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4A0" w:firstRow="1" w:lastRow="0" w:firstColumn="1" w:lastColumn="0" w:noHBand="0" w:noVBand="1"/>
      </w:tblPr>
      <w:tblGrid>
        <w:gridCol w:w="4242"/>
        <w:gridCol w:w="6249"/>
      </w:tblGrid>
      <w:tr w:rsidR="00653921" w:rsidRPr="00B0149A" w:rsidTr="00773B6C">
        <w:trPr>
          <w:trHeight w:val="1135"/>
          <w:jc w:val="center"/>
        </w:trPr>
        <w:tc>
          <w:tcPr>
            <w:tcW w:w="4242" w:type="dxa"/>
            <w:shd w:val="clear" w:color="auto" w:fill="auto"/>
            <w:vAlign w:val="center"/>
          </w:tcPr>
          <w:p w:rsidR="00653921" w:rsidRPr="00653921" w:rsidRDefault="00653921" w:rsidP="00653921">
            <w:pPr>
              <w:spacing w:before="60" w:after="60" w:line="240" w:lineRule="auto"/>
              <w:jc w:val="center"/>
              <w:rPr>
                <w:color w:val="000000"/>
                <w:sz w:val="24"/>
                <w:szCs w:val="24"/>
                <w:lang w:val="nl-NL"/>
              </w:rPr>
            </w:pPr>
            <w:r w:rsidRPr="00653921">
              <w:rPr>
                <w:color w:val="000000"/>
                <w:sz w:val="24"/>
                <w:szCs w:val="24"/>
                <w:lang w:val="nl-NL"/>
              </w:rPr>
              <w:t>SỞ GD &amp; ĐT TP. HỒ CHÍ MINH</w:t>
            </w:r>
          </w:p>
          <w:p w:rsidR="00653921" w:rsidRPr="00653921" w:rsidRDefault="00653921" w:rsidP="00653921">
            <w:pPr>
              <w:spacing w:before="60" w:after="60" w:line="240" w:lineRule="auto"/>
              <w:jc w:val="center"/>
              <w:rPr>
                <w:b/>
                <w:color w:val="000000"/>
                <w:sz w:val="24"/>
                <w:szCs w:val="24"/>
                <w:lang w:val="nl-NL"/>
              </w:rPr>
            </w:pPr>
            <w:r w:rsidRPr="00653921">
              <w:rPr>
                <w:b/>
                <w:noProof/>
                <w:color w:val="000000"/>
                <w:sz w:val="24"/>
                <w:szCs w:val="24"/>
              </w:rPr>
              <mc:AlternateContent>
                <mc:Choice Requires="wps">
                  <w:drawing>
                    <wp:anchor distT="0" distB="0" distL="114300" distR="114300" simplePos="0" relativeHeight="251659264" behindDoc="0" locked="0" layoutInCell="1" allowOverlap="1" wp14:anchorId="078AC483" wp14:editId="71A19C8B">
                      <wp:simplePos x="0" y="0"/>
                      <wp:positionH relativeFrom="column">
                        <wp:posOffset>590550</wp:posOffset>
                      </wp:positionH>
                      <wp:positionV relativeFrom="paragraph">
                        <wp:posOffset>188595</wp:posOffset>
                      </wp:positionV>
                      <wp:extent cx="13462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34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52CB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4.85pt" to="1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" strokecolor="black [3213]" strokeweight=".5pt">
                      <v:stroke joinstyle="miter"/>
                    </v:line>
                  </w:pict>
                </mc:Fallback>
              </mc:AlternateContent>
            </w:r>
            <w:r w:rsidRPr="00653921">
              <w:rPr>
                <w:b/>
                <w:color w:val="000000"/>
                <w:sz w:val="24"/>
                <w:szCs w:val="24"/>
                <w:lang w:val="nl-NL"/>
              </w:rPr>
              <w:t>TRƯỜNG THPT ĐÔNG DƯƠNG</w:t>
            </w:r>
          </w:p>
          <w:p w:rsidR="00653921" w:rsidRPr="00653921" w:rsidRDefault="00653921" w:rsidP="00653921">
            <w:pPr>
              <w:spacing w:before="60" w:after="60" w:line="240" w:lineRule="auto"/>
              <w:jc w:val="center"/>
              <w:rPr>
                <w:i/>
                <w:color w:val="000000"/>
                <w:sz w:val="24"/>
                <w:szCs w:val="24"/>
                <w:lang w:val="nl-NL"/>
              </w:rPr>
            </w:pPr>
            <w:r w:rsidRPr="00653921">
              <w:rPr>
                <w:i/>
                <w:color w:val="000000"/>
                <w:sz w:val="24"/>
                <w:szCs w:val="24"/>
                <w:lang w:val="nl-NL"/>
              </w:rPr>
              <w:t>(Đề có 02 trang)</w:t>
            </w:r>
          </w:p>
        </w:tc>
        <w:tc>
          <w:tcPr>
            <w:tcW w:w="6249" w:type="dxa"/>
            <w:shd w:val="clear" w:color="auto" w:fill="auto"/>
            <w:vAlign w:val="center"/>
          </w:tcPr>
          <w:p w:rsidR="00653921" w:rsidRPr="00653921" w:rsidRDefault="00653921" w:rsidP="00653921">
            <w:pPr>
              <w:spacing w:before="60" w:after="60" w:line="240" w:lineRule="auto"/>
              <w:jc w:val="center"/>
              <w:rPr>
                <w:b/>
                <w:sz w:val="24"/>
                <w:szCs w:val="24"/>
                <w:lang w:val="nl-NL"/>
              </w:rPr>
            </w:pPr>
            <w:r w:rsidRPr="00653921">
              <w:rPr>
                <w:b/>
                <w:sz w:val="24"/>
                <w:szCs w:val="24"/>
                <w:lang w:val="nl-NL"/>
              </w:rPr>
              <w:t>ĐỀ KIỂM TRA HỌC KÌ II - Năm học 2022 – 2023</w:t>
            </w:r>
          </w:p>
          <w:p w:rsidR="00653921" w:rsidRPr="00653921" w:rsidRDefault="00653921" w:rsidP="00653921">
            <w:pPr>
              <w:spacing w:before="60" w:after="60" w:line="240" w:lineRule="auto"/>
              <w:jc w:val="center"/>
              <w:rPr>
                <w:color w:val="000000"/>
                <w:sz w:val="24"/>
                <w:szCs w:val="24"/>
                <w:lang w:val="nl-NL"/>
              </w:rPr>
            </w:pPr>
            <w:r w:rsidRPr="00653921">
              <w:rPr>
                <w:color w:val="000000"/>
                <w:sz w:val="24"/>
                <w:szCs w:val="24"/>
                <w:lang w:val="nl-NL"/>
              </w:rPr>
              <w:t xml:space="preserve">Môn: </w:t>
            </w:r>
            <w:r w:rsidRPr="00653921">
              <w:rPr>
                <w:b/>
                <w:sz w:val="24"/>
                <w:szCs w:val="24"/>
                <w:lang w:val="nl-NL"/>
              </w:rPr>
              <w:t xml:space="preserve">VẬT LÝ. </w:t>
            </w:r>
            <w:r w:rsidRPr="00653921">
              <w:rPr>
                <w:color w:val="000000"/>
                <w:sz w:val="24"/>
                <w:szCs w:val="24"/>
                <w:lang w:val="nl-NL"/>
              </w:rPr>
              <w:t xml:space="preserve">Khối: </w:t>
            </w:r>
            <w:r w:rsidRPr="00653921">
              <w:rPr>
                <w:b/>
                <w:color w:val="000000"/>
                <w:sz w:val="24"/>
                <w:szCs w:val="24"/>
                <w:lang w:val="nl-NL"/>
              </w:rPr>
              <w:t>10.</w:t>
            </w:r>
            <w:r w:rsidRPr="00653921">
              <w:rPr>
                <w:color w:val="000000"/>
                <w:sz w:val="24"/>
                <w:szCs w:val="24"/>
                <w:lang w:val="nl-NL"/>
              </w:rPr>
              <w:t xml:space="preserve"> Thời gian: </w:t>
            </w:r>
            <w:r w:rsidRPr="00653921">
              <w:rPr>
                <w:b/>
                <w:color w:val="000000"/>
                <w:sz w:val="24"/>
                <w:szCs w:val="24"/>
                <w:lang w:val="nl-NL"/>
              </w:rPr>
              <w:t>45 phút.</w:t>
            </w:r>
          </w:p>
        </w:tc>
      </w:tr>
    </w:tbl>
    <w:p w:rsidR="00653921" w:rsidRPr="00653921" w:rsidRDefault="00653921" w:rsidP="00653921">
      <w:pPr>
        <w:pBdr>
          <w:bottom w:val="single" w:sz="4" w:space="1" w:color="auto"/>
        </w:pBdr>
        <w:tabs>
          <w:tab w:val="left" w:pos="567"/>
          <w:tab w:val="left" w:leader="dot" w:pos="7371"/>
          <w:tab w:val="left" w:leader="dot" w:pos="9072"/>
        </w:tabs>
        <w:rPr>
          <w:b/>
          <w:sz w:val="24"/>
          <w:szCs w:val="24"/>
          <w:lang w:val="nl-NL"/>
        </w:rPr>
      </w:pPr>
      <w:r w:rsidRPr="00653921">
        <w:rPr>
          <w:b/>
          <w:sz w:val="24"/>
          <w:szCs w:val="24"/>
          <w:lang w:val="vi-VN"/>
        </w:rPr>
        <w:tab/>
        <w:t>Họ</w:t>
      </w:r>
      <w:r w:rsidRPr="00653921">
        <w:rPr>
          <w:b/>
          <w:sz w:val="24"/>
          <w:szCs w:val="24"/>
          <w:lang w:val="nl-NL"/>
        </w:rPr>
        <w:t>,</w:t>
      </w:r>
      <w:r w:rsidRPr="00653921">
        <w:rPr>
          <w:b/>
          <w:sz w:val="24"/>
          <w:szCs w:val="24"/>
          <w:lang w:val="vi-VN"/>
        </w:rPr>
        <w:t xml:space="preserve"> tên </w:t>
      </w:r>
      <w:r w:rsidRPr="00653921">
        <w:rPr>
          <w:b/>
          <w:sz w:val="24"/>
          <w:szCs w:val="24"/>
          <w:lang w:val="nl-NL"/>
        </w:rPr>
        <w:t>thí</w:t>
      </w:r>
      <w:r w:rsidRPr="00653921">
        <w:rPr>
          <w:b/>
          <w:sz w:val="24"/>
          <w:szCs w:val="24"/>
          <w:lang w:val="vi-VN"/>
        </w:rPr>
        <w:t xml:space="preserve"> sinh: </w:t>
      </w:r>
      <w:r w:rsidRPr="00653921">
        <w:rPr>
          <w:sz w:val="24"/>
          <w:szCs w:val="24"/>
          <w:lang w:val="vi-VN"/>
        </w:rPr>
        <w:tab/>
      </w:r>
      <w:r w:rsidRPr="00653921">
        <w:rPr>
          <w:b/>
          <w:sz w:val="24"/>
          <w:szCs w:val="24"/>
          <w:lang w:val="nl-NL"/>
        </w:rPr>
        <w:t xml:space="preserve"> </w:t>
      </w:r>
      <w:r w:rsidRPr="00653921">
        <w:rPr>
          <w:b/>
          <w:sz w:val="24"/>
          <w:szCs w:val="24"/>
          <w:lang w:val="vi-VN"/>
        </w:rPr>
        <w:t xml:space="preserve">Lớp: </w:t>
      </w:r>
      <w:r w:rsidRPr="00653921">
        <w:rPr>
          <w:sz w:val="24"/>
          <w:szCs w:val="24"/>
          <w:lang w:val="nl-NL"/>
        </w:rPr>
        <w:tab/>
      </w:r>
    </w:p>
    <w:p w:rsidR="00653921" w:rsidRPr="00653921" w:rsidRDefault="00653921" w:rsidP="00773B6C">
      <w:pPr>
        <w:spacing w:after="0" w:line="240" w:lineRule="auto"/>
        <w:jc w:val="both"/>
        <w:rPr>
          <w:rStyle w:val="fontstyle21"/>
          <w:rFonts w:ascii="Times New Roman" w:hAnsi="Times New Roman"/>
          <w:lang w:val="nl-NL"/>
        </w:rPr>
      </w:pPr>
      <w:r w:rsidRPr="00653921">
        <w:rPr>
          <w:noProof/>
          <w:color w:val="000000"/>
          <w:sz w:val="24"/>
          <w:szCs w:val="24"/>
        </w:rPr>
        <w:drawing>
          <wp:anchor distT="0" distB="0" distL="114300" distR="114300" simplePos="0" relativeHeight="251660288" behindDoc="0" locked="0" layoutInCell="1" allowOverlap="1" wp14:anchorId="5FFF8139" wp14:editId="680D43F1">
            <wp:simplePos x="0" y="0"/>
            <wp:positionH relativeFrom="column">
              <wp:posOffset>4084320</wp:posOffset>
            </wp:positionH>
            <wp:positionV relativeFrom="paragraph">
              <wp:posOffset>38100</wp:posOffset>
            </wp:positionV>
            <wp:extent cx="2717165" cy="1358900"/>
            <wp:effectExtent l="0" t="0" r="6985" b="0"/>
            <wp:wrapSquare wrapText="bothSides"/>
            <wp:docPr id="1026" name="Picture 2" descr="100-1660192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100-1660192557.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4320"/>
                    <a:stretch/>
                  </pic:blipFill>
                  <pic:spPr bwMode="auto">
                    <a:xfrm>
                      <a:off x="0" y="0"/>
                      <a:ext cx="2717165" cy="135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3921">
        <w:rPr>
          <w:b/>
          <w:sz w:val="24"/>
          <w:szCs w:val="24"/>
          <w:lang w:val="nl-NL"/>
        </w:rPr>
        <w:t xml:space="preserve">Câu 1 (1,0 điểm): </w:t>
      </w:r>
      <w:r w:rsidRPr="00653921">
        <w:rPr>
          <w:rStyle w:val="fontstyle21"/>
          <w:rFonts w:ascii="Times New Roman" w:hAnsi="Times New Roman"/>
          <w:lang w:val="nl-NL"/>
        </w:rPr>
        <w:t xml:space="preserve">Hãy điền từ/cụm từ thích hợp vào chỗ trống: </w:t>
      </w:r>
    </w:p>
    <w:p w:rsidR="00653921" w:rsidRPr="00653921" w:rsidRDefault="00653921" w:rsidP="00773B6C">
      <w:pPr>
        <w:spacing w:after="0" w:line="240" w:lineRule="auto"/>
        <w:ind w:firstLine="720"/>
        <w:jc w:val="both"/>
        <w:rPr>
          <w:rStyle w:val="fontstyle21"/>
          <w:rFonts w:ascii="Times New Roman" w:hAnsi="Times New Roman"/>
          <w:lang w:val="nl-NL"/>
        </w:rPr>
      </w:pPr>
      <w:r w:rsidRPr="00653921">
        <w:rPr>
          <w:rStyle w:val="fontstyle21"/>
          <w:rFonts w:ascii="Times New Roman" w:hAnsi="Times New Roman"/>
          <w:lang w:val="nl-NL"/>
        </w:rPr>
        <w:t>Năng lượng là một trong những phần cơ bản của địa cầu giúp cho nhân l</w:t>
      </w:r>
      <w:r w:rsidR="000F2D8A">
        <w:rPr>
          <w:rStyle w:val="fontstyle21"/>
          <w:rFonts w:ascii="Times New Roman" w:hAnsi="Times New Roman"/>
          <w:lang w:val="nl-NL"/>
        </w:rPr>
        <w:t>oại sống và tồn tại. Ngay từ thời</w:t>
      </w:r>
      <w:r w:rsidRPr="00653921">
        <w:rPr>
          <w:rStyle w:val="fontstyle21"/>
          <w:rFonts w:ascii="Times New Roman" w:hAnsi="Times New Roman"/>
          <w:lang w:val="nl-NL"/>
        </w:rPr>
        <w:t xml:space="preserve"> kim cổ, con người đã biết tận dụng những điều diệu kỳ từ năng lượng để duy trì cuộc sống thường nhật. Họ sử dụng nhiệt năng (lửa) từ củi để nấu ăn, sưởi ấm, và xua đuổi thú dữ trong rừng. Năng lượng mặt trời tạo ánh sáng, làm khô quần áo, giúp cây cối phát triển... Thực vật lại là thức ăn hàng ngày của một số loài thú. Và năng lượng trong cây trở thành năng lượng của động vật. Cứ như thế, năng lượng được truyền từ mắt xích này sang mắt xích khác thông qua chuỗi thức ăn. Cơ thể con người chuyển </w:t>
      </w:r>
      <w:r w:rsidR="000F2D8A">
        <w:rPr>
          <w:rStyle w:val="fontstyle21"/>
          <w:rFonts w:ascii="Times New Roman" w:hAnsi="Times New Roman"/>
          <w:lang w:val="nl-NL"/>
        </w:rPr>
        <w:t xml:space="preserve">hóa </w:t>
      </w:r>
      <w:r w:rsidRPr="00653921">
        <w:rPr>
          <w:rStyle w:val="fontstyle21"/>
          <w:rFonts w:ascii="Times New Roman" w:hAnsi="Times New Roman"/>
          <w:lang w:val="nl-NL"/>
        </w:rPr>
        <w:t xml:space="preserve">dạng năng lượng từ thức ăn thành năng lượng của cơ thể để thực </w:t>
      </w:r>
      <w:r w:rsidR="000F2D8A">
        <w:rPr>
          <w:rStyle w:val="fontstyle21"/>
          <w:rFonts w:ascii="Times New Roman" w:hAnsi="Times New Roman"/>
          <w:lang w:val="nl-NL"/>
        </w:rPr>
        <w:t>hiện những họat động hàng ngày…</w:t>
      </w:r>
    </w:p>
    <w:p w:rsidR="00653921" w:rsidRPr="00653921" w:rsidRDefault="00653921" w:rsidP="00773B6C">
      <w:pPr>
        <w:spacing w:after="0" w:line="240" w:lineRule="auto"/>
        <w:ind w:firstLine="720"/>
        <w:jc w:val="both"/>
        <w:rPr>
          <w:sz w:val="24"/>
          <w:szCs w:val="24"/>
          <w:lang w:val="nl-NL"/>
        </w:rPr>
      </w:pPr>
      <w:r w:rsidRPr="00653921">
        <w:rPr>
          <w:rStyle w:val="fontstyle21"/>
          <w:rFonts w:ascii="Times New Roman" w:hAnsi="Times New Roman"/>
          <w:lang w:val="nl-NL"/>
        </w:rPr>
        <w:t>Tóm lại, n</w:t>
      </w:r>
      <w:r w:rsidRPr="00653921">
        <w:rPr>
          <w:color w:val="000000"/>
          <w:sz w:val="24"/>
          <w:szCs w:val="24"/>
          <w:shd w:val="clear" w:color="auto" w:fill="FFFFFF"/>
          <w:lang w:val="nl-NL"/>
        </w:rPr>
        <w:t xml:space="preserve">ăng lượng không tự nhiên </w:t>
      </w:r>
      <w:r w:rsidRPr="00653921">
        <w:rPr>
          <w:rStyle w:val="fontstyle21"/>
          <w:rFonts w:ascii="Times New Roman" w:hAnsi="Times New Roman"/>
          <w:lang w:val="nl-NL"/>
        </w:rPr>
        <w:t xml:space="preserve">……..(1.1)……. </w:t>
      </w:r>
      <w:r w:rsidRPr="00653921">
        <w:rPr>
          <w:color w:val="000000"/>
          <w:sz w:val="24"/>
          <w:szCs w:val="24"/>
          <w:shd w:val="clear" w:color="auto" w:fill="FFFFFF"/>
          <w:lang w:val="nl-NL"/>
        </w:rPr>
        <w:t xml:space="preserve">và cũng không tự nhiên </w:t>
      </w:r>
      <w:r w:rsidRPr="00653921">
        <w:rPr>
          <w:rStyle w:val="fontstyle21"/>
          <w:rFonts w:ascii="Times New Roman" w:hAnsi="Times New Roman"/>
          <w:lang w:val="nl-NL"/>
        </w:rPr>
        <w:t xml:space="preserve">……..(1.2)……. </w:t>
      </w:r>
      <w:r w:rsidRPr="00653921">
        <w:rPr>
          <w:color w:val="000000"/>
          <w:sz w:val="24"/>
          <w:szCs w:val="24"/>
          <w:shd w:val="clear" w:color="auto" w:fill="FFFFFF"/>
          <w:lang w:val="nl-NL"/>
        </w:rPr>
        <w:t xml:space="preserve">mà chỉ </w:t>
      </w:r>
      <w:r w:rsidRPr="00653921">
        <w:rPr>
          <w:rStyle w:val="fontstyle21"/>
          <w:rFonts w:ascii="Times New Roman" w:hAnsi="Times New Roman"/>
          <w:lang w:val="nl-NL"/>
        </w:rPr>
        <w:t xml:space="preserve">……..(1.3)……. </w:t>
      </w:r>
      <w:r w:rsidRPr="00653921">
        <w:rPr>
          <w:color w:val="000000"/>
          <w:sz w:val="24"/>
          <w:szCs w:val="24"/>
          <w:shd w:val="clear" w:color="auto" w:fill="FFFFFF"/>
          <w:lang w:val="nl-NL"/>
        </w:rPr>
        <w:t xml:space="preserve"> từ vật này sang vật khác hoặc </w:t>
      </w:r>
      <w:r w:rsidRPr="00653921">
        <w:rPr>
          <w:rStyle w:val="fontstyle21"/>
          <w:rFonts w:ascii="Times New Roman" w:hAnsi="Times New Roman"/>
          <w:lang w:val="nl-NL"/>
        </w:rPr>
        <w:t xml:space="preserve">……..(1.4)……. </w:t>
      </w:r>
      <w:r w:rsidRPr="00653921">
        <w:rPr>
          <w:color w:val="000000"/>
          <w:sz w:val="24"/>
          <w:szCs w:val="24"/>
          <w:shd w:val="clear" w:color="auto" w:fill="FFFFFF"/>
          <w:lang w:val="nl-NL"/>
        </w:rPr>
        <w:t xml:space="preserve"> từ dạng này sang dạng khác. Ta nói năng lượng được bảo toàn.</w:t>
      </w:r>
    </w:p>
    <w:p w:rsidR="00653921" w:rsidRPr="00653921" w:rsidRDefault="00653921" w:rsidP="00773B6C">
      <w:pPr>
        <w:spacing w:after="0" w:line="240" w:lineRule="auto"/>
        <w:jc w:val="both"/>
        <w:rPr>
          <w:sz w:val="24"/>
          <w:szCs w:val="24"/>
          <w:lang w:val="nl-NL"/>
        </w:rPr>
      </w:pPr>
      <w:r w:rsidRPr="00653921">
        <w:rPr>
          <w:b/>
          <w:sz w:val="24"/>
          <w:szCs w:val="24"/>
          <w:lang w:val="nl-NL"/>
        </w:rPr>
        <w:t xml:space="preserve">Câu 2 (1,0 điểm): </w:t>
      </w:r>
      <w:r w:rsidRPr="00653921">
        <w:rPr>
          <w:sz w:val="24"/>
          <w:szCs w:val="24"/>
          <w:lang w:val="nl-NL"/>
        </w:rPr>
        <w:t>Trình bày khái niệm và biểu thức tính công suất?</w:t>
      </w:r>
    </w:p>
    <w:p w:rsidR="00653921" w:rsidRPr="00653921" w:rsidRDefault="00653921" w:rsidP="008F4348">
      <w:pPr>
        <w:spacing w:after="0" w:line="240" w:lineRule="auto"/>
        <w:jc w:val="both"/>
        <w:rPr>
          <w:sz w:val="24"/>
          <w:szCs w:val="24"/>
          <w:lang w:val="nl-NL"/>
        </w:rPr>
      </w:pPr>
      <w:r w:rsidRPr="00653921">
        <w:rPr>
          <w:b/>
          <w:sz w:val="24"/>
          <w:szCs w:val="24"/>
          <w:lang w:val="nl-NL"/>
        </w:rPr>
        <w:t xml:space="preserve">Câu 3 (1,0 điểm): </w:t>
      </w:r>
      <w:r w:rsidRPr="00653921">
        <w:rPr>
          <w:sz w:val="24"/>
          <w:szCs w:val="24"/>
          <w:lang w:val="nl-NL"/>
        </w:rPr>
        <w:t xml:space="preserve">Định luật bảo toàn cơ năng được xác định trong thế kỷ 19 như một phần của hệ thống định luật bảo toàn năng lượng. </w:t>
      </w:r>
      <w:r w:rsidR="008F4348">
        <w:rPr>
          <w:sz w:val="24"/>
          <w:szCs w:val="24"/>
          <w:lang w:val="nl-NL"/>
        </w:rPr>
        <w:t>Đ</w:t>
      </w:r>
      <w:r w:rsidRPr="00653921">
        <w:rPr>
          <w:sz w:val="24"/>
          <w:szCs w:val="24"/>
          <w:lang w:val="nl-NL"/>
        </w:rPr>
        <w:t>ịnh luật bảo toàn cơ năng đã trở thành một trong những định luật cơ bản và quan trọng nhất trong vật lý, được sử dụng rộng rãi trong nhiều lĩnh vực như vật lý cơ bản, cơ khí, và các lĩnh vực ứng dụng khác.</w:t>
      </w:r>
    </w:p>
    <w:p w:rsidR="00653921" w:rsidRPr="00653921" w:rsidRDefault="00653921" w:rsidP="00CF0B8B">
      <w:pPr>
        <w:spacing w:after="0" w:line="240" w:lineRule="auto"/>
        <w:ind w:firstLine="720"/>
        <w:jc w:val="both"/>
        <w:rPr>
          <w:sz w:val="24"/>
          <w:szCs w:val="24"/>
          <w:lang w:val="nl-NL"/>
        </w:rPr>
      </w:pPr>
      <w:r w:rsidRPr="00653921">
        <w:rPr>
          <w:sz w:val="24"/>
          <w:szCs w:val="24"/>
          <w:lang w:val="nl-NL"/>
        </w:rPr>
        <w:t xml:space="preserve">Em hãy </w:t>
      </w:r>
      <w:r w:rsidRPr="00CF0B8B">
        <w:rPr>
          <w:b/>
          <w:sz w:val="24"/>
          <w:szCs w:val="24"/>
          <w:lang w:val="nl-NL"/>
        </w:rPr>
        <w:t>nêu nội dung của định luật bảo toàn cơ năng.</w:t>
      </w:r>
    </w:p>
    <w:p w:rsidR="00653921" w:rsidRPr="00CF0B8B" w:rsidRDefault="00653921" w:rsidP="00773B6C">
      <w:pPr>
        <w:spacing w:after="0" w:line="240" w:lineRule="auto"/>
        <w:jc w:val="both"/>
        <w:rPr>
          <w:color w:val="000000"/>
          <w:sz w:val="24"/>
          <w:szCs w:val="24"/>
          <w:lang w:val="nl-NL"/>
        </w:rPr>
      </w:pPr>
      <w:r w:rsidRPr="00653921">
        <w:rPr>
          <w:b/>
          <w:sz w:val="24"/>
          <w:szCs w:val="24"/>
          <w:lang w:val="nl-NL"/>
        </w:rPr>
        <w:t xml:space="preserve">Câu 4 (1,0 điểm): </w:t>
      </w:r>
      <w:r w:rsidRPr="00653921">
        <w:rPr>
          <w:rStyle w:val="fontstyle21"/>
          <w:rFonts w:ascii="Times New Roman" w:hAnsi="Times New Roman"/>
          <w:lang w:val="nl-NL"/>
        </w:rPr>
        <w:t xml:space="preserve">Hãy điền cụm từ thích hợp vào chỗ trống: </w:t>
      </w:r>
      <w:r w:rsidRPr="00653921">
        <w:rPr>
          <w:color w:val="000000"/>
          <w:sz w:val="24"/>
          <w:szCs w:val="24"/>
          <w:lang w:val="nl-NL"/>
        </w:rPr>
        <w:t>Đại lượng đặc trưng cho khả năng </w:t>
      </w:r>
      <w:r w:rsidRPr="00653921">
        <w:rPr>
          <w:rStyle w:val="Strong"/>
          <w:color w:val="000000"/>
          <w:sz w:val="24"/>
          <w:szCs w:val="24"/>
          <w:lang w:val="nl-NL"/>
        </w:rPr>
        <w:t>truyền chuyển động</w:t>
      </w:r>
      <w:r w:rsidRPr="00653921">
        <w:rPr>
          <w:color w:val="000000"/>
          <w:sz w:val="24"/>
          <w:szCs w:val="24"/>
          <w:lang w:val="nl-NL"/>
        </w:rPr>
        <w:t> của vật này lên vật khác thông qua tương tác giữa chúng được gọi là </w:t>
      </w:r>
      <w:r w:rsidRPr="00653921">
        <w:rPr>
          <w:rStyle w:val="Strong"/>
          <w:color w:val="000000"/>
          <w:sz w:val="24"/>
          <w:szCs w:val="24"/>
          <w:lang w:val="nl-NL"/>
        </w:rPr>
        <w:t xml:space="preserve">động lượng. </w:t>
      </w:r>
      <w:r w:rsidRPr="00653921">
        <w:rPr>
          <w:color w:val="000000"/>
          <w:sz w:val="24"/>
          <w:szCs w:val="24"/>
          <w:lang w:val="nl-NL"/>
        </w:rPr>
        <w:t xml:space="preserve">Động lượng của một vật là đại lượng được đo bằng tích của </w:t>
      </w:r>
      <w:r w:rsidRPr="00653921">
        <w:rPr>
          <w:rStyle w:val="fontstyle21"/>
          <w:rFonts w:ascii="Times New Roman" w:hAnsi="Times New Roman"/>
          <w:lang w:val="nl-NL"/>
        </w:rPr>
        <w:t xml:space="preserve">……..(4.1)……. </w:t>
      </w:r>
      <w:r w:rsidRPr="00653921">
        <w:rPr>
          <w:color w:val="000000"/>
          <w:sz w:val="24"/>
          <w:szCs w:val="24"/>
          <w:lang w:val="nl-NL"/>
        </w:rPr>
        <w:t xml:space="preserve">và </w:t>
      </w:r>
      <w:r w:rsidRPr="00653921">
        <w:rPr>
          <w:rStyle w:val="fontstyle21"/>
          <w:rFonts w:ascii="Times New Roman" w:hAnsi="Times New Roman"/>
          <w:lang w:val="nl-NL"/>
        </w:rPr>
        <w:t xml:space="preserve">……..(4.2)……. </w:t>
      </w:r>
      <w:r w:rsidRPr="00653921">
        <w:rPr>
          <w:color w:val="000000"/>
          <w:sz w:val="24"/>
          <w:szCs w:val="24"/>
          <w:lang w:val="nl-NL"/>
        </w:rPr>
        <w:t>của vật.</w:t>
      </w:r>
    </w:p>
    <w:p w:rsidR="00653921" w:rsidRPr="000F2D8A" w:rsidRDefault="00CF0B8B" w:rsidP="00773B6C">
      <w:pPr>
        <w:spacing w:after="0" w:line="240" w:lineRule="auto"/>
        <w:jc w:val="both"/>
        <w:rPr>
          <w:bCs/>
          <w:color w:val="333333"/>
          <w:sz w:val="24"/>
          <w:szCs w:val="24"/>
          <w:lang w:val="nl-NL"/>
        </w:rPr>
      </w:pPr>
      <w:r w:rsidRPr="00653921">
        <w:rPr>
          <w:noProof/>
          <w:color w:val="333333"/>
          <w:sz w:val="24"/>
          <w:szCs w:val="24"/>
        </w:rPr>
        <w:drawing>
          <wp:anchor distT="0" distB="0" distL="114300" distR="114300" simplePos="0" relativeHeight="251661312" behindDoc="0" locked="0" layoutInCell="1" allowOverlap="1">
            <wp:simplePos x="0" y="0"/>
            <wp:positionH relativeFrom="column">
              <wp:posOffset>4123690</wp:posOffset>
            </wp:positionH>
            <wp:positionV relativeFrom="paragraph">
              <wp:posOffset>56515</wp:posOffset>
            </wp:positionV>
            <wp:extent cx="2489835" cy="2493010"/>
            <wp:effectExtent l="0" t="0" r="5715" b="254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extLst>
                        <a:ext uri="{28A0092B-C50C-407E-A947-70E740481C1C}">
                          <a14:useLocalDpi xmlns:a14="http://schemas.microsoft.com/office/drawing/2010/main" val="0"/>
                        </a:ext>
                      </a:extLst>
                    </a:blip>
                    <a:srcRect l="16795" t="4755" r="16790"/>
                    <a:stretch/>
                  </pic:blipFill>
                  <pic:spPr bwMode="auto">
                    <a:xfrm>
                      <a:off x="0" y="0"/>
                      <a:ext cx="2489835" cy="249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921" w:rsidRPr="00653921">
        <w:rPr>
          <w:b/>
          <w:sz w:val="24"/>
          <w:szCs w:val="24"/>
          <w:lang w:val="nl-NL"/>
        </w:rPr>
        <w:t xml:space="preserve">Câu 5 (1,0 điểm): </w:t>
      </w:r>
      <w:r w:rsidR="00653921" w:rsidRPr="00653921">
        <w:rPr>
          <w:bCs/>
          <w:color w:val="333333"/>
          <w:sz w:val="24"/>
          <w:szCs w:val="24"/>
          <w:lang w:val="nl-NL"/>
        </w:rPr>
        <w:t xml:space="preserve">Khi mua điều hòa (máy lạnh), </w:t>
      </w:r>
      <w:r w:rsidR="008B161F">
        <w:rPr>
          <w:bCs/>
          <w:color w:val="333333"/>
          <w:sz w:val="24"/>
          <w:szCs w:val="24"/>
          <w:lang w:val="nl-NL"/>
        </w:rPr>
        <w:t>chúng ta</w:t>
      </w:r>
      <w:r w:rsidR="00653921" w:rsidRPr="00653921">
        <w:rPr>
          <w:bCs/>
          <w:color w:val="333333"/>
          <w:sz w:val="24"/>
          <w:szCs w:val="24"/>
          <w:lang w:val="nl-NL"/>
        </w:rPr>
        <w:t xml:space="preserve"> vẫn thường thấy trên nhãn năng lượng hay bản thông số kỹ thuật xuất hiện chỉ số hiệu suất năng lượng (EER). Theo em, khi đi mua máy lạnh, em sẽ lựa chọn loại có chỉ số EER nào trong 2 loại máy ở hình bên để tối ưu chi phí sử dụng? </w:t>
      </w:r>
      <w:r w:rsidR="00653921" w:rsidRPr="000F2D8A">
        <w:rPr>
          <w:bCs/>
          <w:color w:val="333333"/>
          <w:sz w:val="24"/>
          <w:szCs w:val="24"/>
          <w:lang w:val="nl-NL"/>
        </w:rPr>
        <w:t>Giải thích lý do</w:t>
      </w:r>
      <w:r w:rsidR="000F2D8A">
        <w:rPr>
          <w:bCs/>
          <w:color w:val="333333"/>
          <w:sz w:val="24"/>
          <w:szCs w:val="24"/>
          <w:lang w:val="nl-NL"/>
        </w:rPr>
        <w:t xml:space="preserve"> lựa chọn</w:t>
      </w:r>
      <w:r w:rsidR="00653921" w:rsidRPr="000F2D8A">
        <w:rPr>
          <w:bCs/>
          <w:color w:val="333333"/>
          <w:sz w:val="24"/>
          <w:szCs w:val="24"/>
          <w:lang w:val="nl-NL"/>
        </w:rPr>
        <w:t>?</w:t>
      </w:r>
    </w:p>
    <w:p w:rsidR="00653921" w:rsidRPr="000F2D8A" w:rsidRDefault="00653921" w:rsidP="00773B6C">
      <w:pPr>
        <w:shd w:val="clear" w:color="auto" w:fill="FFFFFF"/>
        <w:spacing w:after="0" w:line="240" w:lineRule="auto"/>
        <w:jc w:val="both"/>
        <w:rPr>
          <w:color w:val="333333"/>
          <w:sz w:val="24"/>
          <w:szCs w:val="24"/>
          <w:lang w:val="nl-NL"/>
        </w:rPr>
      </w:pPr>
    </w:p>
    <w:p w:rsidR="00653921" w:rsidRPr="000F2D8A" w:rsidRDefault="00653921" w:rsidP="00773B6C">
      <w:pPr>
        <w:spacing w:after="0" w:line="240" w:lineRule="auto"/>
        <w:jc w:val="both"/>
        <w:rPr>
          <w:sz w:val="24"/>
          <w:szCs w:val="24"/>
          <w:lang w:val="nl-NL"/>
        </w:rPr>
      </w:pPr>
    </w:p>
    <w:p w:rsidR="008F4348" w:rsidRPr="000F2D8A" w:rsidRDefault="008F4348" w:rsidP="00773B6C">
      <w:pPr>
        <w:spacing w:after="0" w:line="240" w:lineRule="auto"/>
        <w:jc w:val="both"/>
        <w:rPr>
          <w:sz w:val="24"/>
          <w:szCs w:val="24"/>
          <w:lang w:val="nl-NL"/>
        </w:rPr>
      </w:pPr>
    </w:p>
    <w:p w:rsidR="008F4348" w:rsidRPr="000F2D8A" w:rsidRDefault="008F4348" w:rsidP="00773B6C">
      <w:pPr>
        <w:spacing w:after="0" w:line="240" w:lineRule="auto"/>
        <w:jc w:val="both"/>
        <w:rPr>
          <w:sz w:val="24"/>
          <w:szCs w:val="24"/>
          <w:lang w:val="nl-NL"/>
        </w:rPr>
      </w:pPr>
    </w:p>
    <w:p w:rsidR="008F4348" w:rsidRPr="000F2D8A" w:rsidRDefault="008F4348" w:rsidP="00773B6C">
      <w:pPr>
        <w:spacing w:after="0" w:line="240" w:lineRule="auto"/>
        <w:jc w:val="both"/>
        <w:rPr>
          <w:sz w:val="24"/>
          <w:szCs w:val="24"/>
          <w:lang w:val="nl-NL"/>
        </w:rPr>
      </w:pPr>
    </w:p>
    <w:p w:rsidR="008F4348" w:rsidRPr="000F2D8A" w:rsidRDefault="008F4348" w:rsidP="00773B6C">
      <w:pPr>
        <w:spacing w:after="0" w:line="240" w:lineRule="auto"/>
        <w:jc w:val="both"/>
        <w:rPr>
          <w:sz w:val="24"/>
          <w:szCs w:val="24"/>
          <w:lang w:val="nl-NL"/>
        </w:rPr>
      </w:pPr>
    </w:p>
    <w:p w:rsidR="008F4348" w:rsidRPr="000F2D8A" w:rsidRDefault="008F4348" w:rsidP="00773B6C">
      <w:pPr>
        <w:spacing w:after="0" w:line="240" w:lineRule="auto"/>
        <w:jc w:val="both"/>
        <w:rPr>
          <w:sz w:val="24"/>
          <w:szCs w:val="24"/>
          <w:lang w:val="nl-NL"/>
        </w:rPr>
      </w:pPr>
    </w:p>
    <w:p w:rsidR="00B7590B" w:rsidRDefault="00653921" w:rsidP="00773B6C">
      <w:pPr>
        <w:pStyle w:val="ListParagraph"/>
        <w:spacing w:after="0" w:line="240" w:lineRule="auto"/>
        <w:ind w:left="0"/>
        <w:jc w:val="both"/>
        <w:rPr>
          <w:sz w:val="24"/>
          <w:szCs w:val="24"/>
          <w:lang w:val="vi-VN"/>
        </w:rPr>
      </w:pPr>
      <w:r w:rsidRPr="00653921">
        <w:rPr>
          <w:b/>
          <w:sz w:val="24"/>
          <w:szCs w:val="24"/>
          <w:lang w:val="nl-NL"/>
        </w:rPr>
        <w:t>Câu 6 (1,0 điểm):</w:t>
      </w:r>
      <w:r w:rsidRPr="00653921">
        <w:rPr>
          <w:sz w:val="24"/>
          <w:szCs w:val="24"/>
          <w:lang w:val="nl-NL"/>
        </w:rPr>
        <w:t xml:space="preserve"> </w:t>
      </w:r>
      <w:r w:rsidRPr="00653921">
        <w:rPr>
          <w:sz w:val="24"/>
          <w:szCs w:val="24"/>
          <w:lang w:val="vi-VN"/>
        </w:rPr>
        <w:t xml:space="preserve">Lũ quét là loại lũ được hình thành khi một khối lượng nước khổng lồ dịch chuyển nhanh từ địa hình cao xuống địa hình thấp. Lũ quét có sức tàn phá rất lớn, cuốn trôi gần như mọi thứ trên đường đi, gây thiệt hại về người và tài sản. </w:t>
      </w:r>
    </w:p>
    <w:p w:rsidR="00B7590B" w:rsidRDefault="00D54D66" w:rsidP="00B7590B">
      <w:pPr>
        <w:pStyle w:val="ListParagraph"/>
        <w:spacing w:after="0" w:line="240" w:lineRule="auto"/>
        <w:ind w:left="0" w:firstLine="709"/>
        <w:jc w:val="both"/>
        <w:rPr>
          <w:sz w:val="24"/>
          <w:szCs w:val="24"/>
          <w:lang w:val="vi-VN"/>
        </w:rPr>
      </w:pPr>
      <w:r>
        <w:rPr>
          <w:noProof/>
        </w:rPr>
        <w:drawing>
          <wp:anchor distT="0" distB="0" distL="114300" distR="114300" simplePos="0" relativeHeight="251662336" behindDoc="0" locked="0" layoutInCell="1" allowOverlap="1">
            <wp:simplePos x="0" y="0"/>
            <wp:positionH relativeFrom="column">
              <wp:posOffset>4196080</wp:posOffset>
            </wp:positionH>
            <wp:positionV relativeFrom="paragraph">
              <wp:posOffset>1905</wp:posOffset>
            </wp:positionV>
            <wp:extent cx="2505075" cy="1673860"/>
            <wp:effectExtent l="0" t="0" r="9525" b="2540"/>
            <wp:wrapSquare wrapText="bothSides"/>
            <wp:docPr id="8" name="Picture 8" descr="https://static-images.vnncdn.net/files/publish/2022/10/8/toan-canh-1-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atic-images.vnncdn.net/files/publish/2022/10/8/toan-canh-1-2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90B" w:rsidRPr="00B7590B">
        <w:rPr>
          <w:sz w:val="24"/>
          <w:szCs w:val="24"/>
          <w:lang w:val="vi-VN"/>
        </w:rPr>
        <w:t>V</w:t>
      </w:r>
      <w:r w:rsidR="00B7590B">
        <w:rPr>
          <w:sz w:val="24"/>
          <w:szCs w:val="24"/>
          <w:lang w:val="vi-VN"/>
        </w:rPr>
        <w:t xml:space="preserve">ào đêm ngày mồng 1, sáng mồng 2 tháng </w:t>
      </w:r>
      <w:r w:rsidR="00B7590B" w:rsidRPr="00B7590B">
        <w:rPr>
          <w:sz w:val="24"/>
          <w:szCs w:val="24"/>
          <w:lang w:val="vi-VN"/>
        </w:rPr>
        <w:t>10 năm 2022, Kỳ Sơn (Nghệ An) gánh chịu cơn lũ quét kinh hoàng mà theo những người cao tuổi, cả đời người họ chưa bao giờ được chứng kiến.</w:t>
      </w:r>
    </w:p>
    <w:p w:rsidR="00B7590B" w:rsidRPr="00B7590B" w:rsidRDefault="00B7590B" w:rsidP="00B7590B">
      <w:pPr>
        <w:spacing w:after="0" w:line="240" w:lineRule="auto"/>
        <w:ind w:firstLine="709"/>
        <w:jc w:val="both"/>
        <w:rPr>
          <w:sz w:val="24"/>
          <w:szCs w:val="24"/>
          <w:lang w:val="vi-VN"/>
        </w:rPr>
      </w:pPr>
      <w:r w:rsidRPr="00B7590B">
        <w:rPr>
          <w:sz w:val="24"/>
          <w:szCs w:val="24"/>
          <w:lang w:val="vi-VN"/>
        </w:rPr>
        <w:t>Lũ quét đã làm chết 1 người tại bản Sơn Hà (xã Tà Cạ); 233 ngôi nhà bị thiệt hại (trong đó có 56 nhà bị sập hoàn toàn, 141 nhà hư hỏng nặng và 36 nhà phải di dời khẩn cấp).</w:t>
      </w:r>
    </w:p>
    <w:p w:rsidR="00B7590B" w:rsidRDefault="00B7590B" w:rsidP="00B7590B">
      <w:pPr>
        <w:pStyle w:val="ListParagraph"/>
        <w:spacing w:after="0" w:line="240" w:lineRule="auto"/>
        <w:ind w:left="0" w:firstLine="709"/>
        <w:jc w:val="both"/>
        <w:rPr>
          <w:sz w:val="24"/>
          <w:szCs w:val="24"/>
          <w:lang w:val="vi-VN"/>
        </w:rPr>
      </w:pPr>
      <w:r w:rsidRPr="00B7590B">
        <w:rPr>
          <w:sz w:val="24"/>
          <w:szCs w:val="24"/>
          <w:lang w:val="vi-VN"/>
        </w:rPr>
        <w:t>Nước lũ cuốn trôi hơn 200 ô tô, xe máy, xe đạp; quật ngã trên 25ha lúa, vùi chết 13 con trâu, bò, hàng nghìn con gia cầm… cùng nhiều tài sản khác. Ước tính tổng thiệt hại hơn 200 tỷ đồng.</w:t>
      </w:r>
    </w:p>
    <w:p w:rsidR="00B7590B" w:rsidRPr="00B7590B" w:rsidRDefault="00B7590B" w:rsidP="00B7590B">
      <w:pPr>
        <w:spacing w:after="0" w:line="240" w:lineRule="auto"/>
        <w:ind w:firstLine="720"/>
        <w:jc w:val="right"/>
        <w:rPr>
          <w:sz w:val="24"/>
          <w:szCs w:val="24"/>
          <w:lang w:val="vi-VN"/>
        </w:rPr>
      </w:pPr>
      <w:r w:rsidRPr="00B7590B">
        <w:rPr>
          <w:sz w:val="24"/>
          <w:szCs w:val="24"/>
          <w:lang w:val="vi-VN"/>
        </w:rPr>
        <w:t xml:space="preserve">(Theo </w:t>
      </w:r>
      <w:hyperlink r:id="rId11" w:history="1">
        <w:r w:rsidRPr="00B7590B">
          <w:rPr>
            <w:rStyle w:val="Hyperlink"/>
            <w:sz w:val="24"/>
            <w:szCs w:val="24"/>
            <w:lang w:val="vi-VN"/>
          </w:rPr>
          <w:t>https://vietnamnet.vn</w:t>
        </w:r>
      </w:hyperlink>
      <w:r w:rsidRPr="00B7590B">
        <w:rPr>
          <w:sz w:val="24"/>
          <w:szCs w:val="24"/>
          <w:lang w:val="vi-VN"/>
        </w:rPr>
        <w:t>)</w:t>
      </w:r>
    </w:p>
    <w:p w:rsidR="00B7590B" w:rsidRPr="00653921" w:rsidRDefault="00653921" w:rsidP="007E1635">
      <w:pPr>
        <w:spacing w:after="0" w:line="240" w:lineRule="auto"/>
        <w:ind w:firstLine="720"/>
        <w:jc w:val="both"/>
        <w:rPr>
          <w:sz w:val="24"/>
          <w:szCs w:val="24"/>
          <w:lang w:val="vi-VN"/>
        </w:rPr>
      </w:pPr>
      <w:r w:rsidRPr="00653921">
        <w:rPr>
          <w:sz w:val="24"/>
          <w:szCs w:val="24"/>
          <w:lang w:val="vi-VN"/>
        </w:rPr>
        <w:t>Với kiến thức đã học, em hãy giải thích vì sao lũ quét lại có sức tàn phá khủng khiếp như vậy.</w:t>
      </w:r>
    </w:p>
    <w:p w:rsidR="00653921" w:rsidRDefault="007E1635" w:rsidP="00B7590B">
      <w:pPr>
        <w:tabs>
          <w:tab w:val="left" w:pos="360"/>
        </w:tabs>
        <w:spacing w:after="0" w:line="240" w:lineRule="auto"/>
        <w:jc w:val="both"/>
        <w:rPr>
          <w:sz w:val="24"/>
          <w:szCs w:val="24"/>
          <w:lang w:val="vi-VN"/>
        </w:rPr>
      </w:pPr>
      <w:r w:rsidRPr="007E1635">
        <w:rPr>
          <w:noProof/>
          <w:sz w:val="24"/>
          <w:szCs w:val="24"/>
        </w:rPr>
        <w:lastRenderedPageBreak/>
        <w:drawing>
          <wp:anchor distT="0" distB="0" distL="114300" distR="114300" simplePos="0" relativeHeight="251663360" behindDoc="0" locked="0" layoutInCell="1" allowOverlap="1">
            <wp:simplePos x="0" y="0"/>
            <wp:positionH relativeFrom="column">
              <wp:posOffset>4195868</wp:posOffset>
            </wp:positionH>
            <wp:positionV relativeFrom="paragraph">
              <wp:posOffset>10160</wp:posOffset>
            </wp:positionV>
            <wp:extent cx="2505075" cy="1342390"/>
            <wp:effectExtent l="0" t="0" r="0" b="0"/>
            <wp:wrapSquare wrapText="bothSides"/>
            <wp:docPr id="9" name="Picture 2" descr="Đệm hơi cứu nạn trên cao">
              <a:extLst xmlns:a="http://schemas.openxmlformats.org/drawingml/2006/main">
                <a:ext uri="{FF2B5EF4-FFF2-40B4-BE49-F238E27FC236}">
                  <a16:creationId xmlns:a16="http://schemas.microsoft.com/office/drawing/2014/main" id="{6C887731-84AE-E7F3-654A-B54CA390C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Đệm hơi cứu nạn trên cao">
                      <a:extLst>
                        <a:ext uri="{FF2B5EF4-FFF2-40B4-BE49-F238E27FC236}">
                          <a16:creationId xmlns:a16="http://schemas.microsoft.com/office/drawing/2014/main" id="{6C887731-84AE-E7F3-654A-B54CA390C59C}"/>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075" cy="1342390"/>
                    </a:xfrm>
                    <a:prstGeom prst="rect">
                      <a:avLst/>
                    </a:prstGeom>
                    <a:noFill/>
                    <a:extLst/>
                  </pic:spPr>
                </pic:pic>
              </a:graphicData>
            </a:graphic>
            <wp14:sizeRelH relativeFrom="page">
              <wp14:pctWidth>0</wp14:pctWidth>
            </wp14:sizeRelH>
            <wp14:sizeRelV relativeFrom="page">
              <wp14:pctHeight>0</wp14:pctHeight>
            </wp14:sizeRelV>
          </wp:anchor>
        </w:drawing>
      </w:r>
      <w:r w:rsidR="00653921" w:rsidRPr="00653921">
        <w:rPr>
          <w:b/>
          <w:sz w:val="24"/>
          <w:szCs w:val="24"/>
          <w:lang w:val="nl-NL"/>
        </w:rPr>
        <w:t>Câu 7 (1,0 điểm):</w:t>
      </w:r>
      <w:r w:rsidR="00653921" w:rsidRPr="00653921">
        <w:rPr>
          <w:sz w:val="24"/>
          <w:szCs w:val="24"/>
          <w:lang w:val="nl-NL"/>
        </w:rPr>
        <w:t xml:space="preserve"> </w:t>
      </w:r>
      <w:r w:rsidR="00653921" w:rsidRPr="00653921">
        <w:rPr>
          <w:sz w:val="24"/>
          <w:szCs w:val="24"/>
          <w:lang w:val="pt-BR"/>
        </w:rPr>
        <w:t xml:space="preserve">Một số nạn nhân bị ngã hoặc buộc phải nhảy từ các nơi cao xuống đất (ví dụ: Nhảy từ trên lầu cao của một toà </w:t>
      </w:r>
      <w:r w:rsidR="00653921" w:rsidRPr="00653921">
        <w:rPr>
          <w:sz w:val="24"/>
          <w:szCs w:val="24"/>
          <w:lang w:val="vi-VN"/>
        </w:rPr>
        <w:t>nhà cao tầng đang bốc cháy) nếu may mắn rơi trúng một vật mềm (như một tấm nệm dày chẳng hạn) trước khi chạm đất thì có khả năng sống sót cao hơn. Tại sao như vậy?</w:t>
      </w:r>
    </w:p>
    <w:p w:rsidR="008D258C" w:rsidRDefault="008D258C" w:rsidP="00B7590B">
      <w:pPr>
        <w:tabs>
          <w:tab w:val="left" w:pos="360"/>
        </w:tabs>
        <w:spacing w:after="0" w:line="240" w:lineRule="auto"/>
        <w:jc w:val="both"/>
        <w:rPr>
          <w:sz w:val="24"/>
          <w:szCs w:val="24"/>
          <w:lang w:val="vi-VN"/>
        </w:rPr>
      </w:pPr>
    </w:p>
    <w:p w:rsidR="008D258C" w:rsidRDefault="008D258C" w:rsidP="00B7590B">
      <w:pPr>
        <w:tabs>
          <w:tab w:val="left" w:pos="360"/>
        </w:tabs>
        <w:spacing w:after="0" w:line="240" w:lineRule="auto"/>
        <w:jc w:val="both"/>
        <w:rPr>
          <w:sz w:val="24"/>
          <w:szCs w:val="24"/>
          <w:lang w:val="vi-VN"/>
        </w:rPr>
      </w:pPr>
    </w:p>
    <w:p w:rsidR="008D258C" w:rsidRDefault="008D258C" w:rsidP="00B7590B">
      <w:pPr>
        <w:tabs>
          <w:tab w:val="left" w:pos="360"/>
        </w:tabs>
        <w:spacing w:after="0" w:line="240" w:lineRule="auto"/>
        <w:jc w:val="both"/>
        <w:rPr>
          <w:sz w:val="24"/>
          <w:szCs w:val="24"/>
          <w:lang w:val="vi-VN"/>
        </w:rPr>
      </w:pPr>
    </w:p>
    <w:p w:rsidR="00653921" w:rsidRPr="00653921" w:rsidRDefault="00653921" w:rsidP="00773B6C">
      <w:pPr>
        <w:tabs>
          <w:tab w:val="left" w:pos="1980"/>
        </w:tabs>
        <w:spacing w:after="0" w:line="240" w:lineRule="auto"/>
        <w:jc w:val="both"/>
        <w:rPr>
          <w:sz w:val="24"/>
          <w:szCs w:val="24"/>
          <w:lang w:val="nl-NL"/>
        </w:rPr>
      </w:pPr>
      <w:r w:rsidRPr="00653921">
        <w:rPr>
          <w:b/>
          <w:sz w:val="24"/>
          <w:szCs w:val="24"/>
          <w:lang w:val="nl-NL"/>
        </w:rPr>
        <w:t>Câu 8 (1,0 điểm):</w:t>
      </w:r>
      <w:r w:rsidRPr="00653921">
        <w:rPr>
          <w:sz w:val="24"/>
          <w:szCs w:val="24"/>
          <w:lang w:val="nl-NL"/>
        </w:rPr>
        <w:t xml:space="preserve"> Trên công trường xây dựng, một người công nhân kéo một khối gạch nặng 85 kg lên độ cao 10,7m. Giả thiết khối gạch chuyển động thẳng đều. Tính công cần thiết để kéo khối gạch lên độ cao đó? Lấy g = 9,8 m/s</w:t>
      </w:r>
      <w:r w:rsidRPr="00653921">
        <w:rPr>
          <w:sz w:val="24"/>
          <w:szCs w:val="24"/>
          <w:vertAlign w:val="superscript"/>
          <w:lang w:val="nl-NL"/>
        </w:rPr>
        <w:t>2</w:t>
      </w:r>
      <w:r w:rsidRPr="00653921">
        <w:rPr>
          <w:sz w:val="24"/>
          <w:szCs w:val="24"/>
          <w:lang w:val="nl-NL"/>
        </w:rPr>
        <w:t>.</w:t>
      </w:r>
    </w:p>
    <w:p w:rsidR="00653921" w:rsidRPr="008D258C" w:rsidRDefault="00D54D66" w:rsidP="00773B6C">
      <w:pPr>
        <w:spacing w:after="0" w:line="240" w:lineRule="auto"/>
        <w:jc w:val="both"/>
        <w:rPr>
          <w:sz w:val="24"/>
          <w:szCs w:val="24"/>
          <w:lang w:val="nl-NL"/>
        </w:rPr>
      </w:pPr>
      <w:r w:rsidRPr="00653921">
        <w:rPr>
          <w:noProof/>
          <w:sz w:val="24"/>
          <w:szCs w:val="24"/>
        </w:rPr>
        <w:drawing>
          <wp:anchor distT="0" distB="0" distL="114300" distR="114300" simplePos="0" relativeHeight="251664384" behindDoc="0" locked="0" layoutInCell="1" allowOverlap="1">
            <wp:simplePos x="0" y="0"/>
            <wp:positionH relativeFrom="column">
              <wp:posOffset>3478706</wp:posOffset>
            </wp:positionH>
            <wp:positionV relativeFrom="paragraph">
              <wp:posOffset>104397</wp:posOffset>
            </wp:positionV>
            <wp:extent cx="3146400" cy="1887964"/>
            <wp:effectExtent l="0" t="0" r="0" b="0"/>
            <wp:wrapSquare wrapText="bothSides"/>
            <wp:docPr id="5" name="Picture 5" descr="Máy bay Global 8000 được phát triển dựa trên máy bay Global 7500. Ảnh: Bombar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áy bay Global 8000 được phát triển dựa trên máy bay Global 7500. Ảnh: Bombardi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6400" cy="1887964"/>
                    </a:xfrm>
                    <a:prstGeom prst="rect">
                      <a:avLst/>
                    </a:prstGeom>
                    <a:noFill/>
                    <a:ln>
                      <a:noFill/>
                    </a:ln>
                  </pic:spPr>
                </pic:pic>
              </a:graphicData>
            </a:graphic>
            <wp14:sizeRelH relativeFrom="page">
              <wp14:pctWidth>0</wp14:pctWidth>
            </wp14:sizeRelH>
            <wp14:sizeRelV relativeFrom="page">
              <wp14:pctHeight>0</wp14:pctHeight>
            </wp14:sizeRelV>
          </wp:anchor>
        </w:drawing>
      </w:r>
      <w:r w:rsidR="00653921" w:rsidRPr="00653921">
        <w:rPr>
          <w:b/>
          <w:sz w:val="24"/>
          <w:szCs w:val="24"/>
          <w:lang w:val="nl-NL"/>
        </w:rPr>
        <w:t>Câu 9 (1,0 điểm):</w:t>
      </w:r>
      <w:r w:rsidR="00653921" w:rsidRPr="00653921">
        <w:rPr>
          <w:sz w:val="24"/>
          <w:szCs w:val="24"/>
          <w:lang w:val="nl-NL"/>
        </w:rPr>
        <w:t xml:space="preserve"> </w:t>
      </w:r>
      <w:r w:rsidR="00653921" w:rsidRPr="00D54D66">
        <w:rPr>
          <w:bCs/>
          <w:sz w:val="24"/>
          <w:szCs w:val="24"/>
          <w:lang w:val="nl-NL" w:eastAsia="vi-VN"/>
        </w:rPr>
        <w:t xml:space="preserve">Vào tháng 5/2022, Hãng Bombardier (Canada) giới thiệu mẫu máy bay phản lực mới Global 8000 nhanh nhất thế giới chuyên phục </w:t>
      </w:r>
      <w:r w:rsidR="008D258C">
        <w:rPr>
          <w:bCs/>
          <w:sz w:val="24"/>
          <w:szCs w:val="24"/>
          <w:lang w:val="nl-NL" w:eastAsia="vi-VN"/>
        </w:rPr>
        <w:t>vụ giới thương gia với tốc độ v = 1</w:t>
      </w:r>
      <w:r w:rsidR="00653921" w:rsidRPr="00D54D66">
        <w:rPr>
          <w:bCs/>
          <w:sz w:val="24"/>
          <w:szCs w:val="24"/>
          <w:lang w:val="nl-NL" w:eastAsia="vi-VN"/>
        </w:rPr>
        <w:t>152 km/h và chặng</w:t>
      </w:r>
      <w:r w:rsidR="008D258C">
        <w:rPr>
          <w:bCs/>
          <w:sz w:val="24"/>
          <w:szCs w:val="24"/>
          <w:lang w:val="nl-NL" w:eastAsia="vi-VN"/>
        </w:rPr>
        <w:t xml:space="preserve"> bay siêu dài 14</w:t>
      </w:r>
      <w:r w:rsidR="00653921" w:rsidRPr="00D54D66">
        <w:rPr>
          <w:bCs/>
          <w:sz w:val="24"/>
          <w:szCs w:val="24"/>
          <w:lang w:val="nl-NL" w:eastAsia="vi-VN"/>
        </w:rPr>
        <w:t>816 km.</w:t>
      </w:r>
      <w:r w:rsidR="00653921" w:rsidRPr="00D54D66">
        <w:rPr>
          <w:sz w:val="24"/>
          <w:szCs w:val="24"/>
          <w:lang w:val="nl-NL"/>
        </w:rPr>
        <w:t xml:space="preserve"> </w:t>
      </w:r>
    </w:p>
    <w:p w:rsidR="00653921" w:rsidRPr="000F2D8A" w:rsidRDefault="00653921" w:rsidP="00D54D66">
      <w:pPr>
        <w:spacing w:after="0" w:line="240" w:lineRule="auto"/>
        <w:jc w:val="right"/>
        <w:rPr>
          <w:sz w:val="24"/>
          <w:szCs w:val="24"/>
          <w:lang w:val="nl-NL"/>
        </w:rPr>
      </w:pPr>
      <w:r w:rsidRPr="000F2D8A">
        <w:rPr>
          <w:sz w:val="24"/>
          <w:szCs w:val="24"/>
          <w:lang w:val="nl-NL"/>
        </w:rPr>
        <w:t xml:space="preserve">(Theo </w:t>
      </w:r>
      <w:hyperlink r:id="rId14" w:history="1">
        <w:r w:rsidRPr="000F2D8A">
          <w:rPr>
            <w:rStyle w:val="Hyperlink"/>
            <w:sz w:val="24"/>
            <w:szCs w:val="24"/>
            <w:lang w:val="nl-NL"/>
          </w:rPr>
          <w:t>https://vnexpress.net</w:t>
        </w:r>
      </w:hyperlink>
      <w:r w:rsidRPr="000F2D8A">
        <w:rPr>
          <w:sz w:val="24"/>
          <w:szCs w:val="24"/>
          <w:lang w:val="nl-NL"/>
        </w:rPr>
        <w:t>)</w:t>
      </w:r>
    </w:p>
    <w:p w:rsidR="00D54D66" w:rsidRDefault="00653921" w:rsidP="00D54D66">
      <w:pPr>
        <w:spacing w:after="0" w:line="240" w:lineRule="auto"/>
        <w:ind w:firstLine="720"/>
        <w:jc w:val="both"/>
        <w:rPr>
          <w:sz w:val="24"/>
          <w:szCs w:val="24"/>
          <w:lang w:val="nl-NL"/>
        </w:rPr>
      </w:pPr>
      <w:r w:rsidRPr="000F2D8A">
        <w:rPr>
          <w:sz w:val="24"/>
          <w:szCs w:val="24"/>
          <w:lang w:val="nl-NL"/>
        </w:rPr>
        <w:t xml:space="preserve">Tính động năng của </w:t>
      </w:r>
      <w:r w:rsidRPr="00653921">
        <w:rPr>
          <w:sz w:val="24"/>
          <w:szCs w:val="24"/>
          <w:lang w:val="nl-NL"/>
        </w:rPr>
        <w:t xml:space="preserve">máy bay khi đạt tốc độ trên? Biết rằng khối lượng của máy bay là </w:t>
      </w:r>
      <w:r w:rsidR="008D258C">
        <w:rPr>
          <w:sz w:val="24"/>
          <w:szCs w:val="24"/>
          <w:lang w:val="nl-NL"/>
        </w:rPr>
        <w:t xml:space="preserve">m = </w:t>
      </w:r>
      <w:r w:rsidRPr="00653921">
        <w:rPr>
          <w:sz w:val="24"/>
          <w:szCs w:val="24"/>
          <w:lang w:val="nl-NL"/>
        </w:rPr>
        <w:t>45 tấn.</w:t>
      </w:r>
    </w:p>
    <w:p w:rsidR="008D258C" w:rsidRDefault="008D258C" w:rsidP="00D54D66">
      <w:pPr>
        <w:spacing w:after="0" w:line="240" w:lineRule="auto"/>
        <w:ind w:firstLine="720"/>
        <w:jc w:val="both"/>
        <w:rPr>
          <w:sz w:val="24"/>
          <w:szCs w:val="24"/>
          <w:lang w:val="nl-NL"/>
        </w:rPr>
      </w:pPr>
    </w:p>
    <w:p w:rsidR="008D258C" w:rsidRDefault="008D258C" w:rsidP="00D54D66">
      <w:pPr>
        <w:spacing w:after="0" w:line="240" w:lineRule="auto"/>
        <w:ind w:firstLine="720"/>
        <w:jc w:val="both"/>
        <w:rPr>
          <w:sz w:val="24"/>
          <w:szCs w:val="24"/>
          <w:lang w:val="nl-NL"/>
        </w:rPr>
      </w:pPr>
    </w:p>
    <w:p w:rsidR="008D258C" w:rsidRDefault="008D258C" w:rsidP="00D54D66">
      <w:pPr>
        <w:spacing w:after="0" w:line="240" w:lineRule="auto"/>
        <w:ind w:firstLine="720"/>
        <w:jc w:val="both"/>
        <w:rPr>
          <w:sz w:val="24"/>
          <w:szCs w:val="24"/>
          <w:lang w:val="nl-NL"/>
        </w:rPr>
      </w:pPr>
    </w:p>
    <w:p w:rsidR="008D258C" w:rsidRPr="00D54D66" w:rsidRDefault="008D258C" w:rsidP="00D54D66">
      <w:pPr>
        <w:spacing w:after="0" w:line="240" w:lineRule="auto"/>
        <w:ind w:firstLine="720"/>
        <w:jc w:val="both"/>
        <w:rPr>
          <w:sz w:val="24"/>
          <w:szCs w:val="24"/>
          <w:lang w:val="nl-NL"/>
        </w:rPr>
      </w:pPr>
    </w:p>
    <w:p w:rsidR="00653921" w:rsidRPr="00653921" w:rsidRDefault="00D54D66" w:rsidP="00D54D66">
      <w:pPr>
        <w:tabs>
          <w:tab w:val="left" w:pos="284"/>
        </w:tabs>
        <w:spacing w:after="0" w:line="240" w:lineRule="auto"/>
        <w:jc w:val="both"/>
        <w:rPr>
          <w:sz w:val="24"/>
          <w:szCs w:val="24"/>
          <w:lang w:val="nl-NL"/>
        </w:rPr>
      </w:pPr>
      <w:r w:rsidRPr="00653921">
        <w:rPr>
          <w:noProof/>
          <w:sz w:val="24"/>
          <w:szCs w:val="24"/>
        </w:rPr>
        <w:drawing>
          <wp:anchor distT="0" distB="0" distL="114300" distR="114300" simplePos="0" relativeHeight="251665408" behindDoc="0" locked="0" layoutInCell="1" allowOverlap="1">
            <wp:simplePos x="0" y="0"/>
            <wp:positionH relativeFrom="column">
              <wp:posOffset>3477895</wp:posOffset>
            </wp:positionH>
            <wp:positionV relativeFrom="paragraph">
              <wp:posOffset>78105</wp:posOffset>
            </wp:positionV>
            <wp:extent cx="3145790" cy="1769110"/>
            <wp:effectExtent l="0" t="0" r="0" b="2540"/>
            <wp:wrapSquare wrapText="bothSides"/>
            <wp:docPr id="6" name="Picture 6" descr="2 FAST 2 FURIOUS - Boat Jump (69 Camaro Yenko) #1080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 FAST 2 FURIOUS - Boat Jump (69 Camaro Yenko) #1080HD - YouTub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5790"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921" w:rsidRPr="00653921">
        <w:rPr>
          <w:b/>
          <w:sz w:val="24"/>
          <w:szCs w:val="24"/>
          <w:lang w:val="nl-NL"/>
        </w:rPr>
        <w:t>Câu 10 (1,0 điểm):</w:t>
      </w:r>
      <w:r w:rsidR="00653921" w:rsidRPr="00653921">
        <w:rPr>
          <w:sz w:val="24"/>
          <w:szCs w:val="24"/>
          <w:lang w:val="nl-NL"/>
        </w:rPr>
        <w:t xml:space="preserve"> Fast &amp; Furious (ban đầu là The Fast and the Furious) là một thương hiệu truyền hình tập trung vào một loạt các bộ phim hành động chủ yếu liên quan đến đua xe đường phố. Series phim Fast &amp; Furious gây ấn tượng với những cảnh quay mạo hiểm ngoạn mục, trong đó có cảnh quay “Màn bay lên thuyền của chiếc </w:t>
      </w:r>
      <w:r w:rsidR="00DB12E2">
        <w:rPr>
          <w:sz w:val="24"/>
          <w:szCs w:val="24"/>
          <w:lang w:val="nl-NL"/>
        </w:rPr>
        <w:t xml:space="preserve">ô tô </w:t>
      </w:r>
      <w:r w:rsidR="00653921" w:rsidRPr="00653921">
        <w:rPr>
          <w:sz w:val="24"/>
          <w:szCs w:val="24"/>
          <w:lang w:val="nl-NL"/>
        </w:rPr>
        <w:t xml:space="preserve">Yenko Camaro” trong phần phim “2 Fast 2 Furious” (2003); cụ thể: Để bắt được tên trùm ma túy đang tẩu thoát trên một chiếc du thuyền, Brian và Roman (Tyrese Gibson) đã điều khiển chiếc </w:t>
      </w:r>
      <w:r w:rsidR="00DB12E2">
        <w:rPr>
          <w:sz w:val="24"/>
          <w:szCs w:val="24"/>
          <w:lang w:val="nl-NL"/>
        </w:rPr>
        <w:t xml:space="preserve">ô tôt </w:t>
      </w:r>
      <w:r w:rsidR="00653921" w:rsidRPr="00653921">
        <w:rPr>
          <w:sz w:val="24"/>
          <w:szCs w:val="24"/>
          <w:lang w:val="nl-NL"/>
        </w:rPr>
        <w:t>Yenko Camaron phóng nhanh lấy đà từ trên bờ và “tiếp đất” hoàn hảo trên nóc chiếc du thuyền (hình bên).</w:t>
      </w:r>
    </w:p>
    <w:p w:rsidR="00653921" w:rsidRDefault="00653921" w:rsidP="00332093">
      <w:pPr>
        <w:spacing w:after="0" w:line="240" w:lineRule="auto"/>
        <w:ind w:firstLine="720"/>
        <w:jc w:val="both"/>
        <w:rPr>
          <w:sz w:val="24"/>
          <w:szCs w:val="24"/>
          <w:lang w:val="nl-NL"/>
        </w:rPr>
      </w:pPr>
      <w:r w:rsidRPr="00653921">
        <w:rPr>
          <w:sz w:val="24"/>
          <w:szCs w:val="24"/>
          <w:lang w:val="nl-NL"/>
        </w:rPr>
        <w:t>Giả sửa chiếc ô tô Yenko Camaron có khối lượng m</w:t>
      </w:r>
      <w:r w:rsidRPr="00653921">
        <w:rPr>
          <w:sz w:val="24"/>
          <w:szCs w:val="24"/>
          <w:vertAlign w:val="subscript"/>
          <w:lang w:val="nl-NL"/>
        </w:rPr>
        <w:t>1</w:t>
      </w:r>
      <w:r w:rsidRPr="00653921">
        <w:rPr>
          <w:sz w:val="24"/>
          <w:szCs w:val="24"/>
          <w:lang w:val="nl-NL"/>
        </w:rPr>
        <w:t xml:space="preserve"> = 1,5 tấn phóng nhanh với tốc độ v</w:t>
      </w:r>
      <w:r w:rsidRPr="00653921">
        <w:rPr>
          <w:sz w:val="24"/>
          <w:szCs w:val="24"/>
          <w:vertAlign w:val="subscript"/>
          <w:lang w:val="nl-NL"/>
        </w:rPr>
        <w:t>1</w:t>
      </w:r>
      <w:r w:rsidRPr="00653921">
        <w:rPr>
          <w:sz w:val="24"/>
          <w:szCs w:val="24"/>
          <w:lang w:val="nl-NL"/>
        </w:rPr>
        <w:t xml:space="preserve"> = 324 km/h lấy đà từ trên bờ và “tiếp đất” hoàn hảo trên nóc chiếc du thuyền có khối lượng m</w:t>
      </w:r>
      <w:r w:rsidRPr="00653921">
        <w:rPr>
          <w:sz w:val="24"/>
          <w:szCs w:val="24"/>
          <w:vertAlign w:val="subscript"/>
          <w:lang w:val="nl-NL"/>
        </w:rPr>
        <w:t>2</w:t>
      </w:r>
      <w:r w:rsidRPr="00653921">
        <w:rPr>
          <w:sz w:val="24"/>
          <w:szCs w:val="24"/>
          <w:lang w:val="nl-NL"/>
        </w:rPr>
        <w:t xml:space="preserve"> = 15000 tấn đang chuyển động với tốc độ v</w:t>
      </w:r>
      <w:r w:rsidRPr="00653921">
        <w:rPr>
          <w:sz w:val="24"/>
          <w:szCs w:val="24"/>
          <w:vertAlign w:val="subscript"/>
          <w:lang w:val="nl-NL"/>
        </w:rPr>
        <w:t>2</w:t>
      </w:r>
      <w:r w:rsidRPr="00653921">
        <w:rPr>
          <w:sz w:val="24"/>
          <w:szCs w:val="24"/>
          <w:lang w:val="nl-NL"/>
        </w:rPr>
        <w:t xml:space="preserve"> = 90 km/h. Sau đó, xe nằm yên trên thuyền và</w:t>
      </w:r>
      <w:r w:rsidR="00DB12E2">
        <w:rPr>
          <w:sz w:val="24"/>
          <w:szCs w:val="24"/>
          <w:lang w:val="nl-NL"/>
        </w:rPr>
        <w:t xml:space="preserve"> cả</w:t>
      </w:r>
      <w:r w:rsidRPr="00653921">
        <w:rPr>
          <w:sz w:val="24"/>
          <w:szCs w:val="24"/>
          <w:lang w:val="nl-NL"/>
        </w:rPr>
        <w:t xml:space="preserve"> thuyền</w:t>
      </w:r>
      <w:r w:rsidR="00DB12E2">
        <w:rPr>
          <w:sz w:val="24"/>
          <w:szCs w:val="24"/>
          <w:lang w:val="nl-NL"/>
        </w:rPr>
        <w:t xml:space="preserve"> lẫn xe</w:t>
      </w:r>
      <w:r w:rsidRPr="00653921">
        <w:rPr>
          <w:sz w:val="24"/>
          <w:szCs w:val="24"/>
          <w:lang w:val="nl-NL"/>
        </w:rPr>
        <w:t xml:space="preserve"> vẫn tiếp tục chuyển động theo hướng cũ với tốc độ v. Chọn chiều dương là chiều chuyển động của thuyền. Tính tốc độ v của xe và thuyền sau khi xe ô tô Yenko Camaron “tiếp đất” và nằm yên trên thuyền (làm tròn đến 04 số sau dấu thập phân)? Biết rằng lúc đầu xe ô tô Yenko Camaron chạy song song cùng chiều với thuyền. </w:t>
      </w:r>
    </w:p>
    <w:p w:rsidR="00D54D66" w:rsidRPr="00D54D66" w:rsidRDefault="00D54D66" w:rsidP="00D54D66">
      <w:pPr>
        <w:spacing w:after="0" w:line="240" w:lineRule="auto"/>
        <w:jc w:val="center"/>
        <w:rPr>
          <w:b/>
          <w:sz w:val="24"/>
          <w:szCs w:val="24"/>
          <w:lang w:val="nl-NL"/>
        </w:rPr>
      </w:pPr>
      <w:r w:rsidRPr="00D54D66">
        <w:rPr>
          <w:b/>
          <w:sz w:val="24"/>
          <w:szCs w:val="24"/>
          <w:lang w:val="nl-NL"/>
        </w:rPr>
        <w:t>------------ HẾT ------------</w:t>
      </w:r>
    </w:p>
    <w:p w:rsidR="00653921" w:rsidRDefault="00653921" w:rsidP="00773B6C">
      <w:pPr>
        <w:spacing w:after="0" w:line="240" w:lineRule="auto"/>
        <w:rPr>
          <w:sz w:val="26"/>
          <w:szCs w:val="26"/>
        </w:rPr>
      </w:pPr>
    </w:p>
    <w:p w:rsidR="00773B6C" w:rsidRDefault="00773B6C">
      <w:pPr>
        <w:widowControl w:val="0"/>
        <w:spacing w:before="20" w:after="80" w:line="240" w:lineRule="auto"/>
        <w:jc w:val="center"/>
        <w:rPr>
          <w:b/>
          <w:color w:val="000000"/>
          <w:sz w:val="26"/>
          <w:szCs w:val="26"/>
        </w:rPr>
        <w:sectPr w:rsidR="00773B6C" w:rsidSect="00CF0B8B">
          <w:pgSz w:w="11907" w:h="16840" w:code="9"/>
          <w:pgMar w:top="567" w:right="567" w:bottom="567" w:left="851" w:header="709" w:footer="709" w:gutter="0"/>
          <w:pgNumType w:start="1"/>
          <w:cols w:space="720"/>
          <w:titlePg/>
        </w:sectPr>
      </w:pPr>
    </w:p>
    <w:tbl>
      <w:tblPr>
        <w:tblW w:w="10785" w:type="dxa"/>
        <w:jc w:val="center"/>
        <w:tblLook w:val="04A0" w:firstRow="1" w:lastRow="0" w:firstColumn="1" w:lastColumn="0" w:noHBand="0" w:noVBand="1"/>
      </w:tblPr>
      <w:tblGrid>
        <w:gridCol w:w="4536"/>
        <w:gridCol w:w="6249"/>
      </w:tblGrid>
      <w:tr w:rsidR="00773B6C" w:rsidRPr="00B0149A" w:rsidTr="00773B6C">
        <w:trPr>
          <w:trHeight w:val="849"/>
          <w:jc w:val="center"/>
        </w:trPr>
        <w:tc>
          <w:tcPr>
            <w:tcW w:w="4536" w:type="dxa"/>
            <w:shd w:val="clear" w:color="auto" w:fill="auto"/>
            <w:vAlign w:val="center"/>
          </w:tcPr>
          <w:p w:rsidR="00773B6C" w:rsidRPr="00773B6C" w:rsidRDefault="00773B6C" w:rsidP="00773B6C">
            <w:pPr>
              <w:tabs>
                <w:tab w:val="left" w:pos="4020"/>
              </w:tabs>
              <w:spacing w:after="0" w:line="240" w:lineRule="auto"/>
              <w:jc w:val="center"/>
              <w:rPr>
                <w:color w:val="000000"/>
                <w:sz w:val="24"/>
                <w:szCs w:val="24"/>
                <w:lang w:val="nl-NL"/>
              </w:rPr>
            </w:pPr>
            <w:r w:rsidRPr="00773B6C">
              <w:rPr>
                <w:color w:val="000000"/>
                <w:sz w:val="24"/>
                <w:szCs w:val="24"/>
                <w:lang w:val="nl-NL"/>
              </w:rPr>
              <w:lastRenderedPageBreak/>
              <w:t>SỞ GD VÀ ĐT TP. HỒ CHÍ MINH</w:t>
            </w:r>
          </w:p>
          <w:p w:rsidR="00773B6C" w:rsidRPr="00773B6C" w:rsidRDefault="00773B6C" w:rsidP="00773B6C">
            <w:pPr>
              <w:spacing w:after="0" w:line="240" w:lineRule="auto"/>
              <w:jc w:val="center"/>
              <w:rPr>
                <w:b/>
                <w:color w:val="000000"/>
                <w:sz w:val="24"/>
                <w:szCs w:val="24"/>
                <w:lang w:val="nl-NL"/>
              </w:rPr>
            </w:pPr>
            <w:r w:rsidRPr="00773B6C">
              <w:rPr>
                <w:b/>
                <w:color w:val="000000"/>
                <w:sz w:val="24"/>
                <w:szCs w:val="24"/>
                <w:lang w:val="nl-NL"/>
              </w:rPr>
              <w:t>TRƯỜNG THPT ĐÔNG DƯƠNG</w:t>
            </w:r>
          </w:p>
        </w:tc>
        <w:tc>
          <w:tcPr>
            <w:tcW w:w="6249" w:type="dxa"/>
            <w:shd w:val="clear" w:color="auto" w:fill="auto"/>
            <w:vAlign w:val="center"/>
          </w:tcPr>
          <w:p w:rsidR="00773B6C" w:rsidRPr="00773B6C" w:rsidRDefault="00773B6C" w:rsidP="00773B6C">
            <w:pPr>
              <w:spacing w:after="0" w:line="240" w:lineRule="auto"/>
              <w:jc w:val="center"/>
              <w:rPr>
                <w:b/>
                <w:sz w:val="24"/>
                <w:szCs w:val="24"/>
                <w:lang w:val="nl-NL"/>
              </w:rPr>
            </w:pPr>
            <w:r w:rsidRPr="00773B6C">
              <w:rPr>
                <w:b/>
                <w:sz w:val="24"/>
                <w:szCs w:val="24"/>
                <w:lang w:val="nl-NL"/>
              </w:rPr>
              <w:t>KIỂM TRA HỌC KÌ II - Năm học 2022 – 2023</w:t>
            </w:r>
          </w:p>
          <w:p w:rsidR="00773B6C" w:rsidRPr="00773B6C" w:rsidRDefault="00773B6C" w:rsidP="00773B6C">
            <w:pPr>
              <w:spacing w:after="0" w:line="240" w:lineRule="auto"/>
              <w:jc w:val="center"/>
              <w:rPr>
                <w:color w:val="000000"/>
                <w:sz w:val="24"/>
                <w:szCs w:val="24"/>
                <w:lang w:val="nl-NL"/>
              </w:rPr>
            </w:pPr>
            <w:r w:rsidRPr="00773B6C">
              <w:rPr>
                <w:color w:val="000000"/>
                <w:sz w:val="24"/>
                <w:szCs w:val="24"/>
                <w:lang w:val="nl-NL"/>
              </w:rPr>
              <w:t xml:space="preserve">Môn: </w:t>
            </w:r>
            <w:r w:rsidRPr="00773B6C">
              <w:rPr>
                <w:b/>
                <w:sz w:val="24"/>
                <w:szCs w:val="24"/>
                <w:lang w:val="nl-NL"/>
              </w:rPr>
              <w:t xml:space="preserve">VẬT LÝ. </w:t>
            </w:r>
            <w:r w:rsidRPr="00773B6C">
              <w:rPr>
                <w:color w:val="000000"/>
                <w:sz w:val="24"/>
                <w:szCs w:val="24"/>
                <w:lang w:val="nl-NL"/>
              </w:rPr>
              <w:t xml:space="preserve">Khối: </w:t>
            </w:r>
            <w:r w:rsidRPr="00773B6C">
              <w:rPr>
                <w:b/>
                <w:color w:val="000000"/>
                <w:sz w:val="24"/>
                <w:szCs w:val="24"/>
                <w:lang w:val="nl-NL"/>
              </w:rPr>
              <w:t>10.</w:t>
            </w:r>
            <w:r w:rsidRPr="00773B6C">
              <w:rPr>
                <w:color w:val="000000"/>
                <w:sz w:val="24"/>
                <w:szCs w:val="24"/>
                <w:lang w:val="nl-NL"/>
              </w:rPr>
              <w:t xml:space="preserve"> Thời gian: </w:t>
            </w:r>
            <w:r w:rsidRPr="00773B6C">
              <w:rPr>
                <w:b/>
                <w:color w:val="000000"/>
                <w:sz w:val="24"/>
                <w:szCs w:val="24"/>
                <w:lang w:val="nl-NL"/>
              </w:rPr>
              <w:t>45 phút.</w:t>
            </w:r>
          </w:p>
        </w:tc>
      </w:tr>
    </w:tbl>
    <w:p w:rsidR="00773B6C" w:rsidRPr="00773B6C" w:rsidRDefault="00773B6C" w:rsidP="00773B6C">
      <w:pPr>
        <w:pStyle w:val="ListParagraph"/>
        <w:tabs>
          <w:tab w:val="left" w:leader="dot" w:pos="7371"/>
          <w:tab w:val="left" w:leader="dot" w:pos="9923"/>
        </w:tabs>
        <w:spacing w:after="0" w:line="240" w:lineRule="auto"/>
        <w:jc w:val="center"/>
        <w:rPr>
          <w:b/>
          <w:bCs/>
          <w:sz w:val="24"/>
          <w:szCs w:val="24"/>
        </w:rPr>
      </w:pPr>
      <w:r w:rsidRPr="00773B6C">
        <w:rPr>
          <w:b/>
          <w:bCs/>
          <w:sz w:val="24"/>
          <w:szCs w:val="24"/>
        </w:rPr>
        <w:t>ĐÁP ÁN VÀ THANG ĐIỂM</w:t>
      </w:r>
    </w:p>
    <w:tbl>
      <w:tblPr>
        <w:tblW w:w="10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8221"/>
        <w:gridCol w:w="1412"/>
      </w:tblGrid>
      <w:tr w:rsidR="00773B6C" w:rsidRPr="00773B6C" w:rsidTr="00773B6C">
        <w:tc>
          <w:tcPr>
            <w:tcW w:w="851"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spacing w:after="0" w:line="240" w:lineRule="auto"/>
              <w:jc w:val="center"/>
              <w:rPr>
                <w:b/>
                <w:sz w:val="24"/>
                <w:szCs w:val="24"/>
              </w:rPr>
            </w:pPr>
            <w:r w:rsidRPr="00773B6C">
              <w:rPr>
                <w:b/>
                <w:sz w:val="24"/>
                <w:szCs w:val="24"/>
              </w:rPr>
              <w:t>CÂU HỎI</w:t>
            </w:r>
          </w:p>
        </w:tc>
        <w:tc>
          <w:tcPr>
            <w:tcW w:w="8221"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spacing w:after="0" w:line="240" w:lineRule="auto"/>
              <w:jc w:val="center"/>
              <w:rPr>
                <w:b/>
                <w:sz w:val="24"/>
                <w:szCs w:val="24"/>
              </w:rPr>
            </w:pPr>
            <w:r w:rsidRPr="00773B6C">
              <w:rPr>
                <w:b/>
                <w:sz w:val="24"/>
                <w:szCs w:val="24"/>
              </w:rPr>
              <w:t>NỘI DUNG</w:t>
            </w:r>
          </w:p>
        </w:tc>
        <w:tc>
          <w:tcPr>
            <w:tcW w:w="1412"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spacing w:after="0" w:line="240" w:lineRule="auto"/>
              <w:jc w:val="center"/>
              <w:rPr>
                <w:b/>
                <w:sz w:val="24"/>
                <w:szCs w:val="24"/>
              </w:rPr>
            </w:pPr>
            <w:r w:rsidRPr="00773B6C">
              <w:rPr>
                <w:b/>
                <w:sz w:val="24"/>
                <w:szCs w:val="24"/>
              </w:rPr>
              <w:t>THANG ĐIỂM</w:t>
            </w:r>
          </w:p>
        </w:tc>
      </w:tr>
      <w:tr w:rsidR="00773B6C" w:rsidRPr="00773B6C" w:rsidTr="00773B6C">
        <w:tc>
          <w:tcPr>
            <w:tcW w:w="851"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spacing w:after="0" w:line="240" w:lineRule="auto"/>
              <w:jc w:val="center"/>
              <w:rPr>
                <w:b/>
                <w:sz w:val="24"/>
                <w:szCs w:val="24"/>
              </w:rPr>
            </w:pPr>
            <w:r w:rsidRPr="00773B6C">
              <w:rPr>
                <w:b/>
                <w:sz w:val="24"/>
                <w:szCs w:val="24"/>
              </w:rPr>
              <w:t>Câu 1</w:t>
            </w:r>
          </w:p>
          <w:p w:rsidR="00773B6C" w:rsidRPr="00773B6C" w:rsidRDefault="00773B6C" w:rsidP="00773B6C">
            <w:pPr>
              <w:spacing w:after="0" w:line="240" w:lineRule="auto"/>
              <w:jc w:val="center"/>
              <w:rPr>
                <w:b/>
                <w:sz w:val="24"/>
                <w:szCs w:val="24"/>
              </w:rPr>
            </w:pPr>
            <w:r w:rsidRPr="00773B6C">
              <w:rPr>
                <w:b/>
                <w:sz w:val="24"/>
                <w:szCs w:val="24"/>
              </w:rPr>
              <w:t>(1,0 đ)</w:t>
            </w:r>
          </w:p>
        </w:tc>
        <w:tc>
          <w:tcPr>
            <w:tcW w:w="8221" w:type="dxa"/>
            <w:tcBorders>
              <w:top w:val="single" w:sz="4" w:space="0" w:color="auto"/>
              <w:left w:val="single" w:sz="4" w:space="0" w:color="auto"/>
              <w:bottom w:val="single" w:sz="4" w:space="0" w:color="auto"/>
              <w:right w:val="single" w:sz="4" w:space="0" w:color="auto"/>
            </w:tcBorders>
          </w:tcPr>
          <w:p w:rsidR="00773B6C" w:rsidRPr="00773B6C" w:rsidRDefault="00773B6C" w:rsidP="00773B6C">
            <w:pPr>
              <w:spacing w:after="0" w:line="240" w:lineRule="auto"/>
              <w:rPr>
                <w:color w:val="000000"/>
                <w:sz w:val="24"/>
                <w:szCs w:val="24"/>
                <w:lang w:val="nl-NL"/>
              </w:rPr>
            </w:pPr>
            <w:r w:rsidRPr="00653921">
              <w:rPr>
                <w:rStyle w:val="fontstyle21"/>
                <w:rFonts w:ascii="Times New Roman" w:hAnsi="Times New Roman"/>
                <w:lang w:val="nl-NL"/>
              </w:rPr>
              <w:t xml:space="preserve">1.1: </w:t>
            </w:r>
            <w:r w:rsidRPr="00653921">
              <w:rPr>
                <w:color w:val="000000"/>
                <w:sz w:val="24"/>
                <w:szCs w:val="24"/>
                <w:shd w:val="clear" w:color="auto" w:fill="FFFFFF"/>
                <w:lang w:val="nl-NL"/>
              </w:rPr>
              <w:t>sinh ra</w:t>
            </w:r>
            <w:r>
              <w:rPr>
                <w:color w:val="000000"/>
                <w:sz w:val="24"/>
                <w:szCs w:val="24"/>
                <w:shd w:val="clear" w:color="auto" w:fill="FFFFFF"/>
                <w:lang w:val="nl-NL"/>
              </w:rPr>
              <w:t xml:space="preserve">; </w:t>
            </w:r>
            <w:r w:rsidRPr="00653921">
              <w:rPr>
                <w:color w:val="000000"/>
                <w:sz w:val="24"/>
                <w:szCs w:val="24"/>
                <w:shd w:val="clear" w:color="auto" w:fill="FFFFFF"/>
                <w:lang w:val="nl-NL"/>
              </w:rPr>
              <w:t>1.2: mất đi</w:t>
            </w:r>
            <w:r>
              <w:rPr>
                <w:color w:val="000000"/>
                <w:sz w:val="24"/>
                <w:szCs w:val="24"/>
                <w:shd w:val="clear" w:color="auto" w:fill="FFFFFF"/>
                <w:lang w:val="nl-NL"/>
              </w:rPr>
              <w:t xml:space="preserve">; </w:t>
            </w:r>
            <w:r w:rsidRPr="00653921">
              <w:rPr>
                <w:color w:val="000000"/>
                <w:sz w:val="24"/>
                <w:szCs w:val="24"/>
                <w:shd w:val="clear" w:color="auto" w:fill="FFFFFF"/>
                <w:lang w:val="nl-NL"/>
              </w:rPr>
              <w:t>1.3: truyền</w:t>
            </w:r>
            <w:r>
              <w:rPr>
                <w:color w:val="000000"/>
                <w:sz w:val="24"/>
                <w:szCs w:val="24"/>
                <w:shd w:val="clear" w:color="auto" w:fill="FFFFFF"/>
                <w:lang w:val="nl-NL"/>
              </w:rPr>
              <w:t xml:space="preserve">; </w:t>
            </w:r>
            <w:r w:rsidRPr="00653921">
              <w:rPr>
                <w:color w:val="000000"/>
                <w:sz w:val="24"/>
                <w:szCs w:val="24"/>
                <w:shd w:val="clear" w:color="auto" w:fill="FFFFFF"/>
                <w:lang w:val="nl-NL"/>
              </w:rPr>
              <w:t>1.4: chuyển hóa</w:t>
            </w:r>
          </w:p>
        </w:tc>
        <w:tc>
          <w:tcPr>
            <w:tcW w:w="1412"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tabs>
                <w:tab w:val="left" w:pos="1080"/>
              </w:tabs>
              <w:spacing w:after="0" w:line="240" w:lineRule="auto"/>
              <w:jc w:val="center"/>
              <w:rPr>
                <w:sz w:val="24"/>
                <w:szCs w:val="24"/>
                <w:lang w:val="nl-NL"/>
              </w:rPr>
            </w:pPr>
            <w:r w:rsidRPr="00773B6C">
              <w:rPr>
                <w:sz w:val="24"/>
                <w:szCs w:val="24"/>
                <w:lang w:val="nl-NL"/>
              </w:rPr>
              <w:t>0,</w:t>
            </w:r>
            <w:r>
              <w:rPr>
                <w:sz w:val="24"/>
                <w:szCs w:val="24"/>
                <w:lang w:val="nl-NL"/>
              </w:rPr>
              <w:t>25đ x 4</w:t>
            </w:r>
          </w:p>
        </w:tc>
      </w:tr>
      <w:tr w:rsidR="00773B6C" w:rsidRPr="00773B6C" w:rsidTr="00773B6C">
        <w:trPr>
          <w:trHeight w:val="81"/>
        </w:trPr>
        <w:tc>
          <w:tcPr>
            <w:tcW w:w="851"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spacing w:after="0" w:line="240" w:lineRule="auto"/>
              <w:jc w:val="center"/>
              <w:rPr>
                <w:b/>
                <w:sz w:val="24"/>
                <w:szCs w:val="24"/>
                <w:lang w:val="nl-NL"/>
              </w:rPr>
            </w:pPr>
            <w:r w:rsidRPr="00773B6C">
              <w:rPr>
                <w:b/>
                <w:sz w:val="24"/>
                <w:szCs w:val="24"/>
                <w:lang w:val="nl-NL"/>
              </w:rPr>
              <w:t>Câu 2</w:t>
            </w:r>
          </w:p>
          <w:p w:rsidR="00773B6C" w:rsidRPr="00773B6C" w:rsidRDefault="00773B6C" w:rsidP="00773B6C">
            <w:pPr>
              <w:spacing w:after="0" w:line="240" w:lineRule="auto"/>
              <w:jc w:val="center"/>
              <w:rPr>
                <w:b/>
                <w:sz w:val="24"/>
                <w:szCs w:val="24"/>
                <w:lang w:val="nl-NL"/>
              </w:rPr>
            </w:pPr>
            <w:r w:rsidRPr="00773B6C">
              <w:rPr>
                <w:b/>
                <w:sz w:val="24"/>
                <w:szCs w:val="24"/>
                <w:lang w:val="nl-NL"/>
              </w:rPr>
              <w:t>(</w:t>
            </w:r>
            <w:r w:rsidRPr="00773B6C">
              <w:rPr>
                <w:b/>
                <w:sz w:val="24"/>
                <w:szCs w:val="24"/>
              </w:rPr>
              <w:t>1</w:t>
            </w:r>
            <w:r w:rsidRPr="00773B6C">
              <w:rPr>
                <w:b/>
                <w:sz w:val="24"/>
                <w:szCs w:val="24"/>
                <w:lang w:val="nl-NL"/>
              </w:rPr>
              <w:t>,0 đ)</w:t>
            </w:r>
          </w:p>
        </w:tc>
        <w:tc>
          <w:tcPr>
            <w:tcW w:w="8221" w:type="dxa"/>
            <w:tcBorders>
              <w:top w:val="single" w:sz="4" w:space="0" w:color="auto"/>
              <w:left w:val="single" w:sz="4" w:space="0" w:color="auto"/>
              <w:bottom w:val="single" w:sz="4" w:space="0" w:color="auto"/>
              <w:right w:val="single" w:sz="4" w:space="0" w:color="auto"/>
            </w:tcBorders>
          </w:tcPr>
          <w:p w:rsidR="00773B6C" w:rsidRPr="00653921" w:rsidRDefault="00773B6C" w:rsidP="008D258C">
            <w:pPr>
              <w:pStyle w:val="NormalWeb"/>
              <w:spacing w:before="0" w:beforeAutospacing="0" w:after="0" w:afterAutospacing="0"/>
              <w:ind w:left="48" w:right="48"/>
              <w:jc w:val="both"/>
              <w:rPr>
                <w:color w:val="000000"/>
                <w:lang w:val="nl-NL"/>
              </w:rPr>
            </w:pPr>
            <w:r w:rsidRPr="00653921">
              <w:rPr>
                <w:color w:val="000000"/>
                <w:lang w:val="nl-NL"/>
              </w:rPr>
              <w:t>- Khái niệm: Công suất là đại lượng đặc trưng cho tốc độ sinh công của lực, được xác định bằng công sinh ra trong một đơn vị thời gian.</w:t>
            </w:r>
          </w:p>
          <w:p w:rsidR="00773B6C" w:rsidRPr="00773B6C" w:rsidRDefault="00773B6C" w:rsidP="008D258C">
            <w:pPr>
              <w:pStyle w:val="NormalWeb"/>
              <w:spacing w:before="0" w:beforeAutospacing="0" w:after="0" w:afterAutospacing="0"/>
              <w:ind w:left="48" w:right="48"/>
              <w:jc w:val="both"/>
              <w:rPr>
                <w:color w:val="000000"/>
                <w:lang w:val="nl-NL"/>
              </w:rPr>
            </w:pPr>
            <w:r w:rsidRPr="00653921">
              <w:rPr>
                <w:color w:val="000000"/>
                <w:lang w:val="nl-NL"/>
              </w:rPr>
              <w:t>- Biểu thức: P = </w:t>
            </w:r>
            <w:r w:rsidRPr="00653921">
              <w:rPr>
                <w:rStyle w:val="mjx-char"/>
                <w:color w:val="000000"/>
                <w:bdr w:val="none" w:sz="0" w:space="0" w:color="auto" w:frame="1"/>
                <w:lang w:val="nl-NL"/>
              </w:rPr>
              <w:t>A/t</w:t>
            </w:r>
          </w:p>
        </w:tc>
        <w:tc>
          <w:tcPr>
            <w:tcW w:w="1412" w:type="dxa"/>
            <w:tcBorders>
              <w:top w:val="single" w:sz="4" w:space="0" w:color="auto"/>
              <w:left w:val="single" w:sz="4" w:space="0" w:color="auto"/>
              <w:bottom w:val="single" w:sz="4" w:space="0" w:color="auto"/>
              <w:right w:val="single" w:sz="4" w:space="0" w:color="auto"/>
            </w:tcBorders>
          </w:tcPr>
          <w:p w:rsidR="00773B6C" w:rsidRDefault="00773B6C" w:rsidP="00773B6C">
            <w:pPr>
              <w:tabs>
                <w:tab w:val="left" w:pos="1080"/>
              </w:tabs>
              <w:spacing w:after="0" w:line="240" w:lineRule="auto"/>
              <w:jc w:val="center"/>
              <w:rPr>
                <w:color w:val="000000"/>
                <w:sz w:val="24"/>
                <w:szCs w:val="24"/>
                <w:lang w:val="pt-BR"/>
              </w:rPr>
            </w:pPr>
            <w:r w:rsidRPr="00773B6C">
              <w:rPr>
                <w:color w:val="000000"/>
                <w:sz w:val="24"/>
                <w:szCs w:val="24"/>
                <w:lang w:val="pt-BR"/>
              </w:rPr>
              <w:t>0,5đ</w:t>
            </w:r>
          </w:p>
          <w:p w:rsidR="00773B6C" w:rsidRPr="00773B6C" w:rsidRDefault="00773B6C" w:rsidP="00773B6C">
            <w:pPr>
              <w:tabs>
                <w:tab w:val="left" w:pos="1080"/>
              </w:tabs>
              <w:spacing w:after="0" w:line="240" w:lineRule="auto"/>
              <w:jc w:val="center"/>
              <w:rPr>
                <w:color w:val="000000"/>
                <w:sz w:val="24"/>
                <w:szCs w:val="24"/>
                <w:lang w:val="pt-BR"/>
              </w:rPr>
            </w:pPr>
          </w:p>
          <w:p w:rsidR="00773B6C" w:rsidRPr="00773B6C" w:rsidRDefault="00773B6C" w:rsidP="00773B6C">
            <w:pPr>
              <w:tabs>
                <w:tab w:val="left" w:pos="1080"/>
              </w:tabs>
              <w:spacing w:after="0" w:line="240" w:lineRule="auto"/>
              <w:jc w:val="center"/>
              <w:rPr>
                <w:color w:val="000000"/>
                <w:sz w:val="24"/>
                <w:szCs w:val="24"/>
              </w:rPr>
            </w:pPr>
            <w:r w:rsidRPr="00773B6C">
              <w:rPr>
                <w:color w:val="000000"/>
                <w:sz w:val="24"/>
                <w:szCs w:val="24"/>
                <w:lang w:val="pt-BR"/>
              </w:rPr>
              <w:t>0,5đ</w:t>
            </w:r>
          </w:p>
        </w:tc>
      </w:tr>
      <w:tr w:rsidR="00773B6C" w:rsidRPr="00773B6C" w:rsidTr="00773B6C">
        <w:tc>
          <w:tcPr>
            <w:tcW w:w="851"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spacing w:after="0" w:line="240" w:lineRule="auto"/>
              <w:jc w:val="center"/>
              <w:rPr>
                <w:b/>
                <w:sz w:val="24"/>
                <w:szCs w:val="24"/>
              </w:rPr>
            </w:pPr>
            <w:r w:rsidRPr="00773B6C">
              <w:rPr>
                <w:b/>
                <w:sz w:val="24"/>
                <w:szCs w:val="24"/>
              </w:rPr>
              <w:t>Câu 3</w:t>
            </w:r>
          </w:p>
          <w:p w:rsidR="00773B6C" w:rsidRPr="00773B6C" w:rsidRDefault="00773B6C" w:rsidP="00773B6C">
            <w:pPr>
              <w:spacing w:after="0" w:line="240" w:lineRule="auto"/>
              <w:jc w:val="center"/>
              <w:rPr>
                <w:b/>
                <w:sz w:val="24"/>
                <w:szCs w:val="24"/>
              </w:rPr>
            </w:pPr>
            <w:r w:rsidRPr="00773B6C">
              <w:rPr>
                <w:b/>
                <w:sz w:val="24"/>
                <w:szCs w:val="24"/>
              </w:rPr>
              <w:t>(1,0 đ)</w:t>
            </w:r>
          </w:p>
        </w:tc>
        <w:tc>
          <w:tcPr>
            <w:tcW w:w="8221" w:type="dxa"/>
            <w:tcBorders>
              <w:top w:val="single" w:sz="4" w:space="0" w:color="auto"/>
              <w:left w:val="single" w:sz="4" w:space="0" w:color="auto"/>
              <w:bottom w:val="single" w:sz="4" w:space="0" w:color="auto"/>
              <w:right w:val="single" w:sz="4" w:space="0" w:color="auto"/>
            </w:tcBorders>
          </w:tcPr>
          <w:p w:rsidR="00773B6C" w:rsidRPr="00CF0B8B" w:rsidRDefault="00CF0B8B" w:rsidP="008D258C">
            <w:pPr>
              <w:spacing w:after="0" w:line="240" w:lineRule="auto"/>
              <w:rPr>
                <w:b/>
                <w:sz w:val="24"/>
                <w:szCs w:val="24"/>
                <w:lang w:val="nl-NL"/>
              </w:rPr>
            </w:pPr>
            <w:r w:rsidRPr="00653921">
              <w:rPr>
                <w:rStyle w:val="Emphasis"/>
                <w:color w:val="000000"/>
                <w:sz w:val="24"/>
                <w:szCs w:val="24"/>
                <w:shd w:val="clear" w:color="auto" w:fill="FFFFFF"/>
                <w:lang w:val="nl-NL"/>
              </w:rPr>
              <w:t>-</w:t>
            </w:r>
            <w:r w:rsidRPr="00653921">
              <w:rPr>
                <w:color w:val="000000"/>
                <w:sz w:val="24"/>
                <w:szCs w:val="24"/>
                <w:shd w:val="clear" w:color="auto" w:fill="FFFFFF"/>
                <w:lang w:val="nl-NL"/>
              </w:rPr>
              <w:t xml:space="preserve"> Khi một vật chuyển động chỉ </w:t>
            </w:r>
            <w:r w:rsidRPr="00CF0B8B">
              <w:rPr>
                <w:b/>
                <w:color w:val="000000"/>
                <w:sz w:val="24"/>
                <w:szCs w:val="24"/>
                <w:shd w:val="clear" w:color="auto" w:fill="FFFFFF"/>
                <w:lang w:val="nl-NL"/>
              </w:rPr>
              <w:t>chịu tác dụng của lực bảo toàn</w:t>
            </w:r>
            <w:r w:rsidRPr="00653921">
              <w:rPr>
                <w:color w:val="000000"/>
                <w:sz w:val="24"/>
                <w:szCs w:val="24"/>
                <w:shd w:val="clear" w:color="auto" w:fill="FFFFFF"/>
                <w:lang w:val="nl-NL"/>
              </w:rPr>
              <w:t xml:space="preserve"> thì cơ năng của vật là một </w:t>
            </w:r>
            <w:r w:rsidRPr="00CF0B8B">
              <w:rPr>
                <w:b/>
                <w:color w:val="000000"/>
                <w:sz w:val="24"/>
                <w:szCs w:val="24"/>
                <w:shd w:val="clear" w:color="auto" w:fill="FFFFFF"/>
                <w:lang w:val="nl-NL"/>
              </w:rPr>
              <w:t>đại lượng bảo toàn</w:t>
            </w:r>
            <w:r w:rsidRPr="00653921">
              <w:rPr>
                <w:color w:val="000000"/>
                <w:sz w:val="24"/>
                <w:szCs w:val="24"/>
                <w:shd w:val="clear" w:color="auto" w:fill="FFFFFF"/>
                <w:lang w:val="nl-NL"/>
              </w:rPr>
              <w:t>.</w:t>
            </w:r>
            <w:r>
              <w:rPr>
                <w:b/>
                <w:sz w:val="24"/>
                <w:szCs w:val="24"/>
                <w:lang w:val="nl-NL"/>
              </w:rPr>
              <w:t xml:space="preserve"> </w:t>
            </w:r>
          </w:p>
        </w:tc>
        <w:tc>
          <w:tcPr>
            <w:tcW w:w="1412" w:type="dxa"/>
            <w:tcBorders>
              <w:top w:val="single" w:sz="4" w:space="0" w:color="auto"/>
              <w:left w:val="single" w:sz="4" w:space="0" w:color="auto"/>
              <w:bottom w:val="single" w:sz="4" w:space="0" w:color="auto"/>
              <w:right w:val="single" w:sz="4" w:space="0" w:color="auto"/>
            </w:tcBorders>
            <w:hideMark/>
          </w:tcPr>
          <w:p w:rsidR="00773B6C" w:rsidRPr="00773B6C" w:rsidRDefault="00773B6C" w:rsidP="00773B6C">
            <w:pPr>
              <w:tabs>
                <w:tab w:val="left" w:pos="1080"/>
              </w:tabs>
              <w:spacing w:after="0" w:line="240" w:lineRule="auto"/>
              <w:jc w:val="center"/>
              <w:rPr>
                <w:color w:val="000000"/>
                <w:sz w:val="24"/>
                <w:szCs w:val="24"/>
                <w:lang w:val="fr-FR"/>
              </w:rPr>
            </w:pPr>
            <w:r w:rsidRPr="00773B6C">
              <w:rPr>
                <w:color w:val="000000"/>
                <w:sz w:val="24"/>
                <w:szCs w:val="24"/>
                <w:lang w:val="fr-FR"/>
              </w:rPr>
              <w:t>0,5đ</w:t>
            </w:r>
          </w:p>
          <w:p w:rsidR="00773B6C" w:rsidRPr="00773B6C" w:rsidRDefault="00773B6C" w:rsidP="00773B6C">
            <w:pPr>
              <w:tabs>
                <w:tab w:val="left" w:pos="1080"/>
              </w:tabs>
              <w:spacing w:after="0" w:line="240" w:lineRule="auto"/>
              <w:jc w:val="center"/>
              <w:rPr>
                <w:color w:val="000000"/>
                <w:sz w:val="24"/>
                <w:szCs w:val="24"/>
                <w:lang w:val="fr-FR"/>
              </w:rPr>
            </w:pPr>
            <w:r w:rsidRPr="00773B6C">
              <w:rPr>
                <w:color w:val="000000"/>
                <w:sz w:val="24"/>
                <w:szCs w:val="24"/>
                <w:lang w:val="fr-FR"/>
              </w:rPr>
              <w:t>0,5đ</w:t>
            </w:r>
          </w:p>
        </w:tc>
      </w:tr>
      <w:tr w:rsidR="00773B6C" w:rsidRPr="00773B6C" w:rsidTr="00773B6C">
        <w:trPr>
          <w:trHeight w:val="570"/>
        </w:trPr>
        <w:tc>
          <w:tcPr>
            <w:tcW w:w="851" w:type="dxa"/>
            <w:tcBorders>
              <w:top w:val="single" w:sz="4" w:space="0" w:color="auto"/>
              <w:left w:val="single" w:sz="4" w:space="0" w:color="auto"/>
              <w:bottom w:val="single" w:sz="4" w:space="0" w:color="auto"/>
              <w:right w:val="single" w:sz="4" w:space="0" w:color="auto"/>
            </w:tcBorders>
            <w:vAlign w:val="center"/>
          </w:tcPr>
          <w:p w:rsidR="00773B6C" w:rsidRPr="00773B6C" w:rsidRDefault="00773B6C" w:rsidP="00773B6C">
            <w:pPr>
              <w:spacing w:after="0" w:line="240" w:lineRule="auto"/>
              <w:jc w:val="center"/>
              <w:rPr>
                <w:b/>
                <w:sz w:val="24"/>
                <w:szCs w:val="24"/>
                <w:lang w:val="nl-NL"/>
              </w:rPr>
            </w:pPr>
            <w:r w:rsidRPr="00773B6C">
              <w:rPr>
                <w:b/>
                <w:sz w:val="24"/>
                <w:szCs w:val="24"/>
                <w:lang w:val="nl-NL"/>
              </w:rPr>
              <w:t>Câu 4</w:t>
            </w:r>
          </w:p>
          <w:p w:rsidR="00773B6C" w:rsidRPr="00773B6C" w:rsidRDefault="00773B6C" w:rsidP="00773B6C">
            <w:pPr>
              <w:spacing w:after="0" w:line="240" w:lineRule="auto"/>
              <w:jc w:val="center"/>
              <w:rPr>
                <w:b/>
                <w:sz w:val="24"/>
                <w:szCs w:val="24"/>
                <w:lang w:val="nl-NL"/>
              </w:rPr>
            </w:pPr>
            <w:r w:rsidRPr="00773B6C">
              <w:rPr>
                <w:b/>
                <w:sz w:val="24"/>
                <w:szCs w:val="24"/>
                <w:lang w:val="nl-NL"/>
              </w:rPr>
              <w:t>(1,0 đ)</w:t>
            </w:r>
          </w:p>
        </w:tc>
        <w:tc>
          <w:tcPr>
            <w:tcW w:w="8221" w:type="dxa"/>
            <w:tcBorders>
              <w:top w:val="single" w:sz="4" w:space="0" w:color="auto"/>
              <w:left w:val="single" w:sz="4" w:space="0" w:color="auto"/>
              <w:right w:val="single" w:sz="4" w:space="0" w:color="auto"/>
            </w:tcBorders>
          </w:tcPr>
          <w:p w:rsidR="00CF0B8B" w:rsidRPr="00653921" w:rsidRDefault="00CF0B8B" w:rsidP="008D258C">
            <w:pPr>
              <w:spacing w:after="0" w:line="240" w:lineRule="auto"/>
              <w:rPr>
                <w:color w:val="000000"/>
                <w:sz w:val="24"/>
                <w:szCs w:val="24"/>
                <w:lang w:val="nl-NL"/>
              </w:rPr>
            </w:pPr>
            <w:r w:rsidRPr="00653921">
              <w:rPr>
                <w:rStyle w:val="fontstyle21"/>
                <w:rFonts w:ascii="Times New Roman" w:hAnsi="Times New Roman"/>
                <w:lang w:val="nl-NL"/>
              </w:rPr>
              <w:t xml:space="preserve">4.1: </w:t>
            </w:r>
            <w:r w:rsidRPr="00653921">
              <w:rPr>
                <w:color w:val="000000"/>
                <w:sz w:val="24"/>
                <w:szCs w:val="24"/>
                <w:lang w:val="nl-NL"/>
              </w:rPr>
              <w:t>khối lượng</w:t>
            </w:r>
          </w:p>
          <w:p w:rsidR="00773B6C" w:rsidRPr="00CF0B8B" w:rsidRDefault="00CF0B8B" w:rsidP="008D258C">
            <w:pPr>
              <w:spacing w:after="0" w:line="240" w:lineRule="auto"/>
              <w:rPr>
                <w:color w:val="000000"/>
                <w:sz w:val="24"/>
                <w:szCs w:val="24"/>
                <w:lang w:val="nl-NL"/>
              </w:rPr>
            </w:pPr>
            <w:r w:rsidRPr="00653921">
              <w:rPr>
                <w:rStyle w:val="fontstyle21"/>
                <w:rFonts w:ascii="Times New Roman" w:hAnsi="Times New Roman"/>
                <w:lang w:val="nl-NL"/>
              </w:rPr>
              <w:t xml:space="preserve">4.2: </w:t>
            </w:r>
            <w:r>
              <w:rPr>
                <w:color w:val="000000"/>
                <w:sz w:val="24"/>
                <w:szCs w:val="24"/>
                <w:lang w:val="nl-NL"/>
              </w:rPr>
              <w:t>vận tốc</w:t>
            </w:r>
          </w:p>
        </w:tc>
        <w:tc>
          <w:tcPr>
            <w:tcW w:w="1412" w:type="dxa"/>
            <w:tcBorders>
              <w:top w:val="single" w:sz="4" w:space="0" w:color="auto"/>
              <w:left w:val="single" w:sz="4" w:space="0" w:color="auto"/>
              <w:right w:val="single" w:sz="4" w:space="0" w:color="auto"/>
            </w:tcBorders>
          </w:tcPr>
          <w:p w:rsidR="00773B6C" w:rsidRPr="00773B6C" w:rsidRDefault="00773B6C" w:rsidP="00773B6C">
            <w:pPr>
              <w:tabs>
                <w:tab w:val="left" w:pos="1080"/>
              </w:tabs>
              <w:spacing w:after="0" w:line="240" w:lineRule="auto"/>
              <w:jc w:val="center"/>
              <w:rPr>
                <w:color w:val="000000"/>
                <w:sz w:val="24"/>
                <w:szCs w:val="24"/>
                <w:lang w:val="nl-NL"/>
              </w:rPr>
            </w:pPr>
            <w:r w:rsidRPr="00773B6C">
              <w:rPr>
                <w:color w:val="000000"/>
                <w:sz w:val="24"/>
                <w:szCs w:val="24"/>
                <w:lang w:val="nl-NL"/>
              </w:rPr>
              <w:t>0,5đ</w:t>
            </w:r>
          </w:p>
          <w:p w:rsidR="00773B6C" w:rsidRPr="00773B6C" w:rsidRDefault="00773B6C" w:rsidP="00773B6C">
            <w:pPr>
              <w:tabs>
                <w:tab w:val="left" w:pos="1080"/>
              </w:tabs>
              <w:spacing w:after="0" w:line="240" w:lineRule="auto"/>
              <w:jc w:val="center"/>
              <w:rPr>
                <w:color w:val="000000"/>
                <w:sz w:val="24"/>
                <w:szCs w:val="24"/>
                <w:lang w:val="nl-NL"/>
              </w:rPr>
            </w:pPr>
            <w:r w:rsidRPr="00773B6C">
              <w:rPr>
                <w:color w:val="000000"/>
                <w:sz w:val="24"/>
                <w:szCs w:val="24"/>
                <w:lang w:val="nl-NL"/>
              </w:rPr>
              <w:t>0,5đ</w:t>
            </w:r>
          </w:p>
        </w:tc>
      </w:tr>
      <w:tr w:rsidR="00773B6C" w:rsidRPr="00773B6C" w:rsidTr="008D258C">
        <w:trPr>
          <w:trHeight w:val="37"/>
        </w:trPr>
        <w:tc>
          <w:tcPr>
            <w:tcW w:w="851" w:type="dxa"/>
            <w:tcBorders>
              <w:top w:val="single" w:sz="4" w:space="0" w:color="auto"/>
              <w:left w:val="single" w:sz="4" w:space="0" w:color="auto"/>
              <w:bottom w:val="single" w:sz="4" w:space="0" w:color="auto"/>
              <w:right w:val="single" w:sz="4" w:space="0" w:color="auto"/>
            </w:tcBorders>
            <w:vAlign w:val="center"/>
            <w:hideMark/>
          </w:tcPr>
          <w:p w:rsidR="00773B6C" w:rsidRPr="00773B6C" w:rsidRDefault="00773B6C" w:rsidP="00773B6C">
            <w:pPr>
              <w:spacing w:after="0" w:line="240" w:lineRule="auto"/>
              <w:jc w:val="center"/>
              <w:rPr>
                <w:b/>
                <w:sz w:val="24"/>
                <w:szCs w:val="24"/>
                <w:lang w:val="nl-NL"/>
              </w:rPr>
            </w:pPr>
            <w:r w:rsidRPr="00773B6C">
              <w:rPr>
                <w:b/>
                <w:sz w:val="24"/>
                <w:szCs w:val="24"/>
                <w:lang w:val="nl-NL"/>
              </w:rPr>
              <w:t>Câu 5</w:t>
            </w:r>
          </w:p>
          <w:p w:rsidR="00773B6C" w:rsidRPr="00773B6C" w:rsidRDefault="00773B6C" w:rsidP="00773B6C">
            <w:pPr>
              <w:spacing w:after="0" w:line="240" w:lineRule="auto"/>
              <w:jc w:val="center"/>
              <w:rPr>
                <w:b/>
                <w:sz w:val="24"/>
                <w:szCs w:val="24"/>
                <w:lang w:val="nl-NL"/>
              </w:rPr>
            </w:pPr>
            <w:r w:rsidRPr="00773B6C">
              <w:rPr>
                <w:b/>
                <w:sz w:val="24"/>
                <w:szCs w:val="24"/>
                <w:lang w:val="nl-NL"/>
              </w:rPr>
              <w:t>(1,0 đ)</w:t>
            </w:r>
          </w:p>
        </w:tc>
        <w:tc>
          <w:tcPr>
            <w:tcW w:w="8221" w:type="dxa"/>
            <w:tcBorders>
              <w:top w:val="single" w:sz="4" w:space="0" w:color="auto"/>
              <w:left w:val="single" w:sz="4" w:space="0" w:color="auto"/>
              <w:right w:val="single" w:sz="4" w:space="0" w:color="auto"/>
            </w:tcBorders>
          </w:tcPr>
          <w:p w:rsidR="00CF0B8B" w:rsidRPr="000F2D8A" w:rsidRDefault="00CF0B8B" w:rsidP="008D258C">
            <w:pPr>
              <w:shd w:val="clear" w:color="auto" w:fill="FFFFFF"/>
              <w:spacing w:after="0" w:line="240" w:lineRule="auto"/>
              <w:jc w:val="both"/>
              <w:rPr>
                <w:color w:val="333333"/>
                <w:sz w:val="24"/>
                <w:szCs w:val="24"/>
                <w:lang w:val="nl-NL"/>
              </w:rPr>
            </w:pPr>
            <w:r w:rsidRPr="000F2D8A">
              <w:rPr>
                <w:color w:val="333333"/>
                <w:sz w:val="24"/>
                <w:szCs w:val="24"/>
                <w:lang w:val="nl-NL"/>
              </w:rPr>
              <w:t>+ Chọn máy 2</w:t>
            </w:r>
          </w:p>
          <w:p w:rsidR="00773B6C" w:rsidRPr="00773B6C" w:rsidRDefault="00CF0B8B" w:rsidP="008D258C">
            <w:pPr>
              <w:spacing w:after="0" w:line="240" w:lineRule="auto"/>
              <w:rPr>
                <w:sz w:val="24"/>
                <w:szCs w:val="24"/>
                <w:lang w:val="nl-NL"/>
              </w:rPr>
            </w:pPr>
            <w:r w:rsidRPr="000F2D8A">
              <w:rPr>
                <w:color w:val="333333"/>
                <w:sz w:val="24"/>
                <w:szCs w:val="24"/>
                <w:lang w:val="nl-NL"/>
              </w:rPr>
              <w:t>+ Lý do: Hiệu suất năng lượng cao hơn sẽ có khả năng tiết kiệm điện hơn.</w:t>
            </w:r>
          </w:p>
        </w:tc>
        <w:tc>
          <w:tcPr>
            <w:tcW w:w="1412" w:type="dxa"/>
            <w:tcBorders>
              <w:top w:val="single" w:sz="4" w:space="0" w:color="auto"/>
              <w:left w:val="single" w:sz="4" w:space="0" w:color="auto"/>
              <w:right w:val="single" w:sz="4" w:space="0" w:color="auto"/>
            </w:tcBorders>
          </w:tcPr>
          <w:p w:rsidR="00773B6C" w:rsidRPr="00773B6C" w:rsidRDefault="00773B6C" w:rsidP="00773B6C">
            <w:pPr>
              <w:tabs>
                <w:tab w:val="left" w:pos="1080"/>
              </w:tabs>
              <w:spacing w:after="0" w:line="240" w:lineRule="auto"/>
              <w:jc w:val="center"/>
              <w:rPr>
                <w:color w:val="000000"/>
                <w:sz w:val="24"/>
                <w:szCs w:val="24"/>
              </w:rPr>
            </w:pPr>
            <w:r w:rsidRPr="00773B6C">
              <w:rPr>
                <w:color w:val="000000"/>
                <w:sz w:val="24"/>
                <w:szCs w:val="24"/>
              </w:rPr>
              <w:t>0,5đ</w:t>
            </w:r>
          </w:p>
          <w:p w:rsidR="00773B6C" w:rsidRPr="00773B6C" w:rsidRDefault="00773B6C" w:rsidP="00773B6C">
            <w:pPr>
              <w:tabs>
                <w:tab w:val="left" w:pos="1080"/>
              </w:tabs>
              <w:spacing w:after="0" w:line="240" w:lineRule="auto"/>
              <w:jc w:val="center"/>
              <w:rPr>
                <w:sz w:val="24"/>
                <w:szCs w:val="24"/>
                <w:lang w:val="da-DK"/>
              </w:rPr>
            </w:pPr>
            <w:r w:rsidRPr="00773B6C">
              <w:rPr>
                <w:color w:val="000000"/>
                <w:sz w:val="24"/>
                <w:szCs w:val="24"/>
              </w:rPr>
              <w:t>0,5đ</w:t>
            </w:r>
          </w:p>
        </w:tc>
      </w:tr>
      <w:tr w:rsidR="00773B6C" w:rsidRPr="00773B6C" w:rsidTr="00773B6C">
        <w:trPr>
          <w:trHeight w:val="306"/>
        </w:trPr>
        <w:tc>
          <w:tcPr>
            <w:tcW w:w="851" w:type="dxa"/>
            <w:tcBorders>
              <w:top w:val="single" w:sz="4" w:space="0" w:color="auto"/>
              <w:left w:val="single" w:sz="4" w:space="0" w:color="auto"/>
              <w:bottom w:val="single" w:sz="4" w:space="0" w:color="auto"/>
              <w:right w:val="single" w:sz="4" w:space="0" w:color="auto"/>
            </w:tcBorders>
            <w:vAlign w:val="center"/>
          </w:tcPr>
          <w:p w:rsidR="00773B6C" w:rsidRPr="00773B6C" w:rsidRDefault="00773B6C" w:rsidP="00773B6C">
            <w:pPr>
              <w:spacing w:after="0" w:line="240" w:lineRule="auto"/>
              <w:jc w:val="center"/>
              <w:rPr>
                <w:b/>
                <w:sz w:val="24"/>
                <w:szCs w:val="24"/>
              </w:rPr>
            </w:pPr>
            <w:r w:rsidRPr="00773B6C">
              <w:rPr>
                <w:b/>
                <w:sz w:val="24"/>
                <w:szCs w:val="24"/>
              </w:rPr>
              <w:t>Câu 6</w:t>
            </w:r>
          </w:p>
          <w:p w:rsidR="00773B6C" w:rsidRPr="00773B6C" w:rsidRDefault="00773B6C" w:rsidP="00773B6C">
            <w:pPr>
              <w:spacing w:after="0" w:line="240" w:lineRule="auto"/>
              <w:jc w:val="center"/>
              <w:rPr>
                <w:b/>
                <w:sz w:val="24"/>
                <w:szCs w:val="24"/>
              </w:rPr>
            </w:pPr>
            <w:r w:rsidRPr="00773B6C">
              <w:rPr>
                <w:b/>
                <w:sz w:val="24"/>
                <w:szCs w:val="24"/>
              </w:rPr>
              <w:t>(1,0 đ)</w:t>
            </w:r>
          </w:p>
        </w:tc>
        <w:tc>
          <w:tcPr>
            <w:tcW w:w="8221" w:type="dxa"/>
            <w:tcBorders>
              <w:left w:val="single" w:sz="4" w:space="0" w:color="auto"/>
              <w:right w:val="single" w:sz="4" w:space="0" w:color="auto"/>
            </w:tcBorders>
          </w:tcPr>
          <w:p w:rsidR="00773B6C" w:rsidRPr="00B7590B" w:rsidRDefault="00B7590B" w:rsidP="008D258C">
            <w:pPr>
              <w:spacing w:after="0" w:line="240" w:lineRule="auto"/>
              <w:rPr>
                <w:sz w:val="24"/>
                <w:szCs w:val="24"/>
              </w:rPr>
            </w:pPr>
            <w:r w:rsidRPr="00653921">
              <w:rPr>
                <w:sz w:val="24"/>
                <w:szCs w:val="24"/>
                <w:lang w:val="nl-NL"/>
              </w:rPr>
              <w:t xml:space="preserve">+ </w:t>
            </w:r>
            <w:r w:rsidRPr="00653921">
              <w:rPr>
                <w:sz w:val="24"/>
                <w:szCs w:val="24"/>
                <w:lang w:val="vi-VN"/>
              </w:rPr>
              <w:t>Lũ quét: do động năng rất lớn</w:t>
            </w:r>
            <w:r>
              <w:rPr>
                <w:sz w:val="24"/>
                <w:szCs w:val="24"/>
              </w:rPr>
              <w:t>.</w:t>
            </w:r>
          </w:p>
        </w:tc>
        <w:tc>
          <w:tcPr>
            <w:tcW w:w="1412" w:type="dxa"/>
            <w:tcBorders>
              <w:left w:val="single" w:sz="4" w:space="0" w:color="auto"/>
              <w:right w:val="single" w:sz="4" w:space="0" w:color="auto"/>
            </w:tcBorders>
          </w:tcPr>
          <w:p w:rsidR="00773B6C" w:rsidRPr="00773B6C" w:rsidRDefault="00B7590B" w:rsidP="00B7590B">
            <w:pPr>
              <w:spacing w:after="0" w:line="240" w:lineRule="auto"/>
              <w:jc w:val="center"/>
              <w:rPr>
                <w:sz w:val="24"/>
                <w:szCs w:val="24"/>
                <w:lang w:val="da-DK"/>
              </w:rPr>
            </w:pPr>
            <w:r>
              <w:rPr>
                <w:sz w:val="24"/>
                <w:szCs w:val="24"/>
              </w:rPr>
              <w:t>1,</w:t>
            </w:r>
            <w:r w:rsidR="00773B6C" w:rsidRPr="00773B6C">
              <w:rPr>
                <w:sz w:val="24"/>
                <w:szCs w:val="24"/>
                <w:lang w:val="da-DK"/>
              </w:rPr>
              <w:t>0</w:t>
            </w:r>
            <w:r>
              <w:rPr>
                <w:sz w:val="24"/>
                <w:szCs w:val="24"/>
                <w:lang w:val="da-DK"/>
              </w:rPr>
              <w:t>đ</w:t>
            </w:r>
          </w:p>
        </w:tc>
      </w:tr>
      <w:tr w:rsidR="00773B6C" w:rsidRPr="00773B6C" w:rsidTr="00773B6C">
        <w:trPr>
          <w:trHeight w:val="138"/>
        </w:trPr>
        <w:tc>
          <w:tcPr>
            <w:tcW w:w="851" w:type="dxa"/>
            <w:tcBorders>
              <w:top w:val="single" w:sz="4" w:space="0" w:color="auto"/>
              <w:left w:val="single" w:sz="4" w:space="0" w:color="auto"/>
              <w:bottom w:val="single" w:sz="4" w:space="0" w:color="auto"/>
              <w:right w:val="single" w:sz="4" w:space="0" w:color="auto"/>
            </w:tcBorders>
            <w:vAlign w:val="center"/>
          </w:tcPr>
          <w:p w:rsidR="00773B6C" w:rsidRPr="00773B6C" w:rsidRDefault="00773B6C" w:rsidP="00773B6C">
            <w:pPr>
              <w:spacing w:after="0" w:line="240" w:lineRule="auto"/>
              <w:jc w:val="center"/>
              <w:rPr>
                <w:b/>
                <w:sz w:val="24"/>
                <w:szCs w:val="24"/>
              </w:rPr>
            </w:pPr>
            <w:r w:rsidRPr="00773B6C">
              <w:rPr>
                <w:b/>
                <w:sz w:val="24"/>
                <w:szCs w:val="24"/>
              </w:rPr>
              <w:t>Câu 7</w:t>
            </w:r>
          </w:p>
          <w:p w:rsidR="00773B6C" w:rsidRPr="00773B6C" w:rsidRDefault="00773B6C" w:rsidP="00773B6C">
            <w:pPr>
              <w:spacing w:after="0" w:line="240" w:lineRule="auto"/>
              <w:jc w:val="center"/>
              <w:rPr>
                <w:b/>
                <w:sz w:val="24"/>
                <w:szCs w:val="24"/>
              </w:rPr>
            </w:pPr>
            <w:r w:rsidRPr="00773B6C">
              <w:rPr>
                <w:b/>
                <w:sz w:val="24"/>
                <w:szCs w:val="24"/>
              </w:rPr>
              <w:t>(1,0 đ)</w:t>
            </w:r>
          </w:p>
        </w:tc>
        <w:tc>
          <w:tcPr>
            <w:tcW w:w="8221" w:type="dxa"/>
            <w:tcBorders>
              <w:top w:val="single" w:sz="4" w:space="0" w:color="auto"/>
              <w:left w:val="single" w:sz="4" w:space="0" w:color="auto"/>
              <w:right w:val="single" w:sz="4" w:space="0" w:color="auto"/>
            </w:tcBorders>
          </w:tcPr>
          <w:p w:rsidR="007E1635" w:rsidRPr="00653921" w:rsidRDefault="00667125" w:rsidP="008D258C">
            <w:pPr>
              <w:pStyle w:val="ListParagraph"/>
              <w:tabs>
                <w:tab w:val="left" w:pos="900"/>
              </w:tabs>
              <w:spacing w:after="0" w:line="240" w:lineRule="auto"/>
              <w:ind w:left="0"/>
              <w:rPr>
                <w:sz w:val="24"/>
                <w:szCs w:val="24"/>
              </w:rPr>
            </w:pPr>
            <w:r>
              <w:rPr>
                <w:sz w:val="24"/>
                <w:szCs w:val="24"/>
              </w:rPr>
              <w:t xml:space="preserve">Ta có công thức: </w:t>
            </w:r>
            <m:oMath>
              <m:r>
                <w:rPr>
                  <w:rFonts w:ascii="Cambria Math" w:hAnsi="Cambria Math"/>
                  <w:sz w:val="24"/>
                  <w:szCs w:val="24"/>
                </w:rPr>
                <m:t>A=Fscosα=∆</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đ</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 xml:space="preserve">hoặc theo công thức </m:t>
                  </m:r>
                  <m:acc>
                    <m:accPr>
                      <m:chr m:val="⃗"/>
                      <m:ctrlPr>
                        <w:rPr>
                          <w:rFonts w:ascii="Cambria Math" w:hAnsi="Cambria Math"/>
                          <w:i/>
                          <w:sz w:val="24"/>
                          <w:szCs w:val="24"/>
                        </w:rPr>
                      </m:ctrlPr>
                    </m:accPr>
                    <m:e>
                      <m:r>
                        <w:rPr>
                          <w:rFonts w:ascii="Cambria Math" w:hAnsi="Cambria Math"/>
                          <w:sz w:val="24"/>
                          <w:szCs w:val="24"/>
                        </w:rPr>
                        <m:t>F</m:t>
                      </m:r>
                    </m:e>
                  </m:acc>
                  <m:r>
                    <w:rPr>
                      <w:rFonts w:ascii="Cambria Math" w:hAnsi="Cambria Math"/>
                      <w:sz w:val="24"/>
                      <w:szCs w:val="24"/>
                    </w:rPr>
                    <m:t>∆t=∆</m:t>
                  </m:r>
                  <m:acc>
                    <m:accPr>
                      <m:chr m:val="⃗"/>
                      <m:ctrlPr>
                        <w:rPr>
                          <w:rFonts w:ascii="Cambria Math" w:hAnsi="Cambria Math"/>
                          <w:i/>
                          <w:sz w:val="24"/>
                          <w:szCs w:val="24"/>
                        </w:rPr>
                      </m:ctrlPr>
                    </m:accPr>
                    <m:e>
                      <m:r>
                        <w:rPr>
                          <w:rFonts w:ascii="Cambria Math" w:hAnsi="Cambria Math"/>
                          <w:sz w:val="24"/>
                          <w:szCs w:val="24"/>
                        </w:rPr>
                        <m:t>p</m:t>
                      </m:r>
                    </m:e>
                  </m:acc>
                  <m:r>
                    <w:rPr>
                      <w:rFonts w:ascii="Cambria Math" w:hAnsi="Cambria Math"/>
                      <w:sz w:val="24"/>
                      <w:szCs w:val="24"/>
                    </w:rPr>
                    <m:t xml:space="preserve"> (2)</m:t>
                  </m:r>
                </m:e>
              </m:d>
            </m:oMath>
          </w:p>
          <w:p w:rsidR="00773B6C" w:rsidRPr="00773B6C" w:rsidRDefault="00667125" w:rsidP="00667125">
            <w:pPr>
              <w:tabs>
                <w:tab w:val="center" w:pos="4170"/>
                <w:tab w:val="right" w:pos="8340"/>
              </w:tabs>
              <w:spacing w:after="0" w:line="240" w:lineRule="auto"/>
              <w:rPr>
                <w:sz w:val="24"/>
                <w:szCs w:val="24"/>
              </w:rPr>
            </w:pPr>
            <w:r>
              <w:rPr>
                <w:sz w:val="24"/>
                <w:szCs w:val="24"/>
              </w:rPr>
              <w:t>Nên khi</w:t>
            </w:r>
            <w:r w:rsidR="007E1635" w:rsidRPr="00653921">
              <w:rPr>
                <w:sz w:val="24"/>
                <w:szCs w:val="24"/>
              </w:rPr>
              <w:t xml:space="preserve"> rơi xuống nệm dày </w:t>
            </w:r>
            <w:r>
              <w:rPr>
                <w:sz w:val="24"/>
                <w:szCs w:val="24"/>
              </w:rPr>
              <w:t xml:space="preserve">thì </w:t>
            </w:r>
            <w:r w:rsidR="007E1635" w:rsidRPr="00653921">
              <w:rPr>
                <w:sz w:val="24"/>
                <w:szCs w:val="24"/>
              </w:rPr>
              <w:t>đoạn đường</w:t>
            </w:r>
            <w:r>
              <w:rPr>
                <w:sz w:val="24"/>
                <w:szCs w:val="24"/>
              </w:rPr>
              <w:t xml:space="preserve"> (CT 1)</w:t>
            </w:r>
            <w:r w:rsidR="007E1635" w:rsidRPr="00653921">
              <w:rPr>
                <w:sz w:val="24"/>
                <w:szCs w:val="24"/>
              </w:rPr>
              <w:t xml:space="preserve"> (</w:t>
            </w:r>
            <w:r>
              <w:rPr>
                <w:sz w:val="24"/>
                <w:szCs w:val="24"/>
              </w:rPr>
              <w:t xml:space="preserve">hoặc </w:t>
            </w:r>
            <w:r w:rsidR="007E1635" w:rsidRPr="00653921">
              <w:rPr>
                <w:sz w:val="24"/>
                <w:szCs w:val="24"/>
              </w:rPr>
              <w:t>thời gian</w:t>
            </w:r>
            <w:r>
              <w:rPr>
                <w:sz w:val="24"/>
                <w:szCs w:val="24"/>
              </w:rPr>
              <w:t xml:space="preserve"> (CT 2)</w:t>
            </w:r>
            <w:r w:rsidR="007E1635" w:rsidRPr="00653921">
              <w:rPr>
                <w:sz w:val="24"/>
                <w:szCs w:val="24"/>
              </w:rPr>
              <w:t>) va chạm tăng lên</w:t>
            </w:r>
            <w:r>
              <w:rPr>
                <w:sz w:val="24"/>
                <w:szCs w:val="24"/>
              </w:rPr>
              <w:t xml:space="preserve"> =&gt;</w:t>
            </w:r>
            <w:r w:rsidR="007E1635" w:rsidRPr="00653921">
              <w:rPr>
                <w:sz w:val="24"/>
                <w:szCs w:val="24"/>
              </w:rPr>
              <w:t xml:space="preserve"> Lực va chạm được giảm bớt </w:t>
            </w:r>
            <w:r>
              <w:rPr>
                <w:sz w:val="24"/>
                <w:szCs w:val="24"/>
              </w:rPr>
              <w:t xml:space="preserve">=&gt; </w:t>
            </w:r>
            <w:r w:rsidR="007E1635" w:rsidRPr="00653921">
              <w:rPr>
                <w:sz w:val="24"/>
                <w:szCs w:val="24"/>
              </w:rPr>
              <w:t>Giảm chấn thương.</w:t>
            </w:r>
          </w:p>
        </w:tc>
        <w:tc>
          <w:tcPr>
            <w:tcW w:w="1412" w:type="dxa"/>
            <w:tcBorders>
              <w:top w:val="single" w:sz="4" w:space="0" w:color="auto"/>
              <w:left w:val="single" w:sz="4" w:space="0" w:color="auto"/>
              <w:right w:val="single" w:sz="4" w:space="0" w:color="auto"/>
            </w:tcBorders>
            <w:vAlign w:val="center"/>
          </w:tcPr>
          <w:p w:rsidR="00773B6C" w:rsidRPr="00773B6C" w:rsidRDefault="00B0149A" w:rsidP="00B0149A">
            <w:pPr>
              <w:tabs>
                <w:tab w:val="left" w:pos="1080"/>
              </w:tabs>
              <w:spacing w:after="0" w:line="240" w:lineRule="auto"/>
              <w:jc w:val="center"/>
              <w:rPr>
                <w:color w:val="000000"/>
                <w:sz w:val="24"/>
                <w:szCs w:val="24"/>
              </w:rPr>
            </w:pPr>
            <w:bookmarkStart w:id="0" w:name="_GoBack"/>
            <w:bookmarkEnd w:id="0"/>
            <w:r>
              <w:rPr>
                <w:color w:val="000000"/>
                <w:sz w:val="24"/>
                <w:szCs w:val="24"/>
              </w:rPr>
              <w:t xml:space="preserve">1, </w:t>
            </w:r>
            <w:r w:rsidR="00773B6C" w:rsidRPr="00773B6C">
              <w:rPr>
                <w:color w:val="000000"/>
                <w:sz w:val="24"/>
                <w:szCs w:val="24"/>
              </w:rPr>
              <w:t>0đ</w:t>
            </w:r>
          </w:p>
        </w:tc>
      </w:tr>
      <w:tr w:rsidR="00773B6C" w:rsidRPr="00773B6C" w:rsidTr="00773B6C">
        <w:trPr>
          <w:trHeight w:val="393"/>
        </w:trPr>
        <w:tc>
          <w:tcPr>
            <w:tcW w:w="851" w:type="dxa"/>
            <w:tcBorders>
              <w:top w:val="single" w:sz="4" w:space="0" w:color="auto"/>
              <w:left w:val="single" w:sz="4" w:space="0" w:color="auto"/>
              <w:bottom w:val="single" w:sz="4" w:space="0" w:color="auto"/>
              <w:right w:val="single" w:sz="4" w:space="0" w:color="auto"/>
            </w:tcBorders>
            <w:vAlign w:val="center"/>
          </w:tcPr>
          <w:p w:rsidR="00773B6C" w:rsidRPr="00773B6C" w:rsidRDefault="00773B6C" w:rsidP="00773B6C">
            <w:pPr>
              <w:spacing w:after="0" w:line="240" w:lineRule="auto"/>
              <w:jc w:val="center"/>
              <w:rPr>
                <w:b/>
                <w:sz w:val="24"/>
                <w:szCs w:val="24"/>
              </w:rPr>
            </w:pPr>
            <w:r w:rsidRPr="00773B6C">
              <w:rPr>
                <w:b/>
                <w:sz w:val="24"/>
                <w:szCs w:val="24"/>
              </w:rPr>
              <w:t>Câu 8</w:t>
            </w:r>
          </w:p>
          <w:p w:rsidR="00773B6C" w:rsidRPr="00773B6C" w:rsidRDefault="00773B6C" w:rsidP="00773B6C">
            <w:pPr>
              <w:spacing w:after="0" w:line="240" w:lineRule="auto"/>
              <w:jc w:val="center"/>
              <w:rPr>
                <w:b/>
                <w:sz w:val="24"/>
                <w:szCs w:val="24"/>
              </w:rPr>
            </w:pPr>
            <w:r w:rsidRPr="00773B6C">
              <w:rPr>
                <w:b/>
                <w:sz w:val="24"/>
                <w:szCs w:val="24"/>
              </w:rPr>
              <w:t>(1,0 đ)</w:t>
            </w:r>
          </w:p>
        </w:tc>
        <w:tc>
          <w:tcPr>
            <w:tcW w:w="8221" w:type="dxa"/>
            <w:tcBorders>
              <w:left w:val="single" w:sz="4" w:space="0" w:color="auto"/>
              <w:right w:val="single" w:sz="4" w:space="0" w:color="auto"/>
            </w:tcBorders>
          </w:tcPr>
          <w:p w:rsidR="007E1635" w:rsidRPr="00653921" w:rsidRDefault="007E1635" w:rsidP="007E1635">
            <w:pPr>
              <w:tabs>
                <w:tab w:val="left" w:pos="1980"/>
              </w:tabs>
              <w:spacing w:after="0" w:line="240" w:lineRule="auto"/>
              <w:jc w:val="both"/>
              <w:rPr>
                <w:sz w:val="24"/>
                <w:szCs w:val="24"/>
                <w:lang w:val="nl-NL"/>
              </w:rPr>
            </w:pPr>
            <w:r w:rsidRPr="00653921">
              <w:rPr>
                <w:sz w:val="24"/>
                <w:szCs w:val="24"/>
                <w:lang w:val="nl-NL"/>
              </w:rPr>
              <w:t>Vì khối gạch chuyển động thẳng đều: F = P = mg.</w:t>
            </w:r>
          </w:p>
          <w:p w:rsidR="00773B6C" w:rsidRPr="007E1635" w:rsidRDefault="007E1635" w:rsidP="007E1635">
            <w:pPr>
              <w:tabs>
                <w:tab w:val="left" w:pos="1980"/>
              </w:tabs>
              <w:spacing w:after="0" w:line="240" w:lineRule="auto"/>
              <w:jc w:val="both"/>
              <w:rPr>
                <w:sz w:val="24"/>
                <w:szCs w:val="24"/>
                <w:lang w:val="nl-NL"/>
              </w:rPr>
            </w:pPr>
            <w:r w:rsidRPr="00653921">
              <w:rPr>
                <w:sz w:val="24"/>
                <w:szCs w:val="24"/>
                <w:lang w:val="nl-NL"/>
              </w:rPr>
              <w:t>=&gt; Công cần kéo vật lên độ cao đó là: A = F.h.cos</w:t>
            </w:r>
            <w:r w:rsidRPr="00653921">
              <w:rPr>
                <w:sz w:val="24"/>
                <w:szCs w:val="24"/>
              </w:rPr>
              <w:t>θ</w:t>
            </w:r>
            <w:r w:rsidRPr="00653921">
              <w:rPr>
                <w:sz w:val="24"/>
                <w:szCs w:val="24"/>
                <w:lang w:val="nl-NL"/>
              </w:rPr>
              <w:t xml:space="preserve"> = P.h.cos</w:t>
            </w:r>
            <w:r w:rsidRPr="00653921">
              <w:rPr>
                <w:sz w:val="24"/>
                <w:szCs w:val="24"/>
              </w:rPr>
              <w:t>θ</w:t>
            </w:r>
            <w:r w:rsidRPr="00653921">
              <w:rPr>
                <w:sz w:val="24"/>
                <w:szCs w:val="24"/>
                <w:lang w:val="nl-NL"/>
              </w:rPr>
              <w:t xml:space="preserve"> = 8913,1 J</w:t>
            </w:r>
          </w:p>
        </w:tc>
        <w:tc>
          <w:tcPr>
            <w:tcW w:w="1412" w:type="dxa"/>
            <w:tcBorders>
              <w:left w:val="single" w:sz="4" w:space="0" w:color="auto"/>
              <w:right w:val="single" w:sz="4" w:space="0" w:color="auto"/>
            </w:tcBorders>
          </w:tcPr>
          <w:p w:rsidR="00773B6C" w:rsidRPr="00773B6C" w:rsidRDefault="00773B6C" w:rsidP="00773B6C">
            <w:pPr>
              <w:tabs>
                <w:tab w:val="left" w:pos="1080"/>
              </w:tabs>
              <w:spacing w:after="0" w:line="240" w:lineRule="auto"/>
              <w:jc w:val="center"/>
              <w:rPr>
                <w:color w:val="000000"/>
                <w:sz w:val="24"/>
                <w:szCs w:val="24"/>
              </w:rPr>
            </w:pPr>
            <w:r w:rsidRPr="00773B6C">
              <w:rPr>
                <w:color w:val="000000"/>
                <w:sz w:val="24"/>
                <w:szCs w:val="24"/>
              </w:rPr>
              <w:t>0,</w:t>
            </w:r>
            <w:r w:rsidR="007E1635">
              <w:rPr>
                <w:color w:val="000000"/>
                <w:sz w:val="24"/>
                <w:szCs w:val="24"/>
              </w:rPr>
              <w:t>2</w:t>
            </w:r>
            <w:r w:rsidRPr="00773B6C">
              <w:rPr>
                <w:color w:val="000000"/>
                <w:sz w:val="24"/>
                <w:szCs w:val="24"/>
              </w:rPr>
              <w:t xml:space="preserve">5đ </w:t>
            </w:r>
          </w:p>
          <w:p w:rsidR="00773B6C" w:rsidRPr="00773B6C" w:rsidRDefault="00773B6C" w:rsidP="00773B6C">
            <w:pPr>
              <w:tabs>
                <w:tab w:val="left" w:pos="1080"/>
              </w:tabs>
              <w:spacing w:after="0" w:line="240" w:lineRule="auto"/>
              <w:jc w:val="center"/>
              <w:rPr>
                <w:color w:val="000000"/>
                <w:sz w:val="24"/>
                <w:szCs w:val="24"/>
              </w:rPr>
            </w:pPr>
            <w:r w:rsidRPr="00773B6C">
              <w:rPr>
                <w:color w:val="000000"/>
                <w:sz w:val="24"/>
                <w:szCs w:val="24"/>
              </w:rPr>
              <w:t>0,</w:t>
            </w:r>
            <w:r w:rsidR="007E1635">
              <w:rPr>
                <w:color w:val="000000"/>
                <w:sz w:val="24"/>
                <w:szCs w:val="24"/>
              </w:rPr>
              <w:t>7</w:t>
            </w:r>
            <w:r w:rsidRPr="00773B6C">
              <w:rPr>
                <w:color w:val="000000"/>
                <w:sz w:val="24"/>
                <w:szCs w:val="24"/>
              </w:rPr>
              <w:t>5đ</w:t>
            </w:r>
          </w:p>
        </w:tc>
      </w:tr>
      <w:tr w:rsidR="00773B6C" w:rsidRPr="00773B6C" w:rsidTr="00773B6C">
        <w:trPr>
          <w:trHeight w:val="627"/>
        </w:trPr>
        <w:tc>
          <w:tcPr>
            <w:tcW w:w="851" w:type="dxa"/>
            <w:tcBorders>
              <w:top w:val="single" w:sz="4" w:space="0" w:color="auto"/>
              <w:left w:val="single" w:sz="4" w:space="0" w:color="auto"/>
              <w:bottom w:val="single" w:sz="4" w:space="0" w:color="auto"/>
              <w:right w:val="single" w:sz="4" w:space="0" w:color="auto"/>
            </w:tcBorders>
            <w:vAlign w:val="center"/>
          </w:tcPr>
          <w:p w:rsidR="00773B6C" w:rsidRPr="00773B6C" w:rsidRDefault="00773B6C" w:rsidP="00773B6C">
            <w:pPr>
              <w:spacing w:after="0" w:line="240" w:lineRule="auto"/>
              <w:jc w:val="center"/>
              <w:rPr>
                <w:b/>
                <w:sz w:val="24"/>
                <w:szCs w:val="24"/>
              </w:rPr>
            </w:pPr>
            <w:r w:rsidRPr="00773B6C">
              <w:rPr>
                <w:b/>
                <w:sz w:val="24"/>
                <w:szCs w:val="24"/>
              </w:rPr>
              <w:t>Câu 9</w:t>
            </w:r>
          </w:p>
          <w:p w:rsidR="00773B6C" w:rsidRPr="00773B6C" w:rsidRDefault="00773B6C" w:rsidP="00773B6C">
            <w:pPr>
              <w:spacing w:after="0" w:line="240" w:lineRule="auto"/>
              <w:jc w:val="center"/>
              <w:rPr>
                <w:b/>
                <w:sz w:val="24"/>
                <w:szCs w:val="24"/>
              </w:rPr>
            </w:pPr>
            <w:r w:rsidRPr="00773B6C">
              <w:rPr>
                <w:b/>
                <w:sz w:val="24"/>
                <w:szCs w:val="24"/>
              </w:rPr>
              <w:t>(1,0 đ)</w:t>
            </w:r>
          </w:p>
        </w:tc>
        <w:tc>
          <w:tcPr>
            <w:tcW w:w="8221" w:type="dxa"/>
            <w:tcBorders>
              <w:left w:val="single" w:sz="4" w:space="0" w:color="auto"/>
              <w:right w:val="single" w:sz="4" w:space="0" w:color="auto"/>
            </w:tcBorders>
          </w:tcPr>
          <w:p w:rsidR="00773B6C" w:rsidRPr="008D258C" w:rsidRDefault="008D258C" w:rsidP="008D258C">
            <w:pPr>
              <w:spacing w:after="0" w:line="240" w:lineRule="auto"/>
              <w:jc w:val="both"/>
              <w:rPr>
                <w:sz w:val="24"/>
                <w:szCs w:val="24"/>
                <w:lang w:val="nl-NL"/>
              </w:rPr>
            </w:pPr>
            <w:r>
              <w:rPr>
                <w:sz w:val="24"/>
                <w:szCs w:val="24"/>
                <w:lang w:val="nl-NL"/>
              </w:rPr>
              <w:t>+ Ta có: W</w:t>
            </w:r>
            <w:r>
              <w:rPr>
                <w:sz w:val="24"/>
                <w:szCs w:val="24"/>
                <w:vertAlign w:val="subscript"/>
                <w:lang w:val="nl-NL"/>
              </w:rPr>
              <w:t>đ</w:t>
            </w:r>
            <w:r>
              <w:rPr>
                <w:sz w:val="24"/>
                <w:szCs w:val="24"/>
                <w:lang w:val="nl-NL"/>
              </w:rPr>
              <w:t xml:space="preserve"> = ½.mv</w:t>
            </w:r>
            <w:r>
              <w:rPr>
                <w:sz w:val="24"/>
                <w:szCs w:val="24"/>
                <w:vertAlign w:val="superscript"/>
                <w:lang w:val="nl-NL"/>
              </w:rPr>
              <w:t>2</w:t>
            </w:r>
            <w:r>
              <w:rPr>
                <w:sz w:val="24"/>
                <w:szCs w:val="24"/>
                <w:lang w:val="nl-NL"/>
              </w:rPr>
              <w:t xml:space="preserve"> ≈ 2,3.10</w:t>
            </w:r>
            <w:r>
              <w:rPr>
                <w:sz w:val="24"/>
                <w:szCs w:val="24"/>
                <w:vertAlign w:val="superscript"/>
                <w:lang w:val="nl-NL"/>
              </w:rPr>
              <w:t>9</w:t>
            </w:r>
            <w:r>
              <w:rPr>
                <w:sz w:val="24"/>
                <w:szCs w:val="24"/>
                <w:lang w:val="nl-NL"/>
              </w:rPr>
              <w:t xml:space="preserve"> J</w:t>
            </w:r>
          </w:p>
        </w:tc>
        <w:tc>
          <w:tcPr>
            <w:tcW w:w="1412" w:type="dxa"/>
            <w:tcBorders>
              <w:left w:val="single" w:sz="4" w:space="0" w:color="auto"/>
              <w:right w:val="single" w:sz="4" w:space="0" w:color="auto"/>
            </w:tcBorders>
          </w:tcPr>
          <w:p w:rsidR="00773B6C" w:rsidRPr="00773B6C" w:rsidRDefault="00773B6C" w:rsidP="008D258C">
            <w:pPr>
              <w:tabs>
                <w:tab w:val="left" w:pos="1080"/>
              </w:tabs>
              <w:spacing w:after="0" w:line="240" w:lineRule="auto"/>
              <w:jc w:val="center"/>
              <w:rPr>
                <w:color w:val="000000"/>
                <w:sz w:val="24"/>
                <w:szCs w:val="24"/>
              </w:rPr>
            </w:pPr>
            <w:r w:rsidRPr="00773B6C">
              <w:rPr>
                <w:color w:val="000000"/>
                <w:sz w:val="24"/>
                <w:szCs w:val="24"/>
              </w:rPr>
              <w:t>0,5 đ</w:t>
            </w:r>
            <w:r w:rsidR="008D258C">
              <w:rPr>
                <w:color w:val="000000"/>
                <w:sz w:val="24"/>
                <w:szCs w:val="24"/>
              </w:rPr>
              <w:t xml:space="preserve"> x 2</w:t>
            </w:r>
          </w:p>
        </w:tc>
      </w:tr>
      <w:tr w:rsidR="00773B6C" w:rsidRPr="00773B6C" w:rsidTr="00773B6C">
        <w:trPr>
          <w:trHeight w:val="705"/>
        </w:trPr>
        <w:tc>
          <w:tcPr>
            <w:tcW w:w="851" w:type="dxa"/>
            <w:tcBorders>
              <w:top w:val="single" w:sz="4" w:space="0" w:color="auto"/>
              <w:left w:val="single" w:sz="4" w:space="0" w:color="auto"/>
              <w:bottom w:val="single" w:sz="4" w:space="0" w:color="auto"/>
              <w:right w:val="single" w:sz="4" w:space="0" w:color="auto"/>
            </w:tcBorders>
            <w:vAlign w:val="center"/>
          </w:tcPr>
          <w:p w:rsidR="00773B6C" w:rsidRPr="00773B6C" w:rsidRDefault="00773B6C" w:rsidP="00773B6C">
            <w:pPr>
              <w:spacing w:after="0" w:line="240" w:lineRule="auto"/>
              <w:jc w:val="center"/>
              <w:rPr>
                <w:b/>
                <w:sz w:val="24"/>
                <w:szCs w:val="24"/>
              </w:rPr>
            </w:pPr>
            <w:r w:rsidRPr="00773B6C">
              <w:rPr>
                <w:b/>
                <w:sz w:val="24"/>
                <w:szCs w:val="24"/>
              </w:rPr>
              <w:t>Câu 10</w:t>
            </w:r>
          </w:p>
          <w:p w:rsidR="00773B6C" w:rsidRPr="00773B6C" w:rsidRDefault="00773B6C" w:rsidP="00773B6C">
            <w:pPr>
              <w:spacing w:after="0" w:line="240" w:lineRule="auto"/>
              <w:jc w:val="center"/>
              <w:rPr>
                <w:b/>
                <w:sz w:val="24"/>
                <w:szCs w:val="24"/>
              </w:rPr>
            </w:pPr>
            <w:r w:rsidRPr="00773B6C">
              <w:rPr>
                <w:b/>
                <w:sz w:val="24"/>
                <w:szCs w:val="24"/>
              </w:rPr>
              <w:t>(1,0 đ)</w:t>
            </w:r>
          </w:p>
        </w:tc>
        <w:tc>
          <w:tcPr>
            <w:tcW w:w="8221" w:type="dxa"/>
            <w:tcBorders>
              <w:left w:val="single" w:sz="4" w:space="0" w:color="auto"/>
              <w:right w:val="single" w:sz="4" w:space="0" w:color="auto"/>
            </w:tcBorders>
          </w:tcPr>
          <w:p w:rsidR="008D258C" w:rsidRPr="00653921" w:rsidRDefault="008D258C" w:rsidP="008D258C">
            <w:pPr>
              <w:tabs>
                <w:tab w:val="left" w:pos="284"/>
              </w:tabs>
              <w:spacing w:after="0" w:line="240" w:lineRule="auto"/>
              <w:rPr>
                <w:sz w:val="24"/>
                <w:szCs w:val="24"/>
                <w:lang w:val="nl-NL"/>
              </w:rPr>
            </w:pPr>
            <w:r w:rsidRPr="00653921">
              <w:rPr>
                <w:sz w:val="24"/>
                <w:szCs w:val="24"/>
                <w:lang w:val="nl-NL"/>
              </w:rPr>
              <w:t>+ Áp dụng định luật bảo toàn động lượng:</w:t>
            </w:r>
          </w:p>
          <w:p w:rsidR="008D258C" w:rsidRPr="00653921" w:rsidRDefault="008D258C" w:rsidP="008D258C">
            <w:pPr>
              <w:tabs>
                <w:tab w:val="left" w:pos="284"/>
              </w:tabs>
              <w:spacing w:after="0" w:line="240" w:lineRule="auto"/>
              <w:jc w:val="center"/>
              <w:rPr>
                <w:sz w:val="24"/>
                <w:szCs w:val="24"/>
                <w:lang w:val="nl-NL"/>
              </w:rPr>
            </w:pPr>
            <w:r w:rsidRPr="00653921">
              <w:rPr>
                <w:position w:val="-14"/>
                <w:sz w:val="24"/>
                <w:szCs w:val="24"/>
                <w:lang w:val="nl-NL"/>
              </w:rPr>
              <w:object w:dxaOrig="4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20pt" o:ole="">
                  <v:imagedata r:id="rId16" o:title=""/>
                </v:shape>
                <o:OLEObject Type="Embed" ProgID="Equation.DSMT4" ShapeID="_x0000_i1025" DrawAspect="Content" ObjectID="_1745216207" r:id="rId17"/>
              </w:object>
            </w:r>
            <w:r w:rsidRPr="00653921">
              <w:rPr>
                <w:sz w:val="24"/>
                <w:szCs w:val="24"/>
                <w:lang w:val="nl-NL"/>
              </w:rPr>
              <w:t xml:space="preserve"> (*).</w:t>
            </w:r>
          </w:p>
          <w:p w:rsidR="008D258C" w:rsidRPr="00653921" w:rsidRDefault="008D258C" w:rsidP="008D258C">
            <w:pPr>
              <w:tabs>
                <w:tab w:val="left" w:pos="284"/>
              </w:tabs>
              <w:spacing w:after="0" w:line="240" w:lineRule="auto"/>
              <w:rPr>
                <w:sz w:val="24"/>
                <w:szCs w:val="24"/>
                <w:lang w:val="nl-NL"/>
              </w:rPr>
            </w:pPr>
            <w:r w:rsidRPr="00653921">
              <w:rPr>
                <w:sz w:val="24"/>
                <w:szCs w:val="24"/>
                <w:lang w:val="nl-NL"/>
              </w:rPr>
              <w:t>+ Chiếu (*) lên chiều dương:</w:t>
            </w:r>
          </w:p>
          <w:p w:rsidR="00773B6C" w:rsidRPr="008D258C" w:rsidRDefault="008D258C" w:rsidP="008D258C">
            <w:pPr>
              <w:tabs>
                <w:tab w:val="left" w:pos="284"/>
              </w:tabs>
              <w:spacing w:after="0" w:line="240" w:lineRule="auto"/>
              <w:jc w:val="center"/>
              <w:rPr>
                <w:sz w:val="24"/>
                <w:szCs w:val="24"/>
                <w:lang w:val="nl-NL"/>
              </w:rPr>
            </w:pPr>
            <w:r w:rsidRPr="00653921">
              <w:rPr>
                <w:position w:val="-14"/>
                <w:sz w:val="24"/>
                <w:szCs w:val="24"/>
                <w:lang w:val="nl-NL"/>
              </w:rPr>
              <w:object w:dxaOrig="2439" w:dyaOrig="400">
                <v:shape id="_x0000_i1026" type="#_x0000_t75" style="width:122.35pt;height:20pt" o:ole="">
                  <v:imagedata r:id="rId18" o:title=""/>
                </v:shape>
                <o:OLEObject Type="Embed" ProgID="Equation.DSMT4" ShapeID="_x0000_i1026" DrawAspect="Content" ObjectID="_1745216208" r:id="rId19"/>
              </w:object>
            </w:r>
            <w:r>
              <w:rPr>
                <w:sz w:val="24"/>
                <w:szCs w:val="24"/>
                <w:lang w:val="nl-NL"/>
              </w:rPr>
              <w:t xml:space="preserve"> =&gt; v ≈ 25,0065 m/s.</w:t>
            </w:r>
          </w:p>
        </w:tc>
        <w:tc>
          <w:tcPr>
            <w:tcW w:w="1412" w:type="dxa"/>
            <w:tcBorders>
              <w:left w:val="single" w:sz="4" w:space="0" w:color="auto"/>
              <w:right w:val="single" w:sz="4" w:space="0" w:color="auto"/>
            </w:tcBorders>
          </w:tcPr>
          <w:p w:rsidR="00773B6C" w:rsidRPr="000F2D8A" w:rsidRDefault="00773B6C" w:rsidP="00773B6C">
            <w:pPr>
              <w:tabs>
                <w:tab w:val="left" w:pos="1080"/>
              </w:tabs>
              <w:spacing w:after="0" w:line="240" w:lineRule="auto"/>
              <w:jc w:val="center"/>
              <w:rPr>
                <w:color w:val="000000"/>
                <w:sz w:val="24"/>
                <w:szCs w:val="24"/>
                <w:lang w:val="nl-NL"/>
              </w:rPr>
            </w:pPr>
          </w:p>
          <w:p w:rsidR="00773B6C" w:rsidRPr="00773B6C" w:rsidRDefault="00773B6C" w:rsidP="00773B6C">
            <w:pPr>
              <w:tabs>
                <w:tab w:val="left" w:pos="1080"/>
              </w:tabs>
              <w:spacing w:after="0" w:line="240" w:lineRule="auto"/>
              <w:jc w:val="center"/>
              <w:rPr>
                <w:color w:val="000000"/>
                <w:sz w:val="24"/>
                <w:szCs w:val="24"/>
              </w:rPr>
            </w:pPr>
            <w:r w:rsidRPr="00773B6C">
              <w:rPr>
                <w:color w:val="000000"/>
                <w:sz w:val="24"/>
                <w:szCs w:val="24"/>
              </w:rPr>
              <w:t>0,5 đ</w:t>
            </w:r>
          </w:p>
          <w:p w:rsidR="00773B6C" w:rsidRPr="00773B6C" w:rsidRDefault="00773B6C" w:rsidP="00773B6C">
            <w:pPr>
              <w:tabs>
                <w:tab w:val="left" w:pos="1080"/>
              </w:tabs>
              <w:spacing w:after="0" w:line="240" w:lineRule="auto"/>
              <w:jc w:val="center"/>
              <w:rPr>
                <w:color w:val="000000"/>
                <w:sz w:val="24"/>
                <w:szCs w:val="24"/>
              </w:rPr>
            </w:pPr>
          </w:p>
          <w:p w:rsidR="00773B6C" w:rsidRPr="00773B6C" w:rsidRDefault="008D258C" w:rsidP="00773B6C">
            <w:pPr>
              <w:tabs>
                <w:tab w:val="left" w:pos="1080"/>
              </w:tabs>
              <w:spacing w:after="0" w:line="240" w:lineRule="auto"/>
              <w:jc w:val="center"/>
              <w:rPr>
                <w:color w:val="000000"/>
                <w:sz w:val="24"/>
                <w:szCs w:val="24"/>
              </w:rPr>
            </w:pPr>
            <w:r>
              <w:rPr>
                <w:color w:val="000000"/>
                <w:sz w:val="24"/>
                <w:szCs w:val="24"/>
              </w:rPr>
              <w:t>0,</w:t>
            </w:r>
            <w:r w:rsidR="00773B6C" w:rsidRPr="00773B6C">
              <w:rPr>
                <w:color w:val="000000"/>
                <w:sz w:val="24"/>
                <w:szCs w:val="24"/>
              </w:rPr>
              <w:t>5 đ</w:t>
            </w:r>
          </w:p>
        </w:tc>
      </w:tr>
    </w:tbl>
    <w:p w:rsidR="00773B6C" w:rsidRPr="00773B6C" w:rsidRDefault="00773B6C" w:rsidP="00773B6C">
      <w:pPr>
        <w:spacing w:after="0" w:line="240" w:lineRule="auto"/>
        <w:rPr>
          <w:sz w:val="24"/>
          <w:szCs w:val="24"/>
          <w:lang w:val="it-IT"/>
        </w:rPr>
      </w:pPr>
      <w:r w:rsidRPr="00773B6C">
        <w:rPr>
          <w:b/>
          <w:i/>
          <w:sz w:val="24"/>
          <w:szCs w:val="24"/>
          <w:lang w:val="it-IT"/>
        </w:rPr>
        <w:t xml:space="preserve">Lưu ý: </w:t>
      </w:r>
      <w:r w:rsidRPr="00773B6C">
        <w:rPr>
          <w:i/>
          <w:sz w:val="24"/>
          <w:szCs w:val="24"/>
          <w:lang w:val="it-IT"/>
        </w:rPr>
        <w:t>-</w:t>
      </w:r>
      <w:r w:rsidRPr="00773B6C">
        <w:rPr>
          <w:sz w:val="24"/>
          <w:szCs w:val="24"/>
          <w:lang w:val="it-IT"/>
        </w:rPr>
        <w:t xml:space="preserve"> Sai đơn vị - 0,25đ, trừ không quá 0,25đ/bài</w:t>
      </w:r>
    </w:p>
    <w:p w:rsidR="00773B6C" w:rsidRPr="00773B6C" w:rsidRDefault="00773B6C" w:rsidP="00773B6C">
      <w:pPr>
        <w:spacing w:after="0" w:line="240" w:lineRule="auto"/>
        <w:rPr>
          <w:sz w:val="24"/>
          <w:szCs w:val="24"/>
          <w:lang w:val="it-IT"/>
        </w:rPr>
      </w:pPr>
      <w:r w:rsidRPr="00773B6C">
        <w:rPr>
          <w:sz w:val="24"/>
          <w:szCs w:val="24"/>
          <w:lang w:val="it-IT"/>
        </w:rPr>
        <w:t>- Không giải được nhưng tóm tắt, đổi đơn vị đúng: +0,25đ; không cộng quá 0,5đ/bài.</w:t>
      </w:r>
    </w:p>
    <w:p w:rsidR="00773B6C" w:rsidRPr="00773B6C" w:rsidRDefault="00773B6C" w:rsidP="00773B6C">
      <w:pPr>
        <w:spacing w:after="0" w:line="240" w:lineRule="auto"/>
        <w:rPr>
          <w:rStyle w:val="fontstyle21"/>
          <w:rFonts w:ascii="Times New Roman" w:hAnsi="Times New Roman"/>
          <w:lang w:val="it-IT"/>
        </w:rPr>
      </w:pPr>
    </w:p>
    <w:p w:rsidR="00653921" w:rsidRPr="00773B6C" w:rsidRDefault="00653921">
      <w:pPr>
        <w:widowControl w:val="0"/>
        <w:spacing w:before="20" w:after="80" w:line="240" w:lineRule="auto"/>
        <w:jc w:val="center"/>
        <w:rPr>
          <w:b/>
          <w:color w:val="000000"/>
          <w:sz w:val="26"/>
          <w:szCs w:val="26"/>
          <w:lang w:val="it-IT"/>
        </w:rPr>
        <w:sectPr w:rsidR="00653921" w:rsidRPr="00773B6C" w:rsidSect="008D258C">
          <w:pgSz w:w="11907" w:h="16840" w:code="9"/>
          <w:pgMar w:top="567" w:right="567" w:bottom="567" w:left="851" w:header="709" w:footer="709" w:gutter="0"/>
          <w:pgNumType w:start="1"/>
          <w:cols w:space="720"/>
          <w:titlePg/>
        </w:sectPr>
      </w:pPr>
    </w:p>
    <w:p w:rsidR="00EA2200" w:rsidRPr="000F2D8A" w:rsidRDefault="004D3346">
      <w:pPr>
        <w:widowControl w:val="0"/>
        <w:spacing w:before="20" w:after="80" w:line="240" w:lineRule="auto"/>
        <w:jc w:val="center"/>
        <w:rPr>
          <w:b/>
          <w:color w:val="000000"/>
          <w:sz w:val="26"/>
          <w:szCs w:val="26"/>
          <w:lang w:val="it-IT"/>
        </w:rPr>
      </w:pPr>
      <w:r w:rsidRPr="000F2D8A">
        <w:rPr>
          <w:b/>
          <w:color w:val="000000"/>
          <w:sz w:val="26"/>
          <w:szCs w:val="26"/>
          <w:lang w:val="it-IT"/>
        </w:rPr>
        <w:lastRenderedPageBreak/>
        <w:t>MA TRẬN ĐỀ KIỂM TRA CUỐI HỌC KÌ II</w:t>
      </w:r>
    </w:p>
    <w:p w:rsidR="00EA2200" w:rsidRPr="000F2D8A" w:rsidRDefault="004D3346">
      <w:pPr>
        <w:widowControl w:val="0"/>
        <w:spacing w:before="20" w:after="80" w:line="240" w:lineRule="auto"/>
        <w:jc w:val="center"/>
        <w:rPr>
          <w:b/>
          <w:color w:val="000000"/>
          <w:sz w:val="26"/>
          <w:szCs w:val="26"/>
          <w:lang w:val="it-IT"/>
        </w:rPr>
      </w:pPr>
      <w:r w:rsidRPr="000F2D8A">
        <w:rPr>
          <w:b/>
          <w:color w:val="000000"/>
          <w:sz w:val="26"/>
          <w:szCs w:val="26"/>
          <w:lang w:val="it-IT"/>
        </w:rPr>
        <w:t>MÔN: VẬT LÍ 10 – THỜI GIAN LÀM BÀI: 45 PHÚT</w:t>
      </w:r>
    </w:p>
    <w:tbl>
      <w:tblPr>
        <w:tblW w:w="144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2"/>
        <w:gridCol w:w="3688"/>
        <w:gridCol w:w="669"/>
        <w:gridCol w:w="748"/>
        <w:gridCol w:w="712"/>
        <w:gridCol w:w="847"/>
        <w:gridCol w:w="712"/>
        <w:gridCol w:w="848"/>
        <w:gridCol w:w="851"/>
        <w:gridCol w:w="850"/>
        <w:gridCol w:w="1032"/>
        <w:gridCol w:w="851"/>
        <w:gridCol w:w="850"/>
      </w:tblGrid>
      <w:tr w:rsidR="00193269" w:rsidRPr="00DF1CDB" w:rsidTr="00DF1CDB">
        <w:trPr>
          <w:trHeight w:val="20"/>
        </w:trPr>
        <w:tc>
          <w:tcPr>
            <w:tcW w:w="534" w:type="dxa"/>
            <w:vMerge w:val="restart"/>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Stt</w:t>
            </w:r>
          </w:p>
        </w:tc>
        <w:tc>
          <w:tcPr>
            <w:tcW w:w="1302" w:type="dxa"/>
            <w:vMerge w:val="restart"/>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NỘI DUNG KIẾN THỨC</w:t>
            </w:r>
          </w:p>
        </w:tc>
        <w:tc>
          <w:tcPr>
            <w:tcW w:w="3688" w:type="dxa"/>
            <w:vMerge w:val="restart"/>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 xml:space="preserve">ĐƠN VỊ </w:t>
            </w:r>
          </w:p>
          <w:p w:rsidR="00193269" w:rsidRPr="00DF1CDB" w:rsidRDefault="00193269" w:rsidP="00DF1CDB">
            <w:pPr>
              <w:spacing w:after="0" w:line="240" w:lineRule="auto"/>
              <w:jc w:val="center"/>
              <w:rPr>
                <w:b/>
                <w:bCs/>
                <w:sz w:val="24"/>
                <w:szCs w:val="24"/>
              </w:rPr>
            </w:pPr>
            <w:r w:rsidRPr="00DF1CDB">
              <w:rPr>
                <w:b/>
                <w:bCs/>
                <w:sz w:val="24"/>
                <w:szCs w:val="24"/>
              </w:rPr>
              <w:t>KIẾN THỨC</w:t>
            </w:r>
          </w:p>
        </w:tc>
        <w:tc>
          <w:tcPr>
            <w:tcW w:w="6237" w:type="dxa"/>
            <w:gridSpan w:val="8"/>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CÂU HỎI THEO MỨC ĐỘ NHẬN THỨC</w:t>
            </w:r>
          </w:p>
        </w:tc>
        <w:tc>
          <w:tcPr>
            <w:tcW w:w="1032" w:type="dxa"/>
            <w:vMerge w:val="restart"/>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Tổng số câu</w:t>
            </w:r>
          </w:p>
        </w:tc>
        <w:tc>
          <w:tcPr>
            <w:tcW w:w="851" w:type="dxa"/>
            <w:vMerge w:val="restart"/>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Tổng thời gian</w:t>
            </w:r>
          </w:p>
        </w:tc>
        <w:tc>
          <w:tcPr>
            <w:tcW w:w="850" w:type="dxa"/>
            <w:vMerge w:val="restart"/>
            <w:vAlign w:val="center"/>
          </w:tcPr>
          <w:p w:rsidR="00193269" w:rsidRPr="00DF1CDB" w:rsidRDefault="00193269" w:rsidP="00DF1CDB">
            <w:pPr>
              <w:spacing w:after="0" w:line="240" w:lineRule="auto"/>
              <w:jc w:val="center"/>
              <w:rPr>
                <w:b/>
                <w:bCs/>
                <w:sz w:val="24"/>
                <w:szCs w:val="24"/>
              </w:rPr>
            </w:pPr>
            <w:r w:rsidRPr="00DF1CDB">
              <w:rPr>
                <w:b/>
                <w:bCs/>
                <w:sz w:val="24"/>
                <w:szCs w:val="24"/>
              </w:rPr>
              <w:t>TỈ LỆ %</w:t>
            </w:r>
          </w:p>
        </w:tc>
      </w:tr>
      <w:tr w:rsidR="00193269" w:rsidRPr="00DF1CDB" w:rsidTr="00DF1CDB">
        <w:trPr>
          <w:trHeight w:val="20"/>
        </w:trPr>
        <w:tc>
          <w:tcPr>
            <w:tcW w:w="534" w:type="dxa"/>
            <w:vMerge/>
            <w:vAlign w:val="center"/>
            <w:hideMark/>
          </w:tcPr>
          <w:p w:rsidR="00193269" w:rsidRPr="00DF1CDB" w:rsidRDefault="00193269" w:rsidP="00DF1CDB">
            <w:pPr>
              <w:spacing w:after="0" w:line="240" w:lineRule="auto"/>
              <w:rPr>
                <w:b/>
                <w:bCs/>
                <w:sz w:val="24"/>
                <w:szCs w:val="24"/>
              </w:rPr>
            </w:pPr>
          </w:p>
        </w:tc>
        <w:tc>
          <w:tcPr>
            <w:tcW w:w="1302" w:type="dxa"/>
            <w:vMerge/>
            <w:vAlign w:val="center"/>
            <w:hideMark/>
          </w:tcPr>
          <w:p w:rsidR="00193269" w:rsidRPr="00DF1CDB" w:rsidRDefault="00193269" w:rsidP="00DF1CDB">
            <w:pPr>
              <w:spacing w:after="0" w:line="240" w:lineRule="auto"/>
              <w:rPr>
                <w:b/>
                <w:bCs/>
                <w:sz w:val="24"/>
                <w:szCs w:val="24"/>
              </w:rPr>
            </w:pPr>
          </w:p>
        </w:tc>
        <w:tc>
          <w:tcPr>
            <w:tcW w:w="3688" w:type="dxa"/>
            <w:vMerge/>
            <w:vAlign w:val="center"/>
            <w:hideMark/>
          </w:tcPr>
          <w:p w:rsidR="00193269" w:rsidRPr="00DF1CDB" w:rsidRDefault="00193269" w:rsidP="00DF1CDB">
            <w:pPr>
              <w:spacing w:after="0" w:line="240" w:lineRule="auto"/>
              <w:rPr>
                <w:b/>
                <w:bCs/>
                <w:sz w:val="24"/>
                <w:szCs w:val="24"/>
              </w:rPr>
            </w:pPr>
          </w:p>
        </w:tc>
        <w:tc>
          <w:tcPr>
            <w:tcW w:w="1417" w:type="dxa"/>
            <w:gridSpan w:val="2"/>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NHẬN BIẾT</w:t>
            </w:r>
          </w:p>
        </w:tc>
        <w:tc>
          <w:tcPr>
            <w:tcW w:w="1559" w:type="dxa"/>
            <w:gridSpan w:val="2"/>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THÔNG HIỂU</w:t>
            </w:r>
          </w:p>
        </w:tc>
        <w:tc>
          <w:tcPr>
            <w:tcW w:w="1560" w:type="dxa"/>
            <w:gridSpan w:val="2"/>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VẬN DỤNG</w:t>
            </w:r>
          </w:p>
        </w:tc>
        <w:tc>
          <w:tcPr>
            <w:tcW w:w="1701" w:type="dxa"/>
            <w:gridSpan w:val="2"/>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VẬN DỤNG CAO</w:t>
            </w:r>
          </w:p>
        </w:tc>
        <w:tc>
          <w:tcPr>
            <w:tcW w:w="1032" w:type="dxa"/>
            <w:vMerge/>
            <w:vAlign w:val="center"/>
            <w:hideMark/>
          </w:tcPr>
          <w:p w:rsidR="00193269" w:rsidRPr="00DF1CDB" w:rsidRDefault="00193269" w:rsidP="00DF1CDB">
            <w:pPr>
              <w:spacing w:after="0" w:line="240" w:lineRule="auto"/>
              <w:rPr>
                <w:b/>
                <w:bCs/>
                <w:sz w:val="24"/>
                <w:szCs w:val="24"/>
              </w:rPr>
            </w:pPr>
          </w:p>
        </w:tc>
        <w:tc>
          <w:tcPr>
            <w:tcW w:w="851" w:type="dxa"/>
            <w:vMerge/>
            <w:vAlign w:val="center"/>
            <w:hideMark/>
          </w:tcPr>
          <w:p w:rsidR="00193269" w:rsidRPr="00DF1CDB" w:rsidRDefault="00193269" w:rsidP="00DF1CDB">
            <w:pPr>
              <w:spacing w:after="0" w:line="240" w:lineRule="auto"/>
              <w:rPr>
                <w:b/>
                <w:bCs/>
                <w:sz w:val="24"/>
                <w:szCs w:val="24"/>
              </w:rPr>
            </w:pPr>
          </w:p>
        </w:tc>
        <w:tc>
          <w:tcPr>
            <w:tcW w:w="850" w:type="dxa"/>
            <w:vMerge/>
          </w:tcPr>
          <w:p w:rsidR="00193269" w:rsidRPr="00DF1CDB" w:rsidRDefault="00193269" w:rsidP="00DF1CDB">
            <w:pPr>
              <w:spacing w:after="0" w:line="240" w:lineRule="auto"/>
              <w:jc w:val="center"/>
              <w:rPr>
                <w:b/>
                <w:bCs/>
                <w:sz w:val="24"/>
                <w:szCs w:val="24"/>
              </w:rPr>
            </w:pPr>
          </w:p>
        </w:tc>
      </w:tr>
      <w:tr w:rsidR="00193269" w:rsidRPr="00DF1CDB" w:rsidTr="00DF1CDB">
        <w:trPr>
          <w:trHeight w:val="20"/>
        </w:trPr>
        <w:tc>
          <w:tcPr>
            <w:tcW w:w="534" w:type="dxa"/>
            <w:vMerge/>
            <w:vAlign w:val="center"/>
            <w:hideMark/>
          </w:tcPr>
          <w:p w:rsidR="00193269" w:rsidRPr="00DF1CDB" w:rsidRDefault="00193269" w:rsidP="00DF1CDB">
            <w:pPr>
              <w:spacing w:after="0" w:line="240" w:lineRule="auto"/>
              <w:rPr>
                <w:b/>
                <w:bCs/>
                <w:sz w:val="24"/>
                <w:szCs w:val="24"/>
              </w:rPr>
            </w:pPr>
          </w:p>
        </w:tc>
        <w:tc>
          <w:tcPr>
            <w:tcW w:w="1302" w:type="dxa"/>
            <w:vMerge/>
            <w:vAlign w:val="center"/>
            <w:hideMark/>
          </w:tcPr>
          <w:p w:rsidR="00193269" w:rsidRPr="00DF1CDB" w:rsidRDefault="00193269" w:rsidP="00DF1CDB">
            <w:pPr>
              <w:spacing w:after="0" w:line="240" w:lineRule="auto"/>
              <w:rPr>
                <w:b/>
                <w:bCs/>
                <w:sz w:val="24"/>
                <w:szCs w:val="24"/>
              </w:rPr>
            </w:pPr>
          </w:p>
        </w:tc>
        <w:tc>
          <w:tcPr>
            <w:tcW w:w="3688" w:type="dxa"/>
            <w:vMerge/>
            <w:vAlign w:val="center"/>
            <w:hideMark/>
          </w:tcPr>
          <w:p w:rsidR="00193269" w:rsidRPr="00DF1CDB" w:rsidRDefault="00193269" w:rsidP="00DF1CDB">
            <w:pPr>
              <w:spacing w:after="0" w:line="240" w:lineRule="auto"/>
              <w:rPr>
                <w:b/>
                <w:bCs/>
                <w:sz w:val="24"/>
                <w:szCs w:val="24"/>
              </w:rPr>
            </w:pPr>
          </w:p>
        </w:tc>
        <w:tc>
          <w:tcPr>
            <w:tcW w:w="669" w:type="dxa"/>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Ch TL</w:t>
            </w:r>
          </w:p>
        </w:tc>
        <w:tc>
          <w:tcPr>
            <w:tcW w:w="748" w:type="dxa"/>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Thời gian</w:t>
            </w:r>
          </w:p>
        </w:tc>
        <w:tc>
          <w:tcPr>
            <w:tcW w:w="712" w:type="dxa"/>
            <w:shd w:val="clear" w:color="auto" w:fill="auto"/>
            <w:vAlign w:val="center"/>
            <w:hideMark/>
          </w:tcPr>
          <w:p w:rsidR="00193269" w:rsidRPr="00DF1CDB" w:rsidRDefault="00193269" w:rsidP="00DF1CDB">
            <w:pPr>
              <w:spacing w:after="0" w:line="240" w:lineRule="auto"/>
              <w:jc w:val="center"/>
              <w:rPr>
                <w:b/>
                <w:bCs/>
                <w:sz w:val="24"/>
                <w:szCs w:val="24"/>
              </w:rPr>
            </w:pPr>
            <w:r>
              <w:rPr>
                <w:b/>
                <w:bCs/>
                <w:sz w:val="24"/>
                <w:szCs w:val="24"/>
              </w:rPr>
              <w:t>C</w:t>
            </w:r>
            <w:r w:rsidRPr="00DF1CDB">
              <w:rPr>
                <w:b/>
                <w:bCs/>
                <w:sz w:val="24"/>
                <w:szCs w:val="24"/>
              </w:rPr>
              <w:t>h TL</w:t>
            </w:r>
          </w:p>
        </w:tc>
        <w:tc>
          <w:tcPr>
            <w:tcW w:w="847" w:type="dxa"/>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Thời gian</w:t>
            </w:r>
          </w:p>
        </w:tc>
        <w:tc>
          <w:tcPr>
            <w:tcW w:w="712" w:type="dxa"/>
            <w:shd w:val="clear" w:color="auto" w:fill="auto"/>
            <w:vAlign w:val="center"/>
            <w:hideMark/>
          </w:tcPr>
          <w:p w:rsidR="00193269" w:rsidRPr="00DF1CDB" w:rsidRDefault="00193269" w:rsidP="00DF1CDB">
            <w:pPr>
              <w:spacing w:after="0" w:line="240" w:lineRule="auto"/>
              <w:ind w:right="-24"/>
              <w:jc w:val="center"/>
              <w:rPr>
                <w:b/>
                <w:bCs/>
                <w:sz w:val="24"/>
                <w:szCs w:val="24"/>
              </w:rPr>
            </w:pPr>
            <w:r w:rsidRPr="00DF1CDB">
              <w:rPr>
                <w:b/>
                <w:bCs/>
                <w:sz w:val="24"/>
                <w:szCs w:val="24"/>
              </w:rPr>
              <w:t>Ch TL</w:t>
            </w:r>
          </w:p>
        </w:tc>
        <w:tc>
          <w:tcPr>
            <w:tcW w:w="848" w:type="dxa"/>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Thời gian</w:t>
            </w:r>
          </w:p>
        </w:tc>
        <w:tc>
          <w:tcPr>
            <w:tcW w:w="851" w:type="dxa"/>
            <w:shd w:val="clear" w:color="auto" w:fill="auto"/>
            <w:vAlign w:val="center"/>
            <w:hideMark/>
          </w:tcPr>
          <w:p w:rsidR="00193269" w:rsidRPr="00DF1CDB" w:rsidRDefault="00193269" w:rsidP="00DF1CDB">
            <w:pPr>
              <w:spacing w:after="0" w:line="240" w:lineRule="auto"/>
              <w:ind w:right="-198"/>
              <w:rPr>
                <w:b/>
                <w:bCs/>
                <w:sz w:val="24"/>
                <w:szCs w:val="24"/>
              </w:rPr>
            </w:pPr>
            <w:r w:rsidRPr="00DF1CDB">
              <w:rPr>
                <w:b/>
                <w:bCs/>
                <w:sz w:val="24"/>
                <w:szCs w:val="24"/>
              </w:rPr>
              <w:t>Ch TL</w:t>
            </w:r>
          </w:p>
        </w:tc>
        <w:tc>
          <w:tcPr>
            <w:tcW w:w="850" w:type="dxa"/>
            <w:shd w:val="clear" w:color="auto" w:fill="auto"/>
            <w:vAlign w:val="center"/>
            <w:hideMark/>
          </w:tcPr>
          <w:p w:rsidR="00193269" w:rsidRPr="00DF1CDB" w:rsidRDefault="00193269" w:rsidP="00DF1CDB">
            <w:pPr>
              <w:spacing w:after="0" w:line="240" w:lineRule="auto"/>
              <w:jc w:val="center"/>
              <w:rPr>
                <w:b/>
                <w:bCs/>
                <w:sz w:val="24"/>
                <w:szCs w:val="24"/>
              </w:rPr>
            </w:pPr>
            <w:r w:rsidRPr="00DF1CDB">
              <w:rPr>
                <w:b/>
                <w:bCs/>
                <w:sz w:val="24"/>
                <w:szCs w:val="24"/>
              </w:rPr>
              <w:t>Thời gian</w:t>
            </w:r>
          </w:p>
        </w:tc>
        <w:tc>
          <w:tcPr>
            <w:tcW w:w="1032" w:type="dxa"/>
            <w:vMerge/>
            <w:shd w:val="clear" w:color="auto" w:fill="auto"/>
            <w:vAlign w:val="center"/>
            <w:hideMark/>
          </w:tcPr>
          <w:p w:rsidR="00193269" w:rsidRPr="00DF1CDB" w:rsidRDefault="00193269" w:rsidP="00DF1CDB">
            <w:pPr>
              <w:spacing w:after="0" w:line="240" w:lineRule="auto"/>
              <w:rPr>
                <w:b/>
                <w:bCs/>
                <w:sz w:val="24"/>
                <w:szCs w:val="24"/>
              </w:rPr>
            </w:pPr>
          </w:p>
        </w:tc>
        <w:tc>
          <w:tcPr>
            <w:tcW w:w="851" w:type="dxa"/>
            <w:vMerge/>
            <w:vAlign w:val="center"/>
            <w:hideMark/>
          </w:tcPr>
          <w:p w:rsidR="00193269" w:rsidRPr="00DF1CDB" w:rsidRDefault="00193269" w:rsidP="00DF1CDB">
            <w:pPr>
              <w:spacing w:after="0" w:line="240" w:lineRule="auto"/>
              <w:rPr>
                <w:b/>
                <w:bCs/>
                <w:sz w:val="24"/>
                <w:szCs w:val="24"/>
              </w:rPr>
            </w:pPr>
          </w:p>
        </w:tc>
        <w:tc>
          <w:tcPr>
            <w:tcW w:w="850" w:type="dxa"/>
            <w:vMerge/>
          </w:tcPr>
          <w:p w:rsidR="00193269" w:rsidRPr="00DF1CDB" w:rsidRDefault="00193269" w:rsidP="00DF1CDB">
            <w:pPr>
              <w:spacing w:after="0" w:line="240" w:lineRule="auto"/>
              <w:rPr>
                <w:b/>
                <w:bCs/>
                <w:sz w:val="24"/>
                <w:szCs w:val="24"/>
              </w:rPr>
            </w:pPr>
          </w:p>
        </w:tc>
      </w:tr>
      <w:tr w:rsidR="00E52AA1" w:rsidRPr="00DF1CDB" w:rsidTr="00DF1CDB">
        <w:trPr>
          <w:trHeight w:val="20"/>
        </w:trPr>
        <w:tc>
          <w:tcPr>
            <w:tcW w:w="534" w:type="dxa"/>
            <w:shd w:val="clear" w:color="auto" w:fill="auto"/>
            <w:noWrap/>
            <w:vAlign w:val="center"/>
            <w:hideMark/>
          </w:tcPr>
          <w:p w:rsidR="00E52AA1" w:rsidRPr="002C27E7" w:rsidRDefault="00E52AA1" w:rsidP="00E52AA1">
            <w:pPr>
              <w:widowControl w:val="0"/>
              <w:spacing w:after="0" w:line="240" w:lineRule="auto"/>
              <w:jc w:val="center"/>
              <w:rPr>
                <w:color w:val="000000"/>
                <w:sz w:val="24"/>
                <w:szCs w:val="24"/>
              </w:rPr>
            </w:pPr>
            <w:r w:rsidRPr="002C27E7">
              <w:rPr>
                <w:color w:val="000000"/>
                <w:sz w:val="24"/>
                <w:szCs w:val="24"/>
              </w:rPr>
              <w:t>1</w:t>
            </w:r>
          </w:p>
        </w:tc>
        <w:tc>
          <w:tcPr>
            <w:tcW w:w="1302" w:type="dxa"/>
            <w:vMerge w:val="restart"/>
            <w:shd w:val="clear" w:color="auto" w:fill="auto"/>
            <w:vAlign w:val="center"/>
            <w:hideMark/>
          </w:tcPr>
          <w:p w:rsidR="00E52AA1" w:rsidRPr="00DF1CDB" w:rsidRDefault="00E52AA1" w:rsidP="00E52AA1">
            <w:pPr>
              <w:widowControl w:val="0"/>
              <w:spacing w:after="0" w:line="240" w:lineRule="auto"/>
              <w:jc w:val="center"/>
              <w:rPr>
                <w:b/>
                <w:color w:val="000000"/>
                <w:sz w:val="24"/>
                <w:szCs w:val="24"/>
              </w:rPr>
            </w:pPr>
            <w:r w:rsidRPr="00DF1CDB">
              <w:rPr>
                <w:b/>
                <w:color w:val="000000"/>
                <w:sz w:val="24"/>
                <w:szCs w:val="24"/>
              </w:rPr>
              <w:t>Năng lượng</w:t>
            </w:r>
          </w:p>
        </w:tc>
        <w:tc>
          <w:tcPr>
            <w:tcW w:w="3688" w:type="dxa"/>
            <w:shd w:val="clear" w:color="auto" w:fill="auto"/>
          </w:tcPr>
          <w:p w:rsidR="00E52AA1" w:rsidRPr="00DF1CDB" w:rsidRDefault="00E52AA1" w:rsidP="00E52AA1">
            <w:pPr>
              <w:widowControl w:val="0"/>
              <w:spacing w:after="0" w:line="240" w:lineRule="auto"/>
              <w:jc w:val="both"/>
              <w:rPr>
                <w:color w:val="000000"/>
                <w:sz w:val="24"/>
                <w:szCs w:val="24"/>
              </w:rPr>
            </w:pPr>
            <w:r w:rsidRPr="00DF1CDB">
              <w:rPr>
                <w:color w:val="000000"/>
                <w:sz w:val="24"/>
                <w:szCs w:val="24"/>
              </w:rPr>
              <w:t>15. Năng lượng và công</w:t>
            </w:r>
          </w:p>
        </w:tc>
        <w:tc>
          <w:tcPr>
            <w:tcW w:w="669" w:type="dxa"/>
            <w:shd w:val="clear" w:color="auto" w:fill="auto"/>
            <w:noWrap/>
            <w:vAlign w:val="center"/>
          </w:tcPr>
          <w:p w:rsidR="00E52AA1" w:rsidRPr="00E52AA1" w:rsidRDefault="00E52AA1" w:rsidP="00E52AA1">
            <w:pPr>
              <w:spacing w:after="0" w:line="240" w:lineRule="auto"/>
              <w:jc w:val="center"/>
              <w:rPr>
                <w:iCs/>
                <w:sz w:val="24"/>
                <w:szCs w:val="24"/>
              </w:rPr>
            </w:pPr>
            <w:r w:rsidRPr="00E52AA1">
              <w:rPr>
                <w:iCs/>
                <w:sz w:val="24"/>
                <w:szCs w:val="24"/>
              </w:rPr>
              <w:t>1</w:t>
            </w:r>
          </w:p>
        </w:tc>
        <w:tc>
          <w:tcPr>
            <w:tcW w:w="748" w:type="dxa"/>
            <w:shd w:val="clear" w:color="auto" w:fill="auto"/>
            <w:noWrap/>
            <w:vAlign w:val="center"/>
            <w:hideMark/>
          </w:tcPr>
          <w:p w:rsidR="00E52AA1" w:rsidRPr="00DF1CDB" w:rsidRDefault="00E52AA1" w:rsidP="00E52AA1">
            <w:pPr>
              <w:spacing w:after="0" w:line="240" w:lineRule="auto"/>
              <w:jc w:val="center"/>
              <w:rPr>
                <w:iCs/>
                <w:sz w:val="24"/>
                <w:szCs w:val="24"/>
              </w:rPr>
            </w:pPr>
            <w:r w:rsidRPr="00DF1CDB">
              <w:rPr>
                <w:iCs/>
                <w:sz w:val="24"/>
                <w:szCs w:val="24"/>
              </w:rPr>
              <w:t>4p</w:t>
            </w: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47" w:type="dxa"/>
            <w:shd w:val="clear" w:color="auto" w:fill="auto"/>
            <w:noWrap/>
            <w:vAlign w:val="center"/>
          </w:tcPr>
          <w:p w:rsidR="00E52AA1" w:rsidRPr="00DF1CDB" w:rsidRDefault="00E52AA1" w:rsidP="00E52AA1">
            <w:pPr>
              <w:spacing w:after="0" w:line="240" w:lineRule="auto"/>
              <w:jc w:val="center"/>
              <w:rPr>
                <w:iCs/>
                <w:sz w:val="24"/>
                <w:szCs w:val="24"/>
              </w:rPr>
            </w:pP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1</w:t>
            </w:r>
          </w:p>
        </w:tc>
        <w:tc>
          <w:tcPr>
            <w:tcW w:w="848"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5p</w:t>
            </w:r>
          </w:p>
        </w:tc>
        <w:tc>
          <w:tcPr>
            <w:tcW w:w="851"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50" w:type="dxa"/>
            <w:shd w:val="clear" w:color="auto" w:fill="auto"/>
            <w:noWrap/>
            <w:vAlign w:val="center"/>
          </w:tcPr>
          <w:p w:rsidR="00E52AA1" w:rsidRPr="00DF1CDB" w:rsidRDefault="00E52AA1" w:rsidP="00E52AA1">
            <w:pPr>
              <w:spacing w:after="0" w:line="240" w:lineRule="auto"/>
              <w:jc w:val="center"/>
              <w:rPr>
                <w:iCs/>
                <w:sz w:val="24"/>
                <w:szCs w:val="24"/>
              </w:rPr>
            </w:pPr>
          </w:p>
        </w:tc>
        <w:tc>
          <w:tcPr>
            <w:tcW w:w="1032" w:type="dxa"/>
            <w:shd w:val="clear" w:color="auto" w:fill="auto"/>
            <w:noWrap/>
            <w:vAlign w:val="center"/>
            <w:hideMark/>
          </w:tcPr>
          <w:p w:rsidR="00E52AA1" w:rsidRPr="00DF1CDB" w:rsidRDefault="00E52AA1" w:rsidP="00E52AA1">
            <w:pPr>
              <w:spacing w:after="0" w:line="240" w:lineRule="auto"/>
              <w:jc w:val="center"/>
              <w:rPr>
                <w:b/>
                <w:bCs/>
                <w:i/>
                <w:iCs/>
                <w:sz w:val="24"/>
                <w:szCs w:val="24"/>
              </w:rPr>
            </w:pPr>
            <w:r>
              <w:rPr>
                <w:b/>
                <w:bCs/>
                <w:i/>
                <w:iCs/>
                <w:sz w:val="24"/>
                <w:szCs w:val="24"/>
              </w:rPr>
              <w:t>2</w:t>
            </w:r>
          </w:p>
        </w:tc>
        <w:tc>
          <w:tcPr>
            <w:tcW w:w="851" w:type="dxa"/>
            <w:shd w:val="clear" w:color="auto" w:fill="auto"/>
            <w:noWrap/>
            <w:vAlign w:val="center"/>
            <w:hideMark/>
          </w:tcPr>
          <w:p w:rsidR="00E52AA1" w:rsidRPr="00DF1CDB" w:rsidRDefault="00E52AA1" w:rsidP="00E52AA1">
            <w:pPr>
              <w:spacing w:after="0" w:line="240" w:lineRule="auto"/>
              <w:jc w:val="center"/>
              <w:rPr>
                <w:bCs/>
                <w:iCs/>
                <w:sz w:val="24"/>
                <w:szCs w:val="24"/>
              </w:rPr>
            </w:pPr>
            <w:r>
              <w:rPr>
                <w:bCs/>
                <w:iCs/>
                <w:sz w:val="24"/>
                <w:szCs w:val="24"/>
              </w:rPr>
              <w:t>9</w:t>
            </w:r>
            <w:r w:rsidRPr="00DF1CDB">
              <w:rPr>
                <w:bCs/>
                <w:iCs/>
                <w:sz w:val="24"/>
                <w:szCs w:val="24"/>
              </w:rPr>
              <w:t>p</w:t>
            </w:r>
          </w:p>
        </w:tc>
        <w:tc>
          <w:tcPr>
            <w:tcW w:w="850" w:type="dxa"/>
            <w:vAlign w:val="center"/>
          </w:tcPr>
          <w:p w:rsidR="00E52AA1" w:rsidRPr="00DF1CDB" w:rsidRDefault="00D13D3E" w:rsidP="00E52AA1">
            <w:pPr>
              <w:spacing w:after="0" w:line="240" w:lineRule="auto"/>
              <w:jc w:val="center"/>
              <w:rPr>
                <w:i/>
                <w:iCs/>
                <w:sz w:val="24"/>
                <w:szCs w:val="24"/>
              </w:rPr>
            </w:pPr>
            <w:r>
              <w:rPr>
                <w:sz w:val="24"/>
                <w:szCs w:val="24"/>
              </w:rPr>
              <w:t>20</w:t>
            </w:r>
          </w:p>
        </w:tc>
      </w:tr>
      <w:tr w:rsidR="00E52AA1" w:rsidRPr="00DF1CDB" w:rsidTr="00DF1CDB">
        <w:trPr>
          <w:trHeight w:val="20"/>
        </w:trPr>
        <w:tc>
          <w:tcPr>
            <w:tcW w:w="534" w:type="dxa"/>
            <w:shd w:val="clear" w:color="auto" w:fill="auto"/>
            <w:noWrap/>
            <w:vAlign w:val="center"/>
          </w:tcPr>
          <w:p w:rsidR="00E52AA1" w:rsidRPr="00DF1CDB" w:rsidRDefault="00E52AA1" w:rsidP="00E52AA1">
            <w:pPr>
              <w:spacing w:after="0" w:line="240" w:lineRule="auto"/>
              <w:jc w:val="center"/>
              <w:rPr>
                <w:sz w:val="24"/>
                <w:szCs w:val="24"/>
              </w:rPr>
            </w:pPr>
            <w:r w:rsidRPr="00DF1CDB">
              <w:rPr>
                <w:sz w:val="24"/>
                <w:szCs w:val="24"/>
              </w:rPr>
              <w:t>2</w:t>
            </w:r>
          </w:p>
        </w:tc>
        <w:tc>
          <w:tcPr>
            <w:tcW w:w="1302" w:type="dxa"/>
            <w:vMerge/>
            <w:shd w:val="clear" w:color="auto" w:fill="auto"/>
            <w:vAlign w:val="center"/>
          </w:tcPr>
          <w:p w:rsidR="00E52AA1" w:rsidRPr="00DF1CDB" w:rsidRDefault="00E52AA1" w:rsidP="00E52AA1">
            <w:pPr>
              <w:spacing w:after="0" w:line="240" w:lineRule="auto"/>
              <w:rPr>
                <w:b/>
                <w:bCs/>
                <w:sz w:val="24"/>
                <w:szCs w:val="24"/>
              </w:rPr>
            </w:pPr>
          </w:p>
        </w:tc>
        <w:tc>
          <w:tcPr>
            <w:tcW w:w="3688" w:type="dxa"/>
            <w:shd w:val="clear" w:color="auto" w:fill="auto"/>
          </w:tcPr>
          <w:p w:rsidR="00E52AA1" w:rsidRPr="00DF1CDB" w:rsidRDefault="00E52AA1" w:rsidP="00E52AA1">
            <w:pPr>
              <w:spacing w:after="0" w:line="240" w:lineRule="auto"/>
              <w:rPr>
                <w:sz w:val="24"/>
                <w:szCs w:val="24"/>
              </w:rPr>
            </w:pPr>
            <w:r w:rsidRPr="00DF1CDB">
              <w:rPr>
                <w:color w:val="000000"/>
                <w:sz w:val="24"/>
                <w:szCs w:val="24"/>
              </w:rPr>
              <w:t>16. Công suất – Hiệu suất</w:t>
            </w:r>
          </w:p>
        </w:tc>
        <w:tc>
          <w:tcPr>
            <w:tcW w:w="669" w:type="dxa"/>
            <w:shd w:val="clear" w:color="auto" w:fill="auto"/>
            <w:noWrap/>
            <w:vAlign w:val="center"/>
          </w:tcPr>
          <w:p w:rsidR="00E52AA1" w:rsidRPr="00E52AA1" w:rsidRDefault="00E52AA1" w:rsidP="00E52AA1">
            <w:pPr>
              <w:spacing w:after="0" w:line="240" w:lineRule="auto"/>
              <w:jc w:val="center"/>
              <w:rPr>
                <w:iCs/>
                <w:sz w:val="24"/>
                <w:szCs w:val="24"/>
              </w:rPr>
            </w:pPr>
            <w:r w:rsidRPr="00E52AA1">
              <w:rPr>
                <w:iCs/>
                <w:sz w:val="24"/>
                <w:szCs w:val="24"/>
              </w:rPr>
              <w:t>1</w:t>
            </w:r>
          </w:p>
        </w:tc>
        <w:tc>
          <w:tcPr>
            <w:tcW w:w="748" w:type="dxa"/>
            <w:shd w:val="clear" w:color="auto" w:fill="auto"/>
            <w:noWrap/>
            <w:vAlign w:val="center"/>
          </w:tcPr>
          <w:p w:rsidR="00E52AA1" w:rsidRPr="00DF1CDB" w:rsidRDefault="00E52AA1" w:rsidP="00E52AA1">
            <w:pPr>
              <w:spacing w:after="0" w:line="240" w:lineRule="auto"/>
              <w:jc w:val="center"/>
              <w:rPr>
                <w:iCs/>
                <w:sz w:val="24"/>
                <w:szCs w:val="24"/>
              </w:rPr>
            </w:pPr>
            <w:r>
              <w:rPr>
                <w:iCs/>
                <w:sz w:val="24"/>
                <w:szCs w:val="24"/>
              </w:rPr>
              <w:t>4p</w:t>
            </w: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1</w:t>
            </w:r>
          </w:p>
        </w:tc>
        <w:tc>
          <w:tcPr>
            <w:tcW w:w="847" w:type="dxa"/>
            <w:shd w:val="clear" w:color="auto" w:fill="auto"/>
            <w:noWrap/>
            <w:vAlign w:val="center"/>
          </w:tcPr>
          <w:p w:rsidR="00E52AA1" w:rsidRPr="00DF1CDB" w:rsidRDefault="00E52AA1" w:rsidP="00E52AA1">
            <w:pPr>
              <w:spacing w:after="0" w:line="240" w:lineRule="auto"/>
              <w:jc w:val="center"/>
              <w:rPr>
                <w:sz w:val="24"/>
                <w:szCs w:val="24"/>
              </w:rPr>
            </w:pPr>
            <w:r w:rsidRPr="00DF1CDB">
              <w:rPr>
                <w:sz w:val="24"/>
                <w:szCs w:val="24"/>
              </w:rPr>
              <w:t>4p</w:t>
            </w: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48"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51"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50" w:type="dxa"/>
            <w:shd w:val="clear" w:color="auto" w:fill="auto"/>
            <w:noWrap/>
            <w:vAlign w:val="center"/>
          </w:tcPr>
          <w:p w:rsidR="00E52AA1" w:rsidRPr="00DF1CDB" w:rsidRDefault="00E52AA1" w:rsidP="00E52AA1">
            <w:pPr>
              <w:spacing w:after="0" w:line="240" w:lineRule="auto"/>
              <w:jc w:val="center"/>
              <w:rPr>
                <w:sz w:val="24"/>
                <w:szCs w:val="24"/>
              </w:rPr>
            </w:pPr>
          </w:p>
        </w:tc>
        <w:tc>
          <w:tcPr>
            <w:tcW w:w="1032" w:type="dxa"/>
            <w:shd w:val="clear" w:color="auto" w:fill="auto"/>
            <w:noWrap/>
            <w:vAlign w:val="center"/>
          </w:tcPr>
          <w:p w:rsidR="00E52AA1" w:rsidRPr="00DF1CDB" w:rsidRDefault="00E52AA1" w:rsidP="00E52AA1">
            <w:pPr>
              <w:spacing w:after="0" w:line="240" w:lineRule="auto"/>
              <w:jc w:val="center"/>
              <w:rPr>
                <w:b/>
                <w:bCs/>
                <w:i/>
                <w:iCs/>
                <w:sz w:val="24"/>
                <w:szCs w:val="24"/>
              </w:rPr>
            </w:pPr>
            <w:r>
              <w:rPr>
                <w:b/>
                <w:bCs/>
                <w:i/>
                <w:iCs/>
                <w:sz w:val="24"/>
                <w:szCs w:val="24"/>
              </w:rPr>
              <w:t>2</w:t>
            </w:r>
          </w:p>
        </w:tc>
        <w:tc>
          <w:tcPr>
            <w:tcW w:w="851" w:type="dxa"/>
            <w:shd w:val="clear" w:color="auto" w:fill="auto"/>
            <w:noWrap/>
            <w:vAlign w:val="center"/>
          </w:tcPr>
          <w:p w:rsidR="00E52AA1" w:rsidRPr="00DF1CDB" w:rsidRDefault="00E52AA1" w:rsidP="00E52AA1">
            <w:pPr>
              <w:spacing w:after="0" w:line="240" w:lineRule="auto"/>
              <w:jc w:val="center"/>
              <w:rPr>
                <w:bCs/>
                <w:iCs/>
                <w:sz w:val="24"/>
                <w:szCs w:val="24"/>
              </w:rPr>
            </w:pPr>
            <w:r>
              <w:rPr>
                <w:bCs/>
                <w:iCs/>
                <w:sz w:val="24"/>
                <w:szCs w:val="24"/>
              </w:rPr>
              <w:t>8p</w:t>
            </w:r>
          </w:p>
        </w:tc>
        <w:tc>
          <w:tcPr>
            <w:tcW w:w="850" w:type="dxa"/>
            <w:vAlign w:val="center"/>
          </w:tcPr>
          <w:p w:rsidR="00E52AA1" w:rsidRPr="00DF1CDB" w:rsidRDefault="00D13D3E" w:rsidP="00E52AA1">
            <w:pPr>
              <w:spacing w:after="0" w:line="240" w:lineRule="auto"/>
              <w:jc w:val="center"/>
              <w:rPr>
                <w:iCs/>
                <w:sz w:val="24"/>
                <w:szCs w:val="24"/>
              </w:rPr>
            </w:pPr>
            <w:r>
              <w:rPr>
                <w:iCs/>
                <w:sz w:val="24"/>
                <w:szCs w:val="24"/>
              </w:rPr>
              <w:t>18</w:t>
            </w:r>
          </w:p>
        </w:tc>
      </w:tr>
      <w:tr w:rsidR="00E52AA1" w:rsidRPr="00DF1CDB" w:rsidTr="00DF1CDB">
        <w:trPr>
          <w:trHeight w:val="20"/>
        </w:trPr>
        <w:tc>
          <w:tcPr>
            <w:tcW w:w="534" w:type="dxa"/>
            <w:shd w:val="clear" w:color="auto" w:fill="auto"/>
            <w:noWrap/>
            <w:vAlign w:val="center"/>
          </w:tcPr>
          <w:p w:rsidR="00E52AA1" w:rsidRPr="00DF1CDB" w:rsidRDefault="00E52AA1" w:rsidP="00E52AA1">
            <w:pPr>
              <w:spacing w:after="0" w:line="240" w:lineRule="auto"/>
              <w:jc w:val="center"/>
              <w:rPr>
                <w:sz w:val="24"/>
                <w:szCs w:val="24"/>
              </w:rPr>
            </w:pPr>
            <w:r w:rsidRPr="00DF1CDB">
              <w:rPr>
                <w:sz w:val="24"/>
                <w:szCs w:val="24"/>
              </w:rPr>
              <w:t>3</w:t>
            </w:r>
          </w:p>
        </w:tc>
        <w:tc>
          <w:tcPr>
            <w:tcW w:w="1302" w:type="dxa"/>
            <w:vMerge/>
            <w:shd w:val="clear" w:color="auto" w:fill="auto"/>
            <w:vAlign w:val="center"/>
          </w:tcPr>
          <w:p w:rsidR="00E52AA1" w:rsidRPr="00DF1CDB" w:rsidRDefault="00E52AA1" w:rsidP="00E52AA1">
            <w:pPr>
              <w:spacing w:after="0" w:line="240" w:lineRule="auto"/>
              <w:rPr>
                <w:b/>
                <w:bCs/>
                <w:sz w:val="24"/>
                <w:szCs w:val="24"/>
              </w:rPr>
            </w:pPr>
          </w:p>
        </w:tc>
        <w:tc>
          <w:tcPr>
            <w:tcW w:w="3688" w:type="dxa"/>
            <w:shd w:val="clear" w:color="auto" w:fill="auto"/>
          </w:tcPr>
          <w:p w:rsidR="00E52AA1" w:rsidRPr="00DF1CDB" w:rsidRDefault="00E52AA1" w:rsidP="00E52AA1">
            <w:pPr>
              <w:spacing w:after="0" w:line="240" w:lineRule="auto"/>
              <w:rPr>
                <w:sz w:val="24"/>
                <w:szCs w:val="24"/>
              </w:rPr>
            </w:pPr>
            <w:r w:rsidRPr="00DF1CDB">
              <w:rPr>
                <w:color w:val="000000"/>
                <w:sz w:val="24"/>
                <w:szCs w:val="24"/>
              </w:rPr>
              <w:t>17. Động năng và thế năng. Định luật bảo toàn cơ năng</w:t>
            </w:r>
          </w:p>
        </w:tc>
        <w:tc>
          <w:tcPr>
            <w:tcW w:w="669" w:type="dxa"/>
            <w:shd w:val="clear" w:color="auto" w:fill="auto"/>
            <w:noWrap/>
            <w:vAlign w:val="center"/>
          </w:tcPr>
          <w:p w:rsidR="00E52AA1" w:rsidRPr="00E52AA1" w:rsidRDefault="00E52AA1" w:rsidP="00E52AA1">
            <w:pPr>
              <w:spacing w:after="0" w:line="240" w:lineRule="auto"/>
              <w:jc w:val="center"/>
              <w:rPr>
                <w:iCs/>
                <w:sz w:val="24"/>
                <w:szCs w:val="24"/>
              </w:rPr>
            </w:pPr>
            <w:r w:rsidRPr="00E52AA1">
              <w:rPr>
                <w:iCs/>
                <w:sz w:val="24"/>
                <w:szCs w:val="24"/>
              </w:rPr>
              <w:t>1</w:t>
            </w:r>
          </w:p>
        </w:tc>
        <w:tc>
          <w:tcPr>
            <w:tcW w:w="748"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4p</w:t>
            </w: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1</w:t>
            </w:r>
          </w:p>
        </w:tc>
        <w:tc>
          <w:tcPr>
            <w:tcW w:w="847" w:type="dxa"/>
            <w:shd w:val="clear" w:color="auto" w:fill="auto"/>
            <w:noWrap/>
            <w:vAlign w:val="center"/>
          </w:tcPr>
          <w:p w:rsidR="00E52AA1" w:rsidRPr="00DF1CDB" w:rsidRDefault="00E52AA1" w:rsidP="00E52AA1">
            <w:pPr>
              <w:spacing w:after="0" w:line="240" w:lineRule="auto"/>
              <w:jc w:val="center"/>
              <w:rPr>
                <w:sz w:val="24"/>
                <w:szCs w:val="24"/>
              </w:rPr>
            </w:pPr>
            <w:r w:rsidRPr="00DF1CDB">
              <w:rPr>
                <w:sz w:val="24"/>
                <w:szCs w:val="24"/>
              </w:rPr>
              <w:t>4p</w:t>
            </w: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1</w:t>
            </w:r>
          </w:p>
        </w:tc>
        <w:tc>
          <w:tcPr>
            <w:tcW w:w="848"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5p</w:t>
            </w:r>
          </w:p>
        </w:tc>
        <w:tc>
          <w:tcPr>
            <w:tcW w:w="851"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50" w:type="dxa"/>
            <w:shd w:val="clear" w:color="auto" w:fill="auto"/>
            <w:noWrap/>
            <w:vAlign w:val="center"/>
          </w:tcPr>
          <w:p w:rsidR="00E52AA1" w:rsidRPr="00DF1CDB" w:rsidRDefault="00E52AA1" w:rsidP="00E52AA1">
            <w:pPr>
              <w:spacing w:after="0" w:line="240" w:lineRule="auto"/>
              <w:jc w:val="center"/>
              <w:rPr>
                <w:sz w:val="24"/>
                <w:szCs w:val="24"/>
              </w:rPr>
            </w:pPr>
          </w:p>
        </w:tc>
        <w:tc>
          <w:tcPr>
            <w:tcW w:w="1032" w:type="dxa"/>
            <w:shd w:val="clear" w:color="auto" w:fill="auto"/>
            <w:noWrap/>
            <w:vAlign w:val="center"/>
          </w:tcPr>
          <w:p w:rsidR="00E52AA1" w:rsidRPr="00DF1CDB" w:rsidRDefault="00E52AA1" w:rsidP="00E52AA1">
            <w:pPr>
              <w:spacing w:after="0" w:line="240" w:lineRule="auto"/>
              <w:jc w:val="center"/>
              <w:rPr>
                <w:b/>
                <w:bCs/>
                <w:i/>
                <w:iCs/>
                <w:sz w:val="24"/>
                <w:szCs w:val="24"/>
              </w:rPr>
            </w:pPr>
            <w:r w:rsidRPr="00DF1CDB">
              <w:rPr>
                <w:b/>
                <w:bCs/>
                <w:i/>
                <w:iCs/>
                <w:sz w:val="24"/>
                <w:szCs w:val="24"/>
              </w:rPr>
              <w:t>3</w:t>
            </w:r>
          </w:p>
        </w:tc>
        <w:tc>
          <w:tcPr>
            <w:tcW w:w="851" w:type="dxa"/>
            <w:shd w:val="clear" w:color="auto" w:fill="auto"/>
            <w:noWrap/>
            <w:vAlign w:val="center"/>
          </w:tcPr>
          <w:p w:rsidR="00E52AA1" w:rsidRPr="00DF1CDB" w:rsidRDefault="00E52AA1" w:rsidP="00E52AA1">
            <w:pPr>
              <w:spacing w:after="0" w:line="240" w:lineRule="auto"/>
              <w:jc w:val="center"/>
              <w:rPr>
                <w:bCs/>
                <w:iCs/>
                <w:sz w:val="24"/>
                <w:szCs w:val="24"/>
              </w:rPr>
            </w:pPr>
            <w:r w:rsidRPr="00DF1CDB">
              <w:rPr>
                <w:bCs/>
                <w:iCs/>
                <w:sz w:val="24"/>
                <w:szCs w:val="24"/>
              </w:rPr>
              <w:t>13p</w:t>
            </w:r>
          </w:p>
        </w:tc>
        <w:tc>
          <w:tcPr>
            <w:tcW w:w="850" w:type="dxa"/>
            <w:vAlign w:val="center"/>
          </w:tcPr>
          <w:p w:rsidR="00E52AA1" w:rsidRPr="00DF1CDB" w:rsidRDefault="00E52AA1" w:rsidP="00E52AA1">
            <w:pPr>
              <w:spacing w:after="0" w:line="240" w:lineRule="auto"/>
              <w:jc w:val="center"/>
              <w:rPr>
                <w:iCs/>
                <w:sz w:val="24"/>
                <w:szCs w:val="24"/>
              </w:rPr>
            </w:pPr>
            <w:r w:rsidRPr="00DF1CDB">
              <w:rPr>
                <w:iCs/>
                <w:sz w:val="24"/>
                <w:szCs w:val="24"/>
              </w:rPr>
              <w:t>29</w:t>
            </w:r>
          </w:p>
        </w:tc>
      </w:tr>
      <w:tr w:rsidR="00E52AA1" w:rsidRPr="00DF1CDB" w:rsidTr="00DF1CDB">
        <w:trPr>
          <w:trHeight w:val="20"/>
        </w:trPr>
        <w:tc>
          <w:tcPr>
            <w:tcW w:w="534" w:type="dxa"/>
            <w:shd w:val="clear" w:color="auto" w:fill="auto"/>
            <w:noWrap/>
            <w:vAlign w:val="center"/>
          </w:tcPr>
          <w:p w:rsidR="00E52AA1" w:rsidRPr="00DF1CDB" w:rsidRDefault="00E52AA1" w:rsidP="00E52AA1">
            <w:pPr>
              <w:widowControl w:val="0"/>
              <w:spacing w:after="0" w:line="240" w:lineRule="auto"/>
              <w:jc w:val="center"/>
              <w:rPr>
                <w:color w:val="000000"/>
                <w:sz w:val="24"/>
                <w:szCs w:val="24"/>
              </w:rPr>
            </w:pPr>
            <w:r w:rsidRPr="00DF1CDB">
              <w:rPr>
                <w:color w:val="000000"/>
                <w:sz w:val="24"/>
                <w:szCs w:val="24"/>
              </w:rPr>
              <w:t>4</w:t>
            </w:r>
          </w:p>
        </w:tc>
        <w:tc>
          <w:tcPr>
            <w:tcW w:w="1302" w:type="dxa"/>
            <w:vMerge w:val="restart"/>
            <w:shd w:val="clear" w:color="auto" w:fill="auto"/>
            <w:vAlign w:val="center"/>
          </w:tcPr>
          <w:p w:rsidR="00E52AA1" w:rsidRPr="00DF1CDB" w:rsidRDefault="00E52AA1" w:rsidP="00E52AA1">
            <w:pPr>
              <w:widowControl w:val="0"/>
              <w:spacing w:after="0" w:line="240" w:lineRule="auto"/>
              <w:jc w:val="center"/>
              <w:rPr>
                <w:b/>
                <w:color w:val="000000"/>
                <w:sz w:val="24"/>
                <w:szCs w:val="24"/>
              </w:rPr>
            </w:pPr>
            <w:r w:rsidRPr="00DF1CDB">
              <w:rPr>
                <w:b/>
                <w:color w:val="000000"/>
                <w:sz w:val="24"/>
                <w:szCs w:val="24"/>
              </w:rPr>
              <w:t>Động lượng</w:t>
            </w:r>
          </w:p>
        </w:tc>
        <w:tc>
          <w:tcPr>
            <w:tcW w:w="3688" w:type="dxa"/>
            <w:shd w:val="clear" w:color="auto" w:fill="auto"/>
          </w:tcPr>
          <w:p w:rsidR="00E52AA1" w:rsidRPr="00DF1CDB" w:rsidRDefault="00E52AA1" w:rsidP="00E52AA1">
            <w:pPr>
              <w:widowControl w:val="0"/>
              <w:spacing w:after="0" w:line="240" w:lineRule="auto"/>
              <w:jc w:val="both"/>
              <w:rPr>
                <w:color w:val="000000"/>
                <w:sz w:val="24"/>
                <w:szCs w:val="24"/>
              </w:rPr>
            </w:pPr>
            <w:r w:rsidRPr="00DF1CDB">
              <w:rPr>
                <w:color w:val="000000"/>
                <w:sz w:val="24"/>
                <w:szCs w:val="24"/>
              </w:rPr>
              <w:t>18. Động lượng và Định luật bảo toàn động lượng</w:t>
            </w:r>
          </w:p>
        </w:tc>
        <w:tc>
          <w:tcPr>
            <w:tcW w:w="669" w:type="dxa"/>
            <w:shd w:val="clear" w:color="auto" w:fill="auto"/>
            <w:noWrap/>
            <w:vAlign w:val="center"/>
          </w:tcPr>
          <w:p w:rsidR="00E52AA1" w:rsidRPr="00E52AA1" w:rsidRDefault="00E52AA1" w:rsidP="00E52AA1">
            <w:pPr>
              <w:spacing w:after="0" w:line="240" w:lineRule="auto"/>
              <w:jc w:val="center"/>
              <w:rPr>
                <w:iCs/>
                <w:sz w:val="24"/>
                <w:szCs w:val="24"/>
              </w:rPr>
            </w:pPr>
            <w:r w:rsidRPr="00E52AA1">
              <w:rPr>
                <w:iCs/>
                <w:sz w:val="24"/>
                <w:szCs w:val="24"/>
              </w:rPr>
              <w:t>1</w:t>
            </w:r>
          </w:p>
        </w:tc>
        <w:tc>
          <w:tcPr>
            <w:tcW w:w="748"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4p</w:t>
            </w: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47" w:type="dxa"/>
            <w:shd w:val="clear" w:color="auto" w:fill="auto"/>
            <w:noWrap/>
            <w:vAlign w:val="center"/>
          </w:tcPr>
          <w:p w:rsidR="00E52AA1" w:rsidRPr="00DF1CDB" w:rsidRDefault="00E52AA1" w:rsidP="00E52AA1">
            <w:pPr>
              <w:spacing w:after="0" w:line="240" w:lineRule="auto"/>
              <w:jc w:val="center"/>
              <w:rPr>
                <w:sz w:val="24"/>
                <w:szCs w:val="24"/>
              </w:rPr>
            </w:pP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48"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51"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1</w:t>
            </w:r>
          </w:p>
        </w:tc>
        <w:tc>
          <w:tcPr>
            <w:tcW w:w="850" w:type="dxa"/>
            <w:shd w:val="clear" w:color="auto" w:fill="auto"/>
            <w:noWrap/>
            <w:vAlign w:val="center"/>
          </w:tcPr>
          <w:p w:rsidR="00E52AA1" w:rsidRPr="00DF1CDB" w:rsidRDefault="00E52AA1" w:rsidP="00E52AA1">
            <w:pPr>
              <w:spacing w:after="0" w:line="240" w:lineRule="auto"/>
              <w:jc w:val="center"/>
              <w:rPr>
                <w:sz w:val="24"/>
                <w:szCs w:val="24"/>
              </w:rPr>
            </w:pPr>
            <w:r w:rsidRPr="00DF1CDB">
              <w:rPr>
                <w:sz w:val="24"/>
                <w:szCs w:val="24"/>
              </w:rPr>
              <w:t>7p</w:t>
            </w:r>
          </w:p>
        </w:tc>
        <w:tc>
          <w:tcPr>
            <w:tcW w:w="1032" w:type="dxa"/>
            <w:shd w:val="clear" w:color="auto" w:fill="auto"/>
            <w:noWrap/>
            <w:vAlign w:val="center"/>
          </w:tcPr>
          <w:p w:rsidR="00E52AA1" w:rsidRPr="00DF1CDB" w:rsidRDefault="00E52AA1" w:rsidP="00E52AA1">
            <w:pPr>
              <w:spacing w:after="0" w:line="240" w:lineRule="auto"/>
              <w:jc w:val="center"/>
              <w:rPr>
                <w:b/>
                <w:bCs/>
                <w:i/>
                <w:iCs/>
                <w:sz w:val="24"/>
                <w:szCs w:val="24"/>
              </w:rPr>
            </w:pPr>
            <w:r>
              <w:rPr>
                <w:b/>
                <w:bCs/>
                <w:i/>
                <w:iCs/>
                <w:sz w:val="24"/>
                <w:szCs w:val="24"/>
              </w:rPr>
              <w:t>2</w:t>
            </w:r>
          </w:p>
        </w:tc>
        <w:tc>
          <w:tcPr>
            <w:tcW w:w="851" w:type="dxa"/>
            <w:shd w:val="clear" w:color="auto" w:fill="auto"/>
            <w:noWrap/>
            <w:vAlign w:val="center"/>
          </w:tcPr>
          <w:p w:rsidR="00E52AA1" w:rsidRPr="00DF1CDB" w:rsidRDefault="00E52AA1" w:rsidP="00E52AA1">
            <w:pPr>
              <w:spacing w:after="0" w:line="240" w:lineRule="auto"/>
              <w:jc w:val="center"/>
              <w:rPr>
                <w:bCs/>
                <w:iCs/>
                <w:sz w:val="24"/>
                <w:szCs w:val="24"/>
              </w:rPr>
            </w:pPr>
            <w:r>
              <w:rPr>
                <w:bCs/>
                <w:iCs/>
                <w:sz w:val="24"/>
                <w:szCs w:val="24"/>
              </w:rPr>
              <w:t>11</w:t>
            </w:r>
            <w:r w:rsidRPr="00DF1CDB">
              <w:rPr>
                <w:bCs/>
                <w:iCs/>
                <w:sz w:val="24"/>
                <w:szCs w:val="24"/>
              </w:rPr>
              <w:t>p</w:t>
            </w:r>
          </w:p>
        </w:tc>
        <w:tc>
          <w:tcPr>
            <w:tcW w:w="850" w:type="dxa"/>
            <w:vAlign w:val="center"/>
          </w:tcPr>
          <w:p w:rsidR="00E52AA1" w:rsidRPr="00DF1CDB" w:rsidRDefault="00D13D3E" w:rsidP="00E52AA1">
            <w:pPr>
              <w:spacing w:after="0" w:line="240" w:lineRule="auto"/>
              <w:jc w:val="center"/>
              <w:rPr>
                <w:iCs/>
                <w:sz w:val="24"/>
                <w:szCs w:val="24"/>
              </w:rPr>
            </w:pPr>
            <w:r>
              <w:rPr>
                <w:iCs/>
                <w:sz w:val="24"/>
                <w:szCs w:val="24"/>
              </w:rPr>
              <w:t>2</w:t>
            </w:r>
            <w:r w:rsidR="00E52AA1" w:rsidRPr="00DF1CDB">
              <w:rPr>
                <w:iCs/>
                <w:sz w:val="24"/>
                <w:szCs w:val="24"/>
              </w:rPr>
              <w:t>4</w:t>
            </w:r>
          </w:p>
        </w:tc>
      </w:tr>
      <w:tr w:rsidR="00E52AA1" w:rsidRPr="00DF1CDB" w:rsidTr="00DF1CDB">
        <w:trPr>
          <w:trHeight w:val="20"/>
        </w:trPr>
        <w:tc>
          <w:tcPr>
            <w:tcW w:w="534" w:type="dxa"/>
            <w:shd w:val="clear" w:color="auto" w:fill="auto"/>
            <w:noWrap/>
            <w:vAlign w:val="center"/>
          </w:tcPr>
          <w:p w:rsidR="00E52AA1" w:rsidRPr="00DF1CDB" w:rsidRDefault="00E52AA1" w:rsidP="00E52AA1">
            <w:pPr>
              <w:spacing w:after="0" w:line="240" w:lineRule="auto"/>
              <w:jc w:val="center"/>
              <w:rPr>
                <w:sz w:val="24"/>
                <w:szCs w:val="24"/>
              </w:rPr>
            </w:pPr>
            <w:r w:rsidRPr="00DF1CDB">
              <w:rPr>
                <w:sz w:val="24"/>
                <w:szCs w:val="24"/>
              </w:rPr>
              <w:t>5</w:t>
            </w:r>
          </w:p>
        </w:tc>
        <w:tc>
          <w:tcPr>
            <w:tcW w:w="1302" w:type="dxa"/>
            <w:vMerge/>
            <w:shd w:val="clear" w:color="auto" w:fill="auto"/>
            <w:vAlign w:val="center"/>
          </w:tcPr>
          <w:p w:rsidR="00E52AA1" w:rsidRPr="00DF1CDB" w:rsidRDefault="00E52AA1" w:rsidP="00E52AA1">
            <w:pPr>
              <w:spacing w:after="0" w:line="240" w:lineRule="auto"/>
              <w:jc w:val="center"/>
              <w:rPr>
                <w:b/>
                <w:bCs/>
                <w:sz w:val="24"/>
                <w:szCs w:val="24"/>
              </w:rPr>
            </w:pPr>
          </w:p>
        </w:tc>
        <w:tc>
          <w:tcPr>
            <w:tcW w:w="3688" w:type="dxa"/>
            <w:shd w:val="clear" w:color="auto" w:fill="auto"/>
          </w:tcPr>
          <w:p w:rsidR="00E52AA1" w:rsidRPr="00DF1CDB" w:rsidRDefault="00E52AA1" w:rsidP="00E52AA1">
            <w:pPr>
              <w:spacing w:after="0" w:line="240" w:lineRule="auto"/>
              <w:rPr>
                <w:w w:val="99"/>
                <w:sz w:val="24"/>
                <w:szCs w:val="24"/>
              </w:rPr>
            </w:pPr>
            <w:r w:rsidRPr="00DF1CDB">
              <w:rPr>
                <w:color w:val="000000"/>
                <w:sz w:val="24"/>
                <w:szCs w:val="24"/>
              </w:rPr>
              <w:t>19. Các loại va chạm</w:t>
            </w:r>
          </w:p>
        </w:tc>
        <w:tc>
          <w:tcPr>
            <w:tcW w:w="669" w:type="dxa"/>
            <w:shd w:val="clear" w:color="auto" w:fill="auto"/>
            <w:noWrap/>
            <w:vAlign w:val="center"/>
          </w:tcPr>
          <w:p w:rsidR="00E52AA1" w:rsidRPr="00DF1CDB" w:rsidRDefault="00E52AA1" w:rsidP="00E52AA1">
            <w:pPr>
              <w:spacing w:after="0" w:line="240" w:lineRule="auto"/>
              <w:jc w:val="center"/>
              <w:rPr>
                <w:i/>
                <w:iCs/>
                <w:sz w:val="24"/>
                <w:szCs w:val="24"/>
              </w:rPr>
            </w:pPr>
          </w:p>
        </w:tc>
        <w:tc>
          <w:tcPr>
            <w:tcW w:w="748" w:type="dxa"/>
            <w:shd w:val="clear" w:color="auto" w:fill="auto"/>
            <w:noWrap/>
            <w:vAlign w:val="center"/>
          </w:tcPr>
          <w:p w:rsidR="00E52AA1" w:rsidRPr="00DF1CDB" w:rsidRDefault="00E52AA1" w:rsidP="00E52AA1">
            <w:pPr>
              <w:spacing w:after="0" w:line="240" w:lineRule="auto"/>
              <w:jc w:val="center"/>
              <w:rPr>
                <w:iCs/>
                <w:sz w:val="24"/>
                <w:szCs w:val="24"/>
              </w:rPr>
            </w:pP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r w:rsidRPr="00DF1CDB">
              <w:rPr>
                <w:iCs/>
                <w:sz w:val="24"/>
                <w:szCs w:val="24"/>
              </w:rPr>
              <w:t>1</w:t>
            </w:r>
          </w:p>
        </w:tc>
        <w:tc>
          <w:tcPr>
            <w:tcW w:w="847" w:type="dxa"/>
            <w:shd w:val="clear" w:color="auto" w:fill="auto"/>
            <w:noWrap/>
            <w:vAlign w:val="center"/>
          </w:tcPr>
          <w:p w:rsidR="00E52AA1" w:rsidRPr="00DF1CDB" w:rsidRDefault="00E52AA1" w:rsidP="00E52AA1">
            <w:pPr>
              <w:spacing w:after="0" w:line="240" w:lineRule="auto"/>
              <w:jc w:val="center"/>
              <w:rPr>
                <w:sz w:val="24"/>
                <w:szCs w:val="24"/>
              </w:rPr>
            </w:pPr>
            <w:r w:rsidRPr="00DF1CDB">
              <w:rPr>
                <w:sz w:val="24"/>
                <w:szCs w:val="24"/>
              </w:rPr>
              <w:t>4p</w:t>
            </w:r>
          </w:p>
        </w:tc>
        <w:tc>
          <w:tcPr>
            <w:tcW w:w="712"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48"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51" w:type="dxa"/>
            <w:shd w:val="clear" w:color="auto" w:fill="auto"/>
            <w:noWrap/>
            <w:vAlign w:val="center"/>
          </w:tcPr>
          <w:p w:rsidR="00E52AA1" w:rsidRPr="00DF1CDB" w:rsidRDefault="00E52AA1" w:rsidP="00E52AA1">
            <w:pPr>
              <w:spacing w:after="0" w:line="240" w:lineRule="auto"/>
              <w:jc w:val="center"/>
              <w:rPr>
                <w:iCs/>
                <w:sz w:val="24"/>
                <w:szCs w:val="24"/>
              </w:rPr>
            </w:pPr>
          </w:p>
        </w:tc>
        <w:tc>
          <w:tcPr>
            <w:tcW w:w="850" w:type="dxa"/>
            <w:shd w:val="clear" w:color="auto" w:fill="auto"/>
            <w:noWrap/>
            <w:vAlign w:val="center"/>
          </w:tcPr>
          <w:p w:rsidR="00E52AA1" w:rsidRPr="00DF1CDB" w:rsidRDefault="00E52AA1" w:rsidP="00E52AA1">
            <w:pPr>
              <w:spacing w:after="0" w:line="240" w:lineRule="auto"/>
              <w:jc w:val="center"/>
              <w:rPr>
                <w:sz w:val="24"/>
                <w:szCs w:val="24"/>
              </w:rPr>
            </w:pPr>
          </w:p>
        </w:tc>
        <w:tc>
          <w:tcPr>
            <w:tcW w:w="1032" w:type="dxa"/>
            <w:shd w:val="clear" w:color="auto" w:fill="auto"/>
            <w:noWrap/>
            <w:vAlign w:val="center"/>
          </w:tcPr>
          <w:p w:rsidR="00E52AA1" w:rsidRPr="00DF1CDB" w:rsidRDefault="00E52AA1" w:rsidP="00E52AA1">
            <w:pPr>
              <w:spacing w:after="0" w:line="240" w:lineRule="auto"/>
              <w:jc w:val="center"/>
              <w:rPr>
                <w:b/>
                <w:bCs/>
                <w:i/>
                <w:iCs/>
                <w:sz w:val="24"/>
                <w:szCs w:val="24"/>
              </w:rPr>
            </w:pPr>
            <w:r>
              <w:rPr>
                <w:b/>
                <w:bCs/>
                <w:i/>
                <w:iCs/>
                <w:sz w:val="24"/>
                <w:szCs w:val="24"/>
              </w:rPr>
              <w:t>1</w:t>
            </w:r>
          </w:p>
        </w:tc>
        <w:tc>
          <w:tcPr>
            <w:tcW w:w="851" w:type="dxa"/>
            <w:shd w:val="clear" w:color="auto" w:fill="auto"/>
            <w:noWrap/>
            <w:vAlign w:val="center"/>
          </w:tcPr>
          <w:p w:rsidR="00E52AA1" w:rsidRPr="00DF1CDB" w:rsidRDefault="00E52AA1" w:rsidP="00E52AA1">
            <w:pPr>
              <w:spacing w:after="0" w:line="240" w:lineRule="auto"/>
              <w:jc w:val="center"/>
              <w:rPr>
                <w:bCs/>
                <w:iCs/>
                <w:sz w:val="24"/>
                <w:szCs w:val="24"/>
              </w:rPr>
            </w:pPr>
            <w:r>
              <w:rPr>
                <w:bCs/>
                <w:iCs/>
                <w:sz w:val="24"/>
                <w:szCs w:val="24"/>
              </w:rPr>
              <w:t>4</w:t>
            </w:r>
            <w:r w:rsidRPr="00DF1CDB">
              <w:rPr>
                <w:bCs/>
                <w:iCs/>
                <w:sz w:val="24"/>
                <w:szCs w:val="24"/>
              </w:rPr>
              <w:t>p</w:t>
            </w:r>
          </w:p>
        </w:tc>
        <w:tc>
          <w:tcPr>
            <w:tcW w:w="850" w:type="dxa"/>
            <w:vAlign w:val="center"/>
          </w:tcPr>
          <w:p w:rsidR="00E52AA1" w:rsidRPr="00DF1CDB" w:rsidRDefault="00D13D3E" w:rsidP="00E52AA1">
            <w:pPr>
              <w:spacing w:after="0" w:line="240" w:lineRule="auto"/>
              <w:jc w:val="center"/>
              <w:rPr>
                <w:iCs/>
                <w:sz w:val="24"/>
                <w:szCs w:val="24"/>
              </w:rPr>
            </w:pPr>
            <w:r>
              <w:rPr>
                <w:iCs/>
                <w:sz w:val="24"/>
                <w:szCs w:val="24"/>
              </w:rPr>
              <w:t>9</w:t>
            </w:r>
          </w:p>
        </w:tc>
      </w:tr>
      <w:tr w:rsidR="00E52AA1" w:rsidRPr="00DF1CDB" w:rsidTr="00DF1CDB">
        <w:trPr>
          <w:trHeight w:val="20"/>
        </w:trPr>
        <w:tc>
          <w:tcPr>
            <w:tcW w:w="5524" w:type="dxa"/>
            <w:gridSpan w:val="3"/>
            <w:shd w:val="clear" w:color="auto" w:fill="auto"/>
            <w:noWrap/>
            <w:vAlign w:val="center"/>
            <w:hideMark/>
          </w:tcPr>
          <w:p w:rsidR="00E52AA1" w:rsidRPr="00DF1CDB" w:rsidRDefault="00E52AA1" w:rsidP="00E52AA1">
            <w:pPr>
              <w:spacing w:after="0" w:line="240" w:lineRule="auto"/>
              <w:jc w:val="center"/>
              <w:rPr>
                <w:b/>
                <w:bCs/>
                <w:i/>
                <w:iCs/>
                <w:sz w:val="24"/>
                <w:szCs w:val="24"/>
              </w:rPr>
            </w:pPr>
            <w:r w:rsidRPr="00DF1CDB">
              <w:rPr>
                <w:b/>
                <w:bCs/>
                <w:i/>
                <w:iCs/>
                <w:sz w:val="24"/>
                <w:szCs w:val="24"/>
              </w:rPr>
              <w:t>Tổng</w:t>
            </w:r>
          </w:p>
        </w:tc>
        <w:tc>
          <w:tcPr>
            <w:tcW w:w="669" w:type="dxa"/>
            <w:shd w:val="clear" w:color="auto" w:fill="auto"/>
            <w:noWrap/>
            <w:vAlign w:val="center"/>
          </w:tcPr>
          <w:p w:rsidR="00E52AA1" w:rsidRPr="00DF1CDB" w:rsidRDefault="00E52AA1" w:rsidP="00E52AA1">
            <w:pPr>
              <w:spacing w:after="0" w:line="240" w:lineRule="auto"/>
              <w:jc w:val="center"/>
              <w:rPr>
                <w:b/>
                <w:bCs/>
                <w:iCs/>
                <w:sz w:val="24"/>
                <w:szCs w:val="24"/>
              </w:rPr>
            </w:pPr>
            <w:r w:rsidRPr="00DF1CDB">
              <w:rPr>
                <w:b/>
                <w:bCs/>
                <w:iCs/>
                <w:sz w:val="24"/>
                <w:szCs w:val="24"/>
              </w:rPr>
              <w:t>4</w:t>
            </w:r>
          </w:p>
        </w:tc>
        <w:tc>
          <w:tcPr>
            <w:tcW w:w="748" w:type="dxa"/>
            <w:shd w:val="clear" w:color="auto" w:fill="auto"/>
            <w:noWrap/>
            <w:vAlign w:val="center"/>
          </w:tcPr>
          <w:p w:rsidR="00E52AA1" w:rsidRPr="00DF1CDB" w:rsidRDefault="00E52AA1" w:rsidP="00E52AA1">
            <w:pPr>
              <w:spacing w:after="0" w:line="240" w:lineRule="auto"/>
              <w:jc w:val="center"/>
              <w:rPr>
                <w:bCs/>
                <w:i/>
                <w:iCs/>
                <w:sz w:val="24"/>
                <w:szCs w:val="24"/>
              </w:rPr>
            </w:pPr>
            <w:r w:rsidRPr="00DF1CDB">
              <w:rPr>
                <w:sz w:val="24"/>
                <w:szCs w:val="24"/>
              </w:rPr>
              <w:t>16p</w:t>
            </w:r>
          </w:p>
        </w:tc>
        <w:tc>
          <w:tcPr>
            <w:tcW w:w="712" w:type="dxa"/>
            <w:shd w:val="clear" w:color="auto" w:fill="auto"/>
            <w:noWrap/>
            <w:vAlign w:val="center"/>
          </w:tcPr>
          <w:p w:rsidR="00E52AA1" w:rsidRPr="00DF1CDB" w:rsidRDefault="00E52AA1" w:rsidP="00E52AA1">
            <w:pPr>
              <w:spacing w:after="0" w:line="240" w:lineRule="auto"/>
              <w:jc w:val="center"/>
              <w:rPr>
                <w:b/>
                <w:bCs/>
                <w:iCs/>
                <w:sz w:val="24"/>
                <w:szCs w:val="24"/>
              </w:rPr>
            </w:pPr>
            <w:r w:rsidRPr="00DF1CDB">
              <w:rPr>
                <w:b/>
                <w:bCs/>
                <w:iCs/>
                <w:sz w:val="24"/>
                <w:szCs w:val="24"/>
              </w:rPr>
              <w:t>3</w:t>
            </w:r>
          </w:p>
        </w:tc>
        <w:tc>
          <w:tcPr>
            <w:tcW w:w="847" w:type="dxa"/>
            <w:shd w:val="clear" w:color="auto" w:fill="auto"/>
            <w:noWrap/>
            <w:vAlign w:val="center"/>
          </w:tcPr>
          <w:p w:rsidR="00E52AA1" w:rsidRPr="00DF1CDB" w:rsidRDefault="00E52AA1" w:rsidP="00E52AA1">
            <w:pPr>
              <w:spacing w:after="0" w:line="240" w:lineRule="auto"/>
              <w:jc w:val="center"/>
              <w:rPr>
                <w:b/>
                <w:bCs/>
                <w:i/>
                <w:iCs/>
                <w:sz w:val="24"/>
                <w:szCs w:val="24"/>
              </w:rPr>
            </w:pPr>
            <w:r w:rsidRPr="00DF1CDB">
              <w:rPr>
                <w:sz w:val="24"/>
                <w:szCs w:val="24"/>
              </w:rPr>
              <w:t>12p</w:t>
            </w:r>
          </w:p>
        </w:tc>
        <w:tc>
          <w:tcPr>
            <w:tcW w:w="712" w:type="dxa"/>
            <w:shd w:val="clear" w:color="auto" w:fill="auto"/>
            <w:noWrap/>
            <w:vAlign w:val="center"/>
          </w:tcPr>
          <w:p w:rsidR="00E52AA1" w:rsidRPr="00DF1CDB" w:rsidRDefault="00E52AA1" w:rsidP="00E52AA1">
            <w:pPr>
              <w:spacing w:after="0" w:line="240" w:lineRule="auto"/>
              <w:jc w:val="center"/>
              <w:rPr>
                <w:b/>
                <w:bCs/>
                <w:i/>
                <w:iCs/>
                <w:sz w:val="24"/>
                <w:szCs w:val="24"/>
              </w:rPr>
            </w:pPr>
            <w:r w:rsidRPr="00DF1CDB">
              <w:rPr>
                <w:b/>
                <w:sz w:val="24"/>
                <w:szCs w:val="24"/>
              </w:rPr>
              <w:t>2</w:t>
            </w:r>
          </w:p>
        </w:tc>
        <w:tc>
          <w:tcPr>
            <w:tcW w:w="848" w:type="dxa"/>
            <w:shd w:val="clear" w:color="auto" w:fill="auto"/>
            <w:noWrap/>
            <w:vAlign w:val="center"/>
          </w:tcPr>
          <w:p w:rsidR="00E52AA1" w:rsidRPr="00DF1CDB" w:rsidRDefault="00E52AA1" w:rsidP="00E52AA1">
            <w:pPr>
              <w:spacing w:after="0" w:line="240" w:lineRule="auto"/>
              <w:jc w:val="center"/>
              <w:rPr>
                <w:b/>
                <w:bCs/>
                <w:i/>
                <w:iCs/>
                <w:sz w:val="24"/>
                <w:szCs w:val="24"/>
              </w:rPr>
            </w:pPr>
            <w:r w:rsidRPr="00DF1CDB">
              <w:rPr>
                <w:sz w:val="24"/>
                <w:szCs w:val="24"/>
              </w:rPr>
              <w:t>10p</w:t>
            </w:r>
          </w:p>
        </w:tc>
        <w:tc>
          <w:tcPr>
            <w:tcW w:w="851" w:type="dxa"/>
            <w:shd w:val="clear" w:color="auto" w:fill="auto"/>
            <w:noWrap/>
            <w:vAlign w:val="center"/>
          </w:tcPr>
          <w:p w:rsidR="00E52AA1" w:rsidRPr="00DF1CDB" w:rsidRDefault="00E52AA1" w:rsidP="00E52AA1">
            <w:pPr>
              <w:spacing w:after="0" w:line="240" w:lineRule="auto"/>
              <w:jc w:val="center"/>
              <w:rPr>
                <w:b/>
                <w:bCs/>
                <w:i/>
                <w:iCs/>
                <w:sz w:val="24"/>
                <w:szCs w:val="24"/>
              </w:rPr>
            </w:pPr>
            <w:r w:rsidRPr="00DF1CDB">
              <w:rPr>
                <w:b/>
                <w:sz w:val="24"/>
                <w:szCs w:val="24"/>
              </w:rPr>
              <w:t>1</w:t>
            </w:r>
          </w:p>
        </w:tc>
        <w:tc>
          <w:tcPr>
            <w:tcW w:w="850" w:type="dxa"/>
            <w:shd w:val="clear" w:color="auto" w:fill="auto"/>
            <w:noWrap/>
            <w:vAlign w:val="center"/>
          </w:tcPr>
          <w:p w:rsidR="00E52AA1" w:rsidRPr="00DF1CDB" w:rsidRDefault="00E52AA1" w:rsidP="00E52AA1">
            <w:pPr>
              <w:spacing w:after="0" w:line="240" w:lineRule="auto"/>
              <w:jc w:val="center"/>
              <w:rPr>
                <w:bCs/>
                <w:iCs/>
                <w:sz w:val="24"/>
                <w:szCs w:val="24"/>
              </w:rPr>
            </w:pPr>
            <w:r w:rsidRPr="00DF1CDB">
              <w:rPr>
                <w:sz w:val="24"/>
                <w:szCs w:val="24"/>
              </w:rPr>
              <w:t>7p</w:t>
            </w:r>
          </w:p>
        </w:tc>
        <w:tc>
          <w:tcPr>
            <w:tcW w:w="1032" w:type="dxa"/>
            <w:shd w:val="clear" w:color="auto" w:fill="auto"/>
            <w:noWrap/>
            <w:vAlign w:val="center"/>
          </w:tcPr>
          <w:p w:rsidR="00E52AA1" w:rsidRPr="00DF1CDB" w:rsidRDefault="00E52AA1" w:rsidP="00E52AA1">
            <w:pPr>
              <w:spacing w:after="0" w:line="240" w:lineRule="auto"/>
              <w:jc w:val="center"/>
              <w:rPr>
                <w:b/>
                <w:bCs/>
                <w:i/>
                <w:iCs/>
                <w:sz w:val="24"/>
                <w:szCs w:val="24"/>
              </w:rPr>
            </w:pPr>
            <w:r w:rsidRPr="00DF1CDB">
              <w:rPr>
                <w:sz w:val="24"/>
                <w:szCs w:val="24"/>
              </w:rPr>
              <w:t>10</w:t>
            </w:r>
          </w:p>
        </w:tc>
        <w:tc>
          <w:tcPr>
            <w:tcW w:w="851" w:type="dxa"/>
            <w:shd w:val="clear" w:color="auto" w:fill="auto"/>
            <w:noWrap/>
            <w:vAlign w:val="center"/>
            <w:hideMark/>
          </w:tcPr>
          <w:p w:rsidR="00E52AA1" w:rsidRPr="00DF1CDB" w:rsidRDefault="00E52AA1" w:rsidP="00E52AA1">
            <w:pPr>
              <w:spacing w:after="0" w:line="240" w:lineRule="auto"/>
              <w:jc w:val="center"/>
              <w:rPr>
                <w:b/>
                <w:bCs/>
                <w:sz w:val="24"/>
                <w:szCs w:val="24"/>
              </w:rPr>
            </w:pPr>
            <w:r w:rsidRPr="00DF1CDB">
              <w:rPr>
                <w:sz w:val="24"/>
                <w:szCs w:val="24"/>
              </w:rPr>
              <w:t>45 phút</w:t>
            </w:r>
          </w:p>
        </w:tc>
        <w:tc>
          <w:tcPr>
            <w:tcW w:w="850" w:type="dxa"/>
            <w:vAlign w:val="center"/>
          </w:tcPr>
          <w:p w:rsidR="00E52AA1" w:rsidRPr="00DF1CDB" w:rsidRDefault="00E52AA1" w:rsidP="00E52AA1">
            <w:pPr>
              <w:spacing w:after="0" w:line="240" w:lineRule="auto"/>
              <w:jc w:val="center"/>
              <w:rPr>
                <w:b/>
                <w:bCs/>
                <w:sz w:val="24"/>
                <w:szCs w:val="24"/>
              </w:rPr>
            </w:pPr>
            <w:r w:rsidRPr="00DF1CDB">
              <w:rPr>
                <w:sz w:val="24"/>
                <w:szCs w:val="24"/>
              </w:rPr>
              <w:t>100%</w:t>
            </w:r>
          </w:p>
        </w:tc>
      </w:tr>
      <w:tr w:rsidR="00E52AA1" w:rsidRPr="00DF1CDB" w:rsidTr="00DF1CDB">
        <w:trPr>
          <w:trHeight w:val="20"/>
        </w:trPr>
        <w:tc>
          <w:tcPr>
            <w:tcW w:w="5524" w:type="dxa"/>
            <w:gridSpan w:val="3"/>
            <w:shd w:val="clear" w:color="auto" w:fill="auto"/>
            <w:noWrap/>
            <w:vAlign w:val="center"/>
            <w:hideMark/>
          </w:tcPr>
          <w:p w:rsidR="00E52AA1" w:rsidRPr="00DF1CDB" w:rsidRDefault="00E52AA1" w:rsidP="00E52AA1">
            <w:pPr>
              <w:spacing w:after="0" w:line="240" w:lineRule="auto"/>
              <w:jc w:val="center"/>
              <w:rPr>
                <w:b/>
                <w:bCs/>
                <w:i/>
                <w:iCs/>
                <w:sz w:val="24"/>
                <w:szCs w:val="24"/>
              </w:rPr>
            </w:pPr>
            <w:r w:rsidRPr="00DF1CDB">
              <w:rPr>
                <w:b/>
                <w:bCs/>
                <w:i/>
                <w:iCs/>
                <w:sz w:val="24"/>
                <w:szCs w:val="24"/>
              </w:rPr>
              <w:t>Tỉ lệ điểm</w:t>
            </w:r>
          </w:p>
        </w:tc>
        <w:tc>
          <w:tcPr>
            <w:tcW w:w="1417" w:type="dxa"/>
            <w:gridSpan w:val="2"/>
            <w:shd w:val="clear" w:color="auto" w:fill="auto"/>
            <w:noWrap/>
            <w:vAlign w:val="center"/>
            <w:hideMark/>
          </w:tcPr>
          <w:p w:rsidR="00E52AA1" w:rsidRPr="00DF1CDB" w:rsidRDefault="00E52AA1" w:rsidP="00E52AA1">
            <w:pPr>
              <w:spacing w:after="0" w:line="240" w:lineRule="auto"/>
              <w:jc w:val="center"/>
              <w:rPr>
                <w:sz w:val="24"/>
                <w:szCs w:val="24"/>
              </w:rPr>
            </w:pPr>
            <w:r w:rsidRPr="00DF1CDB">
              <w:rPr>
                <w:sz w:val="24"/>
                <w:szCs w:val="24"/>
              </w:rPr>
              <w:t>40%</w:t>
            </w:r>
          </w:p>
        </w:tc>
        <w:tc>
          <w:tcPr>
            <w:tcW w:w="1559" w:type="dxa"/>
            <w:gridSpan w:val="2"/>
            <w:shd w:val="clear" w:color="auto" w:fill="auto"/>
            <w:noWrap/>
            <w:vAlign w:val="center"/>
            <w:hideMark/>
          </w:tcPr>
          <w:p w:rsidR="00E52AA1" w:rsidRPr="00DF1CDB" w:rsidRDefault="00E52AA1" w:rsidP="00E52AA1">
            <w:pPr>
              <w:spacing w:after="0" w:line="240" w:lineRule="auto"/>
              <w:jc w:val="center"/>
              <w:rPr>
                <w:sz w:val="24"/>
                <w:szCs w:val="24"/>
              </w:rPr>
            </w:pPr>
            <w:r w:rsidRPr="00DF1CDB">
              <w:rPr>
                <w:sz w:val="24"/>
                <w:szCs w:val="24"/>
              </w:rPr>
              <w:t>30%</w:t>
            </w:r>
          </w:p>
        </w:tc>
        <w:tc>
          <w:tcPr>
            <w:tcW w:w="1560" w:type="dxa"/>
            <w:gridSpan w:val="2"/>
            <w:shd w:val="clear" w:color="auto" w:fill="auto"/>
            <w:noWrap/>
            <w:vAlign w:val="center"/>
            <w:hideMark/>
          </w:tcPr>
          <w:p w:rsidR="00E52AA1" w:rsidRPr="00DF1CDB" w:rsidRDefault="00E52AA1" w:rsidP="00E52AA1">
            <w:pPr>
              <w:spacing w:after="0" w:line="240" w:lineRule="auto"/>
              <w:jc w:val="center"/>
              <w:rPr>
                <w:sz w:val="24"/>
                <w:szCs w:val="24"/>
              </w:rPr>
            </w:pPr>
            <w:r w:rsidRPr="00DF1CDB">
              <w:rPr>
                <w:sz w:val="24"/>
                <w:szCs w:val="24"/>
              </w:rPr>
              <w:t>20%</w:t>
            </w:r>
          </w:p>
        </w:tc>
        <w:tc>
          <w:tcPr>
            <w:tcW w:w="1701" w:type="dxa"/>
            <w:gridSpan w:val="2"/>
            <w:shd w:val="clear" w:color="auto" w:fill="auto"/>
            <w:noWrap/>
            <w:vAlign w:val="center"/>
            <w:hideMark/>
          </w:tcPr>
          <w:p w:rsidR="00E52AA1" w:rsidRPr="00DF1CDB" w:rsidRDefault="00E52AA1" w:rsidP="00E52AA1">
            <w:pPr>
              <w:spacing w:after="0" w:line="240" w:lineRule="auto"/>
              <w:jc w:val="center"/>
              <w:rPr>
                <w:sz w:val="24"/>
                <w:szCs w:val="24"/>
              </w:rPr>
            </w:pPr>
            <w:r w:rsidRPr="00DF1CDB">
              <w:rPr>
                <w:sz w:val="24"/>
                <w:szCs w:val="24"/>
              </w:rPr>
              <w:t>10%</w:t>
            </w:r>
          </w:p>
        </w:tc>
        <w:tc>
          <w:tcPr>
            <w:tcW w:w="1883" w:type="dxa"/>
            <w:gridSpan w:val="2"/>
            <w:shd w:val="clear" w:color="auto" w:fill="auto"/>
            <w:noWrap/>
            <w:vAlign w:val="center"/>
            <w:hideMark/>
          </w:tcPr>
          <w:p w:rsidR="00E52AA1" w:rsidRPr="00DF1CDB" w:rsidRDefault="00E52AA1" w:rsidP="00E52AA1">
            <w:pPr>
              <w:spacing w:after="0" w:line="240" w:lineRule="auto"/>
              <w:jc w:val="center"/>
              <w:rPr>
                <w:sz w:val="24"/>
                <w:szCs w:val="24"/>
              </w:rPr>
            </w:pPr>
          </w:p>
        </w:tc>
        <w:tc>
          <w:tcPr>
            <w:tcW w:w="850" w:type="dxa"/>
            <w:vAlign w:val="center"/>
          </w:tcPr>
          <w:p w:rsidR="00E52AA1" w:rsidRPr="00DF1CDB" w:rsidRDefault="00E52AA1" w:rsidP="00E52AA1">
            <w:pPr>
              <w:spacing w:after="0" w:line="240" w:lineRule="auto"/>
              <w:jc w:val="center"/>
              <w:rPr>
                <w:sz w:val="24"/>
                <w:szCs w:val="24"/>
              </w:rPr>
            </w:pPr>
            <w:r w:rsidRPr="00DF1CDB">
              <w:rPr>
                <w:sz w:val="24"/>
                <w:szCs w:val="24"/>
              </w:rPr>
              <w:t>100%</w:t>
            </w:r>
          </w:p>
        </w:tc>
      </w:tr>
      <w:tr w:rsidR="00E52AA1" w:rsidRPr="00DF1CDB" w:rsidTr="00DF1CDB">
        <w:trPr>
          <w:trHeight w:val="20"/>
        </w:trPr>
        <w:tc>
          <w:tcPr>
            <w:tcW w:w="5524" w:type="dxa"/>
            <w:gridSpan w:val="3"/>
            <w:shd w:val="clear" w:color="auto" w:fill="auto"/>
            <w:noWrap/>
            <w:vAlign w:val="center"/>
            <w:hideMark/>
          </w:tcPr>
          <w:p w:rsidR="00E52AA1" w:rsidRPr="00DF1CDB" w:rsidRDefault="00E52AA1" w:rsidP="00E52AA1">
            <w:pPr>
              <w:spacing w:after="0" w:line="240" w:lineRule="auto"/>
              <w:jc w:val="center"/>
              <w:rPr>
                <w:sz w:val="24"/>
                <w:szCs w:val="24"/>
              </w:rPr>
            </w:pPr>
            <w:r w:rsidRPr="00DF1CDB">
              <w:rPr>
                <w:sz w:val="24"/>
                <w:szCs w:val="24"/>
              </w:rPr>
              <w:t>Tổng điểm</w:t>
            </w:r>
          </w:p>
        </w:tc>
        <w:tc>
          <w:tcPr>
            <w:tcW w:w="1417" w:type="dxa"/>
            <w:gridSpan w:val="2"/>
            <w:shd w:val="clear" w:color="auto" w:fill="auto"/>
            <w:noWrap/>
            <w:vAlign w:val="center"/>
            <w:hideMark/>
          </w:tcPr>
          <w:p w:rsidR="00E52AA1" w:rsidRPr="00DF1CDB" w:rsidRDefault="00E52AA1" w:rsidP="00E52AA1">
            <w:pPr>
              <w:spacing w:after="0" w:line="240" w:lineRule="auto"/>
              <w:jc w:val="center"/>
              <w:rPr>
                <w:b/>
                <w:bCs/>
                <w:i/>
                <w:iCs/>
                <w:sz w:val="24"/>
                <w:szCs w:val="24"/>
              </w:rPr>
            </w:pPr>
            <w:r w:rsidRPr="00DF1CDB">
              <w:rPr>
                <w:b/>
                <w:bCs/>
                <w:i/>
                <w:iCs/>
                <w:sz w:val="24"/>
                <w:szCs w:val="24"/>
              </w:rPr>
              <w:t>4 điểm</w:t>
            </w:r>
          </w:p>
        </w:tc>
        <w:tc>
          <w:tcPr>
            <w:tcW w:w="1559" w:type="dxa"/>
            <w:gridSpan w:val="2"/>
            <w:shd w:val="clear" w:color="auto" w:fill="auto"/>
            <w:noWrap/>
            <w:vAlign w:val="center"/>
            <w:hideMark/>
          </w:tcPr>
          <w:p w:rsidR="00E52AA1" w:rsidRPr="00DF1CDB" w:rsidRDefault="00E52AA1" w:rsidP="00E52AA1">
            <w:pPr>
              <w:spacing w:after="0" w:line="240" w:lineRule="auto"/>
              <w:jc w:val="center"/>
              <w:rPr>
                <w:b/>
                <w:bCs/>
                <w:i/>
                <w:iCs/>
                <w:sz w:val="24"/>
                <w:szCs w:val="24"/>
              </w:rPr>
            </w:pPr>
            <w:r w:rsidRPr="00DF1CDB">
              <w:rPr>
                <w:b/>
                <w:bCs/>
                <w:i/>
                <w:iCs/>
                <w:sz w:val="24"/>
                <w:szCs w:val="24"/>
              </w:rPr>
              <w:t>3 điểm</w:t>
            </w:r>
          </w:p>
        </w:tc>
        <w:tc>
          <w:tcPr>
            <w:tcW w:w="1560" w:type="dxa"/>
            <w:gridSpan w:val="2"/>
            <w:shd w:val="clear" w:color="auto" w:fill="auto"/>
            <w:noWrap/>
            <w:vAlign w:val="center"/>
            <w:hideMark/>
          </w:tcPr>
          <w:p w:rsidR="00E52AA1" w:rsidRPr="00DF1CDB" w:rsidRDefault="00E52AA1" w:rsidP="00E52AA1">
            <w:pPr>
              <w:spacing w:after="0" w:line="240" w:lineRule="auto"/>
              <w:jc w:val="center"/>
              <w:rPr>
                <w:b/>
                <w:bCs/>
                <w:i/>
                <w:iCs/>
                <w:sz w:val="24"/>
                <w:szCs w:val="24"/>
              </w:rPr>
            </w:pPr>
            <w:r w:rsidRPr="00DF1CDB">
              <w:rPr>
                <w:b/>
                <w:bCs/>
                <w:i/>
                <w:iCs/>
                <w:sz w:val="24"/>
                <w:szCs w:val="24"/>
              </w:rPr>
              <w:t>2 điểm</w:t>
            </w:r>
          </w:p>
        </w:tc>
        <w:tc>
          <w:tcPr>
            <w:tcW w:w="1701" w:type="dxa"/>
            <w:gridSpan w:val="2"/>
            <w:shd w:val="clear" w:color="auto" w:fill="auto"/>
            <w:noWrap/>
            <w:vAlign w:val="center"/>
            <w:hideMark/>
          </w:tcPr>
          <w:p w:rsidR="00E52AA1" w:rsidRPr="00DF1CDB" w:rsidRDefault="00E52AA1" w:rsidP="00E52AA1">
            <w:pPr>
              <w:spacing w:after="0" w:line="240" w:lineRule="auto"/>
              <w:jc w:val="center"/>
              <w:rPr>
                <w:b/>
                <w:bCs/>
                <w:i/>
                <w:iCs/>
                <w:sz w:val="24"/>
                <w:szCs w:val="24"/>
              </w:rPr>
            </w:pPr>
            <w:r w:rsidRPr="00DF1CDB">
              <w:rPr>
                <w:b/>
                <w:bCs/>
                <w:i/>
                <w:iCs/>
                <w:sz w:val="24"/>
                <w:szCs w:val="24"/>
              </w:rPr>
              <w:t>1 điểm</w:t>
            </w:r>
          </w:p>
        </w:tc>
        <w:tc>
          <w:tcPr>
            <w:tcW w:w="1883" w:type="dxa"/>
            <w:gridSpan w:val="2"/>
            <w:shd w:val="clear" w:color="auto" w:fill="auto"/>
            <w:noWrap/>
            <w:vAlign w:val="center"/>
            <w:hideMark/>
          </w:tcPr>
          <w:p w:rsidR="00E52AA1" w:rsidRPr="00DF1CDB" w:rsidRDefault="00E52AA1" w:rsidP="00E52AA1">
            <w:pPr>
              <w:spacing w:after="0" w:line="240" w:lineRule="auto"/>
              <w:jc w:val="center"/>
              <w:rPr>
                <w:sz w:val="24"/>
                <w:szCs w:val="24"/>
              </w:rPr>
            </w:pPr>
          </w:p>
        </w:tc>
        <w:tc>
          <w:tcPr>
            <w:tcW w:w="850" w:type="dxa"/>
            <w:vAlign w:val="center"/>
          </w:tcPr>
          <w:p w:rsidR="00E52AA1" w:rsidRPr="00DF1CDB" w:rsidRDefault="00E52AA1" w:rsidP="00E52AA1">
            <w:pPr>
              <w:spacing w:after="0" w:line="240" w:lineRule="auto"/>
              <w:jc w:val="center"/>
              <w:rPr>
                <w:b/>
                <w:sz w:val="24"/>
                <w:szCs w:val="24"/>
              </w:rPr>
            </w:pPr>
            <w:r w:rsidRPr="00DF1CDB">
              <w:rPr>
                <w:b/>
                <w:sz w:val="24"/>
                <w:szCs w:val="24"/>
              </w:rPr>
              <w:t>10 điểm</w:t>
            </w:r>
          </w:p>
        </w:tc>
      </w:tr>
    </w:tbl>
    <w:p w:rsidR="004D3346" w:rsidRDefault="004D3346">
      <w:pPr>
        <w:widowControl w:val="0"/>
        <w:spacing w:before="20" w:after="80" w:line="240" w:lineRule="auto"/>
        <w:jc w:val="center"/>
        <w:rPr>
          <w:b/>
          <w:color w:val="000000"/>
          <w:sz w:val="26"/>
          <w:szCs w:val="26"/>
        </w:rPr>
      </w:pPr>
    </w:p>
    <w:p w:rsidR="004D3346" w:rsidRDefault="004D3346">
      <w:pPr>
        <w:widowControl w:val="0"/>
        <w:spacing w:before="20" w:after="80" w:line="240" w:lineRule="auto"/>
        <w:jc w:val="center"/>
        <w:rPr>
          <w:b/>
          <w:color w:val="000000"/>
          <w:sz w:val="26"/>
          <w:szCs w:val="26"/>
        </w:rPr>
      </w:pPr>
    </w:p>
    <w:p w:rsidR="00EA2200" w:rsidRDefault="00EA2200">
      <w:pPr>
        <w:widowControl w:val="0"/>
        <w:spacing w:before="20" w:after="80" w:line="240" w:lineRule="auto"/>
        <w:jc w:val="both"/>
        <w:rPr>
          <w:b/>
          <w:color w:val="000000"/>
          <w:sz w:val="26"/>
          <w:szCs w:val="26"/>
        </w:rPr>
      </w:pPr>
      <w:bookmarkStart w:id="1" w:name="_heading=h.30j0zll" w:colFirst="0" w:colLast="0"/>
      <w:bookmarkEnd w:id="1"/>
    </w:p>
    <w:p w:rsidR="00EA2200" w:rsidRDefault="00EA2200">
      <w:pPr>
        <w:widowControl w:val="0"/>
        <w:spacing w:before="20" w:after="80" w:line="240" w:lineRule="auto"/>
        <w:jc w:val="both"/>
        <w:rPr>
          <w:b/>
          <w:color w:val="000000"/>
          <w:sz w:val="26"/>
          <w:szCs w:val="26"/>
        </w:rPr>
      </w:pPr>
    </w:p>
    <w:p w:rsidR="00EA2200" w:rsidRDefault="00EA2200">
      <w:pPr>
        <w:widowControl w:val="0"/>
        <w:spacing w:before="20" w:after="80" w:line="240" w:lineRule="auto"/>
        <w:jc w:val="both"/>
        <w:rPr>
          <w:b/>
          <w:color w:val="000000"/>
          <w:sz w:val="26"/>
          <w:szCs w:val="26"/>
        </w:rPr>
      </w:pPr>
    </w:p>
    <w:p w:rsidR="00EA2200" w:rsidRDefault="00EA2200">
      <w:pPr>
        <w:widowControl w:val="0"/>
        <w:spacing w:before="20" w:after="80" w:line="240" w:lineRule="auto"/>
        <w:jc w:val="both"/>
        <w:rPr>
          <w:b/>
          <w:color w:val="000000"/>
          <w:sz w:val="26"/>
          <w:szCs w:val="26"/>
        </w:rPr>
      </w:pPr>
    </w:p>
    <w:p w:rsidR="00EA2200" w:rsidRDefault="00EA2200">
      <w:pPr>
        <w:widowControl w:val="0"/>
        <w:spacing w:before="20" w:after="80" w:line="240" w:lineRule="auto"/>
        <w:jc w:val="both"/>
        <w:rPr>
          <w:b/>
          <w:color w:val="000000"/>
          <w:sz w:val="26"/>
          <w:szCs w:val="26"/>
        </w:rPr>
      </w:pPr>
    </w:p>
    <w:p w:rsidR="00EA2200" w:rsidRDefault="00EA2200">
      <w:pPr>
        <w:widowControl w:val="0"/>
        <w:spacing w:before="20" w:after="80" w:line="240" w:lineRule="auto"/>
        <w:jc w:val="both"/>
        <w:rPr>
          <w:b/>
          <w:color w:val="000000"/>
          <w:sz w:val="26"/>
          <w:szCs w:val="26"/>
        </w:rPr>
      </w:pPr>
    </w:p>
    <w:p w:rsidR="00EA2200" w:rsidRDefault="004D3346">
      <w:pPr>
        <w:rPr>
          <w:b/>
          <w:color w:val="000000"/>
          <w:sz w:val="26"/>
          <w:szCs w:val="26"/>
        </w:rPr>
      </w:pPr>
      <w:bookmarkStart w:id="2" w:name="_heading=h.gjdgxs" w:colFirst="0" w:colLast="0"/>
      <w:bookmarkEnd w:id="2"/>
      <w:r>
        <w:br w:type="page"/>
      </w:r>
    </w:p>
    <w:p w:rsidR="00EA2200" w:rsidRDefault="004D3346">
      <w:pPr>
        <w:widowControl w:val="0"/>
        <w:spacing w:before="20" w:after="80" w:line="240" w:lineRule="auto"/>
        <w:jc w:val="center"/>
        <w:rPr>
          <w:b/>
          <w:color w:val="000000"/>
          <w:sz w:val="26"/>
          <w:szCs w:val="26"/>
        </w:rPr>
      </w:pPr>
      <w:r>
        <w:rPr>
          <w:b/>
          <w:color w:val="000000"/>
          <w:sz w:val="26"/>
          <w:szCs w:val="26"/>
        </w:rPr>
        <w:lastRenderedPageBreak/>
        <w:t>BẢN ĐẶC TẢ ĐỀ KIỂM TRA CUỐI HỌC KÌ II</w:t>
      </w:r>
    </w:p>
    <w:p w:rsidR="00EA2200" w:rsidRDefault="004D3346">
      <w:pPr>
        <w:widowControl w:val="0"/>
        <w:spacing w:before="20" w:after="80" w:line="240" w:lineRule="auto"/>
        <w:jc w:val="center"/>
        <w:rPr>
          <w:b/>
          <w:color w:val="000000"/>
          <w:sz w:val="26"/>
          <w:szCs w:val="26"/>
        </w:rPr>
      </w:pPr>
      <w:r>
        <w:rPr>
          <w:b/>
          <w:color w:val="000000"/>
          <w:sz w:val="26"/>
          <w:szCs w:val="26"/>
        </w:rPr>
        <w:t xml:space="preserve">MÔN: VẬT LÍ 10 – THỜI GIAN LÀM BÀI: 45 PHÚT </w:t>
      </w:r>
    </w:p>
    <w:tbl>
      <w:tblPr>
        <w:tblStyle w:val="a1"/>
        <w:tblW w:w="143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26"/>
        <w:gridCol w:w="1701"/>
        <w:gridCol w:w="6662"/>
        <w:gridCol w:w="950"/>
        <w:gridCol w:w="990"/>
        <w:gridCol w:w="990"/>
        <w:gridCol w:w="1080"/>
      </w:tblGrid>
      <w:tr w:rsidR="00EA2200" w:rsidRPr="00EF78BB">
        <w:tc>
          <w:tcPr>
            <w:tcW w:w="625" w:type="dxa"/>
            <w:vMerge w:val="restart"/>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TT</w:t>
            </w:r>
          </w:p>
        </w:tc>
        <w:tc>
          <w:tcPr>
            <w:tcW w:w="1326" w:type="dxa"/>
            <w:vMerge w:val="restart"/>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Nội dung kiến thức</w:t>
            </w:r>
          </w:p>
        </w:tc>
        <w:tc>
          <w:tcPr>
            <w:tcW w:w="1701" w:type="dxa"/>
            <w:vMerge w:val="restart"/>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Đơn vị kiến thức, kĩ năng</w:t>
            </w:r>
          </w:p>
        </w:tc>
        <w:tc>
          <w:tcPr>
            <w:tcW w:w="6662" w:type="dxa"/>
            <w:vMerge w:val="restart"/>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Mức độ kiến thức, kĩ năng</w:t>
            </w:r>
          </w:p>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cần kiểm tra, đánh giá</w:t>
            </w:r>
          </w:p>
        </w:tc>
        <w:tc>
          <w:tcPr>
            <w:tcW w:w="4010" w:type="dxa"/>
            <w:gridSpan w:val="4"/>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Số câu hỏi theo mức độ nhận thức</w:t>
            </w:r>
          </w:p>
        </w:tc>
      </w:tr>
      <w:tr w:rsidR="00EA2200" w:rsidRPr="00EF78BB">
        <w:tc>
          <w:tcPr>
            <w:tcW w:w="625" w:type="dxa"/>
            <w:vMerge/>
            <w:vAlign w:val="center"/>
          </w:tcPr>
          <w:p w:rsidR="00EA2200" w:rsidRPr="00EF78BB" w:rsidRDefault="00EA2200" w:rsidP="00EF78BB">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326" w:type="dxa"/>
            <w:vMerge/>
            <w:vAlign w:val="center"/>
          </w:tcPr>
          <w:p w:rsidR="00EA2200" w:rsidRPr="00EF78BB" w:rsidRDefault="00EA2200" w:rsidP="00EF78BB">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701" w:type="dxa"/>
            <w:vMerge/>
            <w:vAlign w:val="center"/>
          </w:tcPr>
          <w:p w:rsidR="00EA2200" w:rsidRPr="00EF78BB" w:rsidRDefault="00EA2200" w:rsidP="00EF78BB">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6662" w:type="dxa"/>
            <w:vMerge/>
            <w:vAlign w:val="center"/>
          </w:tcPr>
          <w:p w:rsidR="00EA2200" w:rsidRPr="00EF78BB" w:rsidRDefault="00EA2200" w:rsidP="00EF78BB">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950" w:type="dxa"/>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Nhận biết</w:t>
            </w:r>
          </w:p>
        </w:tc>
        <w:tc>
          <w:tcPr>
            <w:tcW w:w="990" w:type="dxa"/>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Thông hiểu</w:t>
            </w:r>
          </w:p>
        </w:tc>
        <w:tc>
          <w:tcPr>
            <w:tcW w:w="990" w:type="dxa"/>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Vận dụng</w:t>
            </w:r>
          </w:p>
        </w:tc>
        <w:tc>
          <w:tcPr>
            <w:tcW w:w="1080" w:type="dxa"/>
            <w:vAlign w:val="center"/>
          </w:tcPr>
          <w:p w:rsidR="00EA2200" w:rsidRPr="00EF78BB" w:rsidRDefault="004D3346"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Vận dụng cao</w:t>
            </w:r>
          </w:p>
        </w:tc>
      </w:tr>
      <w:tr w:rsidR="00B30441" w:rsidRPr="00EF78BB">
        <w:tc>
          <w:tcPr>
            <w:tcW w:w="625" w:type="dxa"/>
            <w:vMerge w:val="restart"/>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2</w:t>
            </w:r>
          </w:p>
        </w:tc>
        <w:tc>
          <w:tcPr>
            <w:tcW w:w="1326" w:type="dxa"/>
            <w:vMerge w:val="restart"/>
            <w:vAlign w:val="center"/>
          </w:tcPr>
          <w:p w:rsidR="00B30441" w:rsidRPr="00EF78BB" w:rsidRDefault="00B30441" w:rsidP="00EF78BB">
            <w:pPr>
              <w:widowControl w:val="0"/>
              <w:jc w:val="center"/>
              <w:rPr>
                <w:rFonts w:ascii="Times New Roman" w:hAnsi="Times New Roman" w:cs="Times New Roman"/>
                <w:b/>
                <w:color w:val="000000"/>
                <w:sz w:val="26"/>
                <w:szCs w:val="26"/>
              </w:rPr>
            </w:pPr>
            <w:r w:rsidRPr="00EF78BB">
              <w:rPr>
                <w:rFonts w:ascii="Times New Roman" w:hAnsi="Times New Roman" w:cs="Times New Roman"/>
                <w:b/>
                <w:color w:val="000000"/>
                <w:sz w:val="26"/>
                <w:szCs w:val="26"/>
              </w:rPr>
              <w:t>Năng lượng</w:t>
            </w:r>
          </w:p>
        </w:tc>
        <w:tc>
          <w:tcPr>
            <w:tcW w:w="1701" w:type="dxa"/>
          </w:tcPr>
          <w:p w:rsidR="00B30441" w:rsidRPr="00EF78BB" w:rsidRDefault="00B30441" w:rsidP="00EF78BB">
            <w:pPr>
              <w:widowControl w:val="0"/>
              <w:jc w:val="both"/>
              <w:rPr>
                <w:rFonts w:ascii="Times New Roman" w:hAnsi="Times New Roman" w:cs="Times New Roman"/>
                <w:color w:val="000000"/>
                <w:sz w:val="26"/>
                <w:szCs w:val="26"/>
              </w:rPr>
            </w:pPr>
            <w:r w:rsidRPr="00EF78BB">
              <w:rPr>
                <w:rFonts w:ascii="Times New Roman" w:hAnsi="Times New Roman" w:cs="Times New Roman"/>
                <w:color w:val="000000"/>
                <w:sz w:val="26"/>
                <w:szCs w:val="26"/>
              </w:rPr>
              <w:t>15. Năng lượng và công</w:t>
            </w:r>
          </w:p>
        </w:tc>
        <w:tc>
          <w:tcPr>
            <w:tcW w:w="6662" w:type="dxa"/>
          </w:tcPr>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Nhận biết:</w:t>
            </w:r>
          </w:p>
          <w:p w:rsidR="00B30441"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Nêu được biểu thức tính công bằng tích của lực tác dụng và độ dịch chuyển theo phương của lực, nêu đư</w:t>
            </w:r>
            <w:r w:rsidR="00EF78BB">
              <w:rPr>
                <w:rFonts w:ascii="Times New Roman" w:eastAsia="Times New Roman" w:hAnsi="Times New Roman" w:cs="Times New Roman"/>
                <w:sz w:val="26"/>
                <w:szCs w:val="26"/>
              </w:rPr>
              <w:t>ợc đơn vị đo công</w:t>
            </w:r>
            <w:r w:rsidRPr="00EF78BB">
              <w:rPr>
                <w:rFonts w:ascii="Times New Roman" w:eastAsia="Times New Roman" w:hAnsi="Times New Roman" w:cs="Times New Roman"/>
                <w:sz w:val="26"/>
                <w:szCs w:val="26"/>
              </w:rPr>
              <w:t>.</w:t>
            </w:r>
          </w:p>
          <w:p w:rsidR="006D7F6F" w:rsidRDefault="006D7F6F" w:rsidP="00EF78B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khái niệm năng lượng.</w:t>
            </w:r>
          </w:p>
          <w:p w:rsidR="00EF78BB" w:rsidRPr="00EF78BB" w:rsidRDefault="00EF78BB" w:rsidP="00EF78B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nội dung định luật bảo toàn năng lượng.</w:t>
            </w:r>
          </w:p>
          <w:p w:rsidR="00B30441" w:rsidRPr="00EF78BB" w:rsidRDefault="005C4F5D"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Vận dụng</w:t>
            </w:r>
            <w:r w:rsidR="00B30441" w:rsidRPr="00EF78BB">
              <w:rPr>
                <w:rFonts w:ascii="Times New Roman" w:eastAsia="Times New Roman" w:hAnsi="Times New Roman" w:cs="Times New Roman"/>
                <w:b/>
                <w:sz w:val="26"/>
                <w:szCs w:val="26"/>
              </w:rPr>
              <w:t>:</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xml:space="preserve">- </w:t>
            </w:r>
            <w:r w:rsidR="005C4F5D" w:rsidRPr="00EF78BB">
              <w:rPr>
                <w:rFonts w:ascii="Times New Roman" w:eastAsia="Times New Roman" w:hAnsi="Times New Roman" w:cs="Times New Roman"/>
                <w:sz w:val="26"/>
                <w:szCs w:val="26"/>
              </w:rPr>
              <w:t>Tính được công trong trường hợp đơn giản</w:t>
            </w:r>
            <w:r w:rsidR="00EF78BB">
              <w:rPr>
                <w:rFonts w:ascii="Times New Roman" w:eastAsia="Times New Roman" w:hAnsi="Times New Roman" w:cs="Times New Roman"/>
                <w:sz w:val="26"/>
                <w:szCs w:val="26"/>
              </w:rPr>
              <w:t>.</w:t>
            </w:r>
          </w:p>
        </w:tc>
        <w:tc>
          <w:tcPr>
            <w:tcW w:w="95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sz w:val="26"/>
                <w:szCs w:val="26"/>
              </w:rPr>
              <w:t>1</w:t>
            </w: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1</w:t>
            </w:r>
          </w:p>
        </w:tc>
        <w:tc>
          <w:tcPr>
            <w:tcW w:w="1080" w:type="dxa"/>
            <w:vAlign w:val="center"/>
          </w:tcPr>
          <w:p w:rsidR="00B30441" w:rsidRPr="00EF78BB" w:rsidRDefault="00B30441" w:rsidP="00EF78BB">
            <w:pPr>
              <w:widowControl w:val="0"/>
              <w:jc w:val="center"/>
              <w:rPr>
                <w:rFonts w:ascii="Times New Roman" w:hAnsi="Times New Roman" w:cs="Times New Roman"/>
                <w:b/>
                <w:color w:val="000000"/>
                <w:sz w:val="26"/>
                <w:szCs w:val="26"/>
              </w:rPr>
            </w:pPr>
          </w:p>
        </w:tc>
      </w:tr>
      <w:tr w:rsidR="00B30441" w:rsidRPr="00EF78BB">
        <w:tc>
          <w:tcPr>
            <w:tcW w:w="625" w:type="dxa"/>
            <w:vMerge/>
            <w:vAlign w:val="center"/>
          </w:tcPr>
          <w:p w:rsidR="00B30441" w:rsidRPr="00EF78BB" w:rsidRDefault="00B30441" w:rsidP="00EF78BB">
            <w:pPr>
              <w:widowControl w:val="0"/>
              <w:pBdr>
                <w:top w:val="nil"/>
                <w:left w:val="nil"/>
                <w:bottom w:val="nil"/>
                <w:right w:val="nil"/>
                <w:between w:val="nil"/>
              </w:pBdr>
              <w:rPr>
                <w:rFonts w:ascii="Times New Roman" w:hAnsi="Times New Roman" w:cs="Times New Roman"/>
                <w:b/>
                <w:color w:val="000000"/>
                <w:sz w:val="26"/>
                <w:szCs w:val="26"/>
              </w:rPr>
            </w:pPr>
          </w:p>
        </w:tc>
        <w:tc>
          <w:tcPr>
            <w:tcW w:w="1326" w:type="dxa"/>
            <w:vMerge/>
            <w:vAlign w:val="center"/>
          </w:tcPr>
          <w:p w:rsidR="00B30441" w:rsidRPr="00EF78BB" w:rsidRDefault="00B30441" w:rsidP="00EF78BB">
            <w:pPr>
              <w:widowControl w:val="0"/>
              <w:pBdr>
                <w:top w:val="nil"/>
                <w:left w:val="nil"/>
                <w:bottom w:val="nil"/>
                <w:right w:val="nil"/>
                <w:between w:val="nil"/>
              </w:pBdr>
              <w:rPr>
                <w:rFonts w:ascii="Times New Roman" w:hAnsi="Times New Roman" w:cs="Times New Roman"/>
                <w:b/>
                <w:color w:val="000000"/>
                <w:sz w:val="26"/>
                <w:szCs w:val="26"/>
              </w:rPr>
            </w:pPr>
          </w:p>
        </w:tc>
        <w:tc>
          <w:tcPr>
            <w:tcW w:w="1701" w:type="dxa"/>
          </w:tcPr>
          <w:p w:rsidR="00B30441" w:rsidRPr="00EF78BB" w:rsidRDefault="00B30441" w:rsidP="00EF78BB">
            <w:pPr>
              <w:widowControl w:val="0"/>
              <w:jc w:val="both"/>
              <w:rPr>
                <w:rFonts w:ascii="Times New Roman" w:eastAsia="Times New Roman" w:hAnsi="Times New Roman" w:cs="Times New Roman"/>
                <w:color w:val="000000"/>
                <w:sz w:val="26"/>
                <w:szCs w:val="26"/>
              </w:rPr>
            </w:pPr>
            <w:r w:rsidRPr="00EF78BB">
              <w:rPr>
                <w:rFonts w:ascii="Times New Roman" w:hAnsi="Times New Roman" w:cs="Times New Roman"/>
                <w:color w:val="000000"/>
                <w:sz w:val="26"/>
                <w:szCs w:val="26"/>
              </w:rPr>
              <w:t>16. Công suất – Hiệu suất</w:t>
            </w:r>
          </w:p>
        </w:tc>
        <w:tc>
          <w:tcPr>
            <w:tcW w:w="6662" w:type="dxa"/>
          </w:tcPr>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Nhận biết:</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Phát biểu được định nghĩa và viết được công thức tính công suất.</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Nêu được đơn vị đo công suất</w:t>
            </w:r>
            <w:r w:rsidR="00EF78BB">
              <w:rPr>
                <w:rFonts w:ascii="Times New Roman" w:eastAsia="Times New Roman" w:hAnsi="Times New Roman" w:cs="Times New Roman"/>
                <w:sz w:val="26"/>
                <w:szCs w:val="26"/>
              </w:rPr>
              <w:t>.</w:t>
            </w:r>
          </w:p>
          <w:p w:rsidR="00B30441" w:rsidRPr="00EF78BB" w:rsidRDefault="00EF78BB" w:rsidP="00EF78B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Nhắc lại được </w:t>
            </w:r>
            <w:r w:rsidR="00B30441" w:rsidRPr="00EF78BB">
              <w:rPr>
                <w:rFonts w:ascii="Times New Roman" w:eastAsia="Times New Roman" w:hAnsi="Times New Roman" w:cs="Times New Roman"/>
                <w:sz w:val="26"/>
                <w:szCs w:val="26"/>
              </w:rPr>
              <w:t>khái niệm hiệu suất</w:t>
            </w:r>
            <w:r>
              <w:rPr>
                <w:rFonts w:ascii="Times New Roman" w:eastAsia="Times New Roman" w:hAnsi="Times New Roman" w:cs="Times New Roman"/>
                <w:sz w:val="26"/>
                <w:szCs w:val="26"/>
              </w:rPr>
              <w:t>.</w:t>
            </w:r>
          </w:p>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Thông hiểu</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Hiểu được khái niệm hiệu suất</w:t>
            </w:r>
            <w:r w:rsidR="00EF78BB">
              <w:rPr>
                <w:rFonts w:ascii="Times New Roman" w:eastAsia="Times New Roman" w:hAnsi="Times New Roman" w:cs="Times New Roman"/>
                <w:sz w:val="26"/>
                <w:szCs w:val="26"/>
              </w:rPr>
              <w:t>.</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Hiểu được ý nghĩa vật lí của công suất</w:t>
            </w:r>
            <w:r w:rsidR="00EF78BB">
              <w:rPr>
                <w:rFonts w:ascii="Times New Roman" w:eastAsia="Times New Roman" w:hAnsi="Times New Roman" w:cs="Times New Roman"/>
                <w:sz w:val="26"/>
                <w:szCs w:val="26"/>
              </w:rPr>
              <w:t>.</w:t>
            </w:r>
          </w:p>
        </w:tc>
        <w:tc>
          <w:tcPr>
            <w:tcW w:w="95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sz w:val="26"/>
                <w:szCs w:val="26"/>
              </w:rPr>
              <w:t>1</w:t>
            </w: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sz w:val="26"/>
                <w:szCs w:val="26"/>
              </w:rPr>
              <w:t>1</w:t>
            </w: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p>
        </w:tc>
        <w:tc>
          <w:tcPr>
            <w:tcW w:w="1080" w:type="dxa"/>
            <w:vAlign w:val="center"/>
          </w:tcPr>
          <w:p w:rsidR="00B30441" w:rsidRPr="00EF78BB" w:rsidRDefault="00B30441" w:rsidP="00EF78BB">
            <w:pPr>
              <w:widowControl w:val="0"/>
              <w:jc w:val="center"/>
              <w:rPr>
                <w:rFonts w:ascii="Times New Roman" w:hAnsi="Times New Roman" w:cs="Times New Roman"/>
                <w:b/>
                <w:color w:val="000000"/>
                <w:sz w:val="26"/>
                <w:szCs w:val="26"/>
              </w:rPr>
            </w:pPr>
          </w:p>
        </w:tc>
      </w:tr>
      <w:tr w:rsidR="00B30441" w:rsidRPr="00EF78BB">
        <w:tc>
          <w:tcPr>
            <w:tcW w:w="625" w:type="dxa"/>
            <w:vMerge/>
            <w:vAlign w:val="center"/>
          </w:tcPr>
          <w:p w:rsidR="00B30441" w:rsidRPr="00EF78BB" w:rsidRDefault="00B30441" w:rsidP="00EF78BB">
            <w:pPr>
              <w:widowControl w:val="0"/>
              <w:pBdr>
                <w:top w:val="nil"/>
                <w:left w:val="nil"/>
                <w:bottom w:val="nil"/>
                <w:right w:val="nil"/>
                <w:between w:val="nil"/>
              </w:pBdr>
              <w:rPr>
                <w:rFonts w:ascii="Times New Roman" w:hAnsi="Times New Roman" w:cs="Times New Roman"/>
                <w:b/>
                <w:color w:val="000000"/>
                <w:sz w:val="26"/>
                <w:szCs w:val="26"/>
              </w:rPr>
            </w:pPr>
          </w:p>
        </w:tc>
        <w:tc>
          <w:tcPr>
            <w:tcW w:w="1326" w:type="dxa"/>
            <w:vMerge/>
            <w:vAlign w:val="center"/>
          </w:tcPr>
          <w:p w:rsidR="00B30441" w:rsidRPr="00EF78BB" w:rsidRDefault="00B30441" w:rsidP="00EF78BB">
            <w:pPr>
              <w:widowControl w:val="0"/>
              <w:pBdr>
                <w:top w:val="nil"/>
                <w:left w:val="nil"/>
                <w:bottom w:val="nil"/>
                <w:right w:val="nil"/>
                <w:between w:val="nil"/>
              </w:pBdr>
              <w:rPr>
                <w:rFonts w:ascii="Times New Roman" w:hAnsi="Times New Roman" w:cs="Times New Roman"/>
                <w:b/>
                <w:color w:val="000000"/>
                <w:sz w:val="26"/>
                <w:szCs w:val="26"/>
              </w:rPr>
            </w:pPr>
          </w:p>
        </w:tc>
        <w:tc>
          <w:tcPr>
            <w:tcW w:w="1701" w:type="dxa"/>
          </w:tcPr>
          <w:p w:rsidR="00B30441" w:rsidRPr="00EF78BB" w:rsidRDefault="00B30441" w:rsidP="00EF78BB">
            <w:pPr>
              <w:widowControl w:val="0"/>
              <w:jc w:val="both"/>
              <w:rPr>
                <w:rFonts w:ascii="Times New Roman" w:eastAsia="Times New Roman" w:hAnsi="Times New Roman" w:cs="Times New Roman"/>
                <w:color w:val="000000"/>
                <w:sz w:val="26"/>
                <w:szCs w:val="26"/>
              </w:rPr>
            </w:pPr>
            <w:r w:rsidRPr="00EF78BB">
              <w:rPr>
                <w:rFonts w:ascii="Times New Roman" w:hAnsi="Times New Roman" w:cs="Times New Roman"/>
                <w:color w:val="000000"/>
                <w:sz w:val="26"/>
                <w:szCs w:val="26"/>
              </w:rPr>
              <w:t>17. Động năng và thế năng. Định luật bảo toàn cơ năng</w:t>
            </w:r>
          </w:p>
        </w:tc>
        <w:tc>
          <w:tcPr>
            <w:tcW w:w="6662" w:type="dxa"/>
          </w:tcPr>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Nhận biết:</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Viết được công thức tính và biết được đơn vị đo của động năng, thế năng.</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Biết được đặc điểm của động năng, thế năng, mối liên hệ giữa công của lực và động năng, thế năng.</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Phát biểu được định luật bảo toàn cơ năng và viết được hệ thức của định luật này.</w:t>
            </w:r>
          </w:p>
          <w:p w:rsidR="005C4F5D" w:rsidRPr="00EF78BB" w:rsidRDefault="005C4F5D"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Thông hiểu:</w:t>
            </w:r>
          </w:p>
          <w:p w:rsidR="005C4F5D" w:rsidRPr="00EF78BB" w:rsidRDefault="005C4F5D"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w:t>
            </w:r>
            <w:r w:rsidR="00EF78BB">
              <w:rPr>
                <w:rFonts w:ascii="Times New Roman" w:eastAsia="Times New Roman" w:hAnsi="Times New Roman" w:cs="Times New Roman"/>
                <w:sz w:val="26"/>
                <w:szCs w:val="26"/>
              </w:rPr>
              <w:t xml:space="preserve"> </w:t>
            </w:r>
            <w:r w:rsidRPr="00EF78BB">
              <w:rPr>
                <w:rFonts w:ascii="Times New Roman" w:eastAsia="Times New Roman" w:hAnsi="Times New Roman" w:cs="Times New Roman"/>
                <w:sz w:val="26"/>
                <w:szCs w:val="26"/>
              </w:rPr>
              <w:t>Hiểu mối liên hệ giữa vận tốc, động năng, động lượng, khối lượng.</w:t>
            </w:r>
          </w:p>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lastRenderedPageBreak/>
              <w:t>Vận dụng cao:</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Vận dụng định luật bảo toàn cơ năng để giải các bài toán nâng cao về ch</w:t>
            </w:r>
            <w:r w:rsidR="005C4F5D" w:rsidRPr="00EF78BB">
              <w:rPr>
                <w:rFonts w:ascii="Times New Roman" w:eastAsia="Times New Roman" w:hAnsi="Times New Roman" w:cs="Times New Roman"/>
                <w:sz w:val="26"/>
                <w:szCs w:val="26"/>
              </w:rPr>
              <w:t>uyển động của một vật, hệ vật</w:t>
            </w:r>
            <w:r w:rsidR="00EF78BB">
              <w:rPr>
                <w:rFonts w:ascii="Times New Roman" w:eastAsia="Times New Roman" w:hAnsi="Times New Roman" w:cs="Times New Roman"/>
                <w:sz w:val="26"/>
                <w:szCs w:val="26"/>
              </w:rPr>
              <w:t>.</w:t>
            </w:r>
          </w:p>
        </w:tc>
        <w:tc>
          <w:tcPr>
            <w:tcW w:w="95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sz w:val="26"/>
                <w:szCs w:val="26"/>
              </w:rPr>
              <w:lastRenderedPageBreak/>
              <w:t>1</w:t>
            </w: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sz w:val="26"/>
                <w:szCs w:val="26"/>
              </w:rPr>
              <w:t>1</w:t>
            </w: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1</w:t>
            </w:r>
          </w:p>
        </w:tc>
        <w:tc>
          <w:tcPr>
            <w:tcW w:w="1080" w:type="dxa"/>
            <w:vAlign w:val="center"/>
          </w:tcPr>
          <w:p w:rsidR="00B30441" w:rsidRPr="00EF78BB" w:rsidRDefault="00B30441" w:rsidP="00EF78BB">
            <w:pPr>
              <w:widowControl w:val="0"/>
              <w:jc w:val="center"/>
              <w:rPr>
                <w:rFonts w:ascii="Times New Roman" w:hAnsi="Times New Roman" w:cs="Times New Roman"/>
                <w:b/>
                <w:color w:val="000000"/>
                <w:sz w:val="26"/>
                <w:szCs w:val="26"/>
              </w:rPr>
            </w:pPr>
          </w:p>
        </w:tc>
      </w:tr>
      <w:tr w:rsidR="00B30441" w:rsidRPr="00EF78BB">
        <w:tc>
          <w:tcPr>
            <w:tcW w:w="625" w:type="dxa"/>
            <w:vMerge w:val="restart"/>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color w:val="000000"/>
                <w:sz w:val="26"/>
                <w:szCs w:val="26"/>
              </w:rPr>
              <w:t>3</w:t>
            </w:r>
          </w:p>
        </w:tc>
        <w:tc>
          <w:tcPr>
            <w:tcW w:w="1326" w:type="dxa"/>
            <w:vMerge w:val="restart"/>
            <w:vAlign w:val="center"/>
          </w:tcPr>
          <w:p w:rsidR="00B30441" w:rsidRPr="00EF78BB" w:rsidRDefault="00B30441" w:rsidP="00EF78BB">
            <w:pPr>
              <w:widowControl w:val="0"/>
              <w:jc w:val="center"/>
              <w:rPr>
                <w:rFonts w:ascii="Times New Roman" w:hAnsi="Times New Roman" w:cs="Times New Roman"/>
                <w:b/>
                <w:color w:val="000000"/>
                <w:sz w:val="26"/>
                <w:szCs w:val="26"/>
              </w:rPr>
            </w:pPr>
            <w:r w:rsidRPr="00EF78BB">
              <w:rPr>
                <w:rFonts w:ascii="Times New Roman" w:hAnsi="Times New Roman" w:cs="Times New Roman"/>
                <w:b/>
                <w:color w:val="000000"/>
                <w:sz w:val="26"/>
                <w:szCs w:val="26"/>
              </w:rPr>
              <w:t>Động lượng</w:t>
            </w:r>
          </w:p>
        </w:tc>
        <w:tc>
          <w:tcPr>
            <w:tcW w:w="1701" w:type="dxa"/>
          </w:tcPr>
          <w:p w:rsidR="00B30441" w:rsidRPr="00EF78BB" w:rsidRDefault="00B30441" w:rsidP="00EF78BB">
            <w:pPr>
              <w:widowControl w:val="0"/>
              <w:jc w:val="both"/>
              <w:rPr>
                <w:rFonts w:ascii="Times New Roman" w:hAnsi="Times New Roman" w:cs="Times New Roman"/>
                <w:color w:val="000000"/>
                <w:sz w:val="26"/>
                <w:szCs w:val="26"/>
              </w:rPr>
            </w:pPr>
            <w:r w:rsidRPr="00EF78BB">
              <w:rPr>
                <w:rFonts w:ascii="Times New Roman" w:hAnsi="Times New Roman" w:cs="Times New Roman"/>
                <w:color w:val="000000"/>
                <w:sz w:val="26"/>
                <w:szCs w:val="26"/>
              </w:rPr>
              <w:t>18. Động lượng và Định luật bảo toàn động lượng</w:t>
            </w:r>
          </w:p>
        </w:tc>
        <w:tc>
          <w:tcPr>
            <w:tcW w:w="6662" w:type="dxa"/>
          </w:tcPr>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Nhận biết</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Phát biểu định nghĩa động lượng, nêu được đơn vị động lượng, mối quan hệ giữa véc tơ động lượng và vận tốc.</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xml:space="preserve">- Phát biểu và viết được công thức liên hệ giữa lực tác dụng lên vật và </w:t>
            </w:r>
            <w:r w:rsidR="00EF78BB">
              <w:rPr>
                <w:rFonts w:ascii="Times New Roman" w:eastAsia="Times New Roman" w:hAnsi="Times New Roman" w:cs="Times New Roman"/>
                <w:sz w:val="26"/>
                <w:szCs w:val="26"/>
              </w:rPr>
              <w:t>tốc độ biến thiên động lượng.</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Phát biểu được định luật bảo toàn động lượng trong hệ kín.</w:t>
            </w:r>
          </w:p>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Vận dụng cao:</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  Vận dụng được định luật bảo toàn động lượng trong một số trường hợp liên quan tới năng lượng.</w:t>
            </w:r>
          </w:p>
        </w:tc>
        <w:tc>
          <w:tcPr>
            <w:tcW w:w="95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r w:rsidRPr="00EF78BB">
              <w:rPr>
                <w:rFonts w:ascii="Times New Roman" w:eastAsia="Times New Roman" w:hAnsi="Times New Roman" w:cs="Times New Roman"/>
                <w:b/>
                <w:sz w:val="26"/>
                <w:szCs w:val="26"/>
              </w:rPr>
              <w:t>1</w:t>
            </w: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p>
        </w:tc>
        <w:tc>
          <w:tcPr>
            <w:tcW w:w="1080" w:type="dxa"/>
            <w:vAlign w:val="center"/>
          </w:tcPr>
          <w:p w:rsidR="00B30441" w:rsidRPr="00EF78BB" w:rsidRDefault="00B30441" w:rsidP="00EF78BB">
            <w:pPr>
              <w:widowControl w:val="0"/>
              <w:jc w:val="center"/>
              <w:rPr>
                <w:rFonts w:ascii="Times New Roman" w:hAnsi="Times New Roman" w:cs="Times New Roman"/>
                <w:b/>
                <w:color w:val="000000"/>
                <w:sz w:val="26"/>
                <w:szCs w:val="26"/>
              </w:rPr>
            </w:pPr>
            <w:r w:rsidRPr="00EF78BB">
              <w:rPr>
                <w:rFonts w:ascii="Times New Roman" w:hAnsi="Times New Roman" w:cs="Times New Roman"/>
                <w:b/>
                <w:color w:val="000000"/>
                <w:sz w:val="26"/>
                <w:szCs w:val="26"/>
              </w:rPr>
              <w:t>1</w:t>
            </w:r>
          </w:p>
        </w:tc>
      </w:tr>
      <w:tr w:rsidR="00B30441" w:rsidRPr="00EF78BB" w:rsidTr="00773B6C">
        <w:tc>
          <w:tcPr>
            <w:tcW w:w="625" w:type="dxa"/>
            <w:vMerge/>
            <w:vAlign w:val="center"/>
          </w:tcPr>
          <w:p w:rsidR="00B30441" w:rsidRPr="00EF78BB" w:rsidRDefault="00B30441" w:rsidP="00EF78BB">
            <w:pPr>
              <w:widowControl w:val="0"/>
              <w:pBdr>
                <w:top w:val="nil"/>
                <w:left w:val="nil"/>
                <w:bottom w:val="nil"/>
                <w:right w:val="nil"/>
                <w:between w:val="nil"/>
              </w:pBdr>
              <w:rPr>
                <w:rFonts w:ascii="Times New Roman" w:hAnsi="Times New Roman" w:cs="Times New Roman"/>
                <w:b/>
                <w:color w:val="000000"/>
                <w:sz w:val="26"/>
                <w:szCs w:val="26"/>
              </w:rPr>
            </w:pPr>
          </w:p>
        </w:tc>
        <w:tc>
          <w:tcPr>
            <w:tcW w:w="1326" w:type="dxa"/>
            <w:vMerge/>
            <w:vAlign w:val="center"/>
          </w:tcPr>
          <w:p w:rsidR="00B30441" w:rsidRPr="00EF78BB" w:rsidRDefault="00B30441" w:rsidP="00EF78BB">
            <w:pPr>
              <w:widowControl w:val="0"/>
              <w:pBdr>
                <w:top w:val="nil"/>
                <w:left w:val="nil"/>
                <w:bottom w:val="nil"/>
                <w:right w:val="nil"/>
                <w:between w:val="nil"/>
              </w:pBdr>
              <w:rPr>
                <w:rFonts w:ascii="Times New Roman" w:hAnsi="Times New Roman" w:cs="Times New Roman"/>
                <w:b/>
                <w:color w:val="000000"/>
                <w:sz w:val="26"/>
                <w:szCs w:val="26"/>
              </w:rPr>
            </w:pPr>
          </w:p>
        </w:tc>
        <w:tc>
          <w:tcPr>
            <w:tcW w:w="1701" w:type="dxa"/>
          </w:tcPr>
          <w:p w:rsidR="00B30441" w:rsidRPr="00EF78BB" w:rsidRDefault="00B30441" w:rsidP="00EF78BB">
            <w:pPr>
              <w:widowControl w:val="0"/>
              <w:jc w:val="both"/>
              <w:rPr>
                <w:rFonts w:ascii="Times New Roman" w:eastAsia="Times New Roman" w:hAnsi="Times New Roman" w:cs="Times New Roman"/>
                <w:color w:val="000000"/>
                <w:sz w:val="26"/>
                <w:szCs w:val="26"/>
              </w:rPr>
            </w:pPr>
            <w:r w:rsidRPr="00EF78BB">
              <w:rPr>
                <w:rFonts w:ascii="Times New Roman" w:hAnsi="Times New Roman" w:cs="Times New Roman"/>
                <w:color w:val="000000"/>
                <w:sz w:val="26"/>
                <w:szCs w:val="26"/>
              </w:rPr>
              <w:t>19. Các loại va chạm</w:t>
            </w:r>
          </w:p>
        </w:tc>
        <w:tc>
          <w:tcPr>
            <w:tcW w:w="6662" w:type="dxa"/>
          </w:tcPr>
          <w:p w:rsidR="00B30441" w:rsidRPr="00EF78BB" w:rsidRDefault="00B30441" w:rsidP="00EF78BB">
            <w:pPr>
              <w:jc w:val="both"/>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Thông hiểu:</w:t>
            </w:r>
          </w:p>
          <w:p w:rsidR="00B30441" w:rsidRPr="00EF78BB" w:rsidRDefault="00B30441" w:rsidP="00EF78BB">
            <w:pPr>
              <w:jc w:val="both"/>
              <w:rPr>
                <w:rFonts w:ascii="Times New Roman" w:eastAsia="Times New Roman" w:hAnsi="Times New Roman" w:cs="Times New Roman"/>
                <w:sz w:val="26"/>
                <w:szCs w:val="26"/>
              </w:rPr>
            </w:pPr>
            <w:r w:rsidRPr="00EF78BB">
              <w:rPr>
                <w:rFonts w:ascii="Times New Roman" w:eastAsia="Times New Roman" w:hAnsi="Times New Roman" w:cs="Times New Roman"/>
                <w:sz w:val="26"/>
                <w:szCs w:val="26"/>
              </w:rPr>
              <w:t>-</w:t>
            </w:r>
            <w:r w:rsidRPr="00EF78BB">
              <w:rPr>
                <w:rFonts w:ascii="Times New Roman" w:eastAsia="Times New Roman" w:hAnsi="Times New Roman" w:cs="Times New Roman"/>
                <w:b/>
                <w:sz w:val="26"/>
                <w:szCs w:val="26"/>
              </w:rPr>
              <w:t xml:space="preserve"> </w:t>
            </w:r>
            <w:r w:rsidRPr="00EF78BB">
              <w:rPr>
                <w:rFonts w:ascii="Times New Roman" w:eastAsia="Times New Roman" w:hAnsi="Times New Roman" w:cs="Times New Roman"/>
                <w:sz w:val="26"/>
                <w:szCs w:val="26"/>
              </w:rPr>
              <w:t>Áp dụng được định luật bảo toàn động lượng trong va chạm mềm, va chạm đàn hồi đơn giản.</w:t>
            </w:r>
          </w:p>
        </w:tc>
        <w:tc>
          <w:tcPr>
            <w:tcW w:w="950" w:type="dxa"/>
          </w:tcPr>
          <w:p w:rsidR="00B30441" w:rsidRPr="00EF78BB" w:rsidRDefault="00B30441" w:rsidP="00EF78BB">
            <w:pPr>
              <w:widowControl w:val="0"/>
              <w:jc w:val="center"/>
              <w:rPr>
                <w:rFonts w:ascii="Times New Roman" w:eastAsia="Times New Roman" w:hAnsi="Times New Roman" w:cs="Times New Roman"/>
                <w:b/>
                <w:sz w:val="26"/>
                <w:szCs w:val="26"/>
              </w:rPr>
            </w:pPr>
          </w:p>
        </w:tc>
        <w:tc>
          <w:tcPr>
            <w:tcW w:w="990" w:type="dxa"/>
          </w:tcPr>
          <w:p w:rsidR="00B30441" w:rsidRPr="00EF78BB" w:rsidRDefault="00B30441" w:rsidP="00EF78BB">
            <w:pPr>
              <w:widowControl w:val="0"/>
              <w:jc w:val="center"/>
              <w:rPr>
                <w:rFonts w:ascii="Times New Roman" w:eastAsia="Times New Roman" w:hAnsi="Times New Roman" w:cs="Times New Roman"/>
                <w:b/>
                <w:sz w:val="26"/>
                <w:szCs w:val="26"/>
              </w:rPr>
            </w:pPr>
            <w:r w:rsidRPr="00EF78BB">
              <w:rPr>
                <w:rFonts w:ascii="Times New Roman" w:eastAsia="Times New Roman" w:hAnsi="Times New Roman" w:cs="Times New Roman"/>
                <w:b/>
                <w:sz w:val="26"/>
                <w:szCs w:val="26"/>
              </w:rPr>
              <w:t>1</w:t>
            </w:r>
          </w:p>
        </w:tc>
        <w:tc>
          <w:tcPr>
            <w:tcW w:w="990" w:type="dxa"/>
            <w:vAlign w:val="center"/>
          </w:tcPr>
          <w:p w:rsidR="00B30441" w:rsidRPr="00EF78BB" w:rsidRDefault="00B30441" w:rsidP="00EF78BB">
            <w:pPr>
              <w:widowControl w:val="0"/>
              <w:jc w:val="center"/>
              <w:rPr>
                <w:rFonts w:ascii="Times New Roman" w:eastAsia="Times New Roman" w:hAnsi="Times New Roman" w:cs="Times New Roman"/>
                <w:b/>
                <w:color w:val="000000"/>
                <w:sz w:val="26"/>
                <w:szCs w:val="26"/>
              </w:rPr>
            </w:pPr>
          </w:p>
        </w:tc>
        <w:tc>
          <w:tcPr>
            <w:tcW w:w="1080" w:type="dxa"/>
            <w:vAlign w:val="center"/>
          </w:tcPr>
          <w:p w:rsidR="00B30441" w:rsidRPr="00EF78BB" w:rsidRDefault="00B30441" w:rsidP="00EF78BB">
            <w:pPr>
              <w:widowControl w:val="0"/>
              <w:jc w:val="center"/>
              <w:rPr>
                <w:rFonts w:ascii="Times New Roman" w:hAnsi="Times New Roman" w:cs="Times New Roman"/>
                <w:b/>
                <w:color w:val="000000"/>
                <w:sz w:val="26"/>
                <w:szCs w:val="26"/>
              </w:rPr>
            </w:pPr>
          </w:p>
        </w:tc>
      </w:tr>
    </w:tbl>
    <w:p w:rsidR="00EA2200" w:rsidRDefault="00EA2200">
      <w:pPr>
        <w:rPr>
          <w:sz w:val="26"/>
          <w:szCs w:val="26"/>
        </w:rPr>
      </w:pPr>
    </w:p>
    <w:sectPr w:rsidR="00EA2200" w:rsidSect="00DF1CDB">
      <w:pgSz w:w="16840" w:h="11907" w:orient="landscape" w:code="9"/>
      <w:pgMar w:top="1134" w:right="1134"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00" w:rsidRDefault="00207500">
      <w:pPr>
        <w:spacing w:after="0" w:line="240" w:lineRule="auto"/>
      </w:pPr>
      <w:r>
        <w:separator/>
      </w:r>
    </w:p>
  </w:endnote>
  <w:endnote w:type="continuationSeparator" w:id="0">
    <w:p w:rsidR="00207500" w:rsidRDefault="0020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00" w:rsidRDefault="00207500">
      <w:pPr>
        <w:spacing w:after="0" w:line="240" w:lineRule="auto"/>
      </w:pPr>
      <w:r>
        <w:separator/>
      </w:r>
    </w:p>
  </w:footnote>
  <w:footnote w:type="continuationSeparator" w:id="0">
    <w:p w:rsidR="00207500" w:rsidRDefault="00207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475746"/>
    <w:multiLevelType w:val="multilevel"/>
    <w:tmpl w:val="B8CC2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93AF4"/>
    <w:multiLevelType w:val="multilevel"/>
    <w:tmpl w:val="B76EB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D94F20"/>
    <w:multiLevelType w:val="multilevel"/>
    <w:tmpl w:val="97C26F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00"/>
    <w:rsid w:val="0001183A"/>
    <w:rsid w:val="0003053A"/>
    <w:rsid w:val="00065DE0"/>
    <w:rsid w:val="000C165A"/>
    <w:rsid w:val="000F2D8A"/>
    <w:rsid w:val="00193269"/>
    <w:rsid w:val="001C0B87"/>
    <w:rsid w:val="00207500"/>
    <w:rsid w:val="00223899"/>
    <w:rsid w:val="00280F32"/>
    <w:rsid w:val="002C27E7"/>
    <w:rsid w:val="00301886"/>
    <w:rsid w:val="00312D86"/>
    <w:rsid w:val="00332093"/>
    <w:rsid w:val="00354A86"/>
    <w:rsid w:val="00453CC7"/>
    <w:rsid w:val="00473552"/>
    <w:rsid w:val="004D3346"/>
    <w:rsid w:val="0052798A"/>
    <w:rsid w:val="005316CB"/>
    <w:rsid w:val="0058162B"/>
    <w:rsid w:val="005832DF"/>
    <w:rsid w:val="005C4F5D"/>
    <w:rsid w:val="006318EB"/>
    <w:rsid w:val="00645C87"/>
    <w:rsid w:val="00653921"/>
    <w:rsid w:val="00667125"/>
    <w:rsid w:val="006D7F6F"/>
    <w:rsid w:val="00773B6C"/>
    <w:rsid w:val="00796203"/>
    <w:rsid w:val="007E1635"/>
    <w:rsid w:val="00895039"/>
    <w:rsid w:val="008B161F"/>
    <w:rsid w:val="008D258C"/>
    <w:rsid w:val="008F4348"/>
    <w:rsid w:val="00915554"/>
    <w:rsid w:val="00A32A17"/>
    <w:rsid w:val="00AF3A6F"/>
    <w:rsid w:val="00B0149A"/>
    <w:rsid w:val="00B30441"/>
    <w:rsid w:val="00B7590B"/>
    <w:rsid w:val="00C552F3"/>
    <w:rsid w:val="00C84C16"/>
    <w:rsid w:val="00CF0B8B"/>
    <w:rsid w:val="00D13D3E"/>
    <w:rsid w:val="00D54D66"/>
    <w:rsid w:val="00D7471E"/>
    <w:rsid w:val="00D76B3D"/>
    <w:rsid w:val="00DB12E2"/>
    <w:rsid w:val="00DF1CDB"/>
    <w:rsid w:val="00E435F6"/>
    <w:rsid w:val="00E52AA1"/>
    <w:rsid w:val="00E54653"/>
    <w:rsid w:val="00E83319"/>
    <w:rsid w:val="00EA2200"/>
    <w:rsid w:val="00EB1817"/>
    <w:rsid w:val="00EF78BB"/>
    <w:rsid w:val="00F4649D"/>
    <w:rsid w:val="00FA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A200"/>
  <w15:docId w15:val="{8BE5615D-371B-440B-96EE-AA6D26B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rsid w:val="00FF334B"/>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F334B"/>
    <w:rPr>
      <w:rFonts w:eastAsia="Times New Roman" w:cs="Times New Roman"/>
      <w:sz w:val="24"/>
      <w:szCs w:val="24"/>
    </w:rPr>
  </w:style>
  <w:style w:type="table" w:styleId="TableGrid">
    <w:name w:val="Table Grid"/>
    <w:basedOn w:val="TableNormal"/>
    <w:uiPriority w:val="59"/>
    <w:rsid w:val="00FF334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FF334B"/>
    <w:pPr>
      <w:spacing w:before="40" w:after="80" w:line="264" w:lineRule="auto"/>
      <w:jc w:val="both"/>
    </w:pPr>
    <w:rPr>
      <w:rFonts w:ascii=".VnTime" w:hAnsi=".VnTime"/>
      <w:sz w:val="24"/>
      <w:szCs w:val="24"/>
    </w:rPr>
  </w:style>
  <w:style w:type="character" w:customStyle="1" w:styleId="bangChar">
    <w:name w:val="bang Char"/>
    <w:link w:val="bang"/>
    <w:rsid w:val="00FF334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FF334B"/>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FF334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FF334B"/>
    <w:rPr>
      <w:vertAlign w:val="superscript"/>
    </w:rPr>
  </w:style>
  <w:style w:type="paragraph" w:styleId="ListParagraph">
    <w:name w:val="List Paragraph"/>
    <w:basedOn w:val="Normal"/>
    <w:link w:val="ListParagraphChar"/>
    <w:uiPriority w:val="34"/>
    <w:qFormat/>
    <w:rsid w:val="00FF334B"/>
    <w:pPr>
      <w:ind w:left="720"/>
      <w:contextualSpacing/>
    </w:pPr>
  </w:style>
  <w:style w:type="paragraph" w:styleId="Header">
    <w:name w:val="header"/>
    <w:basedOn w:val="Normal"/>
    <w:link w:val="HeaderChar"/>
    <w:uiPriority w:val="99"/>
    <w:unhideWhenUsed/>
    <w:rsid w:val="00C83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DDD"/>
  </w:style>
  <w:style w:type="paragraph" w:customStyle="1" w:styleId="TableParagraph">
    <w:name w:val="Table Paragraph"/>
    <w:basedOn w:val="Normal"/>
    <w:uiPriority w:val="1"/>
    <w:qFormat/>
    <w:rsid w:val="00C519EE"/>
    <w:pPr>
      <w:widowControl w:val="0"/>
      <w:autoSpaceDE w:val="0"/>
      <w:autoSpaceDN w:val="0"/>
      <w:spacing w:after="0" w:line="240" w:lineRule="auto"/>
      <w:ind w:left="107"/>
    </w:pPr>
    <w:rPr>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BodyTextChar">
    <w:name w:val="Body Text Char"/>
    <w:basedOn w:val="DefaultParagraphFont"/>
    <w:link w:val="BodyText"/>
    <w:rsid w:val="00796203"/>
    <w:rPr>
      <w:sz w:val="26"/>
      <w:szCs w:val="26"/>
    </w:rPr>
  </w:style>
  <w:style w:type="paragraph" w:styleId="BodyText">
    <w:name w:val="Body Text"/>
    <w:basedOn w:val="Normal"/>
    <w:link w:val="BodyTextChar"/>
    <w:qFormat/>
    <w:rsid w:val="00796203"/>
    <w:pPr>
      <w:widowControl w:val="0"/>
      <w:spacing w:before="120" w:after="120" w:line="276" w:lineRule="auto"/>
    </w:pPr>
    <w:rPr>
      <w:sz w:val="26"/>
      <w:szCs w:val="26"/>
    </w:rPr>
  </w:style>
  <w:style w:type="character" w:customStyle="1" w:styleId="BodyTextChar1">
    <w:name w:val="Body Text Char1"/>
    <w:basedOn w:val="DefaultParagraphFont"/>
    <w:uiPriority w:val="99"/>
    <w:semiHidden/>
    <w:rsid w:val="00796203"/>
  </w:style>
  <w:style w:type="paragraph" w:styleId="NormalWeb">
    <w:name w:val="Normal (Web)"/>
    <w:basedOn w:val="Normal"/>
    <w:uiPriority w:val="99"/>
    <w:unhideWhenUsed/>
    <w:rsid w:val="00796203"/>
    <w:pPr>
      <w:spacing w:before="100" w:beforeAutospacing="1" w:after="100" w:afterAutospacing="1" w:line="240" w:lineRule="auto"/>
    </w:pPr>
    <w:rPr>
      <w:sz w:val="24"/>
      <w:szCs w:val="24"/>
    </w:rPr>
  </w:style>
  <w:style w:type="character" w:styleId="Strong">
    <w:name w:val="Strong"/>
    <w:basedOn w:val="DefaultParagraphFont"/>
    <w:uiPriority w:val="22"/>
    <w:qFormat/>
    <w:rsid w:val="00796203"/>
    <w:rPr>
      <w:b/>
      <w:bCs/>
    </w:rPr>
  </w:style>
  <w:style w:type="character" w:styleId="Hyperlink">
    <w:name w:val="Hyperlink"/>
    <w:basedOn w:val="DefaultParagraphFont"/>
    <w:uiPriority w:val="99"/>
    <w:unhideWhenUsed/>
    <w:rsid w:val="00D7471E"/>
    <w:rPr>
      <w:color w:val="0563C1" w:themeColor="hyperlink"/>
      <w:u w:val="single"/>
    </w:rPr>
  </w:style>
  <w:style w:type="character" w:customStyle="1" w:styleId="mjx-char">
    <w:name w:val="mjx-char"/>
    <w:basedOn w:val="DefaultParagraphFont"/>
    <w:rsid w:val="0058162B"/>
  </w:style>
  <w:style w:type="character" w:customStyle="1" w:styleId="mjxassistivemathml">
    <w:name w:val="mjx_assistive_mathml"/>
    <w:basedOn w:val="DefaultParagraphFont"/>
    <w:rsid w:val="0058162B"/>
  </w:style>
  <w:style w:type="character" w:styleId="Emphasis">
    <w:name w:val="Emphasis"/>
    <w:basedOn w:val="DefaultParagraphFont"/>
    <w:uiPriority w:val="20"/>
    <w:qFormat/>
    <w:rsid w:val="0058162B"/>
    <w:rPr>
      <w:i/>
      <w:iCs/>
    </w:rPr>
  </w:style>
  <w:style w:type="character" w:customStyle="1" w:styleId="fontstyle01">
    <w:name w:val="fontstyle01"/>
    <w:basedOn w:val="DefaultParagraphFont"/>
    <w:rsid w:val="0058162B"/>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58162B"/>
    <w:rPr>
      <w:rFonts w:ascii="TimesNewRomanPSMT" w:hAnsi="TimesNewRomanPSMT" w:hint="default"/>
      <w:b w:val="0"/>
      <w:bCs w:val="0"/>
      <w:i w:val="0"/>
      <w:iCs w:val="0"/>
      <w:color w:val="000000"/>
      <w:sz w:val="24"/>
      <w:szCs w:val="24"/>
    </w:rPr>
  </w:style>
  <w:style w:type="character" w:customStyle="1" w:styleId="ListParagraphChar">
    <w:name w:val="List Paragraph Char"/>
    <w:link w:val="ListParagraph"/>
    <w:uiPriority w:val="34"/>
    <w:qFormat/>
    <w:locked/>
    <w:rsid w:val="00773B6C"/>
  </w:style>
  <w:style w:type="character" w:styleId="PlaceholderText">
    <w:name w:val="Placeholder Text"/>
    <w:basedOn w:val="DefaultParagraphFont"/>
    <w:uiPriority w:val="99"/>
    <w:semiHidden/>
    <w:rsid w:val="006671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737">
      <w:bodyDiv w:val="1"/>
      <w:marLeft w:val="0"/>
      <w:marRight w:val="0"/>
      <w:marTop w:val="0"/>
      <w:marBottom w:val="0"/>
      <w:divBdr>
        <w:top w:val="none" w:sz="0" w:space="0" w:color="auto"/>
        <w:left w:val="none" w:sz="0" w:space="0" w:color="auto"/>
        <w:bottom w:val="none" w:sz="0" w:space="0" w:color="auto"/>
        <w:right w:val="none" w:sz="0" w:space="0" w:color="auto"/>
      </w:divBdr>
    </w:div>
    <w:div w:id="788281195">
      <w:bodyDiv w:val="1"/>
      <w:marLeft w:val="0"/>
      <w:marRight w:val="0"/>
      <w:marTop w:val="0"/>
      <w:marBottom w:val="0"/>
      <w:divBdr>
        <w:top w:val="none" w:sz="0" w:space="0" w:color="auto"/>
        <w:left w:val="none" w:sz="0" w:space="0" w:color="auto"/>
        <w:bottom w:val="none" w:sz="0" w:space="0" w:color="auto"/>
        <w:right w:val="none" w:sz="0" w:space="0" w:color="auto"/>
      </w:divBdr>
    </w:div>
    <w:div w:id="1014114681">
      <w:bodyDiv w:val="1"/>
      <w:marLeft w:val="0"/>
      <w:marRight w:val="0"/>
      <w:marTop w:val="0"/>
      <w:marBottom w:val="0"/>
      <w:divBdr>
        <w:top w:val="none" w:sz="0" w:space="0" w:color="auto"/>
        <w:left w:val="none" w:sz="0" w:space="0" w:color="auto"/>
        <w:bottom w:val="none" w:sz="0" w:space="0" w:color="auto"/>
        <w:right w:val="none" w:sz="0" w:space="0" w:color="auto"/>
      </w:divBdr>
    </w:div>
    <w:div w:id="114335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namnet.vn"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vnexpre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Fzf/Mp1Er4EkRbMDfboUhAtF+Q==">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1442</Words>
  <Characters>8220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2023-04-24T13:34:00Z</dcterms:created>
  <dcterms:modified xsi:type="dcterms:W3CDTF">2023-05-10T02:30:00Z</dcterms:modified>
</cp:coreProperties>
</file>