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5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2727"/>
        <w:gridCol w:w="4219"/>
        <w:gridCol w:w="1417"/>
        <w:gridCol w:w="366"/>
      </w:tblGrid>
      <w:tr w:rsidR="00E840DC" w:rsidRPr="0059088E" w:rsidTr="000172A3">
        <w:trPr>
          <w:trHeight w:val="2115"/>
        </w:trPr>
        <w:tc>
          <w:tcPr>
            <w:tcW w:w="4252" w:type="dxa"/>
            <w:gridSpan w:val="2"/>
          </w:tcPr>
          <w:p w:rsidR="00790F9D" w:rsidRPr="00BB7263" w:rsidRDefault="00790F9D" w:rsidP="00790F9D">
            <w:pPr>
              <w:jc w:val="center"/>
              <w:rPr>
                <w:b/>
                <w:w w:val="90"/>
                <w:szCs w:val="28"/>
                <w:lang w:val="vi-VN" w:eastAsia="vi-VN"/>
              </w:rPr>
            </w:pPr>
            <w:r w:rsidRPr="00BB7263">
              <w:rPr>
                <w:b/>
                <w:w w:val="90"/>
                <w:szCs w:val="28"/>
              </w:rPr>
              <w:t>PHÒNG GIÁO DỤC VÀ ĐÀO TẠO THỊ XÃ CAI LẬY</w:t>
            </w:r>
          </w:p>
          <w:p w:rsidR="00E840DC" w:rsidRPr="0059088E" w:rsidRDefault="009B7B96" w:rsidP="00F03C21">
            <w:pPr>
              <w:rPr>
                <w:szCs w:val="28"/>
              </w:rPr>
            </w:pPr>
            <w:r>
              <w:rPr>
                <w:noProof/>
                <w:szCs w:val="28"/>
              </w:rPr>
              <w:pict>
                <v:shapetype id="_x0000_t202" coordsize="21600,21600" o:spt="202" path="m,l,21600r21600,l21600,xe">
                  <v:stroke joinstyle="miter"/>
                  <v:path gradientshapeok="t" o:connecttype="rect"/>
                </v:shapetype>
                <v:shape id="Text Box 1" o:spid="_x0000_s1026" type="#_x0000_t202" style="position:absolute;margin-left:13pt;margin-top:8.65pt;width:180.95pt;height:28.4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" fillcolor="white [3201]" strokeweight=".5pt">
                  <v:textbox style="mso-next-textbox:#Text Box 1">
                    <w:txbxContent>
                      <w:p w:rsidR="00E840DC" w:rsidRPr="00E840DC" w:rsidRDefault="00E840DC" w:rsidP="00E840DC">
                        <w:pPr>
                          <w:jc w:val="center"/>
                          <w:rPr>
                            <w:b/>
                            <w:bCs/>
                            <w:sz w:val="32"/>
                            <w:szCs w:val="32"/>
                          </w:rPr>
                        </w:pPr>
                        <w:bookmarkStart w:id="0" w:name="_GoBack"/>
                        <w:r w:rsidRPr="00E840DC">
                          <w:rPr>
                            <w:b/>
                            <w:bCs/>
                            <w:sz w:val="32"/>
                            <w:szCs w:val="32"/>
                          </w:rPr>
                          <w:t>ĐỀ CHÍNH THỨC</w:t>
                        </w:r>
                        <w:bookmarkEnd w:id="0"/>
                      </w:p>
                    </w:txbxContent>
                  </v:textbox>
                </v:shape>
              </w:pict>
            </w:r>
          </w:p>
        </w:tc>
        <w:tc>
          <w:tcPr>
            <w:tcW w:w="6002" w:type="dxa"/>
            <w:gridSpan w:val="3"/>
          </w:tcPr>
          <w:p w:rsidR="00897B46" w:rsidRDefault="00897B46" w:rsidP="00F07058">
            <w:pPr>
              <w:spacing w:line="259" w:lineRule="auto"/>
              <w:jc w:val="center"/>
              <w:rPr>
                <w:rFonts w:eastAsia="Calibri" w:cs="Times New Roman"/>
                <w:b/>
                <w:bCs/>
                <w:szCs w:val="28"/>
              </w:rPr>
            </w:pPr>
            <w:r w:rsidRPr="0059088E">
              <w:rPr>
                <w:rFonts w:eastAsia="Calibri" w:cs="Times New Roman"/>
                <w:b/>
                <w:bCs/>
                <w:szCs w:val="28"/>
              </w:rPr>
              <w:t>HƯỚNG DẪN CHẤM THI</w:t>
            </w:r>
            <w:r w:rsidR="000172A3" w:rsidRPr="0059088E">
              <w:rPr>
                <w:rFonts w:eastAsia="Calibri" w:cs="Times New Roman"/>
                <w:b/>
                <w:bCs/>
                <w:szCs w:val="28"/>
              </w:rPr>
              <w:t xml:space="preserve"> CHỌN HỌC SINH GIỎI CẤP THỊ</w:t>
            </w:r>
            <w:r w:rsidR="00F07058">
              <w:rPr>
                <w:rFonts w:eastAsia="Calibri" w:cs="Times New Roman"/>
                <w:b/>
                <w:bCs/>
                <w:szCs w:val="28"/>
              </w:rPr>
              <w:t xml:space="preserve"> XÃ</w:t>
            </w:r>
          </w:p>
          <w:p w:rsidR="000172A3" w:rsidRPr="0059088E" w:rsidRDefault="000172A3" w:rsidP="00897B46">
            <w:pPr>
              <w:spacing w:line="259" w:lineRule="auto"/>
              <w:rPr>
                <w:rFonts w:eastAsia="Calibri" w:cs="Times New Roman"/>
                <w:b/>
                <w:bCs/>
                <w:szCs w:val="28"/>
              </w:rPr>
            </w:pPr>
            <w:r w:rsidRPr="0059088E">
              <w:rPr>
                <w:rFonts w:eastAsia="Calibri" w:cs="Times New Roman"/>
                <w:b/>
                <w:bCs/>
                <w:szCs w:val="28"/>
              </w:rPr>
              <w:t>NĂM HỌ</w:t>
            </w:r>
            <w:r w:rsidR="00F07058">
              <w:rPr>
                <w:rFonts w:eastAsia="Calibri" w:cs="Times New Roman"/>
                <w:b/>
                <w:bCs/>
                <w:szCs w:val="28"/>
              </w:rPr>
              <w:t>C: 2022 - 2023</w:t>
            </w:r>
          </w:p>
          <w:p w:rsidR="000172A3" w:rsidRPr="0059088E" w:rsidRDefault="000172A3" w:rsidP="00897B46">
            <w:pPr>
              <w:spacing w:line="259" w:lineRule="auto"/>
              <w:rPr>
                <w:rFonts w:eastAsia="Calibri" w:cs="Times New Roman"/>
                <w:b/>
                <w:bCs/>
                <w:szCs w:val="28"/>
              </w:rPr>
            </w:pPr>
            <w:r w:rsidRPr="0059088E">
              <w:rPr>
                <w:rFonts w:eastAsia="Calibri" w:cs="Times New Roman"/>
                <w:b/>
                <w:bCs/>
                <w:szCs w:val="28"/>
              </w:rPr>
              <w:t xml:space="preserve">MÔN: NGỮ VĂN </w:t>
            </w:r>
          </w:p>
          <w:p w:rsidR="00F30D71" w:rsidRDefault="00F30D71" w:rsidP="00F30D71">
            <w:pPr>
              <w:rPr>
                <w:i/>
                <w:iCs/>
                <w:szCs w:val="28"/>
              </w:rPr>
            </w:pPr>
            <w:r>
              <w:rPr>
                <w:i/>
                <w:iCs/>
                <w:szCs w:val="28"/>
              </w:rPr>
              <w:t>Ngày thi:</w:t>
            </w:r>
          </w:p>
          <w:p w:rsidR="00E840DC" w:rsidRPr="00A828D9" w:rsidRDefault="00E840DC" w:rsidP="00F30D71">
            <w:pPr>
              <w:rPr>
                <w:i/>
                <w:iCs/>
                <w:szCs w:val="28"/>
              </w:rPr>
            </w:pPr>
            <w:r w:rsidRPr="00A828D9">
              <w:rPr>
                <w:i/>
                <w:iCs/>
                <w:szCs w:val="28"/>
              </w:rPr>
              <w:t xml:space="preserve">(Hướng dẫn chấm có </w:t>
            </w:r>
            <w:r w:rsidR="00204C40" w:rsidRPr="00A828D9">
              <w:rPr>
                <w:i/>
                <w:iCs/>
                <w:szCs w:val="28"/>
              </w:rPr>
              <w:t>0</w:t>
            </w:r>
            <w:r w:rsidR="004C6B56">
              <w:rPr>
                <w:i/>
                <w:iCs/>
                <w:szCs w:val="28"/>
              </w:rPr>
              <w:t>4</w:t>
            </w:r>
            <w:r w:rsidRPr="00A828D9">
              <w:rPr>
                <w:i/>
                <w:iCs/>
                <w:szCs w:val="28"/>
              </w:rPr>
              <w:t xml:space="preserve"> trang)</w:t>
            </w:r>
            <w:r w:rsidR="0006742A" w:rsidRPr="00A828D9">
              <w:rPr>
                <w:i/>
                <w:iCs/>
                <w:szCs w:val="28"/>
              </w:rPr>
              <w:t>.</w:t>
            </w:r>
          </w:p>
          <w:p w:rsidR="00E840DC" w:rsidRPr="0059088E" w:rsidRDefault="00E840DC" w:rsidP="00F35628">
            <w:pPr>
              <w:jc w:val="center"/>
              <w:rPr>
                <w:szCs w:val="28"/>
              </w:rPr>
            </w:pPr>
          </w:p>
        </w:tc>
      </w:tr>
      <w:tr w:rsidR="003F44B0" w:rsidRPr="0059088E" w:rsidTr="000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Height w:val="699"/>
        </w:trPr>
        <w:tc>
          <w:tcPr>
            <w:tcW w:w="1525" w:type="dxa"/>
          </w:tcPr>
          <w:p w:rsidR="003F44B0" w:rsidRPr="0059088E" w:rsidRDefault="003F44B0" w:rsidP="00112F2C">
            <w:pPr>
              <w:spacing w:before="120" w:after="120"/>
              <w:jc w:val="center"/>
              <w:rPr>
                <w:b/>
                <w:bCs/>
                <w:szCs w:val="28"/>
              </w:rPr>
            </w:pPr>
            <w:r w:rsidRPr="0059088E">
              <w:rPr>
                <w:b/>
                <w:bCs/>
                <w:szCs w:val="28"/>
              </w:rPr>
              <w:t>Câu</w:t>
            </w:r>
          </w:p>
        </w:tc>
        <w:tc>
          <w:tcPr>
            <w:tcW w:w="6946" w:type="dxa"/>
            <w:gridSpan w:val="2"/>
          </w:tcPr>
          <w:p w:rsidR="003F44B0" w:rsidRPr="0059088E" w:rsidRDefault="003F44B0" w:rsidP="00112F2C">
            <w:pPr>
              <w:spacing w:before="120" w:after="120"/>
              <w:jc w:val="center"/>
              <w:rPr>
                <w:b/>
                <w:bCs/>
                <w:szCs w:val="28"/>
              </w:rPr>
            </w:pPr>
            <w:r w:rsidRPr="0059088E">
              <w:rPr>
                <w:b/>
                <w:bCs/>
                <w:szCs w:val="28"/>
              </w:rPr>
              <w:t>Nội dung</w:t>
            </w:r>
          </w:p>
        </w:tc>
        <w:tc>
          <w:tcPr>
            <w:tcW w:w="1417" w:type="dxa"/>
          </w:tcPr>
          <w:p w:rsidR="003F44B0" w:rsidRPr="0059088E" w:rsidRDefault="003F44B0" w:rsidP="00112F2C">
            <w:pPr>
              <w:spacing w:before="120" w:after="120"/>
              <w:jc w:val="center"/>
              <w:rPr>
                <w:b/>
                <w:bCs/>
                <w:szCs w:val="28"/>
              </w:rPr>
            </w:pPr>
            <w:r w:rsidRPr="0059088E">
              <w:rPr>
                <w:b/>
                <w:bCs/>
                <w:szCs w:val="28"/>
              </w:rPr>
              <w:t>Điểm</w:t>
            </w:r>
          </w:p>
        </w:tc>
      </w:tr>
      <w:tr w:rsidR="003F44B0" w:rsidRPr="0059088E" w:rsidTr="000172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Pr>
        <w:tc>
          <w:tcPr>
            <w:tcW w:w="1525" w:type="dxa"/>
          </w:tcPr>
          <w:p w:rsidR="00683594" w:rsidRPr="0059088E" w:rsidRDefault="005D68C6" w:rsidP="002C7F61">
            <w:pPr>
              <w:jc w:val="both"/>
              <w:rPr>
                <w:b/>
                <w:szCs w:val="28"/>
              </w:rPr>
            </w:pPr>
            <w:r w:rsidRPr="0059088E">
              <w:rPr>
                <w:b/>
                <w:szCs w:val="28"/>
              </w:rPr>
              <w:t>Câu 1</w:t>
            </w:r>
            <w:r w:rsidR="006D5BD4">
              <w:rPr>
                <w:b/>
                <w:szCs w:val="28"/>
              </w:rPr>
              <w:t>:</w:t>
            </w:r>
          </w:p>
          <w:p w:rsidR="003F44B0" w:rsidRPr="00A828D9" w:rsidRDefault="00683594" w:rsidP="002C7F61">
            <w:pPr>
              <w:jc w:val="both"/>
              <w:rPr>
                <w:b/>
                <w:i/>
                <w:szCs w:val="28"/>
              </w:rPr>
            </w:pPr>
            <w:r w:rsidRPr="00A828D9">
              <w:rPr>
                <w:b/>
                <w:i/>
                <w:szCs w:val="28"/>
              </w:rPr>
              <w:t>(8,0 điểm)</w:t>
            </w:r>
          </w:p>
        </w:tc>
        <w:tc>
          <w:tcPr>
            <w:tcW w:w="6946" w:type="dxa"/>
            <w:gridSpan w:val="2"/>
          </w:tcPr>
          <w:p w:rsidR="003F5B8C" w:rsidRPr="0059088E" w:rsidRDefault="00463EFA" w:rsidP="00897B46">
            <w:pPr>
              <w:widowControl w:val="0"/>
              <w:jc w:val="both"/>
              <w:rPr>
                <w:rFonts w:eastAsia="Times New Roman" w:cs="Times New Roman"/>
                <w:color w:val="000000"/>
                <w:szCs w:val="28"/>
                <w:lang w:val="vi-VN" w:eastAsia="vi-VN" w:bidi="vi-VN"/>
              </w:rPr>
            </w:pPr>
            <w:r w:rsidRPr="0059088E">
              <w:rPr>
                <w:rFonts w:eastAsia="Times New Roman" w:cs="Times New Roman"/>
                <w:b/>
                <w:bCs/>
                <w:iCs/>
                <w:color w:val="000000"/>
                <w:szCs w:val="28"/>
                <w:lang w:eastAsia="vi-VN" w:bidi="vi-VN"/>
              </w:rPr>
              <w:t>A</w:t>
            </w:r>
            <w:r w:rsidR="003F5B8C" w:rsidRPr="0059088E">
              <w:rPr>
                <w:rFonts w:eastAsia="Times New Roman" w:cs="Times New Roman"/>
                <w:b/>
                <w:bCs/>
                <w:iCs/>
                <w:color w:val="000000"/>
                <w:szCs w:val="28"/>
                <w:lang w:val="vi-VN" w:eastAsia="vi-VN" w:bidi="vi-VN"/>
              </w:rPr>
              <w:t>. Yêu cầu về kĩ năng:</w:t>
            </w:r>
          </w:p>
          <w:p w:rsidR="003F5B8C" w:rsidRPr="0059088E" w:rsidRDefault="003F5B8C" w:rsidP="00897B46">
            <w:pPr>
              <w:widowControl w:val="0"/>
              <w:numPr>
                <w:ilvl w:val="0"/>
                <w:numId w:val="6"/>
              </w:numPr>
              <w:tabs>
                <w:tab w:val="left" w:pos="149"/>
              </w:tabs>
              <w:jc w:val="both"/>
              <w:rPr>
                <w:rFonts w:eastAsia="Times New Roman" w:cs="Times New Roman"/>
                <w:color w:val="000000"/>
                <w:szCs w:val="28"/>
                <w:lang w:val="vi-VN" w:eastAsia="vi-VN" w:bidi="vi-VN"/>
              </w:rPr>
            </w:pPr>
            <w:r w:rsidRPr="0059088E">
              <w:rPr>
                <w:rFonts w:eastAsia="Times New Roman" w:cs="Times New Roman"/>
                <w:color w:val="000000"/>
                <w:szCs w:val="28"/>
                <w:lang w:val="vi-VN" w:eastAsia="vi-VN" w:bidi="vi-VN"/>
              </w:rPr>
              <w:t xml:space="preserve">Biết làm bài văn nghị luận </w:t>
            </w:r>
            <w:r w:rsidRPr="00A828D9">
              <w:rPr>
                <w:rFonts w:eastAsia="Times New Roman" w:cs="Times New Roman"/>
                <w:color w:val="000000"/>
                <w:szCs w:val="28"/>
                <w:lang w:val="vi-VN" w:eastAsia="vi-VN" w:bidi="vi-VN"/>
              </w:rPr>
              <w:t xml:space="preserve">xã hội, </w:t>
            </w:r>
            <w:r w:rsidRPr="0059088E">
              <w:rPr>
                <w:rFonts w:eastAsia="Times New Roman" w:cs="Times New Roman"/>
                <w:color w:val="000000"/>
                <w:szCs w:val="28"/>
                <w:lang w:val="vi-VN" w:eastAsia="vi-VN" w:bidi="vi-VN"/>
              </w:rPr>
              <w:t>bố cục 3 phần rõ ràng; kết cấu chặt chẽ, lập luận chắc chắn, có sức thuyết phục</w:t>
            </w:r>
            <w:r w:rsidRPr="00A828D9">
              <w:rPr>
                <w:rFonts w:eastAsia="Times New Roman" w:cs="Times New Roman"/>
                <w:color w:val="000000"/>
                <w:szCs w:val="28"/>
                <w:lang w:val="vi-VN" w:eastAsia="vi-VN" w:bidi="vi-VN"/>
              </w:rPr>
              <w:t>; vận dụng tốt các thao tác lập luận, dẫn chứng tiêu biểu, chọn lọc.</w:t>
            </w:r>
          </w:p>
          <w:p w:rsidR="003F5B8C" w:rsidRPr="0059088E" w:rsidRDefault="003F5B8C" w:rsidP="00897B46">
            <w:pPr>
              <w:widowControl w:val="0"/>
              <w:numPr>
                <w:ilvl w:val="0"/>
                <w:numId w:val="6"/>
              </w:numPr>
              <w:tabs>
                <w:tab w:val="left" w:pos="163"/>
              </w:tabs>
              <w:jc w:val="both"/>
              <w:rPr>
                <w:rFonts w:eastAsia="Times New Roman" w:cs="Times New Roman"/>
                <w:color w:val="000000"/>
                <w:szCs w:val="28"/>
                <w:lang w:val="vi-VN" w:eastAsia="vi-VN" w:bidi="vi-VN"/>
              </w:rPr>
            </w:pPr>
            <w:r w:rsidRPr="00A828D9">
              <w:rPr>
                <w:rFonts w:eastAsia="Times New Roman" w:cs="Times New Roman"/>
                <w:color w:val="000000"/>
                <w:szCs w:val="28"/>
                <w:lang w:val="vi-VN" w:eastAsia="vi-VN" w:bidi="vi-VN"/>
              </w:rPr>
              <w:t>Bài</w:t>
            </w:r>
            <w:r w:rsidRPr="0059088E">
              <w:rPr>
                <w:rFonts w:eastAsia="Times New Roman" w:cs="Times New Roman"/>
                <w:color w:val="000000"/>
                <w:szCs w:val="28"/>
                <w:lang w:val="vi-VN" w:eastAsia="vi-VN" w:bidi="vi-VN"/>
              </w:rPr>
              <w:t xml:space="preserve"> viết lưu loát, có cảm xúc, không mắc các lỗi chính tả, lỗi dùng từ, ngữ pháp, trình bày sạch sẽ, chữ viết rõ ràng.</w:t>
            </w:r>
          </w:p>
          <w:p w:rsidR="003F5B8C" w:rsidRPr="0059088E" w:rsidRDefault="00463EFA" w:rsidP="00897B46">
            <w:pPr>
              <w:widowControl w:val="0"/>
              <w:spacing w:after="200"/>
              <w:jc w:val="both"/>
              <w:rPr>
                <w:rFonts w:eastAsia="Times New Roman" w:cs="Times New Roman"/>
                <w:color w:val="000000"/>
                <w:szCs w:val="28"/>
                <w:lang w:val="vi-VN" w:eastAsia="vi-VN" w:bidi="vi-VN"/>
              </w:rPr>
            </w:pPr>
            <w:r w:rsidRPr="00A828D9">
              <w:rPr>
                <w:rFonts w:eastAsia="Times New Roman" w:cs="Times New Roman"/>
                <w:b/>
                <w:bCs/>
                <w:iCs/>
                <w:color w:val="000000"/>
                <w:szCs w:val="28"/>
                <w:lang w:val="vi-VN" w:eastAsia="vi-VN" w:bidi="vi-VN"/>
              </w:rPr>
              <w:t>B</w:t>
            </w:r>
            <w:r w:rsidR="003F5B8C" w:rsidRPr="0059088E">
              <w:rPr>
                <w:rFonts w:eastAsia="Times New Roman" w:cs="Times New Roman"/>
                <w:b/>
                <w:bCs/>
                <w:iCs/>
                <w:color w:val="000000"/>
                <w:szCs w:val="28"/>
                <w:lang w:val="vi-VN" w:eastAsia="vi-VN" w:bidi="vi-VN"/>
              </w:rPr>
              <w:t>. Yêu cầu về kiến thức:</w:t>
            </w:r>
          </w:p>
          <w:p w:rsidR="003F44B0" w:rsidRPr="00A828D9" w:rsidRDefault="003F5B8C" w:rsidP="0059088E">
            <w:pPr>
              <w:jc w:val="both"/>
              <w:rPr>
                <w:b/>
                <w:szCs w:val="28"/>
                <w:lang w:val="vi-VN"/>
              </w:rPr>
            </w:pPr>
            <w:r w:rsidRPr="00A828D9">
              <w:rPr>
                <w:b/>
                <w:szCs w:val="28"/>
                <w:lang w:val="vi-VN"/>
              </w:rPr>
              <w:t>1. Giới thiệu</w:t>
            </w:r>
          </w:p>
          <w:p w:rsidR="0059088E" w:rsidRPr="0059088E" w:rsidRDefault="0059088E" w:rsidP="00A828D9">
            <w:pPr>
              <w:widowControl w:val="0"/>
              <w:spacing w:after="80"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Giới thiệu</w:t>
            </w:r>
            <w:r w:rsidR="00A828D9">
              <w:rPr>
                <w:rFonts w:eastAsia="Times New Roman" w:cs="Times New Roman"/>
                <w:iCs/>
                <w:color w:val="1D2129"/>
                <w:szCs w:val="28"/>
                <w:lang w:val="vi-VN" w:eastAsia="vi-VN" w:bidi="vi-VN"/>
              </w:rPr>
              <w:t xml:space="preserve"> vấn đề và trích dẫn hai ý kiến</w:t>
            </w:r>
            <w:r w:rsidRPr="0059088E">
              <w:rPr>
                <w:rFonts w:eastAsia="Times New Roman" w:cs="Times New Roman"/>
                <w:iCs/>
                <w:color w:val="1D2129"/>
                <w:szCs w:val="28"/>
                <w:lang w:val="vi-VN" w:eastAsia="vi-VN" w:bidi="vi-VN"/>
              </w:rPr>
              <w:t>:</w:t>
            </w:r>
          </w:p>
          <w:p w:rsidR="0059088E" w:rsidRPr="0059088E" w:rsidRDefault="0059088E" w:rsidP="00A828D9">
            <w:pPr>
              <w:widowControl w:val="0"/>
              <w:spacing w:after="80"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Trong cuộc sống, có nhiều con đường dẫn tới thành công, nhưng quan niệm về con đường của mỗi người người lại khác nhau. Nếu nhà văn Lỗ Tấn từng khẳng định: “Kỳ thực trên mặt đất vốn làm gì có đường. Người ta đi mãi thì thành đường thôi” thì nhà thơ</w:t>
            </w:r>
            <w:r w:rsidR="00A828D9" w:rsidRPr="00A828D9">
              <w:rPr>
                <w:rFonts w:eastAsia="Times New Roman" w:cs="Times New Roman"/>
                <w:iCs/>
                <w:color w:val="1D2129"/>
                <w:szCs w:val="28"/>
                <w:lang w:val="vi-VN" w:eastAsia="vi-VN" w:bidi="vi-VN"/>
              </w:rPr>
              <w:t xml:space="preserve"> </w:t>
            </w:r>
            <w:r w:rsidRPr="0059088E">
              <w:rPr>
                <w:rFonts w:eastAsia="Times New Roman" w:cs="Times New Roman"/>
                <w:iCs/>
                <w:color w:val="1D2129"/>
                <w:szCs w:val="28"/>
                <w:lang w:val="vi-VN" w:eastAsia="vi-VN" w:bidi="vi-VN"/>
              </w:rPr>
              <w:t>RobertFrost lại viết: “Trongrừng có nhiều lối đi, và tôi chọn lối đi không có dấu chân người”. Vậy ta sẽ chọn cho riêng mình lối đã có dấu chân hay đường đã có sẵn để bước đi trong cuộc sống?</w:t>
            </w:r>
          </w:p>
          <w:p w:rsidR="00BF506F" w:rsidRPr="0059088E" w:rsidRDefault="00BF506F" w:rsidP="0059088E">
            <w:pPr>
              <w:spacing w:after="120"/>
              <w:jc w:val="both"/>
              <w:rPr>
                <w:rFonts w:eastAsia="Calibri" w:cs="Times New Roman"/>
                <w:b/>
                <w:szCs w:val="28"/>
              </w:rPr>
            </w:pPr>
            <w:r w:rsidRPr="0059088E">
              <w:rPr>
                <w:rFonts w:eastAsia="Calibri" w:cs="Times New Roman"/>
                <w:b/>
                <w:szCs w:val="28"/>
              </w:rPr>
              <w:t>2. Giải thích</w:t>
            </w:r>
          </w:p>
          <w:p w:rsidR="0059088E" w:rsidRPr="0059088E" w:rsidRDefault="0059088E" w:rsidP="0059088E">
            <w:pPr>
              <w:widowControl w:val="0"/>
              <w:numPr>
                <w:ilvl w:val="0"/>
                <w:numId w:val="12"/>
              </w:numPr>
              <w:tabs>
                <w:tab w:val="left" w:pos="173"/>
              </w:tabs>
              <w:spacing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Lối đi đã được người ta đi mãi thành đường: lối đi cũ, cách làm cũ, dễ dàng, đã quen thuộc, đã nhiều người thực hiện,</w:t>
            </w:r>
          </w:p>
          <w:p w:rsidR="0059088E" w:rsidRPr="0059088E" w:rsidRDefault="0059088E" w:rsidP="0059088E">
            <w:pPr>
              <w:widowControl w:val="0"/>
              <w:numPr>
                <w:ilvl w:val="0"/>
                <w:numId w:val="12"/>
              </w:numPr>
              <w:tabs>
                <w:tab w:val="left" w:pos="173"/>
              </w:tabs>
              <w:spacing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Lối đi chưa có dấu chân người: lối đi, cách làm sáng tạo, mạo hiểm, dũng cảm đối đầu với khó khăn</w:t>
            </w:r>
          </w:p>
          <w:p w:rsidR="0059088E" w:rsidRPr="0059088E" w:rsidRDefault="0059088E" w:rsidP="0059088E">
            <w:pPr>
              <w:widowControl w:val="0"/>
              <w:numPr>
                <w:ilvl w:val="0"/>
                <w:numId w:val="12"/>
              </w:numPr>
              <w:tabs>
                <w:tab w:val="left" w:pos="173"/>
              </w:tabs>
              <w:spacing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Bằng cách nói hình ảnh, hai câu nói trên nêu lên những lựa chọn khác nhau để làm nên thành công trong hành trình cuộc sống của mỗi con người. Mỗi người có một lựa chọn riêng, mỗi lối đi đều có những thuận lợi và khó khăn riêng</w:t>
            </w:r>
          </w:p>
          <w:p w:rsidR="00591E17" w:rsidRPr="0059088E" w:rsidRDefault="00591E17" w:rsidP="0059088E">
            <w:pPr>
              <w:jc w:val="both"/>
              <w:rPr>
                <w:rFonts w:eastAsia="Times New Roman" w:cs="Times New Roman"/>
                <w:b/>
                <w:color w:val="000000"/>
                <w:szCs w:val="28"/>
                <w:lang w:eastAsia="vi-VN" w:bidi="vi-VN"/>
              </w:rPr>
            </w:pPr>
            <w:r w:rsidRPr="0059088E">
              <w:rPr>
                <w:rFonts w:eastAsia="Times New Roman" w:cs="Times New Roman"/>
                <w:b/>
                <w:color w:val="000000"/>
                <w:szCs w:val="28"/>
                <w:lang w:eastAsia="vi-VN" w:bidi="vi-VN"/>
              </w:rPr>
              <w:t>3. Khẳng định vấn đề</w:t>
            </w:r>
          </w:p>
          <w:p w:rsidR="0059088E" w:rsidRPr="0059088E" w:rsidRDefault="0059088E" w:rsidP="0059088E">
            <w:pPr>
              <w:widowControl w:val="0"/>
              <w:numPr>
                <w:ilvl w:val="0"/>
                <w:numId w:val="12"/>
              </w:numPr>
              <w:tabs>
                <w:tab w:val="left" w:pos="163"/>
              </w:tabs>
              <w:spacing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Mỗi lối đi đều có những thuận lợi và khó khăn riêng</w:t>
            </w:r>
          </w:p>
          <w:p w:rsidR="0059088E" w:rsidRPr="00A828D9" w:rsidRDefault="0059088E" w:rsidP="0059088E">
            <w:pPr>
              <w:widowControl w:val="0"/>
              <w:spacing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 xml:space="preserve">+ Lối đi đã được người ta đi mãi thành đường: đây là lối đi an toàn, nhiều thuận lợi vì đã có người đi trước, mình có thể rút kinh nghiệm để thành công, đến đích sớm. Tuy </w:t>
            </w:r>
            <w:r w:rsidRPr="0059088E">
              <w:rPr>
                <w:rFonts w:eastAsia="Times New Roman" w:cs="Times New Roman"/>
                <w:iCs/>
                <w:color w:val="1D2129"/>
                <w:szCs w:val="28"/>
                <w:lang w:val="vi-VN" w:eastAsia="vi-VN" w:bidi="vi-VN"/>
              </w:rPr>
              <w:lastRenderedPageBreak/>
              <w:t>nhiên con người sẽ không còn nhiều cơ hội để tìm ra cái mới, tìm cơ hội chinh phục và khám phá</w:t>
            </w:r>
            <w:r w:rsidR="00A828D9" w:rsidRPr="00A828D9">
              <w:rPr>
                <w:rFonts w:eastAsia="Times New Roman" w:cs="Times New Roman"/>
                <w:iCs/>
                <w:color w:val="1D2129"/>
                <w:szCs w:val="28"/>
                <w:lang w:val="vi-VN" w:eastAsia="vi-VN" w:bidi="vi-VN"/>
              </w:rPr>
              <w:t>.</w:t>
            </w:r>
          </w:p>
          <w:p w:rsidR="0059088E" w:rsidRPr="0059088E" w:rsidRDefault="0059088E" w:rsidP="0059088E">
            <w:pPr>
              <w:widowControl w:val="0"/>
              <w:spacing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 Lối đi không có dấu chân người: đây là lối đi, cách thức nhiều trở ngại, nhiều khó khăn phải đối đầu, buộc con người phải dũng cảm, phải sáng tao, thậm chí mạo hiểm. Lối đi ấy có thể có rủi ro, nhưng con người phải biết chấp nhận để có được thành công cho lần sau. Nếu thành công, con người có niềm vui, niềm hạnh phúc của người tiên phong, người mở đầu.</w:t>
            </w:r>
          </w:p>
          <w:p w:rsidR="0059088E" w:rsidRPr="0059088E" w:rsidRDefault="0059088E" w:rsidP="0059088E">
            <w:pPr>
              <w:widowControl w:val="0"/>
              <w:numPr>
                <w:ilvl w:val="0"/>
                <w:numId w:val="12"/>
              </w:numPr>
              <w:tabs>
                <w:tab w:val="left" w:pos="173"/>
              </w:tabs>
              <w:spacing w:after="80" w:line="252" w:lineRule="auto"/>
              <w:jc w:val="both"/>
              <w:rPr>
                <w:rFonts w:eastAsia="Times New Roman" w:cs="Times New Roman"/>
                <w:color w:val="000000"/>
                <w:szCs w:val="28"/>
                <w:lang w:val="vi-VN" w:eastAsia="vi-VN" w:bidi="vi-VN"/>
              </w:rPr>
            </w:pPr>
            <w:r w:rsidRPr="0059088E">
              <w:rPr>
                <w:rFonts w:eastAsia="Times New Roman" w:cs="Times New Roman"/>
                <w:iCs/>
                <w:color w:val="1D2129"/>
                <w:szCs w:val="28"/>
                <w:lang w:val="vi-VN" w:eastAsia="vi-VN" w:bidi="vi-VN"/>
              </w:rPr>
              <w:t>Hai ý kiến trên thực chất bổ sung cho nhau, con người sẽ có được thành công khi vừa biết kế thừa kinh nghiệm của người đi trước, tìm lối đi an toàn, lại vừa sáng tạo kiếm tìm cái mới như một sự khởi nghiệp.</w:t>
            </w:r>
          </w:p>
          <w:p w:rsidR="0059088E" w:rsidRPr="0059088E" w:rsidRDefault="0059088E" w:rsidP="0059088E">
            <w:pPr>
              <w:widowControl w:val="0"/>
              <w:jc w:val="both"/>
              <w:rPr>
                <w:rFonts w:eastAsia="Times New Roman" w:cs="Times New Roman"/>
                <w:color w:val="000000"/>
                <w:szCs w:val="28"/>
                <w:lang w:val="vi-VN" w:eastAsia="vi-VN" w:bidi="vi-VN"/>
              </w:rPr>
            </w:pPr>
            <w:r w:rsidRPr="0059088E">
              <w:rPr>
                <w:rFonts w:eastAsia="Times New Roman" w:cs="Times New Roman"/>
                <w:b/>
                <w:bCs/>
                <w:iCs/>
                <w:color w:val="1D2129"/>
                <w:szCs w:val="28"/>
                <w:lang w:val="vi-VN" w:eastAsia="vi-VN" w:bidi="vi-VN"/>
              </w:rPr>
              <w:t>HS có thể lấy dẫn chứng để chứng minh</w:t>
            </w:r>
          </w:p>
          <w:p w:rsidR="0059088E" w:rsidRPr="0059088E" w:rsidRDefault="0059088E" w:rsidP="0059088E">
            <w:pPr>
              <w:widowControl w:val="0"/>
              <w:spacing w:after="100"/>
              <w:jc w:val="both"/>
              <w:rPr>
                <w:rFonts w:eastAsia="Times New Roman" w:cs="Times New Roman"/>
                <w:color w:val="000000"/>
                <w:szCs w:val="28"/>
                <w:lang w:val="vi-VN" w:eastAsia="vi-VN" w:bidi="vi-VN"/>
              </w:rPr>
            </w:pPr>
            <w:r w:rsidRPr="0059088E">
              <w:rPr>
                <w:rFonts w:eastAsia="Courier New" w:cs="Times New Roman"/>
                <w:iCs/>
                <w:color w:val="1D2129"/>
                <w:szCs w:val="28"/>
                <w:lang w:val="vi-VN" w:eastAsia="vi-VN" w:bidi="vi-VN"/>
              </w:rPr>
              <w:t>Tuy nhiên, chọn lối đi người ta đi mãi thành đường không có nghĩa là bảo thủ, kì thị cái mới vùi dập tinh thần sáng tạo; chọn “lối đi chưa có dấu chân người” không có nghĩa là liều lĩnh,</w:t>
            </w:r>
            <w:r w:rsidRPr="0059088E">
              <w:rPr>
                <w:rFonts w:eastAsia="Times New Roman" w:cs="Times New Roman"/>
                <w:iCs/>
                <w:color w:val="1D2129"/>
                <w:szCs w:val="28"/>
                <w:lang w:val="vi-VN" w:eastAsia="vi-VN" w:bidi="vi-VN"/>
              </w:rPr>
              <w:t xml:space="preserve"> dại dột, mạo hiểm đến thất bại một cách vô nghĩa .</w:t>
            </w:r>
          </w:p>
          <w:p w:rsidR="00A828D9" w:rsidRPr="00A828D9" w:rsidRDefault="005965F9" w:rsidP="00A828D9">
            <w:pPr>
              <w:jc w:val="both"/>
              <w:rPr>
                <w:rFonts w:eastAsia="Times New Roman" w:cs="Times New Roman"/>
                <w:b/>
                <w:color w:val="000000"/>
                <w:szCs w:val="28"/>
                <w:lang w:val="vi-VN" w:eastAsia="vi-VN" w:bidi="vi-VN"/>
              </w:rPr>
            </w:pPr>
            <w:r w:rsidRPr="00A828D9">
              <w:rPr>
                <w:rFonts w:eastAsia="Times New Roman" w:cs="Times New Roman"/>
                <w:b/>
                <w:color w:val="000000"/>
                <w:szCs w:val="28"/>
                <w:lang w:val="vi-VN" w:eastAsia="vi-VN" w:bidi="vi-VN"/>
              </w:rPr>
              <w:t>4. Bàn luận vấn đề</w:t>
            </w:r>
          </w:p>
          <w:p w:rsidR="0059088E" w:rsidRPr="00A828D9" w:rsidRDefault="00A828D9" w:rsidP="00A828D9">
            <w:pPr>
              <w:jc w:val="both"/>
              <w:rPr>
                <w:rFonts w:eastAsia="Times New Roman" w:cs="Times New Roman"/>
                <w:b/>
                <w:color w:val="000000"/>
                <w:szCs w:val="28"/>
                <w:lang w:val="vi-VN" w:eastAsia="vi-VN" w:bidi="vi-VN"/>
              </w:rPr>
            </w:pPr>
            <w:r w:rsidRPr="00A828D9">
              <w:rPr>
                <w:rFonts w:eastAsia="Times New Roman" w:cs="Times New Roman"/>
                <w:color w:val="000000"/>
                <w:szCs w:val="28"/>
                <w:lang w:val="vi-VN" w:eastAsia="vi-VN" w:bidi="vi-VN"/>
              </w:rPr>
              <w:t xml:space="preserve">- </w:t>
            </w:r>
            <w:r w:rsidR="0059088E" w:rsidRPr="0059088E">
              <w:rPr>
                <w:rFonts w:eastAsia="Times New Roman" w:cs="Times New Roman"/>
                <w:iCs/>
                <w:color w:val="1D2129"/>
                <w:szCs w:val="28"/>
                <w:lang w:val="vi-VN" w:eastAsia="vi-VN" w:bidi="vi-VN"/>
              </w:rPr>
              <w:t xml:space="preserve">Mở </w:t>
            </w:r>
            <w:r>
              <w:rPr>
                <w:rFonts w:eastAsia="Times New Roman" w:cs="Times New Roman"/>
                <w:iCs/>
                <w:color w:val="1D2129"/>
                <w:szCs w:val="28"/>
                <w:lang w:val="vi-VN" w:eastAsia="vi-VN" w:bidi="vi-VN"/>
              </w:rPr>
              <w:t>rộng vấn đề</w:t>
            </w:r>
            <w:r w:rsidR="0059088E" w:rsidRPr="0059088E">
              <w:rPr>
                <w:rFonts w:eastAsia="Times New Roman" w:cs="Times New Roman"/>
                <w:iCs/>
                <w:color w:val="1D2129"/>
                <w:szCs w:val="28"/>
                <w:lang w:val="vi-VN" w:eastAsia="vi-VN" w:bidi="vi-VN"/>
              </w:rPr>
              <w:t>: phê phán những người sống bảo thủ, dựa dẫm, không có tinh thần sáng tạo. Phê phán những người liều lĩnh, mạo hiểm một cách mù quáng, không biết kế thừa kinh nghiệm , thành tựu của người đi trước, không chịu tiếp thu cái mới,...</w:t>
            </w:r>
          </w:p>
          <w:p w:rsidR="005965F9" w:rsidRPr="00A828D9" w:rsidRDefault="005965F9" w:rsidP="0059088E">
            <w:pPr>
              <w:jc w:val="both"/>
              <w:rPr>
                <w:rFonts w:eastAsia="Times New Roman" w:cs="Times New Roman"/>
                <w:b/>
                <w:color w:val="000000"/>
                <w:szCs w:val="28"/>
                <w:lang w:val="vi-VN" w:eastAsia="vi-VN" w:bidi="vi-VN"/>
              </w:rPr>
            </w:pPr>
            <w:r w:rsidRPr="00A828D9">
              <w:rPr>
                <w:rFonts w:eastAsia="Times New Roman" w:cs="Times New Roman"/>
                <w:b/>
                <w:color w:val="000000"/>
                <w:szCs w:val="28"/>
                <w:lang w:val="vi-VN" w:eastAsia="vi-VN" w:bidi="vi-VN"/>
              </w:rPr>
              <w:t>5. Bài học nhận thức và hành động</w:t>
            </w:r>
          </w:p>
          <w:p w:rsidR="0059088E" w:rsidRPr="0059088E" w:rsidRDefault="005965F9" w:rsidP="00A828D9">
            <w:pPr>
              <w:widowControl w:val="0"/>
              <w:tabs>
                <w:tab w:val="left" w:pos="173"/>
              </w:tabs>
              <w:spacing w:line="254" w:lineRule="auto"/>
              <w:jc w:val="both"/>
              <w:rPr>
                <w:rFonts w:eastAsia="Times New Roman" w:cs="Times New Roman"/>
                <w:color w:val="000000"/>
                <w:szCs w:val="28"/>
                <w:lang w:val="vi-VN" w:eastAsia="vi-VN" w:bidi="vi-VN"/>
              </w:rPr>
            </w:pPr>
            <w:r w:rsidRPr="00A828D9">
              <w:rPr>
                <w:rFonts w:eastAsia="Times New Roman" w:cs="Times New Roman"/>
                <w:color w:val="000000"/>
                <w:szCs w:val="28"/>
                <w:lang w:val="vi-VN" w:eastAsia="vi-VN" w:bidi="vi-VN"/>
              </w:rPr>
              <w:t xml:space="preserve">- </w:t>
            </w:r>
            <w:r w:rsidR="0059088E" w:rsidRPr="0059088E">
              <w:rPr>
                <w:rFonts w:eastAsia="Times New Roman" w:cs="Times New Roman"/>
                <w:iCs/>
                <w:color w:val="1D2129"/>
                <w:szCs w:val="28"/>
                <w:lang w:val="vi-VN" w:eastAsia="vi-VN" w:bidi="vi-VN"/>
              </w:rPr>
              <w:t>Nhận thức được tính đúng đắn trong từng quan niệm sống</w:t>
            </w:r>
          </w:p>
          <w:p w:rsidR="00463EFA" w:rsidRPr="00A828D9" w:rsidRDefault="0059088E" w:rsidP="0059088E">
            <w:pPr>
              <w:jc w:val="both"/>
              <w:rPr>
                <w:rFonts w:eastAsia="Calibri" w:cs="Times New Roman"/>
                <w:szCs w:val="28"/>
                <w:lang w:val="vi-VN"/>
              </w:rPr>
            </w:pPr>
            <w:r w:rsidRPr="0059088E">
              <w:rPr>
                <w:rFonts w:eastAsia="Times New Roman" w:cs="Times New Roman"/>
                <w:iCs/>
                <w:color w:val="1D2129"/>
                <w:szCs w:val="28"/>
                <w:lang w:val="vi-VN" w:eastAsia="vi-VN" w:bidi="vi-VN"/>
              </w:rPr>
              <w:t>Biết tôi luyện và vận dụng các phẩm chất linh hoạt, sáng tạo, dũng cảm trong từng tình huống cụ thể của đời sống để có được thành công</w:t>
            </w:r>
            <w:r w:rsidR="00A828D9" w:rsidRPr="00A828D9">
              <w:rPr>
                <w:rFonts w:eastAsia="Times New Roman" w:cs="Times New Roman"/>
                <w:iCs/>
                <w:color w:val="1D2129"/>
                <w:szCs w:val="28"/>
                <w:lang w:val="vi-VN" w:eastAsia="vi-VN" w:bidi="vi-VN"/>
              </w:rPr>
              <w:t>.</w:t>
            </w:r>
          </w:p>
        </w:tc>
        <w:tc>
          <w:tcPr>
            <w:tcW w:w="1417" w:type="dxa"/>
          </w:tcPr>
          <w:p w:rsidR="003F44B0" w:rsidRPr="00A828D9" w:rsidRDefault="003F44B0"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520255" w:rsidRPr="00A828D9" w:rsidRDefault="00520255" w:rsidP="002C7F61">
            <w:pPr>
              <w:jc w:val="both"/>
              <w:rPr>
                <w:szCs w:val="28"/>
                <w:lang w:val="vi-VN"/>
              </w:rPr>
            </w:pPr>
          </w:p>
          <w:p w:rsidR="00520255" w:rsidRPr="00A828D9" w:rsidRDefault="00520255" w:rsidP="002C7F61">
            <w:pPr>
              <w:jc w:val="both"/>
              <w:rPr>
                <w:szCs w:val="28"/>
                <w:lang w:val="vi-VN"/>
              </w:rPr>
            </w:pPr>
          </w:p>
          <w:p w:rsidR="00520255" w:rsidRPr="00A828D9" w:rsidRDefault="00520255" w:rsidP="002C7F61">
            <w:pPr>
              <w:jc w:val="both"/>
              <w:rPr>
                <w:szCs w:val="28"/>
                <w:lang w:val="vi-VN"/>
              </w:rPr>
            </w:pPr>
          </w:p>
          <w:p w:rsidR="002C7F61" w:rsidRPr="0059088E" w:rsidRDefault="00520255" w:rsidP="002C7F61">
            <w:pPr>
              <w:jc w:val="both"/>
              <w:rPr>
                <w:szCs w:val="28"/>
              </w:rPr>
            </w:pPr>
            <w:r>
              <w:rPr>
                <w:szCs w:val="28"/>
              </w:rPr>
              <w:t>1,0</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Default="002C7F61" w:rsidP="002C7F61">
            <w:pPr>
              <w:jc w:val="both"/>
              <w:rPr>
                <w:szCs w:val="28"/>
              </w:rPr>
            </w:pPr>
          </w:p>
          <w:p w:rsidR="00520255" w:rsidRPr="0059088E" w:rsidRDefault="00520255" w:rsidP="002C7F61">
            <w:pPr>
              <w:jc w:val="both"/>
              <w:rPr>
                <w:szCs w:val="28"/>
              </w:rPr>
            </w:pPr>
          </w:p>
          <w:p w:rsidR="002C7F61" w:rsidRPr="0059088E" w:rsidRDefault="00520255" w:rsidP="002C7F61">
            <w:pPr>
              <w:jc w:val="both"/>
              <w:rPr>
                <w:szCs w:val="28"/>
              </w:rPr>
            </w:pPr>
            <w:r>
              <w:rPr>
                <w:szCs w:val="28"/>
              </w:rPr>
              <w:t>0,5</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r w:rsidRPr="0059088E">
              <w:rPr>
                <w:szCs w:val="28"/>
              </w:rPr>
              <w:t>0,5</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520255" w:rsidP="002C7F61">
            <w:pPr>
              <w:jc w:val="both"/>
              <w:rPr>
                <w:szCs w:val="28"/>
              </w:rPr>
            </w:pPr>
            <w:r>
              <w:rPr>
                <w:szCs w:val="28"/>
              </w:rPr>
              <w:t>1,0</w:t>
            </w:r>
          </w:p>
          <w:p w:rsidR="002C7F61" w:rsidRPr="0059088E" w:rsidRDefault="002C7F61" w:rsidP="002C7F61">
            <w:pPr>
              <w:jc w:val="both"/>
              <w:rPr>
                <w:szCs w:val="28"/>
              </w:rPr>
            </w:pPr>
          </w:p>
          <w:p w:rsidR="002C7F61" w:rsidRPr="0059088E" w:rsidRDefault="002C7F61" w:rsidP="002C7F61">
            <w:pPr>
              <w:jc w:val="both"/>
              <w:rPr>
                <w:szCs w:val="28"/>
              </w:rPr>
            </w:pPr>
          </w:p>
          <w:p w:rsidR="002C7F61" w:rsidRDefault="002C7F61" w:rsidP="002C7F61">
            <w:pPr>
              <w:jc w:val="both"/>
              <w:rPr>
                <w:szCs w:val="28"/>
              </w:rPr>
            </w:pPr>
          </w:p>
          <w:p w:rsidR="00520255" w:rsidRDefault="00520255" w:rsidP="002C7F61">
            <w:pPr>
              <w:jc w:val="both"/>
              <w:rPr>
                <w:szCs w:val="28"/>
              </w:rPr>
            </w:pPr>
          </w:p>
          <w:p w:rsidR="00520255" w:rsidRPr="0059088E" w:rsidRDefault="00520255" w:rsidP="002C7F61">
            <w:pPr>
              <w:jc w:val="both"/>
              <w:rPr>
                <w:szCs w:val="28"/>
              </w:rPr>
            </w:pPr>
          </w:p>
          <w:p w:rsidR="002C7F61" w:rsidRPr="0059088E" w:rsidRDefault="00520255" w:rsidP="002C7F61">
            <w:pPr>
              <w:jc w:val="both"/>
              <w:rPr>
                <w:szCs w:val="28"/>
              </w:rPr>
            </w:pPr>
            <w:r>
              <w:rPr>
                <w:szCs w:val="28"/>
              </w:rPr>
              <w:t>0,5</w:t>
            </w:r>
          </w:p>
          <w:p w:rsidR="002C7F61" w:rsidRDefault="002C7F61" w:rsidP="002C7F61">
            <w:pPr>
              <w:jc w:val="both"/>
              <w:rPr>
                <w:szCs w:val="28"/>
              </w:rPr>
            </w:pPr>
          </w:p>
          <w:p w:rsidR="00520255" w:rsidRDefault="00520255" w:rsidP="002C7F61">
            <w:pPr>
              <w:jc w:val="both"/>
              <w:rPr>
                <w:szCs w:val="28"/>
              </w:rPr>
            </w:pPr>
          </w:p>
          <w:p w:rsidR="00520255" w:rsidRDefault="00520255" w:rsidP="002C7F61">
            <w:pPr>
              <w:jc w:val="both"/>
              <w:rPr>
                <w:szCs w:val="28"/>
              </w:rPr>
            </w:pPr>
          </w:p>
          <w:p w:rsidR="00520255" w:rsidRPr="0059088E" w:rsidRDefault="00520255" w:rsidP="002C7F61">
            <w:pPr>
              <w:jc w:val="both"/>
              <w:rPr>
                <w:szCs w:val="28"/>
              </w:rPr>
            </w:pPr>
          </w:p>
          <w:p w:rsidR="002C7F61" w:rsidRPr="0059088E" w:rsidRDefault="00520255" w:rsidP="002C7F61">
            <w:pPr>
              <w:jc w:val="both"/>
              <w:rPr>
                <w:szCs w:val="28"/>
              </w:rPr>
            </w:pPr>
            <w:r>
              <w:rPr>
                <w:szCs w:val="28"/>
              </w:rPr>
              <w:t>1,0</w:t>
            </w:r>
          </w:p>
          <w:p w:rsidR="002C7F61" w:rsidRDefault="002C7F61" w:rsidP="002C7F61">
            <w:pPr>
              <w:jc w:val="both"/>
              <w:rPr>
                <w:szCs w:val="28"/>
              </w:rPr>
            </w:pPr>
          </w:p>
          <w:p w:rsidR="00520255" w:rsidRDefault="00520255" w:rsidP="002C7F61">
            <w:pPr>
              <w:jc w:val="both"/>
              <w:rPr>
                <w:szCs w:val="28"/>
              </w:rPr>
            </w:pPr>
          </w:p>
          <w:p w:rsidR="00520255" w:rsidRPr="0059088E" w:rsidRDefault="00520255"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Default="002C7F61" w:rsidP="002C7F61">
            <w:pPr>
              <w:jc w:val="both"/>
              <w:rPr>
                <w:szCs w:val="28"/>
              </w:rPr>
            </w:pPr>
          </w:p>
          <w:p w:rsidR="00520255" w:rsidRPr="0059088E" w:rsidRDefault="00520255" w:rsidP="002C7F61">
            <w:pPr>
              <w:jc w:val="both"/>
              <w:rPr>
                <w:szCs w:val="28"/>
              </w:rPr>
            </w:pPr>
          </w:p>
          <w:p w:rsidR="002C7F61" w:rsidRPr="0059088E" w:rsidRDefault="002C7F61" w:rsidP="002C7F61">
            <w:pPr>
              <w:jc w:val="both"/>
              <w:rPr>
                <w:szCs w:val="28"/>
              </w:rPr>
            </w:pPr>
          </w:p>
          <w:p w:rsidR="002C7F61" w:rsidRPr="0059088E" w:rsidRDefault="00520255" w:rsidP="002C7F61">
            <w:pPr>
              <w:jc w:val="both"/>
              <w:rPr>
                <w:szCs w:val="28"/>
              </w:rPr>
            </w:pPr>
            <w:r>
              <w:rPr>
                <w:szCs w:val="28"/>
              </w:rPr>
              <w:t>1,0</w:t>
            </w:r>
          </w:p>
          <w:p w:rsidR="002C7F61" w:rsidRPr="0059088E" w:rsidRDefault="002C7F61" w:rsidP="002C7F61">
            <w:pPr>
              <w:jc w:val="both"/>
              <w:rPr>
                <w:szCs w:val="28"/>
              </w:rPr>
            </w:pPr>
          </w:p>
          <w:p w:rsidR="002C7F61" w:rsidRDefault="002C7F61" w:rsidP="002C7F61">
            <w:pPr>
              <w:jc w:val="both"/>
              <w:rPr>
                <w:szCs w:val="28"/>
              </w:rPr>
            </w:pPr>
          </w:p>
          <w:p w:rsidR="00520255" w:rsidRDefault="00520255" w:rsidP="002C7F61">
            <w:pPr>
              <w:jc w:val="both"/>
              <w:rPr>
                <w:szCs w:val="28"/>
              </w:rPr>
            </w:pPr>
          </w:p>
          <w:p w:rsidR="00520255" w:rsidRPr="0059088E" w:rsidRDefault="00520255" w:rsidP="002C7F61">
            <w:pPr>
              <w:jc w:val="both"/>
              <w:rPr>
                <w:szCs w:val="28"/>
              </w:rPr>
            </w:pPr>
          </w:p>
          <w:p w:rsidR="002C7F61" w:rsidRPr="0059088E" w:rsidRDefault="00520255" w:rsidP="002C7F61">
            <w:pPr>
              <w:jc w:val="both"/>
              <w:rPr>
                <w:szCs w:val="28"/>
              </w:rPr>
            </w:pPr>
            <w:r>
              <w:rPr>
                <w:szCs w:val="28"/>
              </w:rPr>
              <w:t>0,5</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Default="002C7F61" w:rsidP="002C7F61">
            <w:pPr>
              <w:jc w:val="both"/>
              <w:rPr>
                <w:szCs w:val="28"/>
              </w:rPr>
            </w:pPr>
          </w:p>
          <w:p w:rsidR="00520255" w:rsidRDefault="00520255" w:rsidP="002C7F61">
            <w:pPr>
              <w:jc w:val="both"/>
              <w:rPr>
                <w:szCs w:val="28"/>
              </w:rPr>
            </w:pPr>
          </w:p>
          <w:p w:rsidR="00520255" w:rsidRDefault="00520255" w:rsidP="002C7F61">
            <w:pPr>
              <w:jc w:val="both"/>
              <w:rPr>
                <w:szCs w:val="28"/>
              </w:rPr>
            </w:pPr>
          </w:p>
          <w:p w:rsidR="00520255" w:rsidRDefault="00520255" w:rsidP="002C7F61">
            <w:pPr>
              <w:jc w:val="both"/>
              <w:rPr>
                <w:szCs w:val="28"/>
              </w:rPr>
            </w:pPr>
            <w:r>
              <w:rPr>
                <w:szCs w:val="28"/>
              </w:rPr>
              <w:t>1,0</w:t>
            </w:r>
          </w:p>
          <w:p w:rsidR="00520255" w:rsidRDefault="00520255" w:rsidP="002C7F61">
            <w:pPr>
              <w:jc w:val="both"/>
              <w:rPr>
                <w:szCs w:val="28"/>
              </w:rPr>
            </w:pPr>
          </w:p>
          <w:p w:rsidR="00520255" w:rsidRPr="0059088E" w:rsidRDefault="00520255" w:rsidP="002C7F61">
            <w:pPr>
              <w:jc w:val="both"/>
              <w:rPr>
                <w:szCs w:val="28"/>
              </w:rPr>
            </w:pPr>
            <w:r>
              <w:rPr>
                <w:szCs w:val="28"/>
              </w:rPr>
              <w:t>1,0</w:t>
            </w:r>
          </w:p>
        </w:tc>
      </w:tr>
      <w:tr w:rsidR="003F44B0" w:rsidRPr="0059088E" w:rsidTr="00A82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6" w:type="dxa"/>
          <w:trHeight w:val="70"/>
        </w:trPr>
        <w:tc>
          <w:tcPr>
            <w:tcW w:w="1525" w:type="dxa"/>
          </w:tcPr>
          <w:p w:rsidR="003F44B0" w:rsidRPr="006D5BD4" w:rsidRDefault="005D68C6" w:rsidP="006D5BD4">
            <w:pPr>
              <w:rPr>
                <w:b/>
                <w:szCs w:val="28"/>
              </w:rPr>
            </w:pPr>
            <w:r w:rsidRPr="006D5BD4">
              <w:rPr>
                <w:b/>
                <w:szCs w:val="28"/>
              </w:rPr>
              <w:lastRenderedPageBreak/>
              <w:t>Câu 2</w:t>
            </w:r>
            <w:r w:rsidR="006D5BD4" w:rsidRPr="006D5BD4">
              <w:rPr>
                <w:b/>
                <w:szCs w:val="28"/>
              </w:rPr>
              <w:t>:</w:t>
            </w:r>
            <w:r w:rsidRPr="006D5BD4">
              <w:rPr>
                <w:b/>
                <w:szCs w:val="28"/>
              </w:rPr>
              <w:t xml:space="preserve"> </w:t>
            </w:r>
            <w:r w:rsidRPr="006D5BD4">
              <w:rPr>
                <w:b/>
                <w:i/>
                <w:szCs w:val="28"/>
              </w:rPr>
              <w:t>(12,0 điểm)</w:t>
            </w:r>
          </w:p>
        </w:tc>
        <w:tc>
          <w:tcPr>
            <w:tcW w:w="6946" w:type="dxa"/>
            <w:gridSpan w:val="2"/>
          </w:tcPr>
          <w:p w:rsidR="00FE26DA" w:rsidRPr="0059088E" w:rsidRDefault="00FE26DA" w:rsidP="002C7F61">
            <w:pPr>
              <w:jc w:val="both"/>
              <w:rPr>
                <w:b/>
                <w:szCs w:val="28"/>
              </w:rPr>
            </w:pPr>
            <w:r w:rsidRPr="0059088E">
              <w:rPr>
                <w:b/>
                <w:szCs w:val="28"/>
              </w:rPr>
              <w:t>A. Yêu cầu về kĩ năng:</w:t>
            </w:r>
          </w:p>
          <w:p w:rsidR="00FE26DA" w:rsidRPr="0059088E" w:rsidRDefault="00A828D9" w:rsidP="002C7F61">
            <w:pPr>
              <w:jc w:val="both"/>
              <w:rPr>
                <w:szCs w:val="28"/>
              </w:rPr>
            </w:pPr>
            <w:r>
              <w:rPr>
                <w:szCs w:val="28"/>
              </w:rPr>
              <w:t xml:space="preserve">- </w:t>
            </w:r>
            <w:r w:rsidR="00FE26DA" w:rsidRPr="0059088E">
              <w:rPr>
                <w:szCs w:val="28"/>
              </w:rPr>
              <w:t>Thí sinh xác định được đây là kiểu bài nghị luận chứng minh nhưng vẫn cần có sự kết hợp hài hòa, hợp lý giữa phân tích, chứng minh, bình luận và biểu cảm.</w:t>
            </w:r>
          </w:p>
          <w:p w:rsidR="00FE26DA" w:rsidRPr="0059088E" w:rsidRDefault="00A828D9" w:rsidP="002C7F61">
            <w:pPr>
              <w:jc w:val="both"/>
              <w:rPr>
                <w:szCs w:val="28"/>
              </w:rPr>
            </w:pPr>
            <w:r>
              <w:rPr>
                <w:szCs w:val="28"/>
              </w:rPr>
              <w:t xml:space="preserve">- </w:t>
            </w:r>
            <w:r w:rsidR="00FE26DA" w:rsidRPr="0059088E">
              <w:rPr>
                <w:szCs w:val="28"/>
              </w:rPr>
              <w:t>Biết làm bài văn nghị luận văn họ</w:t>
            </w:r>
            <w:r w:rsidR="00A14B0A" w:rsidRPr="0059088E">
              <w:rPr>
                <w:szCs w:val="28"/>
              </w:rPr>
              <w:t xml:space="preserve">c </w:t>
            </w:r>
            <w:r w:rsidR="00FE26DA" w:rsidRPr="0059088E">
              <w:rPr>
                <w:szCs w:val="28"/>
              </w:rPr>
              <w:t>hoàn chỉnh với bố cục 3 phần rõ ràng; kết cấu chặt chẽ, lập luận chắc chắn, có sức thuyết phục</w:t>
            </w:r>
          </w:p>
          <w:p w:rsidR="00FE26DA" w:rsidRPr="0059088E" w:rsidRDefault="00A828D9" w:rsidP="002C7F61">
            <w:pPr>
              <w:jc w:val="both"/>
              <w:rPr>
                <w:szCs w:val="28"/>
              </w:rPr>
            </w:pPr>
            <w:r>
              <w:rPr>
                <w:szCs w:val="28"/>
              </w:rPr>
              <w:t xml:space="preserve">- </w:t>
            </w:r>
            <w:r w:rsidR="00FE26DA" w:rsidRPr="0059088E">
              <w:rPr>
                <w:szCs w:val="28"/>
              </w:rPr>
              <w:t>Văn viết lưu loát, có cảm xúc, không mắc các lỗi chính tả, lỗi dùng từ, ngữ pháp, trình bày sạch sẽ, chữ viết rõ ràng..</w:t>
            </w:r>
          </w:p>
          <w:p w:rsidR="00A314FA" w:rsidRPr="00A828D9" w:rsidRDefault="00A828D9" w:rsidP="00A828D9">
            <w:pPr>
              <w:widowControl w:val="0"/>
              <w:tabs>
                <w:tab w:val="left" w:pos="722"/>
              </w:tabs>
              <w:jc w:val="both"/>
              <w:rPr>
                <w:rFonts w:eastAsia="Times New Roman" w:cs="Times New Roman"/>
                <w:color w:val="000000"/>
                <w:szCs w:val="28"/>
                <w:lang w:eastAsia="vi-VN" w:bidi="vi-VN"/>
              </w:rPr>
            </w:pPr>
            <w:r>
              <w:rPr>
                <w:rFonts w:eastAsia="Times New Roman" w:cs="Times New Roman"/>
                <w:color w:val="000000"/>
                <w:szCs w:val="28"/>
                <w:lang w:eastAsia="vi-VN" w:bidi="vi-VN"/>
              </w:rPr>
              <w:t xml:space="preserve">- </w:t>
            </w:r>
            <w:r w:rsidR="00A314FA" w:rsidRPr="0059088E">
              <w:rPr>
                <w:rFonts w:eastAsia="Times New Roman" w:cs="Times New Roman"/>
                <w:color w:val="000000"/>
                <w:szCs w:val="28"/>
                <w:lang w:val="vi-VN" w:eastAsia="vi-VN" w:bidi="vi-VN"/>
              </w:rPr>
              <w:t>Biết cách làm bài văn nghị luận văn học có bố cục rõ ràng, đúng thao tác nghị luận, diễn đạt sáng rõ, không mắc lỗi diễn đạt, dùng từ, đặt câu.</w:t>
            </w:r>
            <w:bookmarkStart w:id="1" w:name="bookmark539"/>
            <w:bookmarkEnd w:id="1"/>
          </w:p>
          <w:p w:rsidR="00FE26DA" w:rsidRDefault="00FE26DA" w:rsidP="002C7F61">
            <w:pPr>
              <w:jc w:val="both"/>
              <w:rPr>
                <w:b/>
                <w:szCs w:val="28"/>
              </w:rPr>
            </w:pPr>
            <w:r w:rsidRPr="0059088E">
              <w:rPr>
                <w:b/>
                <w:szCs w:val="28"/>
              </w:rPr>
              <w:t>B. Yêu cầu về kiến thức:</w:t>
            </w:r>
          </w:p>
          <w:p w:rsidR="00A828D9" w:rsidRDefault="005C36F4" w:rsidP="00A828D9">
            <w:pPr>
              <w:jc w:val="both"/>
              <w:rPr>
                <w:b/>
                <w:szCs w:val="28"/>
              </w:rPr>
            </w:pPr>
            <w:r>
              <w:rPr>
                <w:b/>
                <w:szCs w:val="28"/>
              </w:rPr>
              <w:t>Mở bài</w:t>
            </w:r>
          </w:p>
          <w:p w:rsidR="00A828D9" w:rsidRDefault="00A828D9" w:rsidP="00A828D9">
            <w:pPr>
              <w:jc w:val="both"/>
              <w:rPr>
                <w:szCs w:val="28"/>
              </w:rPr>
            </w:pPr>
            <w:r>
              <w:rPr>
                <w:szCs w:val="28"/>
              </w:rPr>
              <w:lastRenderedPageBreak/>
              <w:t xml:space="preserve">- </w:t>
            </w:r>
            <w:r w:rsidR="005C36F4" w:rsidRPr="005C36F4">
              <w:rPr>
                <w:szCs w:val="28"/>
              </w:rPr>
              <w:t xml:space="preserve">Trích dẫn </w:t>
            </w:r>
          </w:p>
          <w:p w:rsidR="005C36F4" w:rsidRPr="00A828D9" w:rsidRDefault="00A828D9" w:rsidP="00A828D9">
            <w:pPr>
              <w:jc w:val="both"/>
              <w:rPr>
                <w:b/>
                <w:szCs w:val="28"/>
              </w:rPr>
            </w:pPr>
            <w:r>
              <w:rPr>
                <w:szCs w:val="28"/>
              </w:rPr>
              <w:t xml:space="preserve">- </w:t>
            </w:r>
            <w:r w:rsidR="005C36F4">
              <w:rPr>
                <w:szCs w:val="28"/>
              </w:rPr>
              <w:t>L</w:t>
            </w:r>
            <w:r w:rsidR="005C36F4" w:rsidRPr="005C36F4">
              <w:rPr>
                <w:szCs w:val="28"/>
              </w:rPr>
              <w:t>ời oán trách xã hội phong kiến bất công, vừa là lời khẳng định phẩm giá tốt đep của người phụ nữ.</w:t>
            </w:r>
          </w:p>
          <w:p w:rsidR="005C36F4" w:rsidRPr="005C36F4" w:rsidRDefault="005C36F4" w:rsidP="005C36F4">
            <w:pPr>
              <w:ind w:left="720" w:hanging="652"/>
              <w:jc w:val="both"/>
              <w:rPr>
                <w:b/>
                <w:szCs w:val="28"/>
              </w:rPr>
            </w:pPr>
            <w:r w:rsidRPr="005C36F4">
              <w:rPr>
                <w:b/>
                <w:szCs w:val="28"/>
              </w:rPr>
              <w:t>Thân bài</w:t>
            </w:r>
          </w:p>
          <w:p w:rsidR="0059088E" w:rsidRPr="0059088E" w:rsidRDefault="00A828D9" w:rsidP="00A828D9">
            <w:pPr>
              <w:widowControl w:val="0"/>
              <w:tabs>
                <w:tab w:val="left" w:pos="749"/>
              </w:tabs>
              <w:jc w:val="both"/>
              <w:rPr>
                <w:rFonts w:eastAsia="Times New Roman" w:cs="Times New Roman"/>
                <w:bCs/>
                <w:color w:val="000000"/>
                <w:szCs w:val="28"/>
                <w:lang w:val="vi-VN" w:eastAsia="vi-VN" w:bidi="vi-VN"/>
              </w:rPr>
            </w:pPr>
            <w:bookmarkStart w:id="2" w:name="bookmark545"/>
            <w:bookmarkEnd w:id="2"/>
            <w:r>
              <w:rPr>
                <w:rFonts w:eastAsia="Times New Roman" w:cs="Times New Roman"/>
                <w:bCs/>
                <w:color w:val="000000"/>
                <w:szCs w:val="28"/>
                <w:lang w:eastAsia="vi-VN" w:bidi="vi-VN"/>
              </w:rPr>
              <w:t xml:space="preserve">1. </w:t>
            </w:r>
            <w:r w:rsidR="0059088E" w:rsidRPr="0059088E">
              <w:rPr>
                <w:rFonts w:eastAsia="Times New Roman" w:cs="Times New Roman"/>
                <w:bCs/>
                <w:color w:val="000000"/>
                <w:szCs w:val="28"/>
                <w:lang w:val="vi-VN" w:eastAsia="vi-VN" w:bidi="vi-VN"/>
              </w:rPr>
              <w:t>Giải thích ngắn gọn ý nghĩa của hình ảnh trong hai câu thơ</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Ý nghĩa thực: bánh dù nguyên vẹn hay nát do bàn tay người nặn nhưng nhân bánh vẫn hồng sắc đỏ.</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Nghĩa ẩn dụ:</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“Rắn nát mặc dầu”: thân phận hèn kém, không làm chủ được số phận của người phụ nữ xưa.</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Tay kẻ nặn: Những yếu tố khách quan tác động đến cuộc đời gieo khổ đau cho người phụ nữ (những lề thói của xã hội nam qu</w:t>
            </w:r>
            <w:r w:rsidR="00A828D9">
              <w:rPr>
                <w:rFonts w:eastAsia="Times New Roman" w:cs="Times New Roman"/>
                <w:bCs/>
                <w:color w:val="000000"/>
                <w:szCs w:val="28"/>
                <w:lang w:val="vi-VN" w:eastAsia="vi-VN" w:bidi="vi-VN"/>
              </w:rPr>
              <w:t>yền, đạo đức cứng nhắc, giả dối</w:t>
            </w:r>
            <w:r w:rsidRPr="0059088E">
              <w:rPr>
                <w:rFonts w:eastAsia="Times New Roman" w:cs="Times New Roman"/>
                <w:bCs/>
                <w:color w:val="000000"/>
                <w:szCs w:val="28"/>
                <w:lang w:val="vi-VN" w:eastAsia="vi-VN" w:bidi="vi-VN"/>
              </w:rPr>
              <w:t>)</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Van giữ tấm lòng son: Sự kiên trinh, trong trắng và ý thức về phẩm giá của người phụ nữ</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=&gt; Hai câu thơ vừa là lời oán trách xã hội phong kiến bất công, vừa là lời khẳng định phẩm giá tốt đep của người phụ nữ.</w:t>
            </w:r>
          </w:p>
          <w:p w:rsidR="0059088E" w:rsidRPr="0059088E" w:rsidRDefault="005C36F4" w:rsidP="00520255">
            <w:pPr>
              <w:widowControl w:val="0"/>
              <w:tabs>
                <w:tab w:val="left" w:pos="749"/>
              </w:tabs>
              <w:jc w:val="both"/>
              <w:rPr>
                <w:rFonts w:eastAsia="Times New Roman" w:cs="Times New Roman"/>
                <w:bCs/>
                <w:color w:val="000000"/>
                <w:szCs w:val="28"/>
                <w:lang w:val="vi-VN" w:eastAsia="vi-VN" w:bidi="vi-VN"/>
              </w:rPr>
            </w:pPr>
            <w:r w:rsidRPr="00A828D9">
              <w:rPr>
                <w:rFonts w:eastAsia="Times New Roman" w:cs="Times New Roman"/>
                <w:bCs/>
                <w:color w:val="000000"/>
                <w:szCs w:val="28"/>
                <w:lang w:val="vi-VN" w:eastAsia="vi-VN" w:bidi="vi-VN"/>
              </w:rPr>
              <w:t xml:space="preserve">2. </w:t>
            </w:r>
            <w:r w:rsidR="0059088E" w:rsidRPr="0059088E">
              <w:rPr>
                <w:rFonts w:eastAsia="Times New Roman" w:cs="Times New Roman"/>
                <w:bCs/>
                <w:color w:val="000000"/>
                <w:szCs w:val="28"/>
                <w:lang w:val="vi-VN" w:eastAsia="vi-VN" w:bidi="vi-VN"/>
              </w:rPr>
              <w:t>Tìm dẫn chứng trong các tác phẩm đã học để minh hoạ:</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Truyện Người con gái Nam Xương: Vũ Nương hết mực thuỷ chung, vò võ nưôi con, phụng dưỡng mẹ chồng; trước sự ghen tuông vô lối của Trương Sinh, nàng đã dùng cái chết để minh oan và cũng là để giữ gìn phẩm giá của mình.</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Truyện Kiều: người con gái tài, sắc vẹn toàn chấp nhận hi sinh hạnh phúc và cuộc đời mình để cứu cha và em. Mặc dù số phận đưa đẩy nàng đến những nơi “bùn lầy, nước đọng" nhưng trong sâu thẳm tâm hồn và tình cảm của mình, nàng vẫn là một người con gái thanh cao, trong trắng...</w:t>
            </w:r>
          </w:p>
          <w:p w:rsidR="005C36F4" w:rsidRPr="00A828D9"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Kiều Nguyệt Nga: Một cô gái khuê các, thùy mị, nết na, một con người đằm thắm, ân tình, cư xử có trước, có sau: chịu ơn Vân Tiên cứu mạng nàng luôn canh cánh bên lòng tìm cách báo đáp. Khi bị ép uổng, nàng đã ôm hình Vân Tiên nhảy xuống sông tự vẫn để giữ vẹn tình.</w:t>
            </w:r>
          </w:p>
          <w:p w:rsidR="005C36F4" w:rsidRPr="00A828D9" w:rsidRDefault="005C36F4" w:rsidP="00520255">
            <w:pPr>
              <w:widowControl w:val="0"/>
              <w:tabs>
                <w:tab w:val="left" w:pos="749"/>
              </w:tabs>
              <w:jc w:val="both"/>
              <w:rPr>
                <w:rFonts w:eastAsia="Times New Roman" w:cs="Times New Roman"/>
                <w:b/>
                <w:bCs/>
                <w:color w:val="000000"/>
                <w:szCs w:val="28"/>
                <w:lang w:val="vi-VN" w:eastAsia="vi-VN" w:bidi="vi-VN"/>
              </w:rPr>
            </w:pPr>
            <w:r w:rsidRPr="00A828D9">
              <w:rPr>
                <w:rFonts w:eastAsia="Times New Roman" w:cs="Times New Roman"/>
                <w:b/>
                <w:bCs/>
                <w:color w:val="000000"/>
                <w:szCs w:val="28"/>
                <w:lang w:val="vi-VN" w:eastAsia="vi-VN" w:bidi="vi-VN"/>
              </w:rPr>
              <w:t>Kết bài</w:t>
            </w:r>
          </w:p>
          <w:p w:rsidR="0059088E" w:rsidRPr="0059088E" w:rsidRDefault="0059088E" w:rsidP="00520255">
            <w:pPr>
              <w:widowControl w:val="0"/>
              <w:tabs>
                <w:tab w:val="left" w:pos="749"/>
              </w:tabs>
              <w:jc w:val="both"/>
              <w:rPr>
                <w:rFonts w:eastAsia="Times New Roman" w:cs="Times New Roman"/>
                <w:bCs/>
                <w:color w:val="000000"/>
                <w:szCs w:val="28"/>
                <w:lang w:val="vi-VN" w:eastAsia="vi-VN" w:bidi="vi-VN"/>
              </w:rPr>
            </w:pPr>
            <w:r w:rsidRPr="0059088E">
              <w:rPr>
                <w:rFonts w:eastAsia="Times New Roman" w:cs="Times New Roman"/>
                <w:bCs/>
                <w:color w:val="000000"/>
                <w:szCs w:val="28"/>
                <w:lang w:val="vi-VN" w:eastAsia="vi-VN" w:bidi="vi-VN"/>
              </w:rPr>
              <w:t xml:space="preserve"> Qua đó nhận xét về số phận và vẻ đẹp tâm hồn của người phụ nữ dưới chế dộ phong kiến xưa.</w:t>
            </w:r>
          </w:p>
          <w:p w:rsidR="004C6B56" w:rsidRDefault="004C6B56" w:rsidP="004C6B56">
            <w:pPr>
              <w:pStyle w:val="NormalWeb"/>
              <w:shd w:val="clear" w:color="auto" w:fill="FFFFFF"/>
              <w:spacing w:before="0" w:beforeAutospacing="0" w:after="0" w:afterAutospacing="0"/>
              <w:jc w:val="both"/>
              <w:rPr>
                <w:sz w:val="28"/>
                <w:szCs w:val="28"/>
              </w:rPr>
            </w:pPr>
            <w:r w:rsidRPr="00F30D71">
              <w:rPr>
                <w:rStyle w:val="Strong"/>
                <w:sz w:val="28"/>
                <w:szCs w:val="28"/>
                <w:bdr w:val="none" w:sz="0" w:space="0" w:color="auto" w:frame="1"/>
              </w:rPr>
              <w:t>C.</w:t>
            </w:r>
            <w:r>
              <w:rPr>
                <w:rStyle w:val="Strong"/>
                <w:sz w:val="28"/>
                <w:szCs w:val="28"/>
                <w:bdr w:val="none" w:sz="0" w:space="0" w:color="auto" w:frame="1"/>
              </w:rPr>
              <w:t xml:space="preserve"> Cách cho điểm:</w:t>
            </w:r>
          </w:p>
          <w:p w:rsidR="004C6B56" w:rsidRDefault="004C6B56" w:rsidP="004C6B56">
            <w:pPr>
              <w:pStyle w:val="NormalWeb"/>
              <w:shd w:val="clear" w:color="auto" w:fill="FFFFFF"/>
              <w:spacing w:before="0" w:beforeAutospacing="0" w:after="0" w:afterAutospacing="0"/>
              <w:jc w:val="both"/>
              <w:rPr>
                <w:sz w:val="28"/>
                <w:szCs w:val="28"/>
              </w:rPr>
            </w:pPr>
            <w:r>
              <w:rPr>
                <w:sz w:val="28"/>
                <w:szCs w:val="28"/>
              </w:rPr>
              <w:t>- Điểm 11-12: Bài làm đáp ứng tốt các yêu cầu về kĩ năng và kiến thức. Hành văn mạch lạc, giàu cảm xúc. Hệ thống luận điểm mạch lạc. Có khả năng chọn và phân tích dẫn chứng làm sáng tỏ luận điểm.</w:t>
            </w:r>
          </w:p>
          <w:p w:rsidR="004C6B56" w:rsidRDefault="004C6B56" w:rsidP="004C6B56">
            <w:pPr>
              <w:pStyle w:val="NormalWeb"/>
              <w:shd w:val="clear" w:color="auto" w:fill="FFFFFF"/>
              <w:spacing w:before="0" w:beforeAutospacing="0" w:after="0" w:afterAutospacing="0"/>
              <w:jc w:val="both"/>
              <w:rPr>
                <w:sz w:val="28"/>
                <w:szCs w:val="28"/>
              </w:rPr>
            </w:pPr>
            <w:r>
              <w:rPr>
                <w:sz w:val="28"/>
                <w:szCs w:val="28"/>
              </w:rPr>
              <w:t>- Điểm 9-10: Bài làm đáp ứng tốt những yêu cầu về kĩ năng và có thể thiếu một vài ý nhỏ. Diễn đạt trôi chảy, ít mắc lỗi. Lấy được dẫn chứng và phân tích làm sáng tỏ đề.</w:t>
            </w:r>
          </w:p>
          <w:p w:rsidR="004C6B56" w:rsidRDefault="004C6B56" w:rsidP="004C6B56">
            <w:pPr>
              <w:pStyle w:val="NormalWeb"/>
              <w:shd w:val="clear" w:color="auto" w:fill="FFFFFF"/>
              <w:spacing w:before="0" w:beforeAutospacing="0" w:after="0" w:afterAutospacing="0"/>
              <w:jc w:val="both"/>
              <w:rPr>
                <w:sz w:val="28"/>
                <w:szCs w:val="28"/>
              </w:rPr>
            </w:pPr>
            <w:r>
              <w:rPr>
                <w:sz w:val="28"/>
                <w:szCs w:val="28"/>
              </w:rPr>
              <w:lastRenderedPageBreak/>
              <w:t>- Điểm 7–8: Bài viết đáp ứng cơ bản các yêu cầu, nhưng các ý còn thiếu, có thể mắc một số lỗi diễn đạt. Còn hạn chế trong việc chọn và phân tích dẫn chứng.</w:t>
            </w:r>
          </w:p>
          <w:p w:rsidR="004C6B56" w:rsidRDefault="004C6B56" w:rsidP="004C6B56">
            <w:pPr>
              <w:pStyle w:val="NormalWeb"/>
              <w:shd w:val="clear" w:color="auto" w:fill="FFFFFF"/>
              <w:spacing w:before="0" w:beforeAutospacing="0" w:after="0" w:afterAutospacing="0"/>
              <w:jc w:val="both"/>
              <w:rPr>
                <w:sz w:val="28"/>
                <w:szCs w:val="28"/>
              </w:rPr>
            </w:pPr>
            <w:r>
              <w:rPr>
                <w:sz w:val="28"/>
                <w:szCs w:val="28"/>
              </w:rPr>
              <w:t>- Điểm 5–6 : Bài viết đáp ứng 1/2 các yêu cầu, nhưng các ý còn thiếu, có thể mắc một số lỗi diễn đạt. Còn hạn chế trong việc chọn và phân tích dẫn chứng.</w:t>
            </w:r>
          </w:p>
          <w:p w:rsidR="004C6B56" w:rsidRDefault="004C6B56" w:rsidP="004C6B56">
            <w:pPr>
              <w:pStyle w:val="NormalWeb"/>
              <w:shd w:val="clear" w:color="auto" w:fill="FFFFFF"/>
              <w:spacing w:before="0" w:beforeAutospacing="0" w:after="0" w:afterAutospacing="0"/>
              <w:jc w:val="both"/>
              <w:rPr>
                <w:sz w:val="28"/>
                <w:szCs w:val="28"/>
              </w:rPr>
            </w:pPr>
            <w:r>
              <w:rPr>
                <w:sz w:val="28"/>
                <w:szCs w:val="28"/>
              </w:rPr>
              <w:t>- Điểm 3–4: Các ý sơ sài, lỗi diễn đạt còn nhiều. Hệ thống luận điểm không rõ. Tỏ ra lúng túng khi làm sáng tỏ đề.</w:t>
            </w:r>
          </w:p>
          <w:p w:rsidR="004C6B56" w:rsidRDefault="004C6B56" w:rsidP="004C6B56">
            <w:pPr>
              <w:pStyle w:val="NormalWeb"/>
              <w:shd w:val="clear" w:color="auto" w:fill="FFFFFF"/>
              <w:spacing w:before="0" w:beforeAutospacing="0" w:after="0" w:afterAutospacing="0"/>
              <w:jc w:val="both"/>
              <w:rPr>
                <w:sz w:val="28"/>
                <w:szCs w:val="28"/>
              </w:rPr>
            </w:pPr>
            <w:r>
              <w:rPr>
                <w:sz w:val="28"/>
                <w:szCs w:val="28"/>
              </w:rPr>
              <w:t>- Điểm 1-2: Chưa hiểu rõ đề, các ý sơ sài, diễn đạt yếu.</w:t>
            </w:r>
          </w:p>
          <w:p w:rsidR="00FE26DA" w:rsidRPr="00A828D9" w:rsidRDefault="004C6B56" w:rsidP="004C6B56">
            <w:pPr>
              <w:jc w:val="both"/>
              <w:rPr>
                <w:szCs w:val="28"/>
                <w:lang w:val="vi-VN"/>
              </w:rPr>
            </w:pPr>
            <w:r w:rsidRPr="004C6B56">
              <w:rPr>
                <w:lang w:val="vi-VN"/>
              </w:rPr>
              <w:t>- Điểm 0: Bài viết lạc đề hoàn toàn hoặc học sinh không viết bài.</w:t>
            </w:r>
          </w:p>
        </w:tc>
        <w:tc>
          <w:tcPr>
            <w:tcW w:w="1417" w:type="dxa"/>
          </w:tcPr>
          <w:p w:rsidR="003F44B0" w:rsidRPr="00A828D9" w:rsidRDefault="003F44B0"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2C7F61" w:rsidRPr="00A828D9" w:rsidRDefault="002C7F61" w:rsidP="002C7F61">
            <w:pPr>
              <w:jc w:val="both"/>
              <w:rPr>
                <w:szCs w:val="28"/>
                <w:lang w:val="vi-VN"/>
              </w:rPr>
            </w:pPr>
          </w:p>
          <w:p w:rsidR="005C36F4" w:rsidRPr="00A828D9" w:rsidRDefault="005C36F4" w:rsidP="002C7F61">
            <w:pPr>
              <w:jc w:val="both"/>
              <w:rPr>
                <w:szCs w:val="28"/>
                <w:lang w:val="vi-VN"/>
              </w:rPr>
            </w:pPr>
          </w:p>
          <w:p w:rsidR="005C36F4" w:rsidRPr="00A828D9" w:rsidRDefault="005C36F4" w:rsidP="002C7F61">
            <w:pPr>
              <w:jc w:val="both"/>
              <w:rPr>
                <w:szCs w:val="28"/>
                <w:lang w:val="vi-VN"/>
              </w:rPr>
            </w:pPr>
          </w:p>
          <w:p w:rsidR="005C36F4" w:rsidRPr="00A828D9" w:rsidRDefault="005C36F4" w:rsidP="002C7F61">
            <w:pPr>
              <w:jc w:val="both"/>
              <w:rPr>
                <w:szCs w:val="28"/>
                <w:lang w:val="vi-VN"/>
              </w:rPr>
            </w:pPr>
          </w:p>
          <w:p w:rsidR="005C36F4" w:rsidRDefault="006411C4" w:rsidP="002C7F61">
            <w:pPr>
              <w:jc w:val="both"/>
              <w:rPr>
                <w:szCs w:val="28"/>
              </w:rPr>
            </w:pPr>
            <w:r>
              <w:rPr>
                <w:szCs w:val="28"/>
              </w:rPr>
              <w:t>1,5</w:t>
            </w:r>
          </w:p>
          <w:p w:rsidR="005C36F4" w:rsidRDefault="005C36F4" w:rsidP="002C7F61">
            <w:pPr>
              <w:jc w:val="both"/>
              <w:rPr>
                <w:szCs w:val="28"/>
              </w:rPr>
            </w:pPr>
          </w:p>
          <w:p w:rsidR="005C36F4" w:rsidRDefault="005C36F4" w:rsidP="002C7F61">
            <w:pPr>
              <w:jc w:val="both"/>
              <w:rPr>
                <w:szCs w:val="28"/>
              </w:rPr>
            </w:pPr>
          </w:p>
          <w:p w:rsidR="005C36F4" w:rsidRPr="0059088E" w:rsidRDefault="005C36F4"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r w:rsidRPr="0059088E">
              <w:rPr>
                <w:szCs w:val="28"/>
              </w:rPr>
              <w:t>0,75</w:t>
            </w:r>
          </w:p>
          <w:p w:rsidR="002C7F61" w:rsidRPr="0059088E" w:rsidRDefault="002C7F61" w:rsidP="002C7F61">
            <w:pPr>
              <w:jc w:val="both"/>
              <w:rPr>
                <w:szCs w:val="28"/>
              </w:rPr>
            </w:pPr>
          </w:p>
          <w:p w:rsidR="002C7F61" w:rsidRPr="0059088E" w:rsidRDefault="002C7F61" w:rsidP="002C7F61">
            <w:pPr>
              <w:jc w:val="both"/>
              <w:rPr>
                <w:szCs w:val="28"/>
              </w:rPr>
            </w:pPr>
            <w:r w:rsidRPr="0059088E">
              <w:rPr>
                <w:szCs w:val="28"/>
              </w:rPr>
              <w:t>0,</w:t>
            </w:r>
            <w:r w:rsidR="005C36F4">
              <w:rPr>
                <w:szCs w:val="28"/>
              </w:rPr>
              <w:t>7</w:t>
            </w:r>
            <w:r w:rsidRPr="0059088E">
              <w:rPr>
                <w:szCs w:val="28"/>
              </w:rPr>
              <w:t>5</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Default="002C7F61" w:rsidP="002C7F61">
            <w:pPr>
              <w:jc w:val="both"/>
              <w:rPr>
                <w:szCs w:val="28"/>
              </w:rPr>
            </w:pPr>
          </w:p>
          <w:p w:rsidR="005C36F4" w:rsidRDefault="005C36F4" w:rsidP="002C7F61">
            <w:pPr>
              <w:jc w:val="both"/>
              <w:rPr>
                <w:szCs w:val="28"/>
              </w:rPr>
            </w:pPr>
          </w:p>
          <w:p w:rsidR="005C36F4" w:rsidRDefault="005C36F4" w:rsidP="002C7F61">
            <w:pPr>
              <w:jc w:val="both"/>
              <w:rPr>
                <w:szCs w:val="28"/>
              </w:rPr>
            </w:pPr>
          </w:p>
          <w:p w:rsidR="005C36F4" w:rsidRPr="0059088E" w:rsidRDefault="005C36F4" w:rsidP="002C7F61">
            <w:pPr>
              <w:jc w:val="both"/>
              <w:rPr>
                <w:szCs w:val="28"/>
              </w:rPr>
            </w:pPr>
          </w:p>
          <w:p w:rsidR="002C7F61" w:rsidRPr="0059088E" w:rsidRDefault="005C36F4" w:rsidP="002C7F61">
            <w:pPr>
              <w:jc w:val="both"/>
              <w:rPr>
                <w:szCs w:val="28"/>
              </w:rPr>
            </w:pPr>
            <w:r>
              <w:rPr>
                <w:szCs w:val="28"/>
              </w:rPr>
              <w:t>1</w:t>
            </w:r>
            <w:r w:rsidR="006411C4">
              <w:rPr>
                <w:szCs w:val="28"/>
              </w:rPr>
              <w:t>,5</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5C36F4" w:rsidP="002C7F61">
            <w:pPr>
              <w:jc w:val="both"/>
              <w:rPr>
                <w:szCs w:val="28"/>
              </w:rPr>
            </w:pPr>
            <w:r>
              <w:rPr>
                <w:szCs w:val="28"/>
              </w:rPr>
              <w:t>2</w:t>
            </w:r>
            <w:r w:rsidR="002C7F61" w:rsidRPr="0059088E">
              <w:rPr>
                <w:szCs w:val="28"/>
              </w:rPr>
              <w:t>,0</w:t>
            </w:r>
          </w:p>
          <w:p w:rsidR="002C7F61" w:rsidRDefault="002C7F61" w:rsidP="002C7F61">
            <w:pPr>
              <w:jc w:val="both"/>
              <w:rPr>
                <w:szCs w:val="28"/>
              </w:rPr>
            </w:pPr>
          </w:p>
          <w:p w:rsidR="005C36F4" w:rsidRPr="0059088E" w:rsidRDefault="005C36F4" w:rsidP="002C7F61">
            <w:pPr>
              <w:jc w:val="both"/>
              <w:rPr>
                <w:szCs w:val="28"/>
              </w:rPr>
            </w:pPr>
          </w:p>
          <w:p w:rsidR="002C7F61" w:rsidRPr="0059088E" w:rsidRDefault="002C7F61" w:rsidP="002C7F61">
            <w:pPr>
              <w:jc w:val="both"/>
              <w:rPr>
                <w:szCs w:val="28"/>
              </w:rPr>
            </w:pPr>
          </w:p>
          <w:p w:rsidR="002C7F61" w:rsidRPr="0059088E" w:rsidRDefault="005C36F4" w:rsidP="002C7F61">
            <w:pPr>
              <w:jc w:val="both"/>
              <w:rPr>
                <w:szCs w:val="28"/>
              </w:rPr>
            </w:pPr>
            <w:r>
              <w:rPr>
                <w:szCs w:val="28"/>
              </w:rPr>
              <w:t>2</w:t>
            </w:r>
            <w:r w:rsidR="002C7F61" w:rsidRPr="0059088E">
              <w:rPr>
                <w:szCs w:val="28"/>
              </w:rPr>
              <w:t>,0</w:t>
            </w:r>
          </w:p>
          <w:p w:rsidR="002C7F61" w:rsidRPr="0059088E" w:rsidRDefault="002C7F61" w:rsidP="002C7F61">
            <w:pPr>
              <w:jc w:val="both"/>
              <w:rPr>
                <w:szCs w:val="28"/>
              </w:rPr>
            </w:pPr>
          </w:p>
          <w:p w:rsidR="002C7F61" w:rsidRDefault="002C7F61" w:rsidP="002C7F61">
            <w:pPr>
              <w:jc w:val="both"/>
              <w:rPr>
                <w:szCs w:val="28"/>
              </w:rPr>
            </w:pPr>
          </w:p>
          <w:p w:rsidR="005C36F4" w:rsidRDefault="005C36F4" w:rsidP="002C7F61">
            <w:pPr>
              <w:jc w:val="both"/>
              <w:rPr>
                <w:szCs w:val="28"/>
              </w:rPr>
            </w:pPr>
          </w:p>
          <w:p w:rsidR="005C36F4" w:rsidRDefault="005C36F4" w:rsidP="002C7F61">
            <w:pPr>
              <w:jc w:val="both"/>
              <w:rPr>
                <w:szCs w:val="28"/>
              </w:rPr>
            </w:pPr>
          </w:p>
          <w:p w:rsidR="006411C4" w:rsidRPr="0059088E" w:rsidRDefault="006411C4" w:rsidP="002C7F61">
            <w:pPr>
              <w:jc w:val="both"/>
              <w:rPr>
                <w:szCs w:val="28"/>
              </w:rPr>
            </w:pPr>
          </w:p>
          <w:p w:rsidR="002C7F61" w:rsidRPr="0059088E" w:rsidRDefault="006411C4" w:rsidP="002C7F61">
            <w:pPr>
              <w:jc w:val="both"/>
              <w:rPr>
                <w:szCs w:val="28"/>
              </w:rPr>
            </w:pPr>
            <w:r>
              <w:rPr>
                <w:szCs w:val="28"/>
              </w:rPr>
              <w:t>2,0</w:t>
            </w: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2C7F61" w:rsidP="002C7F61">
            <w:pPr>
              <w:jc w:val="both"/>
              <w:rPr>
                <w:szCs w:val="28"/>
              </w:rPr>
            </w:pPr>
          </w:p>
          <w:p w:rsidR="002C7F61" w:rsidRPr="0059088E" w:rsidRDefault="006411C4" w:rsidP="002C7F61">
            <w:pPr>
              <w:jc w:val="both"/>
              <w:rPr>
                <w:szCs w:val="28"/>
              </w:rPr>
            </w:pPr>
            <w:r>
              <w:rPr>
                <w:szCs w:val="28"/>
              </w:rPr>
              <w:t>1,5</w:t>
            </w:r>
          </w:p>
        </w:tc>
      </w:tr>
    </w:tbl>
    <w:p w:rsidR="00897B46" w:rsidRDefault="005D68C6" w:rsidP="00897B46">
      <w:pPr>
        <w:jc w:val="both"/>
        <w:rPr>
          <w:szCs w:val="28"/>
        </w:rPr>
      </w:pPr>
      <w:r w:rsidRPr="0059088E">
        <w:rPr>
          <w:szCs w:val="28"/>
        </w:rPr>
        <w:lastRenderedPageBreak/>
        <w:t>*Lưu ý: Giám khảo linh hoạt khi chấm bài của học sinh. Khuyến khích những bài viết diễn đạt tốt, kết cấu chặt chẽ, có sức thuyết phục; bài viết có cá tính, giọng điệu cảm xúc riêng.</w:t>
      </w:r>
    </w:p>
    <w:p w:rsidR="00FA04E9" w:rsidRPr="0059088E" w:rsidRDefault="00AD3EA2" w:rsidP="00897B46">
      <w:pPr>
        <w:jc w:val="both"/>
        <w:rPr>
          <w:szCs w:val="28"/>
        </w:rPr>
      </w:pPr>
      <w:r w:rsidRPr="0059088E">
        <w:rPr>
          <w:szCs w:val="28"/>
        </w:rPr>
        <w:t>---------------------------------------------</w:t>
      </w:r>
      <w:r w:rsidRPr="0059088E">
        <w:rPr>
          <w:b/>
          <w:bCs/>
          <w:szCs w:val="28"/>
        </w:rPr>
        <w:t>HẾT</w:t>
      </w:r>
      <w:r w:rsidRPr="0059088E">
        <w:rPr>
          <w:szCs w:val="28"/>
        </w:rPr>
        <w:t>---------------------------------------------</w:t>
      </w:r>
    </w:p>
    <w:sectPr w:rsidR="00FA04E9" w:rsidRPr="0059088E" w:rsidSect="000172A3">
      <w:footerReference w:type="default" r:id="rId8"/>
      <w:type w:val="continuous"/>
      <w:pgSz w:w="11909" w:h="16834" w:code="9"/>
      <w:pgMar w:top="993" w:right="1134" w:bottom="1134" w:left="1701" w:header="624" w:footer="62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B96" w:rsidRDefault="009B7B96" w:rsidP="008E2F82">
      <w:pPr>
        <w:spacing w:after="0" w:line="240" w:lineRule="auto"/>
      </w:pPr>
      <w:r>
        <w:separator/>
      </w:r>
    </w:p>
  </w:endnote>
  <w:endnote w:type="continuationSeparator" w:id="0">
    <w:p w:rsidR="009B7B96" w:rsidRDefault="009B7B96" w:rsidP="008E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F82" w:rsidRDefault="008E2F82" w:rsidP="008E2F82">
    <w:pPr>
      <w:pStyle w:val="Footer"/>
      <w:jc w:val="right"/>
    </w:pPr>
    <w:r>
      <w:t xml:space="preserve">Trang </w:t>
    </w:r>
    <w:r w:rsidR="003D3B44">
      <w:fldChar w:fldCharType="begin"/>
    </w:r>
    <w:r>
      <w:instrText xml:space="preserve"> PAGE   \* MERGEFORMAT </w:instrText>
    </w:r>
    <w:r w:rsidR="003D3B44">
      <w:fldChar w:fldCharType="separate"/>
    </w:r>
    <w:r w:rsidR="00F07058">
      <w:rPr>
        <w:noProof/>
      </w:rPr>
      <w:t>1</w:t>
    </w:r>
    <w:r w:rsidR="003D3B4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B96" w:rsidRDefault="009B7B96" w:rsidP="008E2F82">
      <w:pPr>
        <w:spacing w:after="0" w:line="240" w:lineRule="auto"/>
      </w:pPr>
      <w:r>
        <w:separator/>
      </w:r>
    </w:p>
  </w:footnote>
  <w:footnote w:type="continuationSeparator" w:id="0">
    <w:p w:rsidR="009B7B96" w:rsidRDefault="009B7B96" w:rsidP="008E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138"/>
    <w:multiLevelType w:val="multilevel"/>
    <w:tmpl w:val="CC52F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577CF1"/>
    <w:multiLevelType w:val="multilevel"/>
    <w:tmpl w:val="01F43AFA"/>
    <w:lvl w:ilvl="0">
      <w:start w:val="1"/>
      <w:numFmt w:val="bullet"/>
      <w:lvlText w:val="-"/>
      <w:lvlJc w:val="left"/>
      <w:rPr>
        <w:rFonts w:ascii="Times New Roman" w:eastAsia="Times New Roman" w:hAnsi="Times New Roman" w:cs="Times New Roman"/>
        <w:b w:val="0"/>
        <w:bCs w:val="0"/>
        <w:i/>
        <w:iCs/>
        <w:smallCaps w:val="0"/>
        <w:strike w:val="0"/>
        <w:color w:val="1D212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56E10"/>
    <w:multiLevelType w:val="hybridMultilevel"/>
    <w:tmpl w:val="2040A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174C4"/>
    <w:multiLevelType w:val="hybridMultilevel"/>
    <w:tmpl w:val="C3FA035E"/>
    <w:lvl w:ilvl="0" w:tplc="6F7E9C3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50424"/>
    <w:multiLevelType w:val="hybridMultilevel"/>
    <w:tmpl w:val="CE54F82C"/>
    <w:lvl w:ilvl="0" w:tplc="F9641B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5B6BBF"/>
    <w:multiLevelType w:val="multilevel"/>
    <w:tmpl w:val="A258AD7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74C1"/>
    <w:multiLevelType w:val="hybridMultilevel"/>
    <w:tmpl w:val="B40CCDD4"/>
    <w:lvl w:ilvl="0" w:tplc="5394B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EB14C0"/>
    <w:multiLevelType w:val="multilevel"/>
    <w:tmpl w:val="61405C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0001D6"/>
    <w:multiLevelType w:val="hybridMultilevel"/>
    <w:tmpl w:val="3648D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225498"/>
    <w:multiLevelType w:val="multilevel"/>
    <w:tmpl w:val="0CF213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5D7D1C"/>
    <w:multiLevelType w:val="multilevel"/>
    <w:tmpl w:val="F9667CF6"/>
    <w:lvl w:ilvl="0">
      <w:start w:val="1"/>
      <w:numFmt w:val="bullet"/>
      <w:lvlText w:val="-"/>
      <w:lvlJc w:val="left"/>
      <w:rPr>
        <w:rFonts w:ascii="Times New Roman" w:eastAsia="Times New Roman" w:hAnsi="Times New Roman" w:cs="Times New Roman"/>
        <w:b w:val="0"/>
        <w:bCs w:val="0"/>
        <w:i/>
        <w:iCs/>
        <w:smallCaps w:val="0"/>
        <w:strike w:val="0"/>
        <w:color w:val="1D212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1F4A93"/>
    <w:multiLevelType w:val="multilevel"/>
    <w:tmpl w:val="80E09E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5916E8"/>
    <w:multiLevelType w:val="multilevel"/>
    <w:tmpl w:val="DC0085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9"/>
  </w:num>
  <w:num w:numId="7">
    <w:abstractNumId w:val="7"/>
  </w:num>
  <w:num w:numId="8">
    <w:abstractNumId w:val="11"/>
  </w:num>
  <w:num w:numId="9">
    <w:abstractNumId w:val="0"/>
  </w:num>
  <w:num w:numId="10">
    <w:abstractNumId w:val="1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728D0"/>
    <w:rsid w:val="00016FBA"/>
    <w:rsid w:val="000172A3"/>
    <w:rsid w:val="00061DD3"/>
    <w:rsid w:val="0006742A"/>
    <w:rsid w:val="00072E6B"/>
    <w:rsid w:val="0009208A"/>
    <w:rsid w:val="00097A2B"/>
    <w:rsid w:val="000C6350"/>
    <w:rsid w:val="000E642F"/>
    <w:rsid w:val="001748A4"/>
    <w:rsid w:val="001927FD"/>
    <w:rsid w:val="00204C40"/>
    <w:rsid w:val="00210A70"/>
    <w:rsid w:val="00220441"/>
    <w:rsid w:val="0024568A"/>
    <w:rsid w:val="00255287"/>
    <w:rsid w:val="002A0771"/>
    <w:rsid w:val="002C7F61"/>
    <w:rsid w:val="002D04A4"/>
    <w:rsid w:val="002E7E0F"/>
    <w:rsid w:val="00302C8C"/>
    <w:rsid w:val="003224AA"/>
    <w:rsid w:val="00325384"/>
    <w:rsid w:val="00331FB8"/>
    <w:rsid w:val="003476D7"/>
    <w:rsid w:val="00394989"/>
    <w:rsid w:val="003B1AA0"/>
    <w:rsid w:val="003D354D"/>
    <w:rsid w:val="003D3B44"/>
    <w:rsid w:val="003F44B0"/>
    <w:rsid w:val="003F5B8C"/>
    <w:rsid w:val="00406A05"/>
    <w:rsid w:val="0044000E"/>
    <w:rsid w:val="0044025B"/>
    <w:rsid w:val="00443D72"/>
    <w:rsid w:val="00460EA8"/>
    <w:rsid w:val="00463EFA"/>
    <w:rsid w:val="00465FCB"/>
    <w:rsid w:val="004B3038"/>
    <w:rsid w:val="004C6B56"/>
    <w:rsid w:val="004D2981"/>
    <w:rsid w:val="005028FE"/>
    <w:rsid w:val="00514996"/>
    <w:rsid w:val="00520255"/>
    <w:rsid w:val="00534CFD"/>
    <w:rsid w:val="00553A82"/>
    <w:rsid w:val="00561595"/>
    <w:rsid w:val="00573239"/>
    <w:rsid w:val="0059088E"/>
    <w:rsid w:val="00591E17"/>
    <w:rsid w:val="005965F9"/>
    <w:rsid w:val="005A4280"/>
    <w:rsid w:val="005A73FB"/>
    <w:rsid w:val="005C36F4"/>
    <w:rsid w:val="005D3803"/>
    <w:rsid w:val="005D68C6"/>
    <w:rsid w:val="00607CED"/>
    <w:rsid w:val="00610550"/>
    <w:rsid w:val="00620DBE"/>
    <w:rsid w:val="006411C4"/>
    <w:rsid w:val="006712E5"/>
    <w:rsid w:val="00683594"/>
    <w:rsid w:val="00686DF2"/>
    <w:rsid w:val="006A2E12"/>
    <w:rsid w:val="006B3CE6"/>
    <w:rsid w:val="006C10CC"/>
    <w:rsid w:val="006D2DC7"/>
    <w:rsid w:val="006D5BD4"/>
    <w:rsid w:val="006E0D71"/>
    <w:rsid w:val="00734BBA"/>
    <w:rsid w:val="00767F45"/>
    <w:rsid w:val="00790F9D"/>
    <w:rsid w:val="007C109F"/>
    <w:rsid w:val="00817B15"/>
    <w:rsid w:val="0083796E"/>
    <w:rsid w:val="00842A8C"/>
    <w:rsid w:val="008728D0"/>
    <w:rsid w:val="00886D70"/>
    <w:rsid w:val="00897B46"/>
    <w:rsid w:val="008A193B"/>
    <w:rsid w:val="008C7EAC"/>
    <w:rsid w:val="008E2F82"/>
    <w:rsid w:val="008E37AA"/>
    <w:rsid w:val="0093360C"/>
    <w:rsid w:val="00941EFF"/>
    <w:rsid w:val="009842D7"/>
    <w:rsid w:val="009B7B96"/>
    <w:rsid w:val="009F1DCF"/>
    <w:rsid w:val="009F3002"/>
    <w:rsid w:val="00A011D6"/>
    <w:rsid w:val="00A14B0A"/>
    <w:rsid w:val="00A314FA"/>
    <w:rsid w:val="00A7777F"/>
    <w:rsid w:val="00A828D9"/>
    <w:rsid w:val="00AA44A8"/>
    <w:rsid w:val="00AD3EA2"/>
    <w:rsid w:val="00BB7263"/>
    <w:rsid w:val="00BF506F"/>
    <w:rsid w:val="00C11A19"/>
    <w:rsid w:val="00C15014"/>
    <w:rsid w:val="00C53D57"/>
    <w:rsid w:val="00C64BE4"/>
    <w:rsid w:val="00C85611"/>
    <w:rsid w:val="00C906D4"/>
    <w:rsid w:val="00C96D32"/>
    <w:rsid w:val="00CB4BC2"/>
    <w:rsid w:val="00CE4CED"/>
    <w:rsid w:val="00CF53C5"/>
    <w:rsid w:val="00D31DC7"/>
    <w:rsid w:val="00DA334C"/>
    <w:rsid w:val="00DD773B"/>
    <w:rsid w:val="00E840DC"/>
    <w:rsid w:val="00E8421F"/>
    <w:rsid w:val="00EB2982"/>
    <w:rsid w:val="00F03C21"/>
    <w:rsid w:val="00F07058"/>
    <w:rsid w:val="00F30D71"/>
    <w:rsid w:val="00F35628"/>
    <w:rsid w:val="00F507B0"/>
    <w:rsid w:val="00F6152B"/>
    <w:rsid w:val="00FA04E9"/>
    <w:rsid w:val="00FB49AC"/>
    <w:rsid w:val="00FB679E"/>
    <w:rsid w:val="00FE26DA"/>
    <w:rsid w:val="00FE44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F82"/>
  </w:style>
  <w:style w:type="paragraph" w:styleId="Footer">
    <w:name w:val="footer"/>
    <w:basedOn w:val="Normal"/>
    <w:link w:val="FooterChar"/>
    <w:uiPriority w:val="99"/>
    <w:unhideWhenUsed/>
    <w:rsid w:val="008E2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F82"/>
  </w:style>
  <w:style w:type="paragraph" w:styleId="ListParagraph">
    <w:name w:val="List Paragraph"/>
    <w:basedOn w:val="Normal"/>
    <w:uiPriority w:val="34"/>
    <w:qFormat/>
    <w:rsid w:val="006D2DC7"/>
    <w:pPr>
      <w:spacing w:after="200" w:line="276" w:lineRule="auto"/>
      <w:ind w:left="720"/>
      <w:contextualSpacing/>
    </w:pPr>
    <w:rPr>
      <w:rFonts w:ascii="Calibri" w:eastAsia="Times New Roman" w:hAnsi="Calibri" w:cs="Times New Roman"/>
      <w:sz w:val="22"/>
    </w:rPr>
  </w:style>
  <w:style w:type="paragraph" w:styleId="NormalWeb">
    <w:name w:val="Normal (Web)"/>
    <w:basedOn w:val="Normal"/>
    <w:uiPriority w:val="99"/>
    <w:semiHidden/>
    <w:unhideWhenUsed/>
    <w:rsid w:val="004C6B56"/>
    <w:pPr>
      <w:spacing w:before="100" w:beforeAutospacing="1" w:after="100" w:afterAutospacing="1" w:line="240" w:lineRule="auto"/>
    </w:pPr>
    <w:rPr>
      <w:rFonts w:eastAsia="Calibri" w:cs="Times New Roman"/>
      <w:sz w:val="24"/>
      <w:szCs w:val="24"/>
      <w:lang w:val="vi-VN" w:eastAsia="vi-VN"/>
    </w:rPr>
  </w:style>
  <w:style w:type="character" w:styleId="Strong">
    <w:name w:val="Strong"/>
    <w:basedOn w:val="DefaultParagraphFont"/>
    <w:uiPriority w:val="99"/>
    <w:qFormat/>
    <w:rsid w:val="004C6B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99247">
      <w:bodyDiv w:val="1"/>
      <w:marLeft w:val="0"/>
      <w:marRight w:val="0"/>
      <w:marTop w:val="0"/>
      <w:marBottom w:val="0"/>
      <w:divBdr>
        <w:top w:val="none" w:sz="0" w:space="0" w:color="auto"/>
        <w:left w:val="none" w:sz="0" w:space="0" w:color="auto"/>
        <w:bottom w:val="none" w:sz="0" w:space="0" w:color="auto"/>
        <w:right w:val="none" w:sz="0" w:space="0" w:color="auto"/>
      </w:divBdr>
    </w:div>
    <w:div w:id="607585395">
      <w:bodyDiv w:val="1"/>
      <w:marLeft w:val="0"/>
      <w:marRight w:val="0"/>
      <w:marTop w:val="0"/>
      <w:marBottom w:val="0"/>
      <w:divBdr>
        <w:top w:val="none" w:sz="0" w:space="0" w:color="auto"/>
        <w:left w:val="none" w:sz="0" w:space="0" w:color="auto"/>
        <w:bottom w:val="none" w:sz="0" w:space="0" w:color="auto"/>
        <w:right w:val="none" w:sz="0" w:space="0" w:color="auto"/>
      </w:divBdr>
    </w:div>
    <w:div w:id="990980669">
      <w:bodyDiv w:val="1"/>
      <w:marLeft w:val="0"/>
      <w:marRight w:val="0"/>
      <w:marTop w:val="0"/>
      <w:marBottom w:val="0"/>
      <w:divBdr>
        <w:top w:val="none" w:sz="0" w:space="0" w:color="auto"/>
        <w:left w:val="none" w:sz="0" w:space="0" w:color="auto"/>
        <w:bottom w:val="none" w:sz="0" w:space="0" w:color="auto"/>
        <w:right w:val="none" w:sz="0" w:space="0" w:color="auto"/>
      </w:divBdr>
    </w:div>
    <w:div w:id="1676181480">
      <w:bodyDiv w:val="1"/>
      <w:marLeft w:val="0"/>
      <w:marRight w:val="0"/>
      <w:marTop w:val="0"/>
      <w:marBottom w:val="0"/>
      <w:divBdr>
        <w:top w:val="none" w:sz="0" w:space="0" w:color="auto"/>
        <w:left w:val="none" w:sz="0" w:space="0" w:color="auto"/>
        <w:bottom w:val="none" w:sz="0" w:space="0" w:color="auto"/>
        <w:right w:val="none" w:sz="0" w:space="0" w:color="auto"/>
      </w:divBdr>
    </w:div>
    <w:div w:id="17093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Hieu Trung</dc:creator>
  <cp:keywords/>
  <dc:description/>
  <cp:lastModifiedBy>hp</cp:lastModifiedBy>
  <cp:revision>59</cp:revision>
  <cp:lastPrinted>2021-01-04T07:10:00Z</cp:lastPrinted>
  <dcterms:created xsi:type="dcterms:W3CDTF">2020-12-16T22:41:00Z</dcterms:created>
  <dcterms:modified xsi:type="dcterms:W3CDTF">2023-01-23T09:22:00Z</dcterms:modified>
</cp:coreProperties>
</file>