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E3" w:rsidRDefault="00663EE3">
      <w:pPr>
        <w:rPr>
          <w:b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AC99D" wp14:editId="58E55B3C">
                <wp:simplePos x="0" y="0"/>
                <wp:positionH relativeFrom="column">
                  <wp:posOffset>19050</wp:posOffset>
                </wp:positionH>
                <wp:positionV relativeFrom="paragraph">
                  <wp:posOffset>-52705</wp:posOffset>
                </wp:positionV>
                <wp:extent cx="1619250" cy="342900"/>
                <wp:effectExtent l="133350" t="133350" r="114300" b="152400"/>
                <wp:wrapNone/>
                <wp:docPr id="19" name="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EE3" w:rsidRDefault="00663EE3" w:rsidP="00663E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1: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AC99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9" o:spid="_x0000_s1026" type="#_x0000_t15" style="position:absolute;margin-left:1.5pt;margin-top:-4.15pt;width:12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" adj="19313" fillcolor="red" stroked="f" strokeweight=".5pt">
                <v:shadow on="t" color="black" offset="0,1pt"/>
                <v:textbox>
                  <w:txbxContent>
                    <w:p w:rsidR="00663EE3" w:rsidRDefault="00663EE3" w:rsidP="00663E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1: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663EE3" w:rsidRDefault="00663EE3">
      <w:pPr>
        <w:rPr>
          <w:b/>
        </w:rPr>
      </w:pPr>
    </w:p>
    <w:p w:rsidR="00BF582F" w:rsidRPr="00BF582F" w:rsidRDefault="00BF582F">
      <w:r w:rsidRPr="00663EE3">
        <w:rPr>
          <w:b/>
          <w:color w:val="FF0000"/>
        </w:rPr>
        <w:t>1.</w:t>
      </w:r>
      <w:r w:rsidRPr="00BF582F">
        <w:rPr>
          <w:b/>
        </w:rPr>
        <w:t xml:space="preserve"> </w:t>
      </w:r>
      <w:r w:rsidRPr="00BF582F">
        <w:t>Cho các hỗn hợp rắn, mỗi hỗn hợp gồm hai chất: Ba và Al; Na và MgSO</w:t>
      </w:r>
      <w:r w:rsidRPr="00BF582F">
        <w:rPr>
          <w:vertAlign w:val="subscript"/>
        </w:rPr>
        <w:t>4</w:t>
      </w:r>
      <w:r w:rsidRPr="00BF582F">
        <w:t>; NaHSO</w:t>
      </w:r>
      <w:r w:rsidRPr="00BF582F">
        <w:rPr>
          <w:vertAlign w:val="subscript"/>
        </w:rPr>
        <w:t>3</w:t>
      </w:r>
      <w:r>
        <w:t xml:space="preserve"> và KHSO</w:t>
      </w:r>
      <w:r w:rsidRPr="00BF582F">
        <w:rPr>
          <w:vertAlign w:val="subscript"/>
        </w:rPr>
        <w:t>4</w:t>
      </w:r>
      <w:r w:rsidRPr="00BF582F">
        <w:t>. Lần lượt cho các hỗn hợp trên vào nước dư, nêu hiện tượng và viết phương trình phản ứng hóa học xảy ra.</w:t>
      </w:r>
    </w:p>
    <w:p w:rsidR="00BF582F" w:rsidRPr="00BF582F" w:rsidRDefault="00BF582F">
      <w:r w:rsidRPr="00663EE3">
        <w:rPr>
          <w:b/>
          <w:color w:val="FF0000"/>
        </w:rPr>
        <w:t>2.</w:t>
      </w:r>
      <w:r w:rsidRPr="00BF582F">
        <w:rPr>
          <w:b/>
        </w:rPr>
        <w:t xml:space="preserve"> </w:t>
      </w:r>
      <w:r w:rsidRPr="00BF582F">
        <w:t>Từ canxi cacbua (các chất vô cơ khác và điều kiện phản ứng xem như có đủ), viết các phương trình hóa học điều chế axit axetic, poli(vinylclorua).</w:t>
      </w:r>
    </w:p>
    <w:p w:rsidR="00663EE3" w:rsidRDefault="00663EE3">
      <w:pPr>
        <w:rPr>
          <w:b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1EF52" wp14:editId="0F56D1B1">
                <wp:simplePos x="0" y="0"/>
                <wp:positionH relativeFrom="column">
                  <wp:posOffset>12700</wp:posOffset>
                </wp:positionH>
                <wp:positionV relativeFrom="paragraph">
                  <wp:posOffset>130810</wp:posOffset>
                </wp:positionV>
                <wp:extent cx="1619250" cy="342900"/>
                <wp:effectExtent l="133350" t="133350" r="114300" b="15240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EE3" w:rsidRDefault="00663EE3" w:rsidP="00663E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2</w:t>
                            </w:r>
                            <w:r>
                              <w:rPr>
                                <w:lang w:val="en-US"/>
                              </w:rPr>
                              <w:t>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1EF52" id="Pentagon 4" o:spid="_x0000_s1027" type="#_x0000_t15" style="position:absolute;margin-left:1pt;margin-top:10.3pt;width:12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" adj="19313" fillcolor="red" stroked="f" strokeweight=".5pt">
                <v:shadow on="t" color="black" offset="0,1pt"/>
                <v:textbox>
                  <w:txbxContent>
                    <w:p w:rsidR="00663EE3" w:rsidRDefault="00663EE3" w:rsidP="00663E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2</w:t>
                      </w:r>
                      <w:r>
                        <w:rPr>
                          <w:lang w:val="en-US"/>
                        </w:rPr>
                        <w:t>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663EE3" w:rsidRDefault="00663EE3">
      <w:pPr>
        <w:rPr>
          <w:b/>
        </w:rPr>
      </w:pPr>
    </w:p>
    <w:p w:rsidR="00663EE3" w:rsidRDefault="00663EE3">
      <w:pPr>
        <w:rPr>
          <w:b/>
        </w:rPr>
      </w:pPr>
    </w:p>
    <w:p w:rsidR="00BF582F" w:rsidRPr="00BF582F" w:rsidRDefault="00BF582F">
      <w:r w:rsidRPr="00663EE3">
        <w:rPr>
          <w:b/>
          <w:color w:val="FF0000"/>
        </w:rPr>
        <w:t>1.</w:t>
      </w:r>
      <w:r w:rsidRPr="00BF582F">
        <w:rPr>
          <w:b/>
        </w:rPr>
        <w:t xml:space="preserve"> </w:t>
      </w:r>
      <w:r w:rsidRPr="00BF582F">
        <w:t>Giải thích và viết phương trình hóa học minh họa cho các ứng dụng sau:</w:t>
      </w:r>
    </w:p>
    <w:p w:rsidR="00BF582F" w:rsidRPr="00BF582F" w:rsidRDefault="00BF582F">
      <w:r w:rsidRPr="00663EE3">
        <w:rPr>
          <w:b/>
          <w:color w:val="FF0000"/>
        </w:rPr>
        <w:t xml:space="preserve">a. </w:t>
      </w:r>
      <w:r w:rsidRPr="00BF582F">
        <w:t>Dùng axit flohidric để khắc chữ trên thủy tinh.</w:t>
      </w:r>
    </w:p>
    <w:p w:rsidR="00BF582F" w:rsidRPr="00BF582F" w:rsidRDefault="00BF582F">
      <w:r w:rsidRPr="00663EE3">
        <w:rPr>
          <w:b/>
          <w:color w:val="FF0000"/>
        </w:rPr>
        <w:t>b.</w:t>
      </w:r>
      <w:r w:rsidRPr="00BF582F">
        <w:rPr>
          <w:b/>
        </w:rPr>
        <w:t xml:space="preserve"> </w:t>
      </w:r>
      <w:r w:rsidRPr="00BF582F">
        <w:t>Khi bị côn trùng như ong, kiến đốt (chích) thường dùng vôi tôi bôi vào vết đốt đó.</w:t>
      </w:r>
    </w:p>
    <w:p w:rsidR="00BF582F" w:rsidRPr="00BF582F" w:rsidRDefault="00BF582F">
      <w:r w:rsidRPr="00663EE3">
        <w:rPr>
          <w:b/>
          <w:color w:val="FF0000"/>
        </w:rPr>
        <w:t xml:space="preserve">c. </w:t>
      </w:r>
      <w:r w:rsidRPr="00BF582F">
        <w:t>Hỗn hợp Na</w:t>
      </w:r>
      <w:r w:rsidRPr="00BF582F">
        <w:rPr>
          <w:vertAlign w:val="subscript"/>
        </w:rPr>
        <w:t>2</w:t>
      </w:r>
      <w:r w:rsidRPr="00BF582F">
        <w:t>O</w:t>
      </w:r>
      <w:r w:rsidRPr="00BF582F">
        <w:rPr>
          <w:vertAlign w:val="subscript"/>
        </w:rPr>
        <w:t>2</w:t>
      </w:r>
      <w:r w:rsidRPr="00BF582F">
        <w:t xml:space="preserve"> và KO</w:t>
      </w:r>
      <w:r w:rsidRPr="00BF582F">
        <w:rPr>
          <w:vertAlign w:val="subscript"/>
        </w:rPr>
        <w:t>2</w:t>
      </w:r>
      <w:r w:rsidRPr="00BF582F">
        <w:t xml:space="preserve"> (trộn theo tỉ lệ mol 1 : 2) dùng trong các bình cho thợ lặn và tàu ngầm để làm nguồn cung cấp oxi.</w:t>
      </w:r>
    </w:p>
    <w:p w:rsidR="00BF582F" w:rsidRPr="00BF582F" w:rsidRDefault="00BF582F">
      <w:r w:rsidRPr="00663EE3">
        <w:rPr>
          <w:b/>
          <w:color w:val="FF0000"/>
        </w:rPr>
        <w:t xml:space="preserve">2. </w:t>
      </w:r>
      <w:r w:rsidRPr="00BF582F">
        <w:t>Hỗn hợp X gồm C</w:t>
      </w:r>
      <w:r w:rsidRPr="00BF582F">
        <w:rPr>
          <w:vertAlign w:val="subscript"/>
        </w:rPr>
        <w:t>2</w:t>
      </w:r>
      <w:r w:rsidRPr="00BF582F">
        <w:t>H</w:t>
      </w:r>
      <w:r w:rsidRPr="00BF582F">
        <w:rPr>
          <w:vertAlign w:val="subscript"/>
        </w:rPr>
        <w:t>2</w:t>
      </w:r>
      <w:r w:rsidRPr="00BF582F">
        <w:t>, C</w:t>
      </w:r>
      <w:r w:rsidRPr="00BF582F">
        <w:rPr>
          <w:vertAlign w:val="subscript"/>
        </w:rPr>
        <w:t>2</w:t>
      </w:r>
      <w:r>
        <w:t>H</w:t>
      </w:r>
      <w:r w:rsidRPr="00BF582F">
        <w:rPr>
          <w:vertAlign w:val="subscript"/>
        </w:rPr>
        <w:t>4</w:t>
      </w:r>
      <w:r w:rsidRPr="00BF582F">
        <w:t xml:space="preserve"> và C</w:t>
      </w:r>
      <w:r w:rsidRPr="00BF582F">
        <w:rPr>
          <w:vertAlign w:val="subscript"/>
        </w:rPr>
        <w:t>2</w:t>
      </w:r>
      <w:r w:rsidRPr="00BF582F">
        <w:t>H</w:t>
      </w:r>
      <w:r w:rsidRPr="00BF582F">
        <w:rPr>
          <w:vertAlign w:val="subscript"/>
        </w:rPr>
        <w:t>6</w:t>
      </w:r>
      <w:r w:rsidRPr="00BF582F">
        <w:t>.</w:t>
      </w:r>
    </w:p>
    <w:p w:rsidR="00BF582F" w:rsidRPr="00BF582F" w:rsidRDefault="00BF582F">
      <w:r w:rsidRPr="00BF582F">
        <w:t>- Đốt cháy hoàn toàn 14,2 gam X thu được 19,8 gam H</w:t>
      </w:r>
      <w:r w:rsidRPr="00BF582F">
        <w:rPr>
          <w:vertAlign w:val="subscript"/>
        </w:rPr>
        <w:t>2</w:t>
      </w:r>
      <w:r w:rsidRPr="00BF582F">
        <w:t>O.</w:t>
      </w:r>
    </w:p>
    <w:p w:rsidR="00BF582F" w:rsidRDefault="00BF582F">
      <w:r w:rsidRPr="00BF582F">
        <w:t>- Dẫn 5,6 lít X (đktc) qua dung dịch AgNO</w:t>
      </w:r>
      <w:r w:rsidRPr="00BF582F">
        <w:rPr>
          <w:vertAlign w:val="subscript"/>
        </w:rPr>
        <w:t>3</w:t>
      </w:r>
      <w:r w:rsidRPr="00BF582F">
        <w:t xml:space="preserve"> trong NH</w:t>
      </w:r>
      <w:r w:rsidRPr="00BF582F">
        <w:rPr>
          <w:vertAlign w:val="subscript"/>
        </w:rPr>
        <w:t>3</w:t>
      </w:r>
      <w:r w:rsidRPr="00BF582F">
        <w:t xml:space="preserve"> dư, thu được 12 gam kết tủa.</w:t>
      </w:r>
    </w:p>
    <w:p w:rsidR="00BF582F" w:rsidRPr="00BF582F" w:rsidRDefault="00BF582F">
      <w:r w:rsidRPr="00BF582F">
        <w:t>Viết các phương trình phản ứng hóa học xảy ra và tính thành phần phần trăm theo thể tích các chất trong X.</w:t>
      </w:r>
    </w:p>
    <w:p w:rsidR="00663EE3" w:rsidRDefault="00663EE3">
      <w:pPr>
        <w:rPr>
          <w:b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44623" wp14:editId="11039E76">
                <wp:simplePos x="0" y="0"/>
                <wp:positionH relativeFrom="column">
                  <wp:posOffset>12700</wp:posOffset>
                </wp:positionH>
                <wp:positionV relativeFrom="paragraph">
                  <wp:posOffset>118745</wp:posOffset>
                </wp:positionV>
                <wp:extent cx="1619250" cy="342900"/>
                <wp:effectExtent l="133350" t="133350" r="114300" b="152400"/>
                <wp:wrapNone/>
                <wp:docPr id="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EE3" w:rsidRDefault="00663EE3" w:rsidP="00663E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3</w:t>
                            </w:r>
                            <w:r>
                              <w:rPr>
                                <w:lang w:val="en-US"/>
                              </w:rPr>
                              <w:t>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44623" id="Pentagon 5" o:spid="_x0000_s1028" type="#_x0000_t15" style="position:absolute;margin-left:1pt;margin-top:9.35pt;width:127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" adj="19313" fillcolor="red" stroked="f" strokeweight=".5pt">
                <v:shadow on="t" color="black" offset="0,1pt"/>
                <v:textbox>
                  <w:txbxContent>
                    <w:p w:rsidR="00663EE3" w:rsidRDefault="00663EE3" w:rsidP="00663E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3</w:t>
                      </w:r>
                      <w:r>
                        <w:rPr>
                          <w:lang w:val="en-US"/>
                        </w:rPr>
                        <w:t>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663EE3" w:rsidRDefault="00663EE3">
      <w:pPr>
        <w:rPr>
          <w:b/>
        </w:rPr>
      </w:pPr>
    </w:p>
    <w:p w:rsidR="00663EE3" w:rsidRDefault="00663EE3">
      <w:pPr>
        <w:rPr>
          <w:b/>
        </w:rPr>
      </w:pPr>
    </w:p>
    <w:p w:rsidR="00BF582F" w:rsidRPr="00BF582F" w:rsidRDefault="00BF582F">
      <w:r w:rsidRPr="00663EE3">
        <w:rPr>
          <w:b/>
          <w:color w:val="FF0000"/>
        </w:rPr>
        <w:t>1.</w:t>
      </w:r>
      <w:r w:rsidRPr="00BF582F">
        <w:rPr>
          <w:b/>
        </w:rPr>
        <w:t xml:space="preserve"> </w:t>
      </w:r>
      <w:r w:rsidRPr="00BF582F">
        <w:t>Cho 20 ml rượu etylic 46</w:t>
      </w:r>
      <w:r w:rsidRPr="00BF582F">
        <w:rPr>
          <w:vertAlign w:val="superscript"/>
        </w:rPr>
        <w:t>0</w:t>
      </w:r>
      <w:r w:rsidRPr="00BF582F">
        <w:t xml:space="preserve"> phản ứng hết với kim loại Na dư, thu được V lít khí H</w:t>
      </w:r>
      <w:r w:rsidRPr="00BF582F">
        <w:rPr>
          <w:vertAlign w:val="subscript"/>
        </w:rPr>
        <w:t>2</w:t>
      </w:r>
      <w:r w:rsidRPr="00BF582F">
        <w:t xml:space="preserve"> (đktc). Biết khối lượng riêng của rượu etylic nguyên chất bằng 0,8 g/ml và nước là 1 g/ml. Viết các phương trình hóa học xảy ra và tính V.</w:t>
      </w:r>
    </w:p>
    <w:p w:rsidR="00BF582F" w:rsidRDefault="00BF582F">
      <w:r w:rsidRPr="00663EE3">
        <w:rPr>
          <w:b/>
          <w:color w:val="FF0000"/>
        </w:rPr>
        <w:t xml:space="preserve">2. </w:t>
      </w:r>
      <w:r w:rsidRPr="00BF582F">
        <w:t>Đốt cháy hoàn toàn m gam hỗn hợp A gồm glucozo, saccarozo và xenlulozo cần vừa đủ 5,04 lít O</w:t>
      </w:r>
      <w:r w:rsidRPr="00BF582F">
        <w:rPr>
          <w:vertAlign w:val="subscript"/>
        </w:rPr>
        <w:t>2</w:t>
      </w:r>
      <w:r w:rsidRPr="00BF582F">
        <w:t xml:space="preserve"> (đktc) thu được 3,6 gam H</w:t>
      </w:r>
      <w:r w:rsidRPr="00BF582F">
        <w:rPr>
          <w:vertAlign w:val="subscript"/>
        </w:rPr>
        <w:t>2</w:t>
      </w:r>
      <w:r w:rsidRPr="00BF582F">
        <w:t>O. Viết các phương trình hóa học xảy ra và tính m.</w:t>
      </w:r>
    </w:p>
    <w:p w:rsidR="00663EE3" w:rsidRDefault="00663EE3">
      <w:pPr>
        <w:rPr>
          <w:b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F8824" wp14:editId="6A367B88">
                <wp:simplePos x="0" y="0"/>
                <wp:positionH relativeFrom="column">
                  <wp:posOffset>12700</wp:posOffset>
                </wp:positionH>
                <wp:positionV relativeFrom="paragraph">
                  <wp:posOffset>140335</wp:posOffset>
                </wp:positionV>
                <wp:extent cx="1619250" cy="342900"/>
                <wp:effectExtent l="133350" t="133350" r="114300" b="152400"/>
                <wp:wrapNone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EE3" w:rsidRDefault="00663EE3" w:rsidP="00663E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4</w:t>
                            </w:r>
                            <w:r>
                              <w:rPr>
                                <w:lang w:val="en-US"/>
                              </w:rPr>
                              <w:t>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F8824" id="Pentagon 6" o:spid="_x0000_s1029" type="#_x0000_t15" style="position:absolute;margin-left:1pt;margin-top:11.05pt;width:127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" adj="19313" fillcolor="red" stroked="f" strokeweight=".5pt">
                <v:shadow on="t" color="black" offset="0,1pt"/>
                <v:textbox>
                  <w:txbxContent>
                    <w:p w:rsidR="00663EE3" w:rsidRDefault="00663EE3" w:rsidP="00663E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4</w:t>
                      </w:r>
                      <w:r>
                        <w:rPr>
                          <w:lang w:val="en-US"/>
                        </w:rPr>
                        <w:t>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663EE3" w:rsidRDefault="00663EE3">
      <w:pPr>
        <w:rPr>
          <w:b/>
        </w:rPr>
      </w:pPr>
    </w:p>
    <w:p w:rsidR="00663EE3" w:rsidRDefault="00663EE3">
      <w:pPr>
        <w:rPr>
          <w:b/>
          <w:lang w:val="en-US"/>
        </w:rPr>
      </w:pPr>
    </w:p>
    <w:p w:rsidR="00663EE3" w:rsidRPr="00663EE3" w:rsidRDefault="00663EE3">
      <w:pPr>
        <w:rPr>
          <w:lang w:val="en-US"/>
        </w:rPr>
      </w:pPr>
      <w:r w:rsidRPr="00663EE3">
        <w:rPr>
          <w:b/>
          <w:color w:val="FF0000"/>
          <w:lang w:val="en-US"/>
        </w:rPr>
        <w:t xml:space="preserve">1. </w:t>
      </w:r>
      <w:r>
        <w:rPr>
          <w:lang w:val="en-US"/>
        </w:rPr>
        <w:t>Hỗn hợp X gồm Na, Ba, Na</w:t>
      </w:r>
      <w:r>
        <w:rPr>
          <w:vertAlign w:val="subscript"/>
          <w:lang w:val="en-US"/>
        </w:rPr>
        <w:t>2</w:t>
      </w:r>
      <w:r>
        <w:rPr>
          <w:lang w:val="en-US"/>
        </w:rPr>
        <w:t>O và BaO. Hòa tan hoàn toàn 21,9 gam X vào nước dư, thu được 1,12 lít khí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(đktc) và dung dịch Y, biết trong Y có 20,52 gam Ba(OH)</w:t>
      </w:r>
      <w:r>
        <w:rPr>
          <w:vertAlign w:val="subscript"/>
          <w:lang w:val="en-US"/>
        </w:rPr>
        <w:t>2</w:t>
      </w:r>
      <w:r>
        <w:rPr>
          <w:lang w:val="en-US"/>
        </w:rPr>
        <w:t>. Hấp thụ hoàn toàn 6,72 lít khí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(đktc) vào Y, thu được a gam kết tủa. Viết các phương trình hóa học xảy ra và tính a.</w:t>
      </w:r>
    </w:p>
    <w:p w:rsidR="00BF582F" w:rsidRPr="00BF582F" w:rsidRDefault="00BF582F">
      <w:r w:rsidRPr="00663EE3">
        <w:rPr>
          <w:b/>
          <w:color w:val="FF0000"/>
        </w:rPr>
        <w:t>2.</w:t>
      </w:r>
      <w:r w:rsidRPr="00BF582F">
        <w:rPr>
          <w:b/>
        </w:rPr>
        <w:t xml:space="preserve"> </w:t>
      </w:r>
      <w:r w:rsidRPr="00BF582F">
        <w:t>Cho 61,2 gam hỗn hợp X gồm Cu, Fe</w:t>
      </w:r>
      <w:r w:rsidRPr="00BF582F">
        <w:rPr>
          <w:vertAlign w:val="subscript"/>
        </w:rPr>
        <w:t>3</w:t>
      </w:r>
      <w:r w:rsidRPr="00BF582F">
        <w:t>O</w:t>
      </w:r>
      <w:r w:rsidRPr="00BF582F">
        <w:rPr>
          <w:vertAlign w:val="subscript"/>
        </w:rPr>
        <w:t>4</w:t>
      </w:r>
      <w:r w:rsidRPr="00BF582F">
        <w:t xml:space="preserve"> vào dung dịch H</w:t>
      </w:r>
      <w:r w:rsidRPr="00BF582F">
        <w:rPr>
          <w:vertAlign w:val="subscript"/>
        </w:rPr>
        <w:t>2</w:t>
      </w:r>
      <w:r w:rsidRPr="00BF582F">
        <w:t>SO</w:t>
      </w:r>
      <w:r w:rsidRPr="00BF582F">
        <w:rPr>
          <w:vertAlign w:val="subscript"/>
        </w:rPr>
        <w:t>4</w:t>
      </w:r>
      <w:r w:rsidRPr="00BF582F">
        <w:t xml:space="preserve"> đặc, nóng thu được 5,04 lít khí SO</w:t>
      </w:r>
      <w:r w:rsidRPr="00BF582F">
        <w:rPr>
          <w:vertAlign w:val="subscript"/>
        </w:rPr>
        <w:t>2</w:t>
      </w:r>
      <w:r w:rsidRPr="00BF582F">
        <w:t xml:space="preserve"> (đktc), dung dịch Y và còn lại 2,4 gam kim loại. Cô cạn dung dịch Y thu được m gam muối khan. Viết phương trình hóa học xảy ra và tính m.</w:t>
      </w:r>
    </w:p>
    <w:p w:rsidR="00663EE3" w:rsidRDefault="00663EE3">
      <w:pPr>
        <w:rPr>
          <w:b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20E26C" wp14:editId="2F9B2087">
                <wp:simplePos x="0" y="0"/>
                <wp:positionH relativeFrom="column">
                  <wp:posOffset>19050</wp:posOffset>
                </wp:positionH>
                <wp:positionV relativeFrom="paragraph">
                  <wp:posOffset>137795</wp:posOffset>
                </wp:positionV>
                <wp:extent cx="1619250" cy="342900"/>
                <wp:effectExtent l="133350" t="133350" r="114300" b="152400"/>
                <wp:wrapNone/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EE3" w:rsidRDefault="00663EE3" w:rsidP="00663E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5</w:t>
                            </w:r>
                            <w:r>
                              <w:rPr>
                                <w:lang w:val="en-US"/>
                              </w:rPr>
                              <w:t>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0E26C" id="Pentagon 7" o:spid="_x0000_s1030" type="#_x0000_t15" style="position:absolute;margin-left:1.5pt;margin-top:10.85pt;width:127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" adj="19313" fillcolor="red" stroked="f" strokeweight=".5pt">
                <v:shadow on="t" color="black" offset="0,1pt"/>
                <v:textbox>
                  <w:txbxContent>
                    <w:p w:rsidR="00663EE3" w:rsidRDefault="00663EE3" w:rsidP="00663E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5</w:t>
                      </w:r>
                      <w:r>
                        <w:rPr>
                          <w:lang w:val="en-US"/>
                        </w:rPr>
                        <w:t>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663EE3" w:rsidRDefault="00663EE3">
      <w:pPr>
        <w:rPr>
          <w:b/>
        </w:rPr>
      </w:pPr>
    </w:p>
    <w:p w:rsidR="00663EE3" w:rsidRDefault="00663EE3">
      <w:pPr>
        <w:rPr>
          <w:b/>
        </w:rPr>
      </w:pPr>
    </w:p>
    <w:p w:rsidR="00BF582F" w:rsidRDefault="00BF582F">
      <w:r w:rsidRPr="00BF582F">
        <w:lastRenderedPageBreak/>
        <w:t>Hỗn hợp X gồm Al và Fe</w:t>
      </w:r>
      <w:r w:rsidRPr="00BF582F">
        <w:rPr>
          <w:vertAlign w:val="subscript"/>
        </w:rPr>
        <w:t>x</w:t>
      </w:r>
      <w:r w:rsidRPr="00BF582F">
        <w:t>O</w:t>
      </w:r>
      <w:r w:rsidRPr="00BF582F">
        <w:rPr>
          <w:vertAlign w:val="subscript"/>
        </w:rPr>
        <w:t>y</w:t>
      </w:r>
      <w:r w:rsidRPr="00BF582F">
        <w:t>. Nung t gam X trong điều kiện không có không khí để thực hiện phản ứng nhiệt nhôm (chỉ xảy ra phản ứng tạo thành Fe và Al</w:t>
      </w:r>
      <w:r w:rsidRPr="00BF582F">
        <w:rPr>
          <w:vertAlign w:val="subscript"/>
        </w:rPr>
        <w:t>2</w:t>
      </w:r>
      <w:r>
        <w:t>O</w:t>
      </w:r>
      <w:r w:rsidRPr="00BF582F">
        <w:rPr>
          <w:vertAlign w:val="subscript"/>
        </w:rPr>
        <w:t>3</w:t>
      </w:r>
      <w:r w:rsidRPr="00BF582F">
        <w:t>), sau phản ứng thu được hỗn hợp chất rắ</w:t>
      </w:r>
      <w:r>
        <w:t>n Y. Chia Y thành hai phần:</w:t>
      </w:r>
    </w:p>
    <w:p w:rsidR="00BF582F" w:rsidRPr="00BF582F" w:rsidRDefault="00BF582F">
      <w:r w:rsidRPr="00BF582F">
        <w:t>- Phần 1: cho tác dụng với dung dịch NaOH dư, sau phản ứng thu được 1,68 lít khí (đktc) và 12,6 gam chất rắn.</w:t>
      </w:r>
    </w:p>
    <w:p w:rsidR="00BF582F" w:rsidRDefault="00BF582F">
      <w:r w:rsidRPr="00BF582F">
        <w:t>- Phần 2: cho tác dụng với dung dịch H</w:t>
      </w:r>
      <w:r w:rsidRPr="00BF582F">
        <w:rPr>
          <w:vertAlign w:val="subscript"/>
        </w:rPr>
        <w:t>2</w:t>
      </w:r>
      <w:r w:rsidRPr="00BF582F">
        <w:t>SO</w:t>
      </w:r>
      <w:r w:rsidRPr="00BF582F">
        <w:rPr>
          <w:vertAlign w:val="subscript"/>
        </w:rPr>
        <w:t xml:space="preserve">4 </w:t>
      </w:r>
      <w:r w:rsidRPr="00BF582F">
        <w:t>đặc, nóng dư, sau phản ứng thu được 27,72 lít khí SO</w:t>
      </w:r>
      <w:r w:rsidRPr="00BF582F">
        <w:rPr>
          <w:vertAlign w:val="subscript"/>
        </w:rPr>
        <w:t>2</w:t>
      </w:r>
      <w:r w:rsidRPr="00BF582F">
        <w:t xml:space="preserve"> duy nhất (đktc) và dung dịch Z có chứa 263,25 gam muố</w:t>
      </w:r>
      <w:r>
        <w:t>i sunfat.</w:t>
      </w:r>
      <w:r w:rsidRPr="00BF582F">
        <w:t xml:space="preserve"> </w:t>
      </w:r>
    </w:p>
    <w:p w:rsidR="00BF582F" w:rsidRPr="00BF582F" w:rsidRDefault="00BF582F">
      <w:r w:rsidRPr="00BF582F">
        <w:t>Biết các phản ứng xảy ra hoàn toàn.</w:t>
      </w:r>
    </w:p>
    <w:p w:rsidR="00BF582F" w:rsidRPr="00BF582F" w:rsidRDefault="00BF582F">
      <w:r w:rsidRPr="00663EE3">
        <w:rPr>
          <w:b/>
          <w:color w:val="FF0000"/>
        </w:rPr>
        <w:t xml:space="preserve">a. </w:t>
      </w:r>
      <w:r w:rsidRPr="00BF582F">
        <w:t>Viết các phương trình hóa học xảy ra.</w:t>
      </w:r>
    </w:p>
    <w:p w:rsidR="00BF582F" w:rsidRPr="00BF582F" w:rsidRDefault="00BF582F">
      <w:bookmarkStart w:id="0" w:name="_GoBack"/>
      <w:r w:rsidRPr="00663EE3">
        <w:rPr>
          <w:b/>
          <w:color w:val="FF0000"/>
        </w:rPr>
        <w:t>b.</w:t>
      </w:r>
      <w:bookmarkEnd w:id="0"/>
      <w:r w:rsidRPr="00BF582F">
        <w:rPr>
          <w:b/>
        </w:rPr>
        <w:t xml:space="preserve"> </w:t>
      </w:r>
      <w:r w:rsidRPr="00BF582F">
        <w:t>Tính t và xác định công thức phân tử Fe</w:t>
      </w:r>
      <w:r w:rsidRPr="00BF582F">
        <w:rPr>
          <w:vertAlign w:val="subscript"/>
        </w:rPr>
        <w:t>x</w:t>
      </w:r>
      <w:r w:rsidRPr="00BF582F">
        <w:t>O</w:t>
      </w:r>
      <w:r w:rsidRPr="00BF582F">
        <w:rPr>
          <w:vertAlign w:val="subscript"/>
        </w:rPr>
        <w:t>y</w:t>
      </w:r>
      <w:r w:rsidRPr="00BF582F">
        <w:t>.</w:t>
      </w:r>
    </w:p>
    <w:p w:rsidR="00BF582F" w:rsidRPr="00BF582F" w:rsidRDefault="00BF582F"/>
    <w:sectPr w:rsidR="00BF582F" w:rsidRPr="00BF582F" w:rsidSect="00663EE3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pgBorders w:offsetFrom="page">
        <w:top w:val="double" w:sz="6" w:space="24" w:color="FF0000"/>
        <w:left w:val="double" w:sz="6" w:space="24" w:color="FF0000"/>
        <w:bottom w:val="double" w:sz="6" w:space="24" w:color="FF0000"/>
        <w:right w:val="doubl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21" w:rsidRDefault="00BB0A21" w:rsidP="00663EE3">
      <w:r>
        <w:separator/>
      </w:r>
    </w:p>
  </w:endnote>
  <w:endnote w:type="continuationSeparator" w:id="0">
    <w:p w:rsidR="00BB0A21" w:rsidRDefault="00BB0A21" w:rsidP="0066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259"/>
      <w:gridCol w:w="487"/>
    </w:tblGrid>
    <w:tr w:rsidR="00663EE3" w:rsidRPr="00006514" w:rsidTr="001F1C7B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FF0000"/>
              <w:sz w:val="24"/>
              <w:szCs w:val="24"/>
            </w:rPr>
            <w:alias w:val="Author"/>
            <w:tag w:val=""/>
            <w:id w:val="-1827274566"/>
            <w:placeholder>
              <w:docPart w:val="790C3360FFCD42A9AB90C46D3B0AF37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663EE3" w:rsidRPr="00663EE3" w:rsidRDefault="00663EE3" w:rsidP="00663EE3">
              <w:pPr>
                <w:pStyle w:val="Header"/>
                <w:jc w:val="right"/>
                <w:rPr>
                  <w:caps/>
                  <w:color w:val="FF0000"/>
                  <w:sz w:val="24"/>
                  <w:szCs w:val="24"/>
                </w:rPr>
              </w:pPr>
              <w:r w:rsidRPr="00663EE3">
                <w:rPr>
                  <w:caps/>
                  <w:color w:val="FF0000"/>
                  <w:sz w:val="24"/>
                  <w:szCs w:val="24"/>
                  <w:lang w:val="en-US"/>
                </w:rPr>
                <w:t>[thầy đỗ kiên – gv luyện thi 10 chuyên hóa]</w:t>
              </w:r>
            </w:p>
          </w:sdtContent>
        </w:sdt>
      </w:tc>
      <w:tc>
        <w:tcPr>
          <w:tcW w:w="250" w:type="pct"/>
          <w:shd w:val="clear" w:color="auto" w:fill="FF0000"/>
          <w:vAlign w:val="center"/>
        </w:tcPr>
        <w:p w:rsidR="00663EE3" w:rsidRPr="00663EE3" w:rsidRDefault="00663EE3" w:rsidP="00663EE3">
          <w:pPr>
            <w:pStyle w:val="Footer"/>
            <w:jc w:val="center"/>
            <w:rPr>
              <w:color w:val="FF0000"/>
              <w:sz w:val="24"/>
              <w:szCs w:val="24"/>
            </w:rPr>
          </w:pPr>
          <w:r w:rsidRPr="00663EE3">
            <w:rPr>
              <w:color w:val="FFFFFF" w:themeColor="background1"/>
              <w:sz w:val="24"/>
              <w:szCs w:val="24"/>
            </w:rPr>
            <w:fldChar w:fldCharType="begin"/>
          </w:r>
          <w:r w:rsidRPr="00663EE3">
            <w:rPr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663EE3">
            <w:rPr>
              <w:color w:val="FFFFFF" w:themeColor="background1"/>
              <w:sz w:val="24"/>
              <w:szCs w:val="24"/>
            </w:rPr>
            <w:fldChar w:fldCharType="separate"/>
          </w:r>
          <w:r>
            <w:rPr>
              <w:noProof/>
              <w:color w:val="FFFFFF" w:themeColor="background1"/>
              <w:sz w:val="24"/>
              <w:szCs w:val="24"/>
            </w:rPr>
            <w:t>2</w:t>
          </w:r>
          <w:r w:rsidRPr="00663EE3">
            <w:rPr>
              <w:noProof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:rsidR="00663EE3" w:rsidRPr="00006514" w:rsidRDefault="00663EE3" w:rsidP="00663EE3">
    <w:pPr>
      <w:pStyle w:val="Footer"/>
      <w:rPr>
        <w:i/>
        <w:color w:val="FF0000"/>
        <w:sz w:val="22"/>
      </w:rPr>
    </w:pPr>
    <w:r w:rsidRPr="00006514">
      <w:rPr>
        <w:i/>
        <w:color w:val="FF0000"/>
        <w:sz w:val="22"/>
      </w:rPr>
      <w:t>Đăng kí học với thầy Đỗ Kiên: 0948.20.6996 – Địa chỉ lớp học: N6E Trung Hòa Nhân Chính, Hà Nội.</w:t>
    </w:r>
  </w:p>
  <w:p w:rsidR="00663EE3" w:rsidRPr="00663EE3" w:rsidRDefault="00663EE3">
    <w:pPr>
      <w:pStyle w:val="Footer"/>
      <w:rPr>
        <w:i/>
        <w:color w:val="FF0000"/>
        <w:sz w:val="22"/>
      </w:rPr>
    </w:pPr>
    <w:r w:rsidRPr="00006514">
      <w:rPr>
        <w:i/>
        <w:color w:val="FF0000"/>
        <w:sz w:val="22"/>
      </w:rPr>
      <w:t>Giáo viên ôn thi 10 chuyên hóa: dày dặn kinh nghiệm và làm việc nghiêm khắc.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21" w:rsidRDefault="00BB0A21" w:rsidP="00663EE3">
      <w:r>
        <w:separator/>
      </w:r>
    </w:p>
  </w:footnote>
  <w:footnote w:type="continuationSeparator" w:id="0">
    <w:p w:rsidR="00BB0A21" w:rsidRDefault="00BB0A21" w:rsidP="0066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81"/>
      <w:gridCol w:w="9365"/>
    </w:tblGrid>
    <w:tr w:rsidR="00663EE3" w:rsidTr="000F3D28">
      <w:trPr>
        <w:jc w:val="right"/>
      </w:trPr>
      <w:tc>
        <w:tcPr>
          <w:tcW w:w="0" w:type="auto"/>
          <w:shd w:val="clear" w:color="auto" w:fill="FF0000"/>
          <w:vAlign w:val="center"/>
        </w:tcPr>
        <w:p w:rsidR="00663EE3" w:rsidRDefault="00663EE3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FF0000"/>
          <w:vAlign w:val="center"/>
        </w:tcPr>
        <w:p w:rsidR="00663EE3" w:rsidRDefault="00663EE3" w:rsidP="00663EE3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1410763998"/>
              <w:placeholder>
                <w:docPart w:val="D63C4E1B64C64E66AE881FA18F123E4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663EE3">
                <w:rPr>
                  <w:caps/>
                  <w:color w:val="FFFFFF" w:themeColor="background1"/>
                </w:rPr>
                <w:t>[đề thi 10 chuyên hóa bình thuận 2019]</w:t>
              </w:r>
            </w:sdtContent>
          </w:sdt>
        </w:p>
      </w:tc>
    </w:tr>
  </w:tbl>
  <w:p w:rsidR="00663EE3" w:rsidRDefault="00663EE3">
    <w:pPr>
      <w:pStyle w:val="Header"/>
    </w:pPr>
  </w:p>
  <w:p w:rsidR="00663EE3" w:rsidRDefault="0066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1B"/>
    <w:rsid w:val="004442B2"/>
    <w:rsid w:val="005C6586"/>
    <w:rsid w:val="00663EE3"/>
    <w:rsid w:val="00AA5DA4"/>
    <w:rsid w:val="00BB0A21"/>
    <w:rsid w:val="00BF582F"/>
    <w:rsid w:val="00C3115F"/>
    <w:rsid w:val="00CB671B"/>
    <w:rsid w:val="00ED16EF"/>
    <w:rsid w:val="00F6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1B7BB9"/>
  <w15:chartTrackingRefBased/>
  <w15:docId w15:val="{2D7192E9-86E7-435C-B79B-FC069B05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bCs/>
        <w:spacing w:val="5"/>
        <w:sz w:val="26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EE3"/>
  </w:style>
  <w:style w:type="paragraph" w:styleId="Footer">
    <w:name w:val="footer"/>
    <w:basedOn w:val="Normal"/>
    <w:link w:val="FooterChar"/>
    <w:uiPriority w:val="99"/>
    <w:unhideWhenUsed/>
    <w:rsid w:val="00663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3C4E1B64C64E66AE881FA18F123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4AEAD-6A34-4424-9396-44114A7DD1FC}"/>
      </w:docPartPr>
      <w:docPartBody>
        <w:p w:rsidR="00000000" w:rsidRDefault="004F6AA1" w:rsidP="004F6AA1">
          <w:pPr>
            <w:pStyle w:val="D63C4E1B64C64E66AE881FA18F123E43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790C3360FFCD42A9AB90C46D3B0AF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E2B6F-21EF-4336-B16A-D8256C4ED9A3}"/>
      </w:docPartPr>
      <w:docPartBody>
        <w:p w:rsidR="00000000" w:rsidRDefault="004F6AA1" w:rsidP="004F6AA1">
          <w:pPr>
            <w:pStyle w:val="790C3360FFCD42A9AB90C46D3B0AF37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A1"/>
    <w:rsid w:val="004F6AA1"/>
    <w:rsid w:val="00F9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3C4E1B64C64E66AE881FA18F123E43">
    <w:name w:val="D63C4E1B64C64E66AE881FA18F123E43"/>
    <w:rsid w:val="004F6AA1"/>
  </w:style>
  <w:style w:type="paragraph" w:customStyle="1" w:styleId="790C3360FFCD42A9AB90C46D3B0AF37D">
    <w:name w:val="790C3360FFCD42A9AB90C46D3B0AF37D"/>
    <w:rsid w:val="004F6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374</Words>
  <Characters>2132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2019-06-10T15:46:00Z</dcterms:created>
  <dcterms:modified xsi:type="dcterms:W3CDTF">2019-06-10T16:07:00Z</dcterms:modified>
</cp:coreProperties>
</file>