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6E8F2A60" w:rsidR="004F5279" w:rsidRPr="00CC15EF" w:rsidRDefault="002B5C28"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E6486A">
        <w:rPr>
          <w:rFonts w:asciiTheme="majorHAnsi" w:eastAsia="Times New Roman" w:hAnsiTheme="majorHAnsi" w:cstheme="majorHAnsi"/>
          <w:b/>
          <w:bCs/>
          <w:color w:val="FF0000"/>
          <w:sz w:val="26"/>
          <w:szCs w:val="26"/>
        </w:rPr>
        <w:t>6: ĐẶC ĐIỂM DÂN CƯ XÃ HỘI CHÂU Á</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57EC298A" w14:textId="18F1A411"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Trình bày được đặc điểm dân cư, tôn giáo; sự phân b</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dân cư và các đô thị lớn ở châu Á.</w:t>
      </w:r>
    </w:p>
    <w:p w14:paraId="1A0284BA"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Rèn luyện kĩ năng phân tích, khai thác số liệu.</w:t>
      </w:r>
    </w:p>
    <w:p w14:paraId="35E97B49" w14:textId="13F1EB78" w:rsidR="00CC15EF" w:rsidRPr="00CC15EF"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Biết cách sử dụng bản đồ đổ xác định sự phân bố d</w:t>
      </w:r>
      <w:r>
        <w:rPr>
          <w:rFonts w:asciiTheme="majorHAnsi" w:hAnsiTheme="majorHAnsi" w:cstheme="majorHAnsi"/>
          <w:color w:val="000000" w:themeColor="text1"/>
          <w:sz w:val="26"/>
          <w:szCs w:val="26"/>
          <w:shd w:val="clear" w:color="auto" w:fill="FFFFFF"/>
        </w:rPr>
        <w:t>ân</w:t>
      </w:r>
      <w:r w:rsidRPr="00E6486A">
        <w:rPr>
          <w:rFonts w:asciiTheme="majorHAnsi" w:hAnsiTheme="majorHAnsi" w:cstheme="majorHAnsi"/>
          <w:color w:val="000000" w:themeColor="text1"/>
          <w:sz w:val="26"/>
          <w:szCs w:val="26"/>
          <w:shd w:val="clear" w:color="auto" w:fill="FFFFFF"/>
        </w:rPr>
        <w:t xml:space="preserve"> cư, các đô </w:t>
      </w:r>
      <w:r>
        <w:rPr>
          <w:rFonts w:asciiTheme="majorHAnsi" w:hAnsiTheme="majorHAnsi" w:cstheme="majorHAnsi"/>
          <w:color w:val="000000" w:themeColor="text1"/>
          <w:sz w:val="26"/>
          <w:szCs w:val="26"/>
          <w:shd w:val="clear" w:color="auto" w:fill="FFFFFF"/>
        </w:rPr>
        <w:t>t</w:t>
      </w:r>
      <w:r w:rsidRPr="00E6486A">
        <w:rPr>
          <w:rFonts w:asciiTheme="majorHAnsi" w:hAnsiTheme="majorHAnsi" w:cstheme="majorHAnsi"/>
          <w:color w:val="000000" w:themeColor="text1"/>
          <w:sz w:val="26"/>
          <w:szCs w:val="26"/>
          <w:shd w:val="clear" w:color="auto" w:fill="FFFFFF"/>
        </w:rPr>
        <w:t>hị lớn ở châu Á.</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07863EA" w14:textId="77777777" w:rsidR="00E6486A" w:rsidRPr="00E6486A" w:rsidRDefault="006F39B0" w:rsidP="00E6486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Năng lực nhận thức Địa lí: năng lực nhận thức thế giới theo quan điểm không gian, giải thích hiện tượng và quá trình địa lí kinh tế - xã hội.</w:t>
      </w:r>
    </w:p>
    <w:p w14:paraId="059DF0FD" w14:textId="1884AFCE"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 xml:space="preserve"> Năng lực tìm hiểu Địa lí: sử dụng công cụ Địa lí (bản đồ, bảng số liệu, hình ảnh,..</w:t>
      </w:r>
      <w:r>
        <w:rPr>
          <w:rFonts w:asciiTheme="majorHAnsi" w:hAnsiTheme="majorHAnsi" w:cstheme="majorHAnsi"/>
          <w:color w:val="000000" w:themeColor="text1"/>
          <w:sz w:val="26"/>
          <w:szCs w:val="26"/>
          <w:shd w:val="clear" w:color="auto" w:fill="FFFFFF"/>
        </w:rPr>
        <w:t>)</w:t>
      </w:r>
    </w:p>
    <w:p w14:paraId="42F2665B" w14:textId="39A2AC98" w:rsidR="006F39B0"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Năng lực vận dụng kiến thức, kĩ năng Địa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62E23E0" w14:textId="77777777" w:rsidR="00E6486A" w:rsidRPr="00E6486A" w:rsidRDefault="00491D0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6486A" w:rsidRPr="00E6486A">
        <w:rPr>
          <w:rFonts w:asciiTheme="majorHAnsi" w:hAnsiTheme="majorHAnsi" w:cstheme="majorHAnsi"/>
          <w:color w:val="000000" w:themeColor="text1"/>
          <w:sz w:val="26"/>
          <w:szCs w:val="26"/>
          <w:shd w:val="clear" w:color="auto" w:fill="FFFFFF"/>
          <w:lang w:val="vi-VN"/>
        </w:rPr>
        <w:t>Có những hiểu biết trung thực, khách quan về đặc điểm dân cư, tôn giáo, sự phần bố dân cư, các đô thị lớn ở châu Á và ảnh hưởng của các yếu tố đó đến sản xuất và đời sống.</w:t>
      </w:r>
    </w:p>
    <w:p w14:paraId="23232596"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để xã hội.</w:t>
      </w:r>
    </w:p>
    <w:p w14:paraId="265C80B1" w14:textId="245EC8B7" w:rsidR="00491D02"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Có tinh thần chung sống hoà bình, hợp tác và sẻ chia, tôn trọng nét khác biệt trong văn hoá, xã hội giữa các khu vực của ch</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lang w:val="vi-VN"/>
        </w:rPr>
        <w:t>u Á.</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3891E34A" w14:textId="2D830F94"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E6486A" w:rsidRPr="00E6486A">
        <w:rPr>
          <w:rFonts w:asciiTheme="majorHAnsi" w:hAnsiTheme="majorHAnsi" w:cstheme="majorHAnsi"/>
          <w:color w:val="000000" w:themeColor="text1"/>
          <w:sz w:val="26"/>
          <w:szCs w:val="26"/>
          <w:shd w:val="clear" w:color="auto" w:fill="FFFFFF"/>
        </w:rPr>
        <w:t>Bản đồ mật độ d</w:t>
      </w:r>
      <w:r w:rsidR="0014330B">
        <w:rPr>
          <w:rFonts w:asciiTheme="majorHAnsi" w:hAnsiTheme="majorHAnsi" w:cstheme="majorHAnsi"/>
          <w:color w:val="000000" w:themeColor="text1"/>
          <w:sz w:val="26"/>
          <w:szCs w:val="26"/>
          <w:shd w:val="clear" w:color="auto" w:fill="FFFFFF"/>
        </w:rPr>
        <w:t>â</w:t>
      </w:r>
      <w:r w:rsidR="00E6486A" w:rsidRPr="00E6486A">
        <w:rPr>
          <w:rFonts w:asciiTheme="majorHAnsi" w:hAnsiTheme="majorHAnsi" w:cstheme="majorHAnsi"/>
          <w:color w:val="000000" w:themeColor="text1"/>
          <w:sz w:val="26"/>
          <w:szCs w:val="26"/>
          <w:shd w:val="clear" w:color="auto" w:fill="FFFFFF"/>
        </w:rPr>
        <w:t>n số và một s</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đô thị lớn ở cháu Á, năm 2020.</w:t>
      </w:r>
    </w:p>
    <w:p w14:paraId="4FC9719D" w14:textId="0D8F2121"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Các bảng số liệu, video, hình ảnh về d</w:t>
      </w:r>
      <w:r w:rsidR="0014330B">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cư của các đô thị lớn ở châu Á.</w:t>
      </w:r>
    </w:p>
    <w:p w14:paraId="1174B724" w14:textId="7E1864CE" w:rsidR="002E73FA"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36B17D74" w:rsidR="0034247F" w:rsidRPr="00496AD0"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96AD0" w:rsidRPr="00496AD0">
        <w:rPr>
          <w:rFonts w:asciiTheme="majorHAnsi" w:hAnsiTheme="majorHAnsi" w:cstheme="majorHAnsi"/>
          <w:color w:val="000000" w:themeColor="text1"/>
          <w:sz w:val="26"/>
          <w:szCs w:val="26"/>
          <w:shd w:val="clear" w:color="auto" w:fill="FFFFFF"/>
        </w:rPr>
        <w:t>Trò chơi LUCKY NUMBER</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392"/>
      </w:tblGrid>
      <w:tr w:rsidR="00DD0268" w:rsidRPr="0088767E" w14:paraId="300BDE25" w14:textId="77777777" w:rsidTr="004A7C98">
        <w:trPr>
          <w:trHeight w:val="3897"/>
        </w:trPr>
        <w:tc>
          <w:tcPr>
            <w:tcW w:w="2531" w:type="dxa"/>
          </w:tcPr>
          <w:p w14:paraId="5EC4AE0B" w14:textId="412629FD"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004A7C98">
              <w:rPr>
                <w:rFonts w:asciiTheme="majorHAnsi" w:hAnsiTheme="majorHAnsi" w:cstheme="majorHAnsi"/>
                <w:color w:val="000000" w:themeColor="text1"/>
                <w:sz w:val="26"/>
                <w:szCs w:val="26"/>
                <w:shd w:val="clear" w:color="auto" w:fill="FFFFFF"/>
              </w:rPr>
              <w:t>Trò chơi LUCKY NUMBER</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8B64CF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0259C02" w14:textId="77777777" w:rsidR="00496AD0" w:rsidRDefault="00496AD0" w:rsidP="00F033A3">
            <w:pPr>
              <w:spacing w:line="276" w:lineRule="auto"/>
              <w:jc w:val="both"/>
              <w:rPr>
                <w:rFonts w:asciiTheme="majorHAnsi" w:hAnsiTheme="majorHAnsi" w:cstheme="majorHAnsi"/>
                <w:color w:val="000000" w:themeColor="text1"/>
                <w:sz w:val="26"/>
                <w:szCs w:val="26"/>
                <w:shd w:val="clear" w:color="auto" w:fill="FFFFFF"/>
              </w:rPr>
            </w:pP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67F6D0A9" w14:textId="60C2A17A" w:rsidR="002E73FA" w:rsidRPr="00DD0268" w:rsidRDefault="002E73FA" w:rsidP="00DD0268">
            <w:pPr>
              <w:spacing w:line="276" w:lineRule="auto"/>
              <w:jc w:val="both"/>
              <w:rPr>
                <w:rFonts w:asciiTheme="majorHAnsi" w:hAnsiTheme="majorHAnsi" w:cstheme="majorHAnsi"/>
                <w:sz w:val="26"/>
                <w:szCs w:val="26"/>
              </w:rPr>
            </w:pPr>
          </w:p>
        </w:tc>
        <w:tc>
          <w:tcPr>
            <w:tcW w:w="7392" w:type="dxa"/>
          </w:tcPr>
          <w:p w14:paraId="02AFDF08" w14:textId="5D522A2D" w:rsidR="002E73FA" w:rsidRPr="0088767E" w:rsidRDefault="004A7C98" w:rsidP="00A02BF5">
            <w:pPr>
              <w:spacing w:line="276" w:lineRule="auto"/>
              <w:jc w:val="both"/>
              <w:rPr>
                <w:rFonts w:asciiTheme="majorHAnsi" w:hAnsiTheme="majorHAnsi" w:cstheme="majorHAnsi"/>
                <w:sz w:val="26"/>
                <w:szCs w:val="26"/>
              </w:rPr>
            </w:pPr>
            <w:r>
              <w:rPr>
                <w:noProof/>
              </w:rPr>
              <w:drawing>
                <wp:inline distT="0" distB="0" distL="0" distR="0" wp14:anchorId="3428F7EF" wp14:editId="34BBEEEE">
                  <wp:extent cx="4546468" cy="252387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5729" cy="2540120"/>
                          </a:xfrm>
                          <a:prstGeom prst="rect">
                            <a:avLst/>
                          </a:prstGeom>
                        </pic:spPr>
                      </pic:pic>
                    </a:graphicData>
                  </a:graphic>
                </wp:inline>
              </w:drawing>
            </w:r>
          </w:p>
        </w:tc>
      </w:tr>
    </w:tbl>
    <w:p w14:paraId="1821E094" w14:textId="6D4B3FCE" w:rsidR="00D45184" w:rsidRPr="008A1A8F"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008A1A8F" w:rsidRPr="008A1A8F">
        <w:rPr>
          <w:rFonts w:asciiTheme="majorHAnsi" w:hAnsiTheme="majorHAnsi" w:cstheme="majorHAnsi"/>
          <w:bCs/>
          <w:i/>
          <w:color w:val="000000" w:themeColor="text1"/>
          <w:sz w:val="26"/>
          <w:szCs w:val="26"/>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53651657" w:rsidR="0034247F" w:rsidRPr="003A6F19"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3A6F19">
        <w:rPr>
          <w:rFonts w:asciiTheme="majorHAnsi" w:hAnsiTheme="majorHAnsi" w:cstheme="majorHAnsi"/>
          <w:b/>
          <w:bCs/>
          <w:color w:val="0070C0"/>
          <w:sz w:val="26"/>
          <w:szCs w:val="26"/>
          <w:shd w:val="clear" w:color="auto" w:fill="FFFFFF"/>
        </w:rPr>
        <w:t>đặc điểm dân cư, tôn giáo châu Á</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6375B1FB" w14:textId="3A5C90ED" w:rsidR="00E449F2" w:rsidRPr="00E449F2"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Trình bày được đặc điểm dân cư</w:t>
      </w:r>
      <w:r>
        <w:rPr>
          <w:rFonts w:asciiTheme="majorHAnsi" w:hAnsiTheme="majorHAnsi" w:cstheme="majorHAnsi"/>
          <w:color w:val="000000" w:themeColor="text1"/>
          <w:sz w:val="26"/>
          <w:szCs w:val="26"/>
          <w:shd w:val="clear" w:color="auto" w:fill="FFFFFF"/>
        </w:rPr>
        <w:t>, tôn giáo</w:t>
      </w:r>
      <w:r w:rsidRPr="00E449F2">
        <w:rPr>
          <w:rFonts w:asciiTheme="majorHAnsi" w:hAnsiTheme="majorHAnsi" w:cstheme="majorHAnsi"/>
          <w:color w:val="000000" w:themeColor="text1"/>
          <w:sz w:val="26"/>
          <w:szCs w:val="26"/>
          <w:shd w:val="clear" w:color="auto" w:fill="FFFFFF"/>
          <w:lang w:val="vi-VN"/>
        </w:rPr>
        <w:t xml:space="preserve"> ở châu Á.</w:t>
      </w:r>
    </w:p>
    <w:p w14:paraId="2DA168D4" w14:textId="32B7CCAD" w:rsidR="001F4E62" w:rsidRPr="0088767E"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Rèn luyện kĩ năng ph</w:t>
      </w:r>
      <w:r>
        <w:rPr>
          <w:rFonts w:asciiTheme="majorHAnsi" w:hAnsiTheme="majorHAnsi" w:cstheme="majorHAnsi"/>
          <w:color w:val="000000" w:themeColor="text1"/>
          <w:sz w:val="26"/>
          <w:szCs w:val="26"/>
          <w:shd w:val="clear" w:color="auto" w:fill="FFFFFF"/>
        </w:rPr>
        <w:t>â</w:t>
      </w:r>
      <w:r w:rsidRPr="00E449F2">
        <w:rPr>
          <w:rFonts w:asciiTheme="majorHAnsi" w:hAnsiTheme="majorHAnsi" w:cstheme="majorHAnsi"/>
          <w:color w:val="000000" w:themeColor="text1"/>
          <w:sz w:val="26"/>
          <w:szCs w:val="26"/>
          <w:shd w:val="clear" w:color="auto" w:fill="FFFFFF"/>
          <w:lang w:val="vi-VN"/>
        </w:rPr>
        <w:t>n tích, khai thác s</w:t>
      </w:r>
      <w:r>
        <w:rPr>
          <w:rFonts w:asciiTheme="majorHAnsi" w:hAnsiTheme="majorHAnsi" w:cstheme="majorHAnsi"/>
          <w:color w:val="000000" w:themeColor="text1"/>
          <w:sz w:val="26"/>
          <w:szCs w:val="26"/>
          <w:shd w:val="clear" w:color="auto" w:fill="FFFFFF"/>
        </w:rPr>
        <w:t>ố</w:t>
      </w:r>
      <w:r w:rsidRPr="00E449F2">
        <w:rPr>
          <w:rFonts w:asciiTheme="majorHAnsi" w:hAnsiTheme="majorHAnsi" w:cstheme="majorHAnsi"/>
          <w:color w:val="000000" w:themeColor="text1"/>
          <w:sz w:val="26"/>
          <w:szCs w:val="26"/>
          <w:shd w:val="clear" w:color="auto" w:fill="FFFFFF"/>
          <w:lang w:val="vi-VN"/>
        </w:rPr>
        <w:t xml:space="preserve"> liệu.</w:t>
      </w:r>
    </w:p>
    <w:p w14:paraId="17BF76EE" w14:textId="2180F35B"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26D56299" w14:textId="5944C0DD" w:rsidR="00EA3F6A" w:rsidRDefault="00EA3F6A"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A3F6A">
        <w:rPr>
          <w:rFonts w:asciiTheme="majorHAnsi" w:hAnsiTheme="majorHAnsi" w:cstheme="majorHAnsi"/>
          <w:color w:val="000000" w:themeColor="text1"/>
          <w:sz w:val="26"/>
          <w:szCs w:val="26"/>
          <w:shd w:val="clear" w:color="auto" w:fill="FFFFFF"/>
        </w:rPr>
        <w:t xml:space="preserve">Dựa vào thông </w:t>
      </w:r>
      <w:r>
        <w:rPr>
          <w:rFonts w:asciiTheme="majorHAnsi" w:hAnsiTheme="majorHAnsi" w:cstheme="majorHAnsi"/>
          <w:color w:val="000000" w:themeColor="text1"/>
          <w:sz w:val="26"/>
          <w:szCs w:val="26"/>
          <w:shd w:val="clear" w:color="auto" w:fill="FFFFFF"/>
        </w:rPr>
        <w:t>t</w:t>
      </w:r>
      <w:r w:rsidRPr="00EA3F6A">
        <w:rPr>
          <w:rFonts w:asciiTheme="majorHAnsi" w:hAnsiTheme="majorHAnsi" w:cstheme="majorHAnsi"/>
          <w:color w:val="000000" w:themeColor="text1"/>
          <w:sz w:val="26"/>
          <w:szCs w:val="26"/>
          <w:shd w:val="clear" w:color="auto" w:fill="FFFFFF"/>
        </w:rPr>
        <w:t xml:space="preserve">in và bảng 1 trong mục </w:t>
      </w:r>
      <w:r>
        <w:rPr>
          <w:rFonts w:asciiTheme="majorHAnsi" w:hAnsiTheme="majorHAnsi" w:cstheme="majorHAnsi"/>
          <w:color w:val="000000" w:themeColor="text1"/>
          <w:sz w:val="26"/>
          <w:szCs w:val="26"/>
          <w:shd w:val="clear" w:color="auto" w:fill="FFFFFF"/>
        </w:rPr>
        <w:t>1</w:t>
      </w:r>
      <w:r w:rsidRPr="00EA3F6A">
        <w:rPr>
          <w:rFonts w:asciiTheme="majorHAnsi" w:hAnsiTheme="majorHAnsi" w:cstheme="majorHAnsi"/>
          <w:color w:val="000000" w:themeColor="text1"/>
          <w:sz w:val="26"/>
          <w:szCs w:val="26"/>
          <w:shd w:val="clear" w:color="auto" w:fill="FFFFFF"/>
        </w:rPr>
        <w:t xml:space="preserve">, hãy trình bày đặc điểm </w:t>
      </w:r>
      <w:r>
        <w:rPr>
          <w:rFonts w:asciiTheme="majorHAnsi" w:hAnsiTheme="majorHAnsi" w:cstheme="majorHAnsi"/>
          <w:color w:val="000000" w:themeColor="text1"/>
          <w:sz w:val="26"/>
          <w:szCs w:val="26"/>
          <w:shd w:val="clear" w:color="auto" w:fill="FFFFFF"/>
        </w:rPr>
        <w:t>dân</w:t>
      </w:r>
      <w:r w:rsidRPr="00EA3F6A">
        <w:rPr>
          <w:rFonts w:asciiTheme="majorHAnsi" w:hAnsiTheme="majorHAnsi" w:cstheme="majorHAnsi"/>
          <w:color w:val="000000" w:themeColor="text1"/>
          <w:sz w:val="26"/>
          <w:szCs w:val="26"/>
          <w:shd w:val="clear" w:color="auto" w:fill="FFFFFF"/>
        </w:rPr>
        <w:t xml:space="preserve"> cư</w:t>
      </w:r>
      <w:r>
        <w:rPr>
          <w:rFonts w:asciiTheme="majorHAnsi" w:hAnsiTheme="majorHAnsi" w:cstheme="majorHAnsi"/>
          <w:color w:val="000000" w:themeColor="text1"/>
          <w:sz w:val="26"/>
          <w:szCs w:val="26"/>
          <w:shd w:val="clear" w:color="auto" w:fill="FFFFFF"/>
        </w:rPr>
        <w:t>, tôn giáo</w:t>
      </w:r>
      <w:r w:rsidRPr="00EA3F6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EA3F6A">
        <w:rPr>
          <w:rFonts w:asciiTheme="majorHAnsi" w:hAnsiTheme="majorHAnsi" w:cstheme="majorHAnsi"/>
          <w:color w:val="000000" w:themeColor="text1"/>
          <w:sz w:val="26"/>
          <w:szCs w:val="26"/>
          <w:shd w:val="clear" w:color="auto" w:fill="FFFFFF"/>
        </w:rPr>
        <w:t>u Á.</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LiBang"/>
        <w:tblW w:w="0" w:type="auto"/>
        <w:tblLook w:val="04A0" w:firstRow="1" w:lastRow="0" w:firstColumn="1" w:lastColumn="0" w:noHBand="0" w:noVBand="1"/>
      </w:tblPr>
      <w:tblGrid>
        <w:gridCol w:w="1413"/>
        <w:gridCol w:w="2977"/>
        <w:gridCol w:w="5241"/>
      </w:tblGrid>
      <w:tr w:rsidR="0012206D" w14:paraId="1CE090B2" w14:textId="77777777" w:rsidTr="007D72D6">
        <w:tc>
          <w:tcPr>
            <w:tcW w:w="4390" w:type="dxa"/>
            <w:gridSpan w:val="2"/>
            <w:shd w:val="clear" w:color="auto" w:fill="FFFF00"/>
          </w:tcPr>
          <w:p w14:paraId="1DF98288" w14:textId="77777777" w:rsidR="0012206D" w:rsidRPr="00496514" w:rsidRDefault="0012206D" w:rsidP="007D72D6">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08115B19" w14:textId="77777777" w:rsidR="0012206D" w:rsidRPr="00496514" w:rsidRDefault="0012206D" w:rsidP="007D72D6">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12206D" w14:paraId="65821F62" w14:textId="77777777" w:rsidTr="007D72D6">
        <w:tc>
          <w:tcPr>
            <w:tcW w:w="1413" w:type="dxa"/>
            <w:vMerge w:val="restart"/>
          </w:tcPr>
          <w:p w14:paraId="6E1BC27F"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3A016711" w14:textId="77777777" w:rsidR="0012206D" w:rsidRPr="0067569E" w:rsidRDefault="0012206D" w:rsidP="007D72D6">
            <w:pPr>
              <w:pStyle w:val="oancuaDanhsac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977" w:type="dxa"/>
          </w:tcPr>
          <w:p w14:paraId="62DBC46D"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240B6DDB"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rPr>
            </w:pPr>
            <w:r w:rsidRPr="00496514">
              <w:rPr>
                <w:rFonts w:asciiTheme="majorHAnsi" w:eastAsia="Times New Roman" w:hAnsiTheme="majorHAnsi" w:cstheme="majorHAnsi"/>
                <w:color w:val="000000" w:themeColor="text1"/>
                <w:sz w:val="26"/>
                <w:szCs w:val="26"/>
              </w:rPr>
              <w:t>4 641,1 triệu người, năm 2020</w:t>
            </w:r>
          </w:p>
        </w:tc>
      </w:tr>
      <w:tr w:rsidR="0012206D" w14:paraId="6E9397D6" w14:textId="77777777" w:rsidTr="007D72D6">
        <w:tc>
          <w:tcPr>
            <w:tcW w:w="1413" w:type="dxa"/>
            <w:vMerge/>
          </w:tcPr>
          <w:p w14:paraId="4BFACE9D"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6FD538F8"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5241" w:type="dxa"/>
          </w:tcPr>
          <w:p w14:paraId="61F77D6D" w14:textId="77777777" w:rsidR="0012206D" w:rsidRPr="00B70451"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59,54%</w:t>
            </w:r>
          </w:p>
        </w:tc>
      </w:tr>
      <w:tr w:rsidR="0012206D" w14:paraId="36AEEAF7" w14:textId="77777777" w:rsidTr="007D72D6">
        <w:tc>
          <w:tcPr>
            <w:tcW w:w="1413" w:type="dxa"/>
            <w:vMerge/>
          </w:tcPr>
          <w:p w14:paraId="2F34D365"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189E9DD7"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5241" w:type="dxa"/>
          </w:tcPr>
          <w:p w14:paraId="1819F3E9"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N</w:t>
            </w:r>
            <w:r w:rsidRPr="00B70451">
              <w:rPr>
                <w:rFonts w:asciiTheme="majorHAnsi" w:eastAsia="Times New Roman" w:hAnsiTheme="majorHAnsi" w:cstheme="majorHAnsi"/>
                <w:bCs/>
                <w:sz w:val="26"/>
                <w:szCs w:val="26"/>
              </w:rPr>
              <w:t>ửa cuối thế kỉ XX</w:t>
            </w:r>
          </w:p>
        </w:tc>
      </w:tr>
      <w:tr w:rsidR="0012206D" w14:paraId="43B154A9" w14:textId="77777777" w:rsidTr="007D72D6">
        <w:tc>
          <w:tcPr>
            <w:tcW w:w="1413" w:type="dxa"/>
            <w:vMerge/>
          </w:tcPr>
          <w:p w14:paraId="6F78DDD8"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0AE398B0"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5241" w:type="dxa"/>
          </w:tcPr>
          <w:p w14:paraId="58655D18" w14:textId="7ACFBC59" w:rsidR="0012206D" w:rsidRPr="0012206D" w:rsidRDefault="0012206D" w:rsidP="007D72D6">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Thực hiện tốt các chính sách về dân số</w:t>
            </w:r>
            <w:r>
              <w:rPr>
                <w:rFonts w:asciiTheme="majorHAnsi" w:eastAsia="Times New Roman" w:hAnsiTheme="majorHAnsi" w:cstheme="majorHAnsi"/>
                <w:bCs/>
                <w:sz w:val="26"/>
                <w:szCs w:val="26"/>
              </w:rPr>
              <w:t xml:space="preserve">, </w:t>
            </w:r>
            <w:r w:rsidRPr="0012206D">
              <w:rPr>
                <w:rFonts w:asciiTheme="majorHAnsi" w:eastAsia="Times New Roman" w:hAnsiTheme="majorHAnsi" w:cstheme="majorHAnsi"/>
                <w:bCs/>
                <w:sz w:val="26"/>
                <w:szCs w:val="26"/>
              </w:rPr>
              <w:t>Giai đoạn 2015 - 2020, tỉ lệ gia tăng dần số tự nhiên của châu Á là 0,95%, thấp hơn mức gia tăng trung bình của thế giới (1,09%).</w:t>
            </w:r>
          </w:p>
        </w:tc>
      </w:tr>
      <w:tr w:rsidR="0012206D" w14:paraId="3DF87CF5" w14:textId="77777777" w:rsidTr="007D72D6">
        <w:tc>
          <w:tcPr>
            <w:tcW w:w="1413" w:type="dxa"/>
            <w:vMerge/>
          </w:tcPr>
          <w:p w14:paraId="0509A34D"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5DCA7486"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5241" w:type="dxa"/>
          </w:tcPr>
          <w:p w14:paraId="3AE51152" w14:textId="577D1BBA" w:rsidR="0012206D" w:rsidRPr="0012206D" w:rsidRDefault="0012206D" w:rsidP="007D72D6">
            <w:pPr>
              <w:pStyle w:val="oancuaDanhsach"/>
              <w:spacing w:line="276" w:lineRule="auto"/>
              <w:ind w:left="0"/>
              <w:jc w:val="both"/>
              <w:rPr>
                <w:rFonts w:asciiTheme="majorHAnsi" w:eastAsia="Times New Roman" w:hAnsiTheme="majorHAnsi" w:cstheme="majorHAnsi"/>
                <w:bCs/>
                <w:sz w:val="26"/>
                <w:szCs w:val="26"/>
              </w:rPr>
            </w:pPr>
            <w:r w:rsidRPr="00B70451">
              <w:rPr>
                <w:rFonts w:asciiTheme="majorHAnsi" w:eastAsia="Times New Roman" w:hAnsiTheme="majorHAnsi" w:cstheme="majorHAnsi"/>
                <w:bCs/>
                <w:sz w:val="26"/>
                <w:szCs w:val="26"/>
                <w:lang w:val="vi-VN"/>
              </w:rPr>
              <w:t>Cơ cấu dấn số trẻ</w:t>
            </w:r>
          </w:p>
          <w:p w14:paraId="00D64C10" w14:textId="77777777" w:rsidR="0012206D" w:rsidRPr="00B70451" w:rsidRDefault="0012206D" w:rsidP="007D72D6">
            <w:pPr>
              <w:spacing w:line="276" w:lineRule="auto"/>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 Lao động dồi dào</w:t>
            </w:r>
          </w:p>
          <w:p w14:paraId="3830AA0D" w14:textId="77777777" w:rsidR="0012206D" w:rsidRPr="00B70451" w:rsidRDefault="0012206D" w:rsidP="007D72D6">
            <w:pPr>
              <w:spacing w:line="276" w:lineRule="auto"/>
              <w:jc w:val="both"/>
              <w:rPr>
                <w:rFonts w:asciiTheme="majorHAnsi" w:eastAsia="Times New Roman" w:hAnsiTheme="majorHAnsi" w:cstheme="majorHAnsi"/>
                <w:b/>
                <w:bCs/>
                <w:sz w:val="26"/>
                <w:szCs w:val="26"/>
                <w:lang w:val="vi-VN"/>
              </w:rPr>
            </w:pPr>
            <w:r w:rsidRPr="00B70451">
              <w:rPr>
                <w:rFonts w:asciiTheme="majorHAnsi" w:eastAsia="Times New Roman" w:hAnsiTheme="majorHAnsi" w:cstheme="majorHAnsi"/>
                <w:bCs/>
                <w:sz w:val="26"/>
                <w:szCs w:val="26"/>
                <w:lang w:val="vi-VN"/>
              </w:rPr>
              <w:t>- Khó khăn trong vấn đề giải quyết việc làm, giáo dục, y tế</w:t>
            </w:r>
          </w:p>
        </w:tc>
      </w:tr>
      <w:tr w:rsidR="0012206D" w14:paraId="3692E91C" w14:textId="77777777" w:rsidTr="007D72D6">
        <w:tc>
          <w:tcPr>
            <w:tcW w:w="1413" w:type="dxa"/>
            <w:vMerge/>
          </w:tcPr>
          <w:p w14:paraId="00DE85D8"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73C163D7"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5241" w:type="dxa"/>
          </w:tcPr>
          <w:p w14:paraId="5D202E09" w14:textId="77777777" w:rsidR="0012206D" w:rsidRPr="00B70451"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Môn gô lô it, Nê gro it, Ô xtra lô it</w:t>
            </w:r>
          </w:p>
        </w:tc>
      </w:tr>
      <w:tr w:rsidR="0012206D" w14:paraId="539653ED" w14:textId="77777777" w:rsidTr="007D72D6">
        <w:tc>
          <w:tcPr>
            <w:tcW w:w="1413" w:type="dxa"/>
            <w:vMerge w:val="restart"/>
          </w:tcPr>
          <w:p w14:paraId="3D05A8D8"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Tôn giáo</w:t>
            </w:r>
          </w:p>
          <w:p w14:paraId="1D2B3FDC" w14:textId="77777777" w:rsidR="0012206D" w:rsidRPr="0067569E" w:rsidRDefault="0012206D" w:rsidP="007D72D6">
            <w:pPr>
              <w:pStyle w:val="oancuaDanhsac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977" w:type="dxa"/>
          </w:tcPr>
          <w:p w14:paraId="1F3DA926"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5241" w:type="dxa"/>
          </w:tcPr>
          <w:p w14:paraId="1B8EE28F" w14:textId="77777777" w:rsidR="0012206D" w:rsidRPr="00B70451"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Ấn Độ giáo, Phật giáo, Ki tô giáo, Hồi giáo</w:t>
            </w:r>
          </w:p>
        </w:tc>
      </w:tr>
      <w:tr w:rsidR="0012206D" w14:paraId="1E1F9234" w14:textId="77777777" w:rsidTr="007D72D6">
        <w:tc>
          <w:tcPr>
            <w:tcW w:w="1413" w:type="dxa"/>
            <w:vMerge/>
          </w:tcPr>
          <w:p w14:paraId="491E8BFB"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33ECF0B4"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5241" w:type="dxa"/>
          </w:tcPr>
          <w:p w14:paraId="23DAFF09" w14:textId="77777777" w:rsidR="0012206D" w:rsidRDefault="0012206D" w:rsidP="007D72D6">
            <w:pPr>
              <w:spacing w:line="276" w:lineRule="auto"/>
              <w:jc w:val="both"/>
              <w:rPr>
                <w:rFonts w:asciiTheme="majorHAnsi" w:eastAsia="Times New Roman" w:hAnsiTheme="majorHAnsi" w:cstheme="majorHAnsi"/>
                <w:bCs/>
                <w:sz w:val="26"/>
                <w:szCs w:val="26"/>
              </w:rPr>
            </w:pPr>
            <w:r w:rsidRPr="0067569E">
              <w:rPr>
                <w:rFonts w:asciiTheme="majorHAnsi" w:eastAsia="Times New Roman" w:hAnsiTheme="majorHAnsi" w:cstheme="majorHAnsi"/>
                <w:bCs/>
                <w:sz w:val="26"/>
                <w:szCs w:val="26"/>
              </w:rPr>
              <w:t>- Ấn Độ giáo: TKI của TNKI TCN</w:t>
            </w:r>
            <w:r>
              <w:rPr>
                <w:rFonts w:asciiTheme="majorHAnsi" w:eastAsia="Times New Roman" w:hAnsiTheme="majorHAnsi" w:cstheme="majorHAnsi"/>
                <w:bCs/>
                <w:sz w:val="26"/>
                <w:szCs w:val="26"/>
              </w:rPr>
              <w:t>, Ấn Độ</w:t>
            </w:r>
          </w:p>
          <w:p w14:paraId="2376C75A" w14:textId="77777777" w:rsidR="0012206D"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Phật giáo: </w:t>
            </w:r>
            <w:r w:rsidRPr="0067569E">
              <w:rPr>
                <w:rFonts w:asciiTheme="majorHAnsi" w:eastAsia="Times New Roman" w:hAnsiTheme="majorHAnsi" w:cstheme="majorHAnsi"/>
                <w:bCs/>
                <w:sz w:val="26"/>
                <w:szCs w:val="26"/>
              </w:rPr>
              <w:t>TK VI TCN</w:t>
            </w:r>
            <w:r>
              <w:rPr>
                <w:rFonts w:asciiTheme="majorHAnsi" w:eastAsia="Times New Roman" w:hAnsiTheme="majorHAnsi" w:cstheme="majorHAnsi"/>
                <w:bCs/>
                <w:sz w:val="26"/>
                <w:szCs w:val="26"/>
              </w:rPr>
              <w:t>, Ấn Độ</w:t>
            </w:r>
          </w:p>
          <w:p w14:paraId="1ECA7B53" w14:textId="77777777" w:rsidR="0012206D"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Ki tô giáo: Đầu công nguyên, </w:t>
            </w:r>
            <w:r w:rsidRPr="0067569E">
              <w:rPr>
                <w:rFonts w:asciiTheme="majorHAnsi" w:eastAsia="Times New Roman" w:hAnsiTheme="majorHAnsi" w:cstheme="majorHAnsi"/>
                <w:bCs/>
                <w:sz w:val="26"/>
                <w:szCs w:val="26"/>
              </w:rPr>
              <w:t>Pa-le-xtin</w:t>
            </w:r>
          </w:p>
          <w:p w14:paraId="58E9D865" w14:textId="77777777" w:rsidR="0012206D" w:rsidRPr="0067569E"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Hồi giáo: TKVII sau công nguyên, </w:t>
            </w:r>
            <w:r w:rsidRPr="0067569E">
              <w:rPr>
                <w:rFonts w:asciiTheme="majorHAnsi" w:eastAsia="Times New Roman" w:hAnsiTheme="majorHAnsi" w:cstheme="majorHAnsi"/>
                <w:bCs/>
                <w:sz w:val="26"/>
                <w:szCs w:val="26"/>
              </w:rPr>
              <w:t>Ả rập Xê-ut</w:t>
            </w:r>
          </w:p>
        </w:tc>
      </w:tr>
      <w:tr w:rsidR="0012206D" w14:paraId="35B24FDA" w14:textId="77777777" w:rsidTr="007D72D6">
        <w:tc>
          <w:tcPr>
            <w:tcW w:w="1413" w:type="dxa"/>
            <w:vMerge/>
          </w:tcPr>
          <w:p w14:paraId="3C38A3DE"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63F3405B" w14:textId="77777777" w:rsidR="0012206D" w:rsidRPr="0067569E" w:rsidRDefault="0012206D" w:rsidP="007D72D6">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5241" w:type="dxa"/>
          </w:tcPr>
          <w:p w14:paraId="05F8D28E" w14:textId="77777777" w:rsidR="0012206D" w:rsidRPr="0067569E"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Hướng con người đến những điều thiện, tốt đẹp.</w:t>
            </w:r>
          </w:p>
        </w:tc>
      </w:tr>
    </w:tbl>
    <w:p w14:paraId="509FCD72" w14:textId="310F8D44"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51"/>
        <w:gridCol w:w="4780"/>
      </w:tblGrid>
      <w:tr w:rsidR="00AC5343" w14:paraId="5464EFB6" w14:textId="77777777" w:rsidTr="00AC5343">
        <w:tc>
          <w:tcPr>
            <w:tcW w:w="4815" w:type="dxa"/>
          </w:tcPr>
          <w:p w14:paraId="5F5E539E" w14:textId="7FA59E3D" w:rsidR="00AC5343" w:rsidRDefault="00AC5343" w:rsidP="00E54F71">
            <w:pPr>
              <w:pStyle w:val="oancuaDanhsach"/>
              <w:spacing w:line="276" w:lineRule="auto"/>
              <w:ind w:left="0"/>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Hoạt động của giáo viên và học sinh</w:t>
            </w:r>
          </w:p>
        </w:tc>
        <w:tc>
          <w:tcPr>
            <w:tcW w:w="4816" w:type="dxa"/>
          </w:tcPr>
          <w:p w14:paraId="40BAABFD" w14:textId="2DCBDFF8" w:rsidR="00AC5343" w:rsidRDefault="00AC5343" w:rsidP="00AC5343">
            <w:pPr>
              <w:pStyle w:val="oancuaDanhsach"/>
              <w:spacing w:line="276" w:lineRule="auto"/>
              <w:ind w:left="0"/>
              <w:jc w:val="center"/>
              <w:rPr>
                <w:rFonts w:asciiTheme="majorHAnsi" w:eastAsia="Times New Roman" w:hAnsiTheme="majorHAnsi" w:cstheme="majorHAnsi"/>
                <w:b/>
                <w:sz w:val="26"/>
                <w:szCs w:val="26"/>
              </w:rPr>
            </w:pPr>
            <w:r>
              <w:rPr>
                <w:rFonts w:asciiTheme="majorHAnsi" w:eastAsia="Times New Roman" w:hAnsiTheme="majorHAnsi" w:cstheme="majorHAnsi"/>
                <w:b/>
                <w:sz w:val="26"/>
                <w:szCs w:val="26"/>
              </w:rPr>
              <w:t>Dự kiến sản phẩm</w:t>
            </w:r>
          </w:p>
        </w:tc>
      </w:tr>
      <w:tr w:rsidR="00AC5343" w14:paraId="6C1DDC6D" w14:textId="77777777" w:rsidTr="00AC5343">
        <w:tc>
          <w:tcPr>
            <w:tcW w:w="4815" w:type="dxa"/>
          </w:tcPr>
          <w:p w14:paraId="78F36D27" w14:textId="77777777" w:rsidR="00AC5343" w:rsidRDefault="00AC5343" w:rsidP="00AC5343">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2DAF6768" w14:textId="77777777" w:rsidR="00AC5343" w:rsidRDefault="00AC5343" w:rsidP="00AC5343">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sz w:val="26"/>
                <w:szCs w:val="26"/>
              </w:rPr>
              <w:t xml:space="preserve">Nhiệm vụ 1-Hoạt động nhóm: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các em hãy trao đổi và hoàn thiện thông tin phiếu học tập sau</w:t>
            </w:r>
          </w:p>
          <w:tbl>
            <w:tblPr>
              <w:tblStyle w:val="LiBang"/>
              <w:tblW w:w="0" w:type="auto"/>
              <w:tblLook w:val="04A0" w:firstRow="1" w:lastRow="0" w:firstColumn="1" w:lastColumn="0" w:noHBand="0" w:noVBand="1"/>
            </w:tblPr>
            <w:tblGrid>
              <w:gridCol w:w="924"/>
              <w:gridCol w:w="2216"/>
              <w:gridCol w:w="1485"/>
            </w:tblGrid>
            <w:tr w:rsidR="00AC5343" w14:paraId="5660D345" w14:textId="77777777" w:rsidTr="006F2CEE">
              <w:tc>
                <w:tcPr>
                  <w:tcW w:w="3235" w:type="dxa"/>
                  <w:gridSpan w:val="2"/>
                  <w:shd w:val="clear" w:color="auto" w:fill="FFFF00"/>
                </w:tcPr>
                <w:p w14:paraId="3D1ECC89" w14:textId="77777777" w:rsidR="00AC5343" w:rsidRPr="00496514" w:rsidRDefault="00AC5343" w:rsidP="00AC5343">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545" w:type="dxa"/>
                  <w:shd w:val="clear" w:color="auto" w:fill="FFFF00"/>
                </w:tcPr>
                <w:p w14:paraId="61996FBF" w14:textId="77777777" w:rsidR="00AC5343" w:rsidRPr="00496514" w:rsidRDefault="00AC5343" w:rsidP="00AC5343">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AC5343" w14:paraId="09EC2FE9" w14:textId="77777777" w:rsidTr="006F2CEE">
              <w:tc>
                <w:tcPr>
                  <w:tcW w:w="924" w:type="dxa"/>
                  <w:vMerge w:val="restart"/>
                </w:tcPr>
                <w:p w14:paraId="5B95D296"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1DBC9A23" w14:textId="77777777" w:rsidR="00AC5343" w:rsidRPr="0067569E" w:rsidRDefault="00AC5343" w:rsidP="00AC5343">
                  <w:pPr>
                    <w:pStyle w:val="oancuaDanhsac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311" w:type="dxa"/>
                </w:tcPr>
                <w:p w14:paraId="6771FBCA"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545" w:type="dxa"/>
                </w:tcPr>
                <w:p w14:paraId="1AD574BD"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rPr>
                  </w:pPr>
                </w:p>
              </w:tc>
            </w:tr>
            <w:tr w:rsidR="00AC5343" w14:paraId="5B5791AF" w14:textId="77777777" w:rsidTr="006F2CEE">
              <w:tc>
                <w:tcPr>
                  <w:tcW w:w="924" w:type="dxa"/>
                  <w:vMerge/>
                </w:tcPr>
                <w:p w14:paraId="44F6A86E"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45A852EF"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1545" w:type="dxa"/>
                </w:tcPr>
                <w:p w14:paraId="658285E5" w14:textId="77777777" w:rsidR="00AC5343" w:rsidRPr="00B70451"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p>
              </w:tc>
            </w:tr>
            <w:tr w:rsidR="00AC5343" w14:paraId="263AEADF" w14:textId="77777777" w:rsidTr="006F2CEE">
              <w:tc>
                <w:tcPr>
                  <w:tcW w:w="924" w:type="dxa"/>
                  <w:vMerge/>
                </w:tcPr>
                <w:p w14:paraId="497CCB34"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538C618E"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1545" w:type="dxa"/>
                </w:tcPr>
                <w:p w14:paraId="4B87725B"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rPr>
                  </w:pPr>
                </w:p>
              </w:tc>
            </w:tr>
            <w:tr w:rsidR="00AC5343" w14:paraId="485DF11A" w14:textId="77777777" w:rsidTr="006F2CEE">
              <w:tc>
                <w:tcPr>
                  <w:tcW w:w="924" w:type="dxa"/>
                  <w:vMerge/>
                </w:tcPr>
                <w:p w14:paraId="3D51305F"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6EB991AA"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1545" w:type="dxa"/>
                </w:tcPr>
                <w:p w14:paraId="601608D6" w14:textId="77777777" w:rsidR="00AC5343" w:rsidRPr="00B70451"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p>
              </w:tc>
            </w:tr>
            <w:tr w:rsidR="00AC5343" w14:paraId="5DBA75BA" w14:textId="77777777" w:rsidTr="006F2CEE">
              <w:tc>
                <w:tcPr>
                  <w:tcW w:w="924" w:type="dxa"/>
                  <w:vMerge/>
                </w:tcPr>
                <w:p w14:paraId="56F759D8"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6A3EA6C8"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1545" w:type="dxa"/>
                </w:tcPr>
                <w:p w14:paraId="00913568" w14:textId="77777777" w:rsidR="00AC5343" w:rsidRPr="00B70451" w:rsidRDefault="00AC5343" w:rsidP="00AC5343">
                  <w:pPr>
                    <w:spacing w:line="276" w:lineRule="auto"/>
                    <w:jc w:val="both"/>
                    <w:rPr>
                      <w:rFonts w:asciiTheme="majorHAnsi" w:eastAsia="Times New Roman" w:hAnsiTheme="majorHAnsi" w:cstheme="majorHAnsi"/>
                      <w:b/>
                      <w:bCs/>
                      <w:sz w:val="26"/>
                      <w:szCs w:val="26"/>
                      <w:lang w:val="vi-VN"/>
                    </w:rPr>
                  </w:pPr>
                </w:p>
              </w:tc>
            </w:tr>
            <w:tr w:rsidR="00AC5343" w14:paraId="1C6E82C0" w14:textId="77777777" w:rsidTr="006F2CEE">
              <w:tc>
                <w:tcPr>
                  <w:tcW w:w="924" w:type="dxa"/>
                  <w:vMerge/>
                </w:tcPr>
                <w:p w14:paraId="55433B15"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0F3E8A1F"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1545" w:type="dxa"/>
                </w:tcPr>
                <w:p w14:paraId="6D45738B" w14:textId="77777777" w:rsidR="00AC5343" w:rsidRPr="00B70451"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p>
              </w:tc>
            </w:tr>
            <w:tr w:rsidR="00AC5343" w14:paraId="1100349E" w14:textId="77777777" w:rsidTr="006F2CEE">
              <w:tc>
                <w:tcPr>
                  <w:tcW w:w="924" w:type="dxa"/>
                  <w:vMerge w:val="restart"/>
                </w:tcPr>
                <w:p w14:paraId="569ABEEA"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099AF592" w14:textId="77777777" w:rsidR="00AC5343" w:rsidRPr="0067569E" w:rsidRDefault="00AC5343" w:rsidP="00AC5343">
                  <w:pPr>
                    <w:pStyle w:val="oancuaDanhsac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311" w:type="dxa"/>
                </w:tcPr>
                <w:p w14:paraId="18CB9E5C"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1545" w:type="dxa"/>
                </w:tcPr>
                <w:p w14:paraId="5686EB5D" w14:textId="77777777" w:rsidR="00AC5343" w:rsidRPr="00B70451"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p>
              </w:tc>
            </w:tr>
            <w:tr w:rsidR="00AC5343" w14:paraId="1A54745D" w14:textId="77777777" w:rsidTr="006F2CEE">
              <w:tc>
                <w:tcPr>
                  <w:tcW w:w="924" w:type="dxa"/>
                  <w:vMerge/>
                </w:tcPr>
                <w:p w14:paraId="4FEF3F1B"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2854C102"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1545" w:type="dxa"/>
                </w:tcPr>
                <w:p w14:paraId="567D272B" w14:textId="77777777" w:rsidR="00AC5343" w:rsidRPr="0067569E" w:rsidRDefault="00AC5343" w:rsidP="00AC5343">
                  <w:pPr>
                    <w:spacing w:line="276" w:lineRule="auto"/>
                    <w:jc w:val="both"/>
                    <w:rPr>
                      <w:rFonts w:asciiTheme="majorHAnsi" w:eastAsia="Times New Roman" w:hAnsiTheme="majorHAnsi" w:cstheme="majorHAnsi"/>
                      <w:bCs/>
                      <w:sz w:val="26"/>
                      <w:szCs w:val="26"/>
                    </w:rPr>
                  </w:pPr>
                </w:p>
              </w:tc>
            </w:tr>
            <w:tr w:rsidR="00AC5343" w14:paraId="7B1AF0B3" w14:textId="77777777" w:rsidTr="006F2CEE">
              <w:tc>
                <w:tcPr>
                  <w:tcW w:w="924" w:type="dxa"/>
                  <w:vMerge/>
                </w:tcPr>
                <w:p w14:paraId="3500E229"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7DF11895" w14:textId="77777777" w:rsidR="00AC5343" w:rsidRPr="0067569E" w:rsidRDefault="00AC5343" w:rsidP="00AC5343">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1545" w:type="dxa"/>
                </w:tcPr>
                <w:p w14:paraId="2548F63B" w14:textId="77777777" w:rsidR="00AC5343" w:rsidRPr="0067569E" w:rsidRDefault="00AC5343" w:rsidP="00AC5343">
                  <w:pPr>
                    <w:spacing w:line="276" w:lineRule="auto"/>
                    <w:jc w:val="both"/>
                    <w:rPr>
                      <w:rFonts w:asciiTheme="majorHAnsi" w:eastAsia="Times New Roman" w:hAnsiTheme="majorHAnsi" w:cstheme="majorHAnsi"/>
                      <w:bCs/>
                      <w:sz w:val="26"/>
                      <w:szCs w:val="26"/>
                    </w:rPr>
                  </w:pPr>
                </w:p>
              </w:tc>
            </w:tr>
          </w:tbl>
          <w:p w14:paraId="5390F6DE" w14:textId="77777777" w:rsidR="00AC5343" w:rsidRDefault="00AC5343" w:rsidP="00AC5343">
            <w:pPr>
              <w:spacing w:line="276" w:lineRule="auto"/>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lastRenderedPageBreak/>
              <w:t>Nhiệm vụ 2- Cặp đôi</w:t>
            </w:r>
          </w:p>
          <w:p w14:paraId="024C87EC" w14:textId="77777777" w:rsidR="00AC5343" w:rsidRDefault="00AC5343" w:rsidP="00E54F71">
            <w:pPr>
              <w:pStyle w:val="oancuaDanhsach"/>
              <w:spacing w:line="276" w:lineRule="auto"/>
              <w:ind w:left="0"/>
              <w:jc w:val="both"/>
              <w:rPr>
                <w:rFonts w:asciiTheme="majorHAnsi" w:eastAsia="Times New Roman" w:hAnsiTheme="majorHAnsi" w:cstheme="majorHAnsi"/>
                <w:b/>
                <w:sz w:val="26"/>
                <w:szCs w:val="26"/>
              </w:rPr>
            </w:pPr>
            <w:r w:rsidRPr="00FA4F47">
              <w:rPr>
                <w:noProof/>
              </w:rPr>
              <w:drawing>
                <wp:inline distT="0" distB="0" distL="0" distR="0" wp14:anchorId="7A83A61B" wp14:editId="2788651A">
                  <wp:extent cx="2943225" cy="184771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429" b="12278"/>
                          <a:stretch/>
                        </pic:blipFill>
                        <pic:spPr bwMode="auto">
                          <a:xfrm>
                            <a:off x="0" y="0"/>
                            <a:ext cx="2966513" cy="1862333"/>
                          </a:xfrm>
                          <a:prstGeom prst="rect">
                            <a:avLst/>
                          </a:prstGeom>
                          <a:ln>
                            <a:noFill/>
                          </a:ln>
                          <a:extLst>
                            <a:ext uri="{53640926-AAD7-44D8-BBD7-CCE9431645EC}">
                              <a14:shadowObscured xmlns:a14="http://schemas.microsoft.com/office/drawing/2010/main"/>
                            </a:ext>
                          </a:extLst>
                        </pic:spPr>
                      </pic:pic>
                    </a:graphicData>
                  </a:graphic>
                </wp:inline>
              </w:drawing>
            </w:r>
          </w:p>
          <w:p w14:paraId="4AE3F817" w14:textId="77777777" w:rsidR="00AC5343" w:rsidRPr="00FA4F47" w:rsidRDefault="00AC5343" w:rsidP="00AC5343">
            <w:pPr>
              <w:spacing w:line="276" w:lineRule="auto"/>
              <w:jc w:val="both"/>
              <w:rPr>
                <w:rFonts w:asciiTheme="majorHAnsi" w:eastAsia="Times New Roman" w:hAnsiTheme="majorHAnsi" w:cstheme="majorHAnsi"/>
                <w:b/>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26B163E6" w14:textId="77777777" w:rsidR="00AC5343" w:rsidRPr="00F9501D" w:rsidRDefault="00AC5343" w:rsidP="00AC5343">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7E52245A"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0497A92"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0DEFFFD8" w14:textId="77777777" w:rsidR="00AC5343"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4B36BBEA"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DD3CD90" w14:textId="77777777" w:rsidR="00AC5343" w:rsidRPr="0088767E" w:rsidRDefault="00AC5343" w:rsidP="00AC5343">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F4CFB0D" w14:textId="1181C0B7" w:rsidR="00AC5343" w:rsidRDefault="00AC5343" w:rsidP="00AC5343">
            <w:pPr>
              <w:pStyle w:val="oancuaDanhsach"/>
              <w:spacing w:line="276" w:lineRule="auto"/>
              <w:ind w:left="0"/>
              <w:jc w:val="both"/>
              <w:rPr>
                <w:rFonts w:asciiTheme="majorHAnsi" w:eastAsia="Times New Roman" w:hAnsiTheme="majorHAnsi" w:cstheme="majorHAnsi"/>
                <w:b/>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0BB8C05B" w14:textId="77777777" w:rsidR="00AC5343" w:rsidRDefault="00AC5343"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Dân cư, tôn giáo</w:t>
            </w:r>
          </w:p>
          <w:p w14:paraId="49B82B84" w14:textId="77777777" w:rsidR="00AC5343" w:rsidRPr="00E03E97" w:rsidRDefault="00AC5343" w:rsidP="00AC5343">
            <w:pPr>
              <w:spacing w:line="276" w:lineRule="auto"/>
              <w:jc w:val="both"/>
              <w:rPr>
                <w:rFonts w:asciiTheme="majorHAnsi" w:eastAsia="Times New Roman" w:hAnsiTheme="majorHAnsi" w:cstheme="majorHAnsi"/>
                <w:color w:val="000000" w:themeColor="text1"/>
                <w:sz w:val="26"/>
                <w:szCs w:val="26"/>
              </w:rPr>
            </w:pPr>
            <w:r w:rsidRPr="00E03E97">
              <w:rPr>
                <w:rFonts w:asciiTheme="majorHAnsi" w:eastAsia="Times New Roman" w:hAnsiTheme="majorHAnsi" w:cstheme="majorHAnsi"/>
                <w:color w:val="000000" w:themeColor="text1"/>
                <w:sz w:val="26"/>
                <w:szCs w:val="26"/>
              </w:rPr>
              <w:t>a. Dân cư</w:t>
            </w:r>
          </w:p>
          <w:p w14:paraId="396A333B" w14:textId="77777777" w:rsidR="00AC5343" w:rsidRPr="00E8012E"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b/>
                <w:color w:val="7030A0"/>
                <w:sz w:val="26"/>
                <w:szCs w:val="26"/>
              </w:rPr>
              <w:t>-</w:t>
            </w:r>
            <w:r w:rsidRPr="00496514">
              <w:rPr>
                <w:rFonts w:asciiTheme="majorHAnsi" w:eastAsia="Times New Roman" w:hAnsiTheme="majorHAnsi" w:cstheme="majorHAnsi"/>
                <w:color w:val="000000" w:themeColor="text1"/>
                <w:sz w:val="26"/>
                <w:szCs w:val="26"/>
              </w:rPr>
              <w:tab/>
              <w:t xml:space="preserve"> Châu Á có số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n đông nhất trong các châu lục: 4 641,1 triệu người, năm 2020</w:t>
            </w:r>
            <w:r>
              <w:rPr>
                <w:rFonts w:asciiTheme="majorHAnsi" w:eastAsia="Times New Roman" w:hAnsiTheme="majorHAnsi" w:cstheme="majorHAnsi"/>
                <w:color w:val="000000" w:themeColor="text1"/>
                <w:sz w:val="26"/>
                <w:szCs w:val="26"/>
                <w:lang w:val="vi-VN"/>
              </w:rPr>
              <w:t xml:space="preserve">, chiếm </w:t>
            </w:r>
          </w:p>
          <w:p w14:paraId="3A3C34D4"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Số dân châu Á tăng nhanh trong nửa cuối thế kỉ XX. Hiện nay, do nhiều nước </w:t>
            </w:r>
            <w:r>
              <w:rPr>
                <w:rFonts w:asciiTheme="majorHAnsi" w:eastAsia="Times New Roman" w:hAnsiTheme="majorHAnsi" w:cstheme="majorHAnsi"/>
                <w:color w:val="000000" w:themeColor="text1"/>
                <w:sz w:val="26"/>
                <w:szCs w:val="26"/>
                <w:lang w:val="vi-VN"/>
              </w:rPr>
              <w:t>t</w:t>
            </w:r>
            <w:r w:rsidRPr="00496514">
              <w:rPr>
                <w:rFonts w:asciiTheme="majorHAnsi" w:eastAsia="Times New Roman" w:hAnsiTheme="majorHAnsi" w:cstheme="majorHAnsi"/>
                <w:color w:val="000000" w:themeColor="text1"/>
                <w:sz w:val="26"/>
                <w:szCs w:val="26"/>
              </w:rPr>
              <w:t>hực hiện các chính sách hạn chế gia tăng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 xml:space="preserve">n số nên mức tăng dần số của chầu Á đã giảm đáng kể. </w:t>
            </w:r>
          </w:p>
          <w:p w14:paraId="32C36D0D"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Châu Á có cơ cấu dân số trẻ, nhưng đang chuyển biến theo hướng già hoá.</w:t>
            </w:r>
          </w:p>
          <w:p w14:paraId="0E3B62DE"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Cư dân châu Á thuộc nhiều chủng lộc: Môn-gô lô-it, ơ-rô-pê-ô-it, Ô-xtra-lô-it.</w:t>
            </w:r>
          </w:p>
          <w:p w14:paraId="174C9BA5" w14:textId="77777777" w:rsidR="00AC5343" w:rsidRDefault="00AC5343" w:rsidP="00AC534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b. Tôn giáo</w:t>
            </w:r>
          </w:p>
          <w:p w14:paraId="70FBB6DF"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 Nơi ra đời của 4 tôn giáo lớn</w:t>
            </w:r>
          </w:p>
          <w:p w14:paraId="0747E4B6" w14:textId="03A3701E" w:rsidR="00AC5343" w:rsidRDefault="00AC5343" w:rsidP="00AC5343">
            <w:pPr>
              <w:pStyle w:val="oancuaDanhsach"/>
              <w:spacing w:line="276" w:lineRule="auto"/>
              <w:ind w:left="0"/>
              <w:jc w:val="both"/>
              <w:rPr>
                <w:rFonts w:asciiTheme="majorHAnsi" w:eastAsia="Times New Roman" w:hAnsiTheme="majorHAnsi" w:cstheme="majorHAnsi"/>
                <w:b/>
                <w:sz w:val="26"/>
                <w:szCs w:val="26"/>
              </w:rPr>
            </w:pPr>
            <w:r w:rsidRPr="00496514">
              <w:rPr>
                <w:rFonts w:asciiTheme="majorHAnsi" w:eastAsia="Times New Roman" w:hAnsiTheme="majorHAnsi" w:cstheme="majorHAnsi"/>
                <w:color w:val="000000" w:themeColor="text1"/>
                <w:sz w:val="26"/>
                <w:szCs w:val="26"/>
              </w:rPr>
              <w:t>- Các tôn giáo này lan truyền khắp thế giới và thu hút số lượng lớn tín đồ.</w:t>
            </w:r>
          </w:p>
        </w:tc>
      </w:tr>
    </w:tbl>
    <w:p w14:paraId="652C585B" w14:textId="4C313A26"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lastRenderedPageBreak/>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12206D">
        <w:rPr>
          <w:rFonts w:asciiTheme="majorHAnsi" w:hAnsiTheme="majorHAnsi" w:cstheme="majorHAnsi"/>
          <w:b/>
          <w:bCs/>
          <w:color w:val="0070C0"/>
          <w:sz w:val="26"/>
          <w:szCs w:val="26"/>
          <w:shd w:val="clear" w:color="auto" w:fill="FFFFFF"/>
        </w:rPr>
        <w:t>sự phân bố dân cư và các thành phố lớn ở châu Á</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F64830D" w14:textId="70BC4D22" w:rsidR="00FA4F47" w:rsidRPr="00FA4F47" w:rsidRDefault="0005300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FA4F47" w:rsidRPr="00FA4F47">
        <w:rPr>
          <w:rFonts w:asciiTheme="majorHAnsi" w:hAnsiTheme="majorHAnsi" w:cstheme="majorHAnsi"/>
          <w:color w:val="000000" w:themeColor="text1"/>
          <w:sz w:val="26"/>
          <w:szCs w:val="26"/>
          <w:shd w:val="clear" w:color="auto" w:fill="FFFFFF"/>
          <w:lang w:val="vi-VN"/>
        </w:rPr>
        <w:t>Trình bày được sự phân b</w:t>
      </w:r>
      <w:r w:rsidR="00FA4F47">
        <w:rPr>
          <w:rFonts w:asciiTheme="majorHAnsi" w:hAnsiTheme="majorHAnsi" w:cstheme="majorHAnsi"/>
          <w:color w:val="000000" w:themeColor="text1"/>
          <w:sz w:val="26"/>
          <w:szCs w:val="26"/>
          <w:shd w:val="clear" w:color="auto" w:fill="FFFFFF"/>
        </w:rPr>
        <w:t>ố</w:t>
      </w:r>
      <w:r w:rsidR="00FA4F47" w:rsidRPr="00FA4F47">
        <w:rPr>
          <w:rFonts w:asciiTheme="majorHAnsi" w:hAnsiTheme="majorHAnsi" w:cstheme="majorHAnsi"/>
          <w:color w:val="000000" w:themeColor="text1"/>
          <w:sz w:val="26"/>
          <w:szCs w:val="26"/>
          <w:shd w:val="clear" w:color="auto" w:fill="FFFFFF"/>
          <w:lang w:val="vi-VN"/>
        </w:rPr>
        <w:t xml:space="preserve"> dân cư và các đô thị lớn ở châu Á.</w:t>
      </w:r>
    </w:p>
    <w:p w14:paraId="0E0456FA" w14:textId="69089536"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Biết cách sử dụng bản đổ để xác định sự phân bố dân cư, các thành phổ lớn ở châu </w:t>
      </w:r>
      <w:r>
        <w:rPr>
          <w:rFonts w:asciiTheme="majorHAnsi" w:hAnsiTheme="majorHAnsi" w:cstheme="majorHAnsi"/>
          <w:color w:val="000000" w:themeColor="text1"/>
          <w:sz w:val="26"/>
          <w:szCs w:val="26"/>
          <w:shd w:val="clear" w:color="auto" w:fill="FFFFFF"/>
        </w:rPr>
        <w:t>Á.</w:t>
      </w:r>
    </w:p>
    <w:p w14:paraId="791A9EF7" w14:textId="578972B6" w:rsidR="00CD3D3D"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Rèn luyện kĩ năng phần tích, khai thác số liệu.</w:t>
      </w:r>
    </w:p>
    <w:p w14:paraId="77910423" w14:textId="37F17619" w:rsidR="00C0660E" w:rsidRPr="0088767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104FB41" w14:textId="21A5670C" w:rsidR="00FA4F47" w:rsidRPr="00FA4F47" w:rsidRDefault="000D6322" w:rsidP="00FA4F47">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 xml:space="preserve">Dựa vào </w:t>
      </w:r>
      <w:r w:rsidR="00FA4F47">
        <w:rPr>
          <w:rFonts w:asciiTheme="majorHAnsi" w:eastAsia="Times New Roman" w:hAnsiTheme="majorHAnsi" w:cstheme="majorHAnsi"/>
          <w:sz w:val="26"/>
          <w:szCs w:val="26"/>
        </w:rPr>
        <w:t>t</w:t>
      </w:r>
      <w:r w:rsidR="00FA4F47" w:rsidRPr="00FA4F47">
        <w:rPr>
          <w:rFonts w:asciiTheme="majorHAnsi" w:eastAsia="Times New Roman" w:hAnsiTheme="majorHAnsi" w:cstheme="majorHAnsi"/>
          <w:sz w:val="26"/>
          <w:szCs w:val="26"/>
        </w:rPr>
        <w:t>hông tin và hình 1 trong mục 2, cho</w:t>
      </w:r>
      <w:r w:rsidR="00FA4F47">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ab/>
        <w:t>biết các khu vực đông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và cá</w:t>
      </w:r>
      <w:r w:rsidR="00FA4F47">
        <w:rPr>
          <w:rFonts w:asciiTheme="majorHAnsi" w:eastAsia="Times New Roman" w:hAnsiTheme="majorHAnsi" w:cstheme="majorHAnsi"/>
          <w:sz w:val="26"/>
          <w:szCs w:val="26"/>
        </w:rPr>
        <w:t xml:space="preserve">c </w:t>
      </w:r>
      <w:r w:rsidR="00FA4F47" w:rsidRPr="00FA4F47">
        <w:rPr>
          <w:rFonts w:asciiTheme="majorHAnsi" w:eastAsia="Times New Roman" w:hAnsiTheme="majorHAnsi" w:cstheme="majorHAnsi"/>
          <w:sz w:val="26"/>
          <w:szCs w:val="26"/>
        </w:rPr>
        <w:t>khu vực thưa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ở châu Á</w:t>
      </w:r>
    </w:p>
    <w:p w14:paraId="3727941A" w14:textId="12CE58D4"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Dựa vào hình 1 và bảng 2, hãy:</w:t>
      </w:r>
      <w:r w:rsidRPr="00FA4F47">
        <w:rPr>
          <w:rFonts w:asciiTheme="majorHAnsi" w:eastAsia="Times New Roman" w:hAnsiTheme="majorHAnsi" w:cstheme="majorHAnsi"/>
          <w:sz w:val="26"/>
          <w:szCs w:val="26"/>
        </w:rPr>
        <w:tab/>
      </w:r>
    </w:p>
    <w:p w14:paraId="046978B9" w14:textId="20D3D15E"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Xác định vị trí của các đô thị từ 20 triệu người trở lên ở ch</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u Á.</w:t>
      </w:r>
      <w:r w:rsidRPr="00FA4F47">
        <w:rPr>
          <w:rFonts w:asciiTheme="majorHAnsi" w:eastAsia="Times New Roman" w:hAnsiTheme="majorHAnsi" w:cstheme="majorHAnsi"/>
          <w:sz w:val="26"/>
          <w:szCs w:val="26"/>
        </w:rPr>
        <w:tab/>
      </w:r>
    </w:p>
    <w:p w14:paraId="5D4916E4" w14:textId="789DA9A0"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Cho biết các đ</w:t>
      </w:r>
      <w:r>
        <w:rPr>
          <w:rFonts w:asciiTheme="majorHAnsi" w:eastAsia="Times New Roman" w:hAnsiTheme="majorHAnsi" w:cstheme="majorHAnsi"/>
          <w:sz w:val="26"/>
          <w:szCs w:val="26"/>
        </w:rPr>
        <w:t>ô</w:t>
      </w:r>
      <w:r w:rsidRPr="00FA4F47">
        <w:rPr>
          <w:rFonts w:asciiTheme="majorHAnsi" w:eastAsia="Times New Roman" w:hAnsiTheme="majorHAnsi" w:cstheme="majorHAnsi"/>
          <w:sz w:val="26"/>
          <w:szCs w:val="26"/>
        </w:rPr>
        <w:t xml:space="preserve"> thị trên 10</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triệu dân</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nước ở châu Á</w:t>
      </w:r>
      <w:r>
        <w:rPr>
          <w:rFonts w:asciiTheme="majorHAnsi" w:eastAsia="Times New Roman" w:hAnsiTheme="majorHAnsi" w:cstheme="majorHAnsi"/>
          <w:sz w:val="26"/>
          <w:szCs w:val="26"/>
        </w:rPr>
        <w:t>?</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767B8E63" w14:textId="76B6191D"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Các khu vực đông dân ở châu Á: Đông Á, Nam Á và một phần khu vực Đông Nam Á. </w:t>
      </w:r>
    </w:p>
    <w:p w14:paraId="7D126618" w14:textId="7777777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Các khu vực thưa dân ở châu Á: Bắc Á, khu vực núi cao ở trung tâm châu Á, khu vực bán đảo A-ráp.</w:t>
      </w:r>
    </w:p>
    <w:p w14:paraId="49FA784F" w14:textId="7777777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HS dựa vào hình 1 và bảng 2, xác định được trên bản đồ vị trí cúa các đô thị từ 20 triệu người trở lên ở châu Á.</w:t>
      </w:r>
    </w:p>
    <w:p w14:paraId="7FE1C1A7" w14:textId="28E643AB" w:rsidR="004910F8"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lastRenderedPageBreak/>
        <w:t>-</w:t>
      </w:r>
      <w:r w:rsidRPr="00FA4F47">
        <w:rPr>
          <w:rFonts w:asciiTheme="majorHAnsi" w:hAnsiTheme="majorHAnsi" w:cstheme="majorHAnsi"/>
          <w:color w:val="000000" w:themeColor="text1"/>
          <w:sz w:val="26"/>
          <w:szCs w:val="26"/>
          <w:shd w:val="clear" w:color="auto" w:fill="FFFFFF"/>
        </w:rPr>
        <w:tab/>
        <w:t xml:space="preserve"> Các nước ở châu Á có nhiểu đô thị trên 10 triệu dần: Nhật Bản, Ấn Độ, Trung Quốc, Pa-ki-xtan.</w:t>
      </w:r>
    </w:p>
    <w:p w14:paraId="3F5B4411" w14:textId="015BFD4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LiBang"/>
        <w:tblW w:w="0" w:type="auto"/>
        <w:tblLook w:val="04A0" w:firstRow="1" w:lastRow="0" w:firstColumn="1" w:lastColumn="0" w:noHBand="0" w:noVBand="1"/>
      </w:tblPr>
      <w:tblGrid>
        <w:gridCol w:w="4815"/>
        <w:gridCol w:w="4816"/>
      </w:tblGrid>
      <w:tr w:rsidR="00AC5343" w:rsidRPr="00AC5343" w14:paraId="1AB643C1" w14:textId="77777777" w:rsidTr="00AC5343">
        <w:tc>
          <w:tcPr>
            <w:tcW w:w="4815" w:type="dxa"/>
          </w:tcPr>
          <w:p w14:paraId="71699E3C" w14:textId="04D1ACE2" w:rsidR="00AC5343" w:rsidRPr="00AC5343" w:rsidRDefault="00AC5343" w:rsidP="00AC5343">
            <w:pPr>
              <w:pStyle w:val="oancuaDanhsac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Hoạt động của giáo viên và học sinh</w:t>
            </w:r>
          </w:p>
        </w:tc>
        <w:tc>
          <w:tcPr>
            <w:tcW w:w="4816" w:type="dxa"/>
          </w:tcPr>
          <w:p w14:paraId="7BE8529D" w14:textId="224B2FD9" w:rsidR="00AC5343" w:rsidRPr="00AC5343" w:rsidRDefault="00AC5343" w:rsidP="00AC5343">
            <w:pPr>
              <w:pStyle w:val="oancuaDanhsac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Dự kiến sản phẩm</w:t>
            </w:r>
          </w:p>
        </w:tc>
      </w:tr>
      <w:tr w:rsidR="00AC5343" w14:paraId="39197F2F" w14:textId="77777777" w:rsidTr="00AC5343">
        <w:tc>
          <w:tcPr>
            <w:tcW w:w="4815" w:type="dxa"/>
          </w:tcPr>
          <w:p w14:paraId="7D7E6EFB"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Dựa vào hình 1, bảng 2 và thông tin SGK, em hãy cho biết:</w:t>
            </w:r>
          </w:p>
          <w:p w14:paraId="76747C9B"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w:t>
            </w:r>
            <w:r w:rsidRPr="00FA4F47">
              <w:rPr>
                <w:rFonts w:asciiTheme="majorHAnsi" w:hAnsiTheme="majorHAnsi" w:cstheme="majorHAnsi"/>
                <w:color w:val="000000" w:themeColor="text1"/>
                <w:sz w:val="26"/>
                <w:szCs w:val="26"/>
                <w:shd w:val="clear" w:color="auto" w:fill="FFFFFF"/>
              </w:rPr>
              <w:t>ác khu vực đông dân và các khu vực thưa dân ở châu Á</w:t>
            </w:r>
            <w:r>
              <w:rPr>
                <w:rFonts w:asciiTheme="majorHAnsi" w:hAnsiTheme="majorHAnsi" w:cstheme="majorHAnsi"/>
                <w:color w:val="000000" w:themeColor="text1"/>
                <w:sz w:val="26"/>
                <w:szCs w:val="26"/>
                <w:shd w:val="clear" w:color="auto" w:fill="FFFFFF"/>
              </w:rPr>
              <w:t xml:space="preserve">? </w:t>
            </w:r>
          </w:p>
          <w:p w14:paraId="6DDD3606"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Nhận xét và giải thích đặc điểm phân bố dân cư ở châu Á?</w:t>
            </w:r>
          </w:p>
          <w:p w14:paraId="5A6E7DC9"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Dựa vào hình 1 và bảng 2, hãy:</w:t>
            </w:r>
            <w:r w:rsidRPr="00FA4F47">
              <w:rPr>
                <w:rFonts w:asciiTheme="majorHAnsi" w:hAnsiTheme="majorHAnsi" w:cstheme="majorHAnsi"/>
                <w:color w:val="000000" w:themeColor="text1"/>
                <w:sz w:val="26"/>
                <w:szCs w:val="26"/>
                <w:shd w:val="clear" w:color="auto" w:fill="FFFFFF"/>
              </w:rPr>
              <w:tab/>
            </w:r>
          </w:p>
          <w:p w14:paraId="5BDC80BA"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Xác định vị trí của các đô thị từ 20 triệu người trở lên ở châu Á.</w:t>
            </w:r>
            <w:r w:rsidRPr="00FA4F47">
              <w:rPr>
                <w:rFonts w:asciiTheme="majorHAnsi" w:hAnsiTheme="majorHAnsi" w:cstheme="majorHAnsi"/>
                <w:color w:val="000000" w:themeColor="text1"/>
                <w:sz w:val="26"/>
                <w:szCs w:val="26"/>
                <w:shd w:val="clear" w:color="auto" w:fill="FFFFFF"/>
              </w:rPr>
              <w:tab/>
            </w:r>
          </w:p>
          <w:p w14:paraId="35435150"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Cho biết các đô thị trên 10 </w:t>
            </w:r>
            <w:r w:rsidRPr="00FA4F47">
              <w:rPr>
                <w:rFonts w:asciiTheme="majorHAnsi" w:hAnsiTheme="majorHAnsi" w:cstheme="majorHAnsi"/>
                <w:color w:val="000000" w:themeColor="text1"/>
                <w:sz w:val="26"/>
                <w:szCs w:val="26"/>
                <w:shd w:val="clear" w:color="auto" w:fill="FFFFFF"/>
              </w:rPr>
              <w:tab/>
              <w:t>triệu dân nước ở châu Á?</w:t>
            </w:r>
          </w:p>
          <w:p w14:paraId="7293398F" w14:textId="77777777" w:rsidR="00AC5343" w:rsidRPr="00A922F9"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đô thị lớn ở châu Á phân bố chủ yếu ở khu vực nào? Giải thích nguyên nhân?</w:t>
            </w:r>
          </w:p>
          <w:p w14:paraId="15141871"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EFA5355" w14:textId="77777777" w:rsidR="00AC5343" w:rsidRPr="00C77109"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245BCB22"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5"/>
          <w:p w14:paraId="708C965D"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5C7164C5"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533C47E" w14:textId="77777777" w:rsidR="00AC5343" w:rsidRPr="00F12460" w:rsidRDefault="00AC5343" w:rsidP="00AC534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F12460">
              <w:rPr>
                <w:rFonts w:asciiTheme="majorHAnsi" w:hAnsiTheme="majorHAnsi" w:cstheme="majorHAnsi"/>
                <w:color w:val="000000" w:themeColor="text1"/>
                <w:sz w:val="26"/>
                <w:szCs w:val="26"/>
                <w:shd w:val="clear" w:color="auto" w:fill="FFFFFF"/>
              </w:rPr>
              <w:t>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w:t>
            </w:r>
            <w:r>
              <w:rPr>
                <w:rFonts w:asciiTheme="majorHAnsi" w:hAnsiTheme="majorHAnsi" w:cstheme="majorHAnsi"/>
                <w:color w:val="000000" w:themeColor="text1"/>
                <w:sz w:val="26"/>
                <w:szCs w:val="26"/>
                <w:shd w:val="clear" w:color="auto" w:fill="FFFFFF"/>
              </w:rPr>
              <w:t>ấ</w:t>
            </w:r>
            <w:r w:rsidRPr="00F12460">
              <w:rPr>
                <w:rFonts w:asciiTheme="majorHAnsi" w:hAnsiTheme="majorHAnsi" w:cstheme="majorHAnsi"/>
                <w:color w:val="000000" w:themeColor="text1"/>
                <w:sz w:val="26"/>
                <w:szCs w:val="26"/>
                <w:shd w:val="clear" w:color="auto" w:fill="FFFFFF"/>
              </w:rPr>
              <w:t>t tập trung ở khu vực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w:t>
            </w:r>
          </w:p>
          <w:p w14:paraId="2E05D0F8"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F12460">
              <w:rPr>
                <w:rFonts w:asciiTheme="majorHAnsi" w:hAnsiTheme="majorHAnsi" w:cstheme="majorHAnsi"/>
                <w:color w:val="000000" w:themeColor="text1"/>
                <w:sz w:val="26"/>
                <w:szCs w:val="26"/>
                <w:shd w:val="clear" w:color="auto" w:fill="FFFFFF"/>
              </w:rPr>
              <w:t xml:space="preserve">môi trường hay tình trạng tội phạm,... Tuy nhiên, các chuyên gia về phát triển đô thị cũng cho rằng chính các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hành phố là địa bàn để thúc đẩ</w:t>
            </w:r>
            <w:r>
              <w:rPr>
                <w:rFonts w:asciiTheme="majorHAnsi" w:hAnsiTheme="majorHAnsi" w:cstheme="majorHAnsi"/>
                <w:color w:val="000000" w:themeColor="text1"/>
                <w:sz w:val="26"/>
                <w:szCs w:val="26"/>
                <w:shd w:val="clear" w:color="auto" w:fill="FFFFFF"/>
              </w:rPr>
              <w:t>y</w:t>
            </w:r>
            <w:r w:rsidRPr="00F12460">
              <w:rPr>
                <w:rFonts w:asciiTheme="majorHAnsi" w:hAnsiTheme="majorHAnsi" w:cstheme="majorHAnsi"/>
                <w:color w:val="000000" w:themeColor="text1"/>
                <w:sz w:val="26"/>
                <w:szCs w:val="26"/>
                <w:shd w:val="clear" w:color="auto" w:fill="FFFFFF"/>
              </w:rPr>
              <w:t xml:space="preserve"> những tiến bộ kinh tế và xã hội. Chỉ có thành phố mới là trung tâm hành chính, là nơi tập trung các hoạt động thông </w:t>
            </w:r>
            <w:r w:rsidRPr="00F12460">
              <w:rPr>
                <w:rFonts w:asciiTheme="majorHAnsi" w:hAnsiTheme="majorHAnsi" w:cstheme="majorHAnsi"/>
                <w:color w:val="000000" w:themeColor="text1"/>
                <w:sz w:val="26"/>
                <w:szCs w:val="26"/>
                <w:shd w:val="clear" w:color="auto" w:fill="FFFFFF"/>
              </w:rPr>
              <w:lastRenderedPageBreak/>
              <w:t>tin, kiến thức v</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phổ biến ý tưởng. Theo Hội đồng Kinh tế - Xã hội của Liên hợp</w:t>
            </w:r>
            <w:r>
              <w:rPr>
                <w:rFonts w:asciiTheme="majorHAnsi" w:hAnsiTheme="majorHAnsi" w:cstheme="majorHAnsi"/>
                <w:color w:val="000000" w:themeColor="text1"/>
                <w:sz w:val="26"/>
                <w:szCs w:val="26"/>
                <w:shd w:val="clear" w:color="auto" w:fill="FFFFFF"/>
              </w:rPr>
              <w:t xml:space="preserve"> quốc</w:t>
            </w:r>
            <w:r w:rsidRPr="00F12460">
              <w:rPr>
                <w:rFonts w:asciiTheme="majorHAnsi" w:hAnsiTheme="majorHAnsi" w:cstheme="majorHAnsi"/>
                <w:color w:val="000000" w:themeColor="text1"/>
                <w:sz w:val="26"/>
                <w:szCs w:val="26"/>
                <w:shd w:val="clear" w:color="auto" w:fill="FFFFFF"/>
              </w:rPr>
              <w:t xml:space="preserve"> thì vẫn còn 40% dân thành phố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sống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rong các khu ổ chuột, không có các dịch vụ cơ bản đ</w:t>
            </w:r>
            <w:r>
              <w:rPr>
                <w:rFonts w:asciiTheme="majorHAnsi" w:hAnsiTheme="majorHAnsi" w:cstheme="majorHAnsi"/>
                <w:color w:val="000000" w:themeColor="text1"/>
                <w:sz w:val="26"/>
                <w:szCs w:val="26"/>
                <w:shd w:val="clear" w:color="auto" w:fill="FFFFFF"/>
              </w:rPr>
              <w:t>ư</w:t>
            </w:r>
            <w:r w:rsidRPr="00F12460">
              <w:rPr>
                <w:rFonts w:asciiTheme="majorHAnsi" w:hAnsiTheme="majorHAnsi" w:cstheme="majorHAnsi"/>
                <w:color w:val="000000" w:themeColor="text1"/>
                <w:sz w:val="26"/>
                <w:szCs w:val="26"/>
                <w:shd w:val="clear" w:color="auto" w:fill="FFFFFF"/>
              </w:rPr>
              <w:t xml:space="preserve">ợc bảo đảm về thu nhập. Nhìn chung thì các đô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hị châu Á vẫn đóng góp nhiều vào việc cải thiện điểu kiện sống cho người dân. Người d</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n thành thị vẫn có nlìiều cơ hội tiếp cận giáo dục hớn là người dân nông</w:t>
            </w:r>
            <w:r>
              <w:rPr>
                <w:rFonts w:asciiTheme="majorHAnsi" w:hAnsiTheme="majorHAnsi" w:cstheme="majorHAnsi"/>
                <w:color w:val="000000" w:themeColor="text1"/>
                <w:sz w:val="26"/>
                <w:szCs w:val="26"/>
                <w:shd w:val="clear" w:color="auto" w:fill="FFFFFF"/>
              </w:rPr>
              <w:t xml:space="preserve"> </w:t>
            </w:r>
            <w:r w:rsidRPr="00F12460">
              <w:rPr>
                <w:rFonts w:asciiTheme="majorHAnsi" w:hAnsiTheme="majorHAnsi" w:cstheme="majorHAnsi"/>
                <w:color w:val="000000" w:themeColor="text1"/>
                <w:sz w:val="26"/>
                <w:szCs w:val="26"/>
                <w:shd w:val="clear" w:color="auto" w:fill="FFFFFF"/>
              </w:rPr>
              <w:t>thôn. Trong khi ai cũng phải thừa nhận giáo dục l</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yếu tố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iên quyết để phát triển phúc lợi xã hội.</w:t>
            </w:r>
          </w:p>
          <w:p w14:paraId="302E809A"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3086ADE" w14:textId="77777777" w:rsidR="00AC5343" w:rsidRDefault="00AC5343" w:rsidP="00AC5343">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D51FA2F" w14:textId="74F86EBB" w:rsidR="00AC5343" w:rsidRDefault="00AC5343" w:rsidP="00AC5343">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145379FA" w14:textId="77777777" w:rsidR="00AC5343" w:rsidRDefault="00AC5343"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Sự phân bố dân cư, các đô thị lớn.</w:t>
            </w:r>
          </w:p>
          <w:p w14:paraId="617B37A5" w14:textId="77777777" w:rsidR="00AC5343"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Dân cư châu Á phân bố không đều</w:t>
            </w:r>
          </w:p>
          <w:p w14:paraId="4F12AE40" w14:textId="77777777" w:rsidR="00AC5343" w:rsidRPr="00FA4F47"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 xml:space="preserve"> Các khu vực đông dân ở châu Á: Đông Á, Nam Á và một phần khu vực Đông Nam Á. </w:t>
            </w:r>
          </w:p>
          <w:p w14:paraId="1AB3AA04" w14:textId="77777777" w:rsidR="00AC5343"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ab/>
              <w:t xml:space="preserve"> Các khu vực thưa dân ở châu Á: Bắc Á, khu vực núi cao ở trung tâm châu Á, khu vực bán đảo A-ráp.</w:t>
            </w:r>
          </w:p>
          <w:p w14:paraId="2CF7CA52" w14:textId="798E09FB" w:rsidR="00AC5343" w:rsidRDefault="00AC5343" w:rsidP="00AC5343">
            <w:pPr>
              <w:pStyle w:val="oancuaDanhsach"/>
              <w:spacing w:line="276" w:lineRule="auto"/>
              <w:ind w:left="0"/>
              <w:jc w:val="both"/>
              <w:rPr>
                <w:rFonts w:asciiTheme="majorHAnsi" w:eastAsia="Times New Roman" w:hAnsiTheme="majorHAnsi" w:cstheme="majorHAnsi"/>
                <w:bCs/>
                <w:sz w:val="26"/>
                <w:szCs w:val="26"/>
              </w:rPr>
            </w:pPr>
            <w:r w:rsidRPr="00A922F9">
              <w:rPr>
                <w:rFonts w:asciiTheme="majorHAnsi" w:eastAsia="Times New Roman" w:hAnsiTheme="majorHAnsi" w:cstheme="majorHAnsi"/>
                <w:bCs/>
                <w:color w:val="000000" w:themeColor="text1"/>
                <w:sz w:val="26"/>
                <w:szCs w:val="26"/>
              </w:rPr>
              <w:t xml:space="preserve">- </w:t>
            </w:r>
            <w:r>
              <w:rPr>
                <w:rFonts w:asciiTheme="majorHAnsi" w:eastAsia="Times New Roman" w:hAnsiTheme="majorHAnsi" w:cstheme="majorHAnsi"/>
                <w:bCs/>
                <w:color w:val="000000" w:themeColor="text1"/>
                <w:sz w:val="26"/>
                <w:szCs w:val="26"/>
              </w:rPr>
              <w:t>Các đô thị trên 20 triệu dân ở châu Á năm 2020: Tô-ky-ô, Đê-li, Mun-bai, Thượng Hải, Đắc-ca, Bắc Kinh.</w:t>
            </w:r>
          </w:p>
        </w:tc>
      </w:tr>
    </w:tbl>
    <w:p w14:paraId="2A6F1177" w14:textId="49683FCE"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6" w:name="_GoBack"/>
      <w:bookmarkEnd w:id="2"/>
      <w:bookmarkEnd w:id="3"/>
      <w:bookmarkEnd w:id="6"/>
      <w:r w:rsidRPr="0088767E">
        <w:rPr>
          <w:rFonts w:asciiTheme="majorHAnsi" w:hAnsiTheme="majorHAnsi" w:cstheme="majorHAnsi"/>
          <w:b/>
          <w:bCs/>
          <w:color w:val="FF0000"/>
          <w:sz w:val="26"/>
          <w:szCs w:val="26"/>
          <w:shd w:val="clear" w:color="auto" w:fill="FFFFFF"/>
          <w:lang w:val="vi-VN"/>
        </w:rPr>
        <w:lastRenderedPageBreak/>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7961D7D5" w:rsidR="00DC237C" w:rsidRPr="00DC237C"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Hệ thống câu hỏi ôn tập trắc nghiệm</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910"/>
      </w:tblGrid>
      <w:tr w:rsidR="00BB4ED7" w14:paraId="176CDC88" w14:textId="77777777" w:rsidTr="00BB4ED7">
        <w:tc>
          <w:tcPr>
            <w:tcW w:w="4815" w:type="dxa"/>
          </w:tcPr>
          <w:p w14:paraId="2D9CA2E3" w14:textId="77777777" w:rsidR="00BB4ED7" w:rsidRP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7"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7"/>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816" w:type="dxa"/>
          </w:tcPr>
          <w:p w14:paraId="3A818F8D" w14:textId="76B70739"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69D0739" wp14:editId="6C2E041D">
                  <wp:extent cx="3070254" cy="16725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5844" cy="1681056"/>
                          </a:xfrm>
                          <a:prstGeom prst="rect">
                            <a:avLst/>
                          </a:prstGeom>
                        </pic:spPr>
                      </pic:pic>
                    </a:graphicData>
                  </a:graphic>
                </wp:inline>
              </w:drawing>
            </w:r>
          </w:p>
        </w:tc>
      </w:tr>
      <w:tr w:rsidR="00BB4ED7" w14:paraId="58B91277" w14:textId="77777777" w:rsidTr="00BB4ED7">
        <w:tc>
          <w:tcPr>
            <w:tcW w:w="4815" w:type="dxa"/>
          </w:tcPr>
          <w:p w14:paraId="46550BBF" w14:textId="36ABF97D"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E8EFA96" wp14:editId="6079CFE2">
                  <wp:extent cx="2949464" cy="1613471"/>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595" cy="1633783"/>
                          </a:xfrm>
                          <a:prstGeom prst="rect">
                            <a:avLst/>
                          </a:prstGeom>
                        </pic:spPr>
                      </pic:pic>
                    </a:graphicData>
                  </a:graphic>
                </wp:inline>
              </w:drawing>
            </w:r>
          </w:p>
        </w:tc>
        <w:tc>
          <w:tcPr>
            <w:tcW w:w="4816" w:type="dxa"/>
          </w:tcPr>
          <w:p w14:paraId="47B07D05" w14:textId="2592551C"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9D7E417" wp14:editId="7630B1C0">
                  <wp:extent cx="2957416" cy="159604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5395" cy="1611141"/>
                          </a:xfrm>
                          <a:prstGeom prst="rect">
                            <a:avLst/>
                          </a:prstGeom>
                        </pic:spPr>
                      </pic:pic>
                    </a:graphicData>
                  </a:graphic>
                </wp:inline>
              </w:drawing>
            </w:r>
          </w:p>
        </w:tc>
      </w:tr>
      <w:tr w:rsidR="00BB4ED7" w14:paraId="643BA3AA" w14:textId="77777777" w:rsidTr="00BB4ED7">
        <w:tc>
          <w:tcPr>
            <w:tcW w:w="4815" w:type="dxa"/>
          </w:tcPr>
          <w:p w14:paraId="4F063D6A" w14:textId="58C7B6EA"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00C11D15" wp14:editId="19CC5764">
                  <wp:extent cx="2915326" cy="1590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8184" cy="1613639"/>
                          </a:xfrm>
                          <a:prstGeom prst="rect">
                            <a:avLst/>
                          </a:prstGeom>
                        </pic:spPr>
                      </pic:pic>
                    </a:graphicData>
                  </a:graphic>
                </wp:inline>
              </w:drawing>
            </w:r>
          </w:p>
        </w:tc>
        <w:tc>
          <w:tcPr>
            <w:tcW w:w="4816" w:type="dxa"/>
          </w:tcPr>
          <w:p w14:paraId="3D6EF1B6" w14:textId="4440AA3C"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FCFA565" wp14:editId="3C2CB206">
                  <wp:extent cx="2957416" cy="1603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2805" cy="1617169"/>
                          </a:xfrm>
                          <a:prstGeom prst="rect">
                            <a:avLst/>
                          </a:prstGeom>
                        </pic:spPr>
                      </pic:pic>
                    </a:graphicData>
                  </a:graphic>
                </wp:inline>
              </w:drawing>
            </w:r>
          </w:p>
        </w:tc>
      </w:tr>
    </w:tbl>
    <w:p w14:paraId="70BBC9CB" w14:textId="77777777" w:rsidR="00BB4ED7" w:rsidRPr="0088767E" w:rsidRDefault="00BB4ED7" w:rsidP="009852A3">
      <w:pPr>
        <w:spacing w:after="0" w:line="276" w:lineRule="auto"/>
        <w:jc w:val="both"/>
        <w:rPr>
          <w:rFonts w:asciiTheme="majorHAnsi" w:hAnsiTheme="majorHAnsi" w:cstheme="majorHAnsi"/>
          <w:color w:val="000000" w:themeColor="text1"/>
          <w:sz w:val="26"/>
          <w:szCs w:val="26"/>
          <w:shd w:val="clear" w:color="auto" w:fill="FFFFFF"/>
          <w:lang w:val="vi-VN"/>
        </w:rPr>
      </w:pP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1CAB787C" w:rsidR="00DC237C" w:rsidRDefault="00854004" w:rsidP="00DC237C">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Chuẩn bị bào hùng biện ngắn về cuộc chiến tranh tôn giáo ảnh hưởng đến thế giới và châu Á như thế nào?</w:t>
      </w:r>
    </w:p>
    <w:p w14:paraId="7B3CD820" w14:textId="3D2ABD8F" w:rsidR="001742B1" w:rsidRPr="00DC237C"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3EE139B9"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Bài hùng biện của học sinh</w:t>
      </w:r>
    </w:p>
    <w:p w14:paraId="414DEC3C" w14:textId="28910884" w:rsidR="001D6FD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p w14:paraId="3037BF00" w14:textId="67BB4B26"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TỚ LÀM SỨ GIẢ HÒA BÌNH</w:t>
      </w:r>
    </w:p>
    <w:p w14:paraId="65A7326C" w14:textId="6223182A"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A4647C1" w14:textId="77777777"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553B8DE1" w14:textId="77777777"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F00793B" w14:textId="77777777" w:rsidR="00DC237C" w:rsidRPr="0088767E" w:rsidRDefault="00DC237C"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361"/>
      </w:tblGrid>
      <w:tr w:rsidR="00BB4ED7" w:rsidRPr="0088767E" w14:paraId="0DC22E8D" w14:textId="77777777" w:rsidTr="00DC237C">
        <w:trPr>
          <w:trHeight w:val="584"/>
        </w:trPr>
        <w:tc>
          <w:tcPr>
            <w:tcW w:w="5103" w:type="dxa"/>
          </w:tcPr>
          <w:p w14:paraId="5D497EDA" w14:textId="79928074" w:rsidR="00854004" w:rsidRDefault="00DC237C" w:rsidP="00DC237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56EBB7" wp14:editId="7B50FA2B">
                  <wp:extent cx="3071247" cy="179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6236" cy="1805765"/>
                          </a:xfrm>
                          <a:prstGeom prst="rect">
                            <a:avLst/>
                          </a:prstGeom>
                        </pic:spPr>
                      </pic:pic>
                    </a:graphicData>
                  </a:graphic>
                </wp:inline>
              </w:drawing>
            </w:r>
          </w:p>
        </w:tc>
        <w:tc>
          <w:tcPr>
            <w:tcW w:w="4678" w:type="dxa"/>
          </w:tcPr>
          <w:p w14:paraId="0E81345B" w14:textId="5972E773" w:rsidR="007830AC" w:rsidRPr="00AF5CD3" w:rsidRDefault="00DC237C"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2825FA8D" wp14:editId="7279B0AC">
                  <wp:extent cx="3267517" cy="178271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5278" cy="1803315"/>
                          </a:xfrm>
                          <a:prstGeom prst="rect">
                            <a:avLst/>
                          </a:prstGeom>
                        </pic:spPr>
                      </pic:pic>
                    </a:graphicData>
                  </a:graphic>
                </wp:inline>
              </w:drawing>
            </w:r>
          </w:p>
        </w:tc>
      </w:tr>
    </w:tbl>
    <w:p w14:paraId="0F9F96F9" w14:textId="6D70AA4E"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568A6"/>
    <w:multiLevelType w:val="hybridMultilevel"/>
    <w:tmpl w:val="AB4E47FC"/>
    <w:lvl w:ilvl="0" w:tplc="8B00E5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44867"/>
    <w:multiLevelType w:val="hybridMultilevel"/>
    <w:tmpl w:val="50AE7986"/>
    <w:lvl w:ilvl="0" w:tplc="BE7298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A7403"/>
    <w:multiLevelType w:val="hybridMultilevel"/>
    <w:tmpl w:val="CF36E8F2"/>
    <w:lvl w:ilvl="0" w:tplc="8836EB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D47163"/>
    <w:multiLevelType w:val="hybridMultilevel"/>
    <w:tmpl w:val="3B7A2E1A"/>
    <w:lvl w:ilvl="0" w:tplc="726406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16"/>
  </w:num>
  <w:num w:numId="5">
    <w:abstractNumId w:val="5"/>
  </w:num>
  <w:num w:numId="6">
    <w:abstractNumId w:val="32"/>
  </w:num>
  <w:num w:numId="7">
    <w:abstractNumId w:val="23"/>
  </w:num>
  <w:num w:numId="8">
    <w:abstractNumId w:val="2"/>
  </w:num>
  <w:num w:numId="9">
    <w:abstractNumId w:val="33"/>
  </w:num>
  <w:num w:numId="10">
    <w:abstractNumId w:val="7"/>
  </w:num>
  <w:num w:numId="11">
    <w:abstractNumId w:val="1"/>
  </w:num>
  <w:num w:numId="12">
    <w:abstractNumId w:val="20"/>
  </w:num>
  <w:num w:numId="13">
    <w:abstractNumId w:val="0"/>
  </w:num>
  <w:num w:numId="14">
    <w:abstractNumId w:val="3"/>
  </w:num>
  <w:num w:numId="15">
    <w:abstractNumId w:val="18"/>
  </w:num>
  <w:num w:numId="16">
    <w:abstractNumId w:val="28"/>
  </w:num>
  <w:num w:numId="17">
    <w:abstractNumId w:val="25"/>
  </w:num>
  <w:num w:numId="18">
    <w:abstractNumId w:val="35"/>
  </w:num>
  <w:num w:numId="19">
    <w:abstractNumId w:val="17"/>
  </w:num>
  <w:num w:numId="20">
    <w:abstractNumId w:val="8"/>
  </w:num>
  <w:num w:numId="21">
    <w:abstractNumId w:val="9"/>
  </w:num>
  <w:num w:numId="22">
    <w:abstractNumId w:val="34"/>
  </w:num>
  <w:num w:numId="23">
    <w:abstractNumId w:val="21"/>
  </w:num>
  <w:num w:numId="24">
    <w:abstractNumId w:val="31"/>
  </w:num>
  <w:num w:numId="25">
    <w:abstractNumId w:val="30"/>
  </w:num>
  <w:num w:numId="26">
    <w:abstractNumId w:val="6"/>
  </w:num>
  <w:num w:numId="27">
    <w:abstractNumId w:val="11"/>
  </w:num>
  <w:num w:numId="28">
    <w:abstractNumId w:val="13"/>
  </w:num>
  <w:num w:numId="29">
    <w:abstractNumId w:val="14"/>
  </w:num>
  <w:num w:numId="30">
    <w:abstractNumId w:val="24"/>
  </w:num>
  <w:num w:numId="31">
    <w:abstractNumId w:val="10"/>
  </w:num>
  <w:num w:numId="32">
    <w:abstractNumId w:val="15"/>
  </w:num>
  <w:num w:numId="33">
    <w:abstractNumId w:val="4"/>
  </w:num>
  <w:num w:numId="34">
    <w:abstractNumId w:val="12"/>
  </w:num>
  <w:num w:numId="35">
    <w:abstractNumId w:val="26"/>
  </w:num>
  <w:num w:numId="36">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5433"/>
    <w:rsid w:val="00053002"/>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206D"/>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2569"/>
    <w:rsid w:val="001F4E62"/>
    <w:rsid w:val="001F786D"/>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85BF1"/>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910F8"/>
    <w:rsid w:val="00491D02"/>
    <w:rsid w:val="00494C2A"/>
    <w:rsid w:val="00496514"/>
    <w:rsid w:val="00496AD0"/>
    <w:rsid w:val="004A294C"/>
    <w:rsid w:val="004A5E36"/>
    <w:rsid w:val="004A7506"/>
    <w:rsid w:val="004A7C98"/>
    <w:rsid w:val="004B65C7"/>
    <w:rsid w:val="004C0DE1"/>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7569E"/>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2D34"/>
    <w:rsid w:val="00796566"/>
    <w:rsid w:val="007B0B6A"/>
    <w:rsid w:val="007C2300"/>
    <w:rsid w:val="007C2902"/>
    <w:rsid w:val="007C5406"/>
    <w:rsid w:val="007D5092"/>
    <w:rsid w:val="007F0102"/>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2F9"/>
    <w:rsid w:val="00A92BA1"/>
    <w:rsid w:val="00A942A6"/>
    <w:rsid w:val="00AA0C80"/>
    <w:rsid w:val="00AA4967"/>
    <w:rsid w:val="00AA6D33"/>
    <w:rsid w:val="00AB4E99"/>
    <w:rsid w:val="00AB712E"/>
    <w:rsid w:val="00AC14C1"/>
    <w:rsid w:val="00AC5343"/>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4F1D"/>
    <w:rsid w:val="00E8012E"/>
    <w:rsid w:val="00E82C38"/>
    <w:rsid w:val="00E84D5D"/>
    <w:rsid w:val="00E867CC"/>
    <w:rsid w:val="00E90002"/>
    <w:rsid w:val="00EA3F6A"/>
    <w:rsid w:val="00EA7815"/>
    <w:rsid w:val="00EB29EA"/>
    <w:rsid w:val="00EB382A"/>
    <w:rsid w:val="00EC2905"/>
    <w:rsid w:val="00ED28CB"/>
    <w:rsid w:val="00EE2D9D"/>
    <w:rsid w:val="00EF71C8"/>
    <w:rsid w:val="00F030B5"/>
    <w:rsid w:val="00F033A3"/>
    <w:rsid w:val="00F055EF"/>
    <w:rsid w:val="00F12460"/>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A4F47"/>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96AD0"/>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38900-8BD8-4BD8-B73A-5A7B288A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1454</Words>
  <Characters>8292</Characters>
  <DocSecurity>0</DocSecurity>
  <Lines>69</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2022-06-19T01:42:00Z</dcterms:created>
  <dcterms:modified xsi:type="dcterms:W3CDTF">2022-06-19T01:42:00Z</dcterms:modified>
</cp:coreProperties>
</file>