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6D5B83" w:rsidRPr="006D5B83"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764BC7" w:rsidRPr="00701BA4" w:rsidRDefault="00764BC7" w:rsidP="00764BC7">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40</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6D5B83" w:rsidRPr="006D5B83" w:rsidRDefault="006D5B83" w:rsidP="006D5B83">
            <w:pPr>
              <w:shd w:val="clear" w:color="auto" w:fill="FFFFFF"/>
              <w:spacing w:before="120" w:after="120" w:line="340" w:lineRule="exact"/>
              <w:jc w:val="center"/>
              <w:rPr>
                <w:rFonts w:ascii="Times New Roman" w:hAnsi="Times New Roman"/>
                <w:b/>
                <w:color w:val="5A5A5A"/>
                <w:sz w:val="28"/>
                <w:szCs w:val="28"/>
                <w:shd w:val="clear" w:color="auto" w:fill="FFFFFF"/>
              </w:rPr>
            </w:pPr>
            <w:r w:rsidRPr="006D5B83">
              <w:rPr>
                <w:rFonts w:ascii="Times New Roman" w:hAnsi="Times New Roman"/>
                <w:b/>
                <w:color w:val="5A5A5A"/>
                <w:sz w:val="28"/>
                <w:szCs w:val="28"/>
                <w:shd w:val="clear" w:color="auto" w:fill="FFFFFF"/>
              </w:rPr>
              <w:t>CÂU CHUYỆN VỀ NHỮNG HẠT MUỐI</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Một chàng trai trẻ đến xin học một ông giáo già với tâm trạng bi quan và chỉ thích phàn nàn. Đối với anh, cuộc sống là một chuỗi ngày buồn chán, không có gì thú vị.</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Một lần, khi chàng trai than phiền về việc mình học mãi mà không tiến bộ, người thầy im lặng lắng nghe rồi đưa cho anh một thìa muối thật đầy và một cốc nước nhỏ.</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 Con cho thìa muối này vào cốc nước và uống thử đi.</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Lập tức, chàng trai làm theo.</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 Cốc nước mặn chát. Chàng trai trả lời.</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Người thầy lại dẫn anh ra một hồ nước gần đó và đổ một thìa muối đầy xuống nước:</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 Bây giờ con hãy nếm thử nước trong hồ đi.</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 Nước trong hồ vẫn vậy thôi, thưa thầy. Nó chẳng hề mặn lên chút nào – Chàng trai nói khi múc một ít nước dưới hồ và nếm thử.</w:t>
            </w:r>
          </w:p>
          <w:p w:rsidR="006D5B83" w:rsidRPr="00761BF9" w:rsidRDefault="006D5B83" w:rsidP="006D5B83">
            <w:pPr>
              <w:shd w:val="clear" w:color="auto" w:fill="FFFFFF"/>
              <w:spacing w:before="120" w:after="120" w:line="340" w:lineRule="exact"/>
              <w:jc w:val="both"/>
              <w:textAlignment w:val="baseline"/>
              <w:rPr>
                <w:rFonts w:ascii="Times New Roman" w:hAnsi="Times New Roman"/>
                <w:i/>
                <w:color w:val="3D3D3D"/>
                <w:sz w:val="28"/>
                <w:szCs w:val="28"/>
                <w:lang w:eastAsia="en-US"/>
              </w:rPr>
            </w:pPr>
            <w:r w:rsidRPr="00761BF9">
              <w:rPr>
                <w:rFonts w:ascii="Times New Roman" w:hAnsi="Times New Roman"/>
                <w:i/>
                <w:color w:val="3D3D3D"/>
                <w:sz w:val="28"/>
                <w:szCs w:val="28"/>
                <w:lang w:eastAsia="en-US"/>
              </w:rPr>
              <w:t>Người thầy chậm rãi nói:</w:t>
            </w:r>
          </w:p>
          <w:p w:rsidR="006D5B83" w:rsidRPr="006D5B83" w:rsidRDefault="006D5B83" w:rsidP="006D5B83">
            <w:pPr>
              <w:shd w:val="clear" w:color="auto" w:fill="FFFFFF"/>
              <w:spacing w:before="120" w:after="120" w:line="340" w:lineRule="exact"/>
              <w:jc w:val="both"/>
              <w:textAlignment w:val="baseline"/>
              <w:rPr>
                <w:rFonts w:ascii="Times New Roman" w:hAnsi="Times New Roman"/>
                <w:color w:val="3D3D3D"/>
                <w:sz w:val="28"/>
                <w:szCs w:val="28"/>
                <w:lang w:eastAsia="en-US"/>
              </w:rPr>
            </w:pPr>
            <w:r w:rsidRPr="00761BF9">
              <w:rPr>
                <w:rFonts w:ascii="Times New Roman" w:hAnsi="Times New Roman"/>
                <w:i/>
                <w:color w:val="3D3D3D"/>
                <w:sz w:val="28"/>
                <w:szCs w:val="28"/>
                <w:lang w:eastAsia="en-US"/>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tc>
      </w:tr>
      <w:tr w:rsidR="006D5B83" w:rsidRPr="006D5B83"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D5B83" w:rsidRPr="006D5B83" w:rsidRDefault="006D5B83" w:rsidP="006D5B83">
            <w:pPr>
              <w:widowControl w:val="0"/>
              <w:tabs>
                <w:tab w:val="left" w:pos="2201"/>
              </w:tabs>
              <w:autoSpaceDE w:val="0"/>
              <w:autoSpaceDN w:val="0"/>
              <w:spacing w:before="120" w:after="120" w:line="340" w:lineRule="exact"/>
              <w:ind w:right="116"/>
              <w:jc w:val="center"/>
              <w:rPr>
                <w:rFonts w:ascii="Times New Roman" w:hAnsi="Times New Roman"/>
                <w:b/>
                <w:sz w:val="28"/>
                <w:szCs w:val="28"/>
              </w:rPr>
            </w:pPr>
            <w:r w:rsidRPr="006D5B83">
              <w:rPr>
                <w:rFonts w:ascii="Times New Roman" w:hAnsi="Times New Roman"/>
                <w:b/>
                <w:sz w:val="28"/>
                <w:szCs w:val="28"/>
              </w:rPr>
              <w:t>THAM KHẢO</w:t>
            </w:r>
          </w:p>
        </w:tc>
      </w:tr>
      <w:tr w:rsidR="006D5B83" w:rsidRPr="006D5B83"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lang w:eastAsia="en-US"/>
              </w:rPr>
            </w:pPr>
            <w:r w:rsidRPr="006D5B83">
              <w:rPr>
                <w:rFonts w:ascii="Times New Roman" w:hAnsi="Times New Roman"/>
                <w:color w:val="3D3D3D"/>
                <w:sz w:val="28"/>
                <w:szCs w:val="28"/>
                <w:lang w:eastAsia="en-US"/>
              </w:rPr>
              <w:tab/>
            </w:r>
            <w:r w:rsidRPr="006D5B83">
              <w:rPr>
                <w:rStyle w:val="NormalWebChar"/>
                <w:rFonts w:ascii="Times New Roman" w:hAnsi="Times New Roman"/>
                <w:color w:val="000000"/>
                <w:sz w:val="28"/>
                <w:szCs w:val="28"/>
                <w:bdr w:val="none" w:sz="0" w:space="0" w:color="auto" w:frame="1"/>
              </w:rPr>
              <w:t xml:space="preserve"> </w:t>
            </w:r>
            <w:r w:rsidRPr="006D5B83">
              <w:rPr>
                <w:rStyle w:val="Emphasis"/>
                <w:rFonts w:ascii="Times New Roman" w:hAnsi="Times New Roman"/>
                <w:color w:val="000000"/>
                <w:sz w:val="28"/>
                <w:szCs w:val="28"/>
                <w:bdr w:val="none" w:sz="0" w:space="0" w:color="auto" w:frame="1"/>
              </w:rPr>
              <w:t>"Người bi quan luôn tìm thấy những khó khăn trong mọi cơ hội. Người lạc quan luôn tìm thấy được những cơ hội trong từng khó khăn"</w:t>
            </w:r>
            <w:r w:rsidRPr="006D5B83">
              <w:rPr>
                <w:rFonts w:ascii="Times New Roman" w:hAnsi="Times New Roman"/>
                <w:color w:val="000000"/>
                <w:sz w:val="28"/>
                <w:szCs w:val="28"/>
                <w:bdr w:val="none" w:sz="0" w:space="0" w:color="auto" w:frame="1"/>
              </w:rPr>
              <w:t> (Khuyết danh). Cuộc sống luôn có những khó khăn và thử thách, thế nhưng thái độ sống của mỗi người mới chính là màng lọc tinh thần để có những cách nhìn nhận thấu đáo và giải quyết vấn đề khác nhau. Người tích cực nhìn bằng con mắt chán chường, bi quan. Thật vậy, câu chuyện "Những hạt muối" là một quan điểm đúng đắn.</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Style w:val="Emphasis"/>
                <w:rFonts w:ascii="Times New Roman" w:hAnsi="Times New Roman"/>
                <w:color w:val="000000"/>
                <w:sz w:val="28"/>
                <w:szCs w:val="28"/>
                <w:bdr w:val="none" w:sz="0" w:space="0" w:color="auto" w:frame="1"/>
              </w:rPr>
              <w:tab/>
              <w:t>"Những hạt muối"</w:t>
            </w:r>
            <w:r w:rsidRPr="006D5B83">
              <w:rPr>
                <w:rFonts w:ascii="Times New Roman" w:hAnsi="Times New Roman"/>
                <w:color w:val="000000"/>
                <w:sz w:val="28"/>
                <w:szCs w:val="28"/>
                <w:bdr w:val="none" w:sz="0" w:space="0" w:color="auto" w:frame="1"/>
              </w:rPr>
              <w:t xml:space="preserve"> là những than phiền của cậu học trò trước sự không tiến bộ của mình. Người thầy đã giúp cậu giải quyết băng việc hòa muối vào một cốc nước, cho cậu thử, rồi lại hòa vào một hồ nước để cậu nếm vị của nó. Cốc nước thì mặn chát, còn muối hòa vào hồ thì vẫn vậy. Tới đây, người thầy mới nhẹ nhàng giải thích cho cậu về những vấn đề của cuộc sống. Bởi thành công đâu dễ có được. Như vậy, câu chuyện "Những hạt muối" mang đến cho chúng ta bài học sâu sắc về sự khó khăn, thử thách, nỗi buồn, chúng ta hãy nghĩ thoáng hơn, để chúng như hồ nước, mãi mở lòng </w:t>
            </w:r>
            <w:r w:rsidRPr="006D5B83">
              <w:rPr>
                <w:rFonts w:ascii="Times New Roman" w:hAnsi="Times New Roman"/>
                <w:color w:val="000000"/>
                <w:sz w:val="28"/>
                <w:szCs w:val="28"/>
                <w:bdr w:val="none" w:sz="0" w:space="0" w:color="auto" w:frame="1"/>
              </w:rPr>
              <w:lastRenderedPageBreak/>
              <w:t>cùng niềm vui, tình thương và sự yêu đời. Còn nếu chúng ta mãi gò bó, chúng ta sẽ thất bại, và chẳng học hỏi được điều gì?  </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Fonts w:ascii="Times New Roman" w:hAnsi="Times New Roman"/>
                <w:color w:val="000000"/>
                <w:sz w:val="28"/>
                <w:szCs w:val="28"/>
                <w:bdr w:val="none" w:sz="0" w:space="0" w:color="auto" w:frame="1"/>
              </w:rPr>
              <w:tab/>
              <w:t>Có thể nói, trong cuộc sống không tránh khỏi những thử thách, khó khăn và mệt mỏi. Tuy nhiên, với những người có tâm hồn rộng mở, họ sẽ giống hồ nước, nỗi buồn không làm họ mất đi niềm vui và sự yêu đời. Trong cuộc sống của chúng ta có rất nhiều khó khăn ngăn trở chúng ta đến với thành công, anh chàng trong câu chuyện đã biết suy nghĩ thoáng hơn trong cách thức xử lý vấn đề và không để những khó khăn, thử thách trở thành gánh nặng trong lòng, thay vào đó là vui vẻ, tự tin, lăn xả mình trong các môi trường mới chính là bước khởi đầu của một người thành công.</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Fonts w:ascii="Times New Roman" w:hAnsi="Times New Roman"/>
                <w:color w:val="000000"/>
                <w:sz w:val="28"/>
                <w:szCs w:val="28"/>
                <w:bdr w:val="none" w:sz="0" w:space="0" w:color="auto" w:frame="1"/>
              </w:rPr>
              <w:tab/>
              <w:t xml:space="preserve">Con người luôn phải đối diện với những thử thách trong cuộc sống, lao động, học tập và trong tất cả các mối quan hệ xã hội. Không có ai sống mà không phải đối diện với thử thách, khó khăn của cuộc đời. Thử thách là những yếu tố gây khó khăn, cản trở đến việc thực hiện một công việc, một kế hoạch, một mục tiêu nào đó mà buộc con người ta phải trải qua. Trong cuộc sống, thử thách luôn luôn tồn tại như một quy luật tất yếu trong sự vận động và phát triển của mỗi cá nhân, cũng như toàn xã hội. </w:t>
            </w:r>
            <w:r w:rsidRPr="006D5B83">
              <w:rPr>
                <w:rFonts w:ascii="Times New Roman" w:hAnsi="Times New Roman"/>
                <w:color w:val="000000"/>
                <w:sz w:val="28"/>
                <w:szCs w:val="28"/>
                <w:bdr w:val="none" w:sz="0" w:space="0" w:color="auto" w:frame="1"/>
              </w:rPr>
              <w:tab/>
              <w:t>Những thử thách trong cuộc  sống có thể do khách quan hoặc chủ quan mang lại, nó có thể là hữu hình và cũng có thể là vô hình. Thử thách xuất hiện ở mọi mặt đời sống và tồn tại dưới mọi hình thức. Tuy nhiên, chỉ cần bản thân con người biết đương đầu và vượt qua thử thách thì mọi khó khăn, rào cản đều trở thành niềm vui. Ngược lại, nếu không biết đương đầu và vượt qua thử thách thì con người sẽ thất bại và không thể phát triển được. Để vượt qua thử thách, con người cần có sức mạnh và luôn luôn rèn luyện để có sức mạnh cả về vật chất lẫn tinh thần. Đặc biệt, con người cần phải có niềm tin, ý chí, nghị lực và luôn trao đổi niềm vui, sự yêu đời tới những người xung quanh.</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Fonts w:ascii="Times New Roman" w:hAnsi="Times New Roman"/>
                <w:color w:val="000000"/>
                <w:sz w:val="28"/>
                <w:szCs w:val="28"/>
                <w:bdr w:val="none" w:sz="0" w:space="0" w:color="auto" w:frame="1"/>
              </w:rPr>
              <w:tab/>
              <w:t>Trong cuộc sống, để vượt qua thử thách, vượt qua khó khăn, chúng ta phải mở lòng bao dung để có được niềm vui và sự yêu đời. Trong cuộc sống, mọi thử thách chỉ là nấc thang nhỏ trong hàng trăm triệu nấc thang đưa con người đến với thành công. Trong học tập, vượt qua chính bản thân mình, vượt qua chính nỗi buồn, thách thức, để chúng ta có được thành công, niềm vui với cuộc sống. Hơn hết, mỗi chúng ta cần phải vượt qua chính bản thân mình, vì </w:t>
            </w:r>
            <w:r w:rsidRPr="006D5B83">
              <w:rPr>
                <w:rStyle w:val="Emphasis"/>
                <w:rFonts w:ascii="Times New Roman" w:hAnsi="Times New Roman"/>
                <w:color w:val="000000"/>
                <w:sz w:val="28"/>
                <w:szCs w:val="28"/>
                <w:bdr w:val="none" w:sz="0" w:space="0" w:color="auto" w:frame="1"/>
              </w:rPr>
              <w:t>"Chiến thắng bản thân là chiến thắng hiển hách nhất"</w:t>
            </w:r>
            <w:r w:rsidRPr="006D5B83">
              <w:rPr>
                <w:rFonts w:ascii="Times New Roman" w:hAnsi="Times New Roman"/>
                <w:color w:val="000000"/>
                <w:sz w:val="28"/>
                <w:szCs w:val="28"/>
                <w:bdr w:val="none" w:sz="0" w:space="0" w:color="auto" w:frame="1"/>
              </w:rPr>
              <w:t>.</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Fonts w:ascii="Times New Roman" w:hAnsi="Times New Roman"/>
                <w:color w:val="000000"/>
                <w:sz w:val="28"/>
                <w:szCs w:val="28"/>
                <w:bdr w:val="none" w:sz="0" w:space="0" w:color="auto" w:frame="1"/>
              </w:rPr>
              <w:tab/>
              <w:t>Picasso – họa sĩ lừng danh của nước Pháp chính là một người lạc quan, tự tin vào bản thân. Ông đã tự tạo cho mình cơ hội có được niềm vui thành công trong cuộc sống. Ông là một họa sĩ nghèo ở thủ đô Paris nước Pháp. Khi chỉ còn một ít xu, ông đã quyết định </w:t>
            </w:r>
            <w:r w:rsidRPr="006D5B83">
              <w:rPr>
                <w:rStyle w:val="Emphasis"/>
                <w:rFonts w:ascii="Times New Roman" w:hAnsi="Times New Roman"/>
                <w:color w:val="000000"/>
                <w:sz w:val="28"/>
                <w:szCs w:val="28"/>
                <w:bdr w:val="none" w:sz="0" w:space="0" w:color="auto" w:frame="1"/>
              </w:rPr>
              <w:t>"đánh canh bạc"</w:t>
            </w:r>
            <w:r w:rsidRPr="006D5B83">
              <w:rPr>
                <w:rFonts w:ascii="Times New Roman" w:hAnsi="Times New Roman"/>
                <w:color w:val="000000"/>
                <w:sz w:val="28"/>
                <w:szCs w:val="28"/>
                <w:bdr w:val="none" w:sz="0" w:space="0" w:color="auto" w:frame="1"/>
              </w:rPr>
              <w:t> cuối cùng. Ông thuê một số sinh viên, đi vòng quanh các phòng tranh của thủ đô để hỏi về tranh của Picasso. Chỉ trong vòng một tháng ngắn ngủi tranh của ông đã được bán hết. Như vậy, vượt qua khó khăn, tự tạo cho bản thân cơ hội để thành công, đó chính là ý nghĩa của cuộc sống.</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Fonts w:ascii="Times New Roman" w:hAnsi="Times New Roman"/>
                <w:color w:val="000000"/>
                <w:sz w:val="28"/>
                <w:szCs w:val="28"/>
                <w:bdr w:val="none" w:sz="0" w:space="0" w:color="auto" w:frame="1"/>
              </w:rPr>
              <w:tab/>
              <w:t xml:space="preserve">Tuy nhiên, bên cạnh những người luôn phát triển, ý thức, vượt qua bản thân, qua thử thách để thành công, vẫn có những kẻ nhu nhược, không chịu vượt qua số phận, thủ thách, không chịu bao dung, mở lòng với bản thân, không chịu chia sẻ nỗi </w:t>
            </w:r>
            <w:r w:rsidRPr="006D5B83">
              <w:rPr>
                <w:rFonts w:ascii="Times New Roman" w:hAnsi="Times New Roman"/>
                <w:color w:val="000000"/>
                <w:sz w:val="28"/>
                <w:szCs w:val="28"/>
                <w:bdr w:val="none" w:sz="0" w:space="0" w:color="auto" w:frame="1"/>
              </w:rPr>
              <w:lastRenderedPageBreak/>
              <w:t>buồn với người khác. Những người như vậy thường không có được niềm vui, hạnh phúc, sự yêu đời trong cuộc sống của mình và không được người xung quanh yêu mến.</w:t>
            </w:r>
          </w:p>
          <w:p w:rsidR="006D5B83" w:rsidRPr="006D5B83" w:rsidRDefault="006D5B83" w:rsidP="006D5B83">
            <w:pPr>
              <w:pStyle w:val="NormalWeb"/>
              <w:shd w:val="clear" w:color="auto" w:fill="FFFFFF"/>
              <w:spacing w:before="120" w:beforeAutospacing="0" w:after="120" w:afterAutospacing="0" w:line="340" w:lineRule="exact"/>
              <w:jc w:val="both"/>
              <w:rPr>
                <w:rFonts w:ascii="Times New Roman" w:hAnsi="Times New Roman"/>
                <w:color w:val="333333"/>
                <w:sz w:val="28"/>
                <w:szCs w:val="28"/>
              </w:rPr>
            </w:pPr>
            <w:r w:rsidRPr="006D5B83">
              <w:rPr>
                <w:rFonts w:ascii="Times New Roman" w:hAnsi="Times New Roman"/>
                <w:color w:val="000000"/>
                <w:sz w:val="28"/>
                <w:szCs w:val="28"/>
                <w:bdr w:val="none" w:sz="0" w:space="0" w:color="auto" w:frame="1"/>
              </w:rPr>
              <w:tab/>
              <w:t>Như vậy, </w:t>
            </w:r>
            <w:r w:rsidRPr="006D5B83">
              <w:rPr>
                <w:rStyle w:val="Strong"/>
                <w:rFonts w:ascii="Times New Roman" w:hAnsi="Times New Roman"/>
                <w:i/>
                <w:iCs/>
                <w:color w:val="000000"/>
                <w:sz w:val="28"/>
                <w:szCs w:val="28"/>
                <w:bdr w:val="none" w:sz="0" w:space="0" w:color="auto" w:frame="1"/>
              </w:rPr>
              <w:t>"Câu chuyện về những hạt muối"</w:t>
            </w:r>
            <w:r w:rsidRPr="006D5B83">
              <w:rPr>
                <w:rFonts w:ascii="Times New Roman" w:hAnsi="Times New Roman"/>
                <w:color w:val="000000"/>
                <w:sz w:val="28"/>
                <w:szCs w:val="28"/>
                <w:bdr w:val="none" w:sz="0" w:space="0" w:color="auto" w:frame="1"/>
              </w:rPr>
              <w:t> cho ta bài học về lòng bao dung, tình yêu thương giữa con người với con người, về sự vượt qua thử thách. Qua đó, ta học được cách sống của người học trò, phải biết sẻ chia nỗi buồn để nhận được hạnh phúc, niềm vui và  sự yêu đời. Muốn vậy, bản thân chúng ta cần rèn luyện, học hỏi ngay từ bây giờ để có thể thành công trong cuộc sống.</w:t>
            </w:r>
          </w:p>
        </w:tc>
      </w:tr>
    </w:tbl>
    <w:p w:rsidR="008A6988" w:rsidRDefault="008A6988"/>
    <w:sectPr w:rsidR="008A6988" w:rsidSect="006D5B83">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83"/>
    <w:rsid w:val="002C0530"/>
    <w:rsid w:val="006D5B83"/>
    <w:rsid w:val="00764BC7"/>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1AE69-F952-4721-A4BC-EC6B4F9D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B83"/>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D5B83"/>
    <w:pPr>
      <w:spacing w:before="100" w:beforeAutospacing="1" w:after="100" w:afterAutospacing="1"/>
    </w:pPr>
    <w:rPr>
      <w:sz w:val="24"/>
      <w:szCs w:val="24"/>
    </w:rPr>
  </w:style>
  <w:style w:type="character" w:customStyle="1" w:styleId="NormalWebChar">
    <w:name w:val="Normal (Web) Char"/>
    <w:link w:val="NormalWeb"/>
    <w:uiPriority w:val="99"/>
    <w:rsid w:val="006D5B83"/>
    <w:rPr>
      <w:rFonts w:ascii="Calibri" w:eastAsia="Times New Roman" w:hAnsi="Calibri" w:cs="Times New Roman"/>
      <w:sz w:val="24"/>
      <w:szCs w:val="24"/>
      <w:lang w:eastAsia="zh-CN"/>
    </w:rPr>
  </w:style>
  <w:style w:type="character" w:styleId="Emphasis">
    <w:name w:val="Emphasis"/>
    <w:basedOn w:val="DefaultParagraphFont"/>
    <w:uiPriority w:val="20"/>
    <w:qFormat/>
    <w:rsid w:val="006D5B83"/>
    <w:rPr>
      <w:i/>
      <w:iCs/>
    </w:rPr>
  </w:style>
  <w:style w:type="character" w:styleId="Strong">
    <w:name w:val="Strong"/>
    <w:basedOn w:val="DefaultParagraphFont"/>
    <w:uiPriority w:val="22"/>
    <w:qFormat/>
    <w:rsid w:val="006D5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5079</Characters>
  <DocSecurity>0</DocSecurity>
  <Lines>42</Lines>
  <Paragraphs>11</Paragraphs>
  <ScaleCrop>false</ScaleCrop>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2021-07-28T08:59:00Z</dcterms:created>
  <dcterms:modified xsi:type="dcterms:W3CDTF">2021-07-28T15:19:00Z</dcterms:modified>
</cp:coreProperties>
</file>