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78746" w14:textId="77777777" w:rsidR="00650621" w:rsidRDefault="00000000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eading=h.viprdp58jop4" w:colFirst="0" w:colLast="0"/>
      <w:bookmarkEnd w:id="0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MA TRẬN ĐỀ KIỂM TRA GIỮA HỌC KÌ I </w:t>
      </w:r>
    </w:p>
    <w:p w14:paraId="35DD7322" w14:textId="77777777" w:rsidR="00650621" w:rsidRDefault="00000000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MÔN NGỮ VĂN, LỚP 6</w:t>
      </w:r>
    </w:p>
    <w:p w14:paraId="0B969CA5" w14:textId="77777777" w:rsidR="00650621" w:rsidRDefault="00650621">
      <w:pPr>
        <w:spacing w:after="160" w:line="259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"/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850"/>
        <w:gridCol w:w="1408"/>
        <w:gridCol w:w="950"/>
        <w:gridCol w:w="547"/>
        <w:gridCol w:w="950"/>
        <w:gridCol w:w="547"/>
        <w:gridCol w:w="950"/>
        <w:gridCol w:w="547"/>
        <w:gridCol w:w="950"/>
        <w:gridCol w:w="547"/>
        <w:gridCol w:w="826"/>
      </w:tblGrid>
      <w:tr w:rsidR="00650621" w14:paraId="0B9F21BA" w14:textId="77777777" w:rsidTr="00E86A2D">
        <w:tc>
          <w:tcPr>
            <w:tcW w:w="710" w:type="dxa"/>
            <w:vMerge w:val="restart"/>
            <w:shd w:val="clear" w:color="auto" w:fill="auto"/>
            <w:vAlign w:val="center"/>
          </w:tcPr>
          <w:p w14:paraId="2C042FBF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7A88901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14:paraId="579CC44D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dung/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vị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kiến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thức</w:t>
            </w:r>
            <w:proofErr w:type="spellEnd"/>
          </w:p>
        </w:tc>
        <w:tc>
          <w:tcPr>
            <w:tcW w:w="5988" w:type="dxa"/>
            <w:gridSpan w:val="8"/>
            <w:shd w:val="clear" w:color="auto" w:fill="auto"/>
            <w:vAlign w:val="center"/>
          </w:tcPr>
          <w:p w14:paraId="3423AF1E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Mức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826" w:type="dxa"/>
            <w:vMerge w:val="restart"/>
            <w:shd w:val="clear" w:color="auto" w:fill="auto"/>
          </w:tcPr>
          <w:p w14:paraId="5801D003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Tổng</w:t>
            </w:r>
            <w:proofErr w:type="spellEnd"/>
          </w:p>
          <w:p w14:paraId="5895F32E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650621" w14:paraId="37C7D56F" w14:textId="77777777" w:rsidTr="00E86A2D">
        <w:tc>
          <w:tcPr>
            <w:tcW w:w="710" w:type="dxa"/>
            <w:vMerge/>
            <w:shd w:val="clear" w:color="auto" w:fill="auto"/>
            <w:vAlign w:val="center"/>
          </w:tcPr>
          <w:p w14:paraId="72DD9344" w14:textId="77777777" w:rsidR="00650621" w:rsidRDefault="00650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9678879" w14:textId="77777777" w:rsidR="00650621" w:rsidRDefault="00650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14:paraId="53EB4BAB" w14:textId="77777777" w:rsidR="00650621" w:rsidRDefault="00650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97" w:type="dxa"/>
            <w:gridSpan w:val="2"/>
            <w:shd w:val="clear" w:color="auto" w:fill="auto"/>
            <w:vAlign w:val="center"/>
          </w:tcPr>
          <w:p w14:paraId="04C2C46E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Nhận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biết</w:t>
            </w:r>
            <w:proofErr w:type="spellEnd"/>
          </w:p>
        </w:tc>
        <w:tc>
          <w:tcPr>
            <w:tcW w:w="1497" w:type="dxa"/>
            <w:gridSpan w:val="2"/>
            <w:shd w:val="clear" w:color="auto" w:fill="auto"/>
            <w:vAlign w:val="center"/>
          </w:tcPr>
          <w:p w14:paraId="3EF65341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Thông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hiểu</w:t>
            </w:r>
            <w:proofErr w:type="spellEnd"/>
          </w:p>
        </w:tc>
        <w:tc>
          <w:tcPr>
            <w:tcW w:w="1497" w:type="dxa"/>
            <w:gridSpan w:val="2"/>
            <w:shd w:val="clear" w:color="auto" w:fill="auto"/>
            <w:vAlign w:val="center"/>
          </w:tcPr>
          <w:p w14:paraId="0AE4AD4C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Vận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dụng</w:t>
            </w:r>
            <w:proofErr w:type="spellEnd"/>
          </w:p>
        </w:tc>
        <w:tc>
          <w:tcPr>
            <w:tcW w:w="1497" w:type="dxa"/>
            <w:gridSpan w:val="2"/>
            <w:shd w:val="clear" w:color="auto" w:fill="auto"/>
            <w:vAlign w:val="center"/>
          </w:tcPr>
          <w:p w14:paraId="01D8F76F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Vận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dụng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826" w:type="dxa"/>
            <w:vMerge/>
            <w:shd w:val="clear" w:color="auto" w:fill="auto"/>
          </w:tcPr>
          <w:p w14:paraId="7B9900FD" w14:textId="77777777" w:rsidR="00650621" w:rsidRDefault="00650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50621" w14:paraId="0C54DC30" w14:textId="77777777" w:rsidTr="00E86A2D">
        <w:tc>
          <w:tcPr>
            <w:tcW w:w="710" w:type="dxa"/>
            <w:vMerge/>
            <w:shd w:val="clear" w:color="auto" w:fill="auto"/>
            <w:vAlign w:val="center"/>
          </w:tcPr>
          <w:p w14:paraId="0853E6E8" w14:textId="77777777" w:rsidR="00650621" w:rsidRDefault="00650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5CE151F" w14:textId="77777777" w:rsidR="00650621" w:rsidRDefault="00650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14:paraId="1E0CFAA4" w14:textId="77777777" w:rsidR="00650621" w:rsidRDefault="00650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72F817C7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32B521F5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69E486CC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7F14354B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454D81BF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49774DD5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00F1CF3B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57A7BEA8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826" w:type="dxa"/>
            <w:vMerge/>
            <w:shd w:val="clear" w:color="auto" w:fill="auto"/>
          </w:tcPr>
          <w:p w14:paraId="594A2406" w14:textId="77777777" w:rsidR="00650621" w:rsidRDefault="00650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50621" w14:paraId="71A76568" w14:textId="77777777" w:rsidTr="00E86A2D">
        <w:tc>
          <w:tcPr>
            <w:tcW w:w="710" w:type="dxa"/>
            <w:shd w:val="clear" w:color="auto" w:fill="auto"/>
          </w:tcPr>
          <w:p w14:paraId="2E8FE765" w14:textId="77777777" w:rsidR="00650621" w:rsidRDefault="00000000">
            <w:pPr>
              <w:spacing w:after="160" w:line="3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  <w:p w14:paraId="61ACCBE1" w14:textId="77777777" w:rsidR="00650621" w:rsidRDefault="00650621">
            <w:pPr>
              <w:spacing w:after="160" w:line="3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D166DCD" w14:textId="77777777" w:rsidR="00650621" w:rsidRDefault="00650621">
            <w:pPr>
              <w:spacing w:after="160" w:line="3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207F1D01" w14:textId="77777777" w:rsidR="00650621" w:rsidRDefault="00000000">
            <w:pPr>
              <w:spacing w:after="160" w:line="3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hiểu</w:t>
            </w:r>
            <w:proofErr w:type="spellEnd"/>
          </w:p>
          <w:p w14:paraId="4788666F" w14:textId="77777777" w:rsidR="00650621" w:rsidRDefault="00650621">
            <w:pPr>
              <w:spacing w:after="160" w:line="3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6CE9D92" w14:textId="77777777" w:rsidR="00650621" w:rsidRDefault="00650621">
            <w:pPr>
              <w:spacing w:after="160" w:line="3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08" w:type="dxa"/>
            <w:shd w:val="clear" w:color="auto" w:fill="auto"/>
          </w:tcPr>
          <w:p w14:paraId="4F7FBD6F" w14:textId="77777777" w:rsidR="00650621" w:rsidRDefault="00000000">
            <w:pPr>
              <w:spacing w:after="160" w:line="3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Truyện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truyền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thuyết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cổ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)..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2932B88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12F9E2F1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783E5A2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3A0D4687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A57783E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78ACBC22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5BA6DD9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2C14DD4C" w14:textId="77777777" w:rsidR="00650621" w:rsidRDefault="00650621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77A80AE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60</w:t>
            </w:r>
          </w:p>
        </w:tc>
      </w:tr>
      <w:tr w:rsidR="00650621" w14:paraId="58DA9821" w14:textId="77777777" w:rsidTr="00E86A2D">
        <w:trPr>
          <w:trHeight w:val="401"/>
        </w:trPr>
        <w:tc>
          <w:tcPr>
            <w:tcW w:w="710" w:type="dxa"/>
            <w:shd w:val="clear" w:color="auto" w:fill="auto"/>
          </w:tcPr>
          <w:p w14:paraId="3DEA2A96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B70943B" w14:textId="77777777" w:rsidR="00650621" w:rsidRDefault="00000000">
            <w:pPr>
              <w:spacing w:after="160" w:line="3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Viết</w:t>
            </w:r>
            <w:proofErr w:type="spellEnd"/>
          </w:p>
          <w:p w14:paraId="08F3902D" w14:textId="77777777" w:rsidR="00650621" w:rsidRDefault="00650621">
            <w:pPr>
              <w:spacing w:after="160" w:line="3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8" w:type="dxa"/>
            <w:shd w:val="clear" w:color="auto" w:fill="auto"/>
          </w:tcPr>
          <w:p w14:paraId="02EEC1AD" w14:textId="77777777" w:rsidR="00650621" w:rsidRDefault="00000000">
            <w:pPr>
              <w:spacing w:after="160" w:line="3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C88CD96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4743AEC3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1*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0A945353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774D3A84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1*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68CACFF7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479913DE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1*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569BFD05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39468CB2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1*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290675F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650621" w14:paraId="7A49E39F" w14:textId="77777777" w:rsidTr="00E86A2D">
        <w:tc>
          <w:tcPr>
            <w:tcW w:w="2968" w:type="dxa"/>
            <w:gridSpan w:val="3"/>
            <w:shd w:val="clear" w:color="auto" w:fill="auto"/>
          </w:tcPr>
          <w:p w14:paraId="550B040D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Tổng</w:t>
            </w:r>
            <w:proofErr w:type="spellEnd"/>
          </w:p>
        </w:tc>
        <w:tc>
          <w:tcPr>
            <w:tcW w:w="950" w:type="dxa"/>
            <w:shd w:val="clear" w:color="auto" w:fill="auto"/>
            <w:vAlign w:val="center"/>
          </w:tcPr>
          <w:p w14:paraId="22A74D4D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15</w:t>
            </w:r>
          </w:p>
        </w:tc>
        <w:tc>
          <w:tcPr>
            <w:tcW w:w="547" w:type="dxa"/>
            <w:shd w:val="clear" w:color="auto" w:fill="auto"/>
          </w:tcPr>
          <w:p w14:paraId="074D5001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5</w:t>
            </w:r>
          </w:p>
        </w:tc>
        <w:tc>
          <w:tcPr>
            <w:tcW w:w="950" w:type="dxa"/>
            <w:shd w:val="clear" w:color="auto" w:fill="auto"/>
          </w:tcPr>
          <w:p w14:paraId="3C02DF5A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25</w:t>
            </w:r>
          </w:p>
        </w:tc>
        <w:tc>
          <w:tcPr>
            <w:tcW w:w="547" w:type="dxa"/>
            <w:shd w:val="clear" w:color="auto" w:fill="auto"/>
          </w:tcPr>
          <w:p w14:paraId="553F40E2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15</w:t>
            </w:r>
          </w:p>
        </w:tc>
        <w:tc>
          <w:tcPr>
            <w:tcW w:w="950" w:type="dxa"/>
            <w:shd w:val="clear" w:color="auto" w:fill="auto"/>
          </w:tcPr>
          <w:p w14:paraId="76A8F8FD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14:paraId="4B64E869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30</w:t>
            </w:r>
          </w:p>
        </w:tc>
        <w:tc>
          <w:tcPr>
            <w:tcW w:w="950" w:type="dxa"/>
            <w:shd w:val="clear" w:color="auto" w:fill="auto"/>
          </w:tcPr>
          <w:p w14:paraId="7934F090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14:paraId="7EFDBE24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10</w:t>
            </w:r>
          </w:p>
        </w:tc>
        <w:tc>
          <w:tcPr>
            <w:tcW w:w="826" w:type="dxa"/>
            <w:vMerge w:val="restart"/>
            <w:shd w:val="clear" w:color="auto" w:fill="auto"/>
            <w:vAlign w:val="center"/>
          </w:tcPr>
          <w:p w14:paraId="677478C4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100</w:t>
            </w:r>
          </w:p>
        </w:tc>
      </w:tr>
      <w:tr w:rsidR="00650621" w14:paraId="409D9A6C" w14:textId="77777777" w:rsidTr="00E86A2D">
        <w:tc>
          <w:tcPr>
            <w:tcW w:w="2968" w:type="dxa"/>
            <w:gridSpan w:val="3"/>
            <w:shd w:val="clear" w:color="auto" w:fill="auto"/>
          </w:tcPr>
          <w:p w14:paraId="7FAE4497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̉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̣ %</w:t>
            </w:r>
          </w:p>
        </w:tc>
        <w:tc>
          <w:tcPr>
            <w:tcW w:w="1497" w:type="dxa"/>
            <w:gridSpan w:val="2"/>
            <w:shd w:val="clear" w:color="auto" w:fill="auto"/>
            <w:vAlign w:val="center"/>
          </w:tcPr>
          <w:p w14:paraId="5B8A628B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1497" w:type="dxa"/>
            <w:gridSpan w:val="2"/>
            <w:shd w:val="clear" w:color="auto" w:fill="auto"/>
          </w:tcPr>
          <w:p w14:paraId="66F35AEA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40%</w:t>
            </w:r>
          </w:p>
        </w:tc>
        <w:tc>
          <w:tcPr>
            <w:tcW w:w="1497" w:type="dxa"/>
            <w:gridSpan w:val="2"/>
            <w:shd w:val="clear" w:color="auto" w:fill="auto"/>
          </w:tcPr>
          <w:p w14:paraId="20F3BCD8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30%</w:t>
            </w:r>
          </w:p>
        </w:tc>
        <w:tc>
          <w:tcPr>
            <w:tcW w:w="1497" w:type="dxa"/>
            <w:gridSpan w:val="2"/>
            <w:shd w:val="clear" w:color="auto" w:fill="auto"/>
          </w:tcPr>
          <w:p w14:paraId="41A06B48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10%</w:t>
            </w:r>
          </w:p>
        </w:tc>
        <w:tc>
          <w:tcPr>
            <w:tcW w:w="826" w:type="dxa"/>
            <w:vMerge/>
            <w:shd w:val="clear" w:color="auto" w:fill="auto"/>
            <w:vAlign w:val="center"/>
          </w:tcPr>
          <w:p w14:paraId="42408791" w14:textId="77777777" w:rsidR="00650621" w:rsidRDefault="00650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50621" w14:paraId="13423677" w14:textId="77777777" w:rsidTr="00E86A2D">
        <w:tc>
          <w:tcPr>
            <w:tcW w:w="2968" w:type="dxa"/>
            <w:gridSpan w:val="3"/>
            <w:shd w:val="clear" w:color="auto" w:fill="auto"/>
          </w:tcPr>
          <w:p w14:paraId="7939E56A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̉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chung</w:t>
            </w:r>
            <w:proofErr w:type="spellEnd"/>
          </w:p>
        </w:tc>
        <w:tc>
          <w:tcPr>
            <w:tcW w:w="2994" w:type="dxa"/>
            <w:gridSpan w:val="4"/>
            <w:shd w:val="clear" w:color="auto" w:fill="auto"/>
            <w:vAlign w:val="center"/>
          </w:tcPr>
          <w:p w14:paraId="3D231EF3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60%</w:t>
            </w:r>
          </w:p>
        </w:tc>
        <w:tc>
          <w:tcPr>
            <w:tcW w:w="2994" w:type="dxa"/>
            <w:gridSpan w:val="4"/>
            <w:shd w:val="clear" w:color="auto" w:fill="auto"/>
          </w:tcPr>
          <w:p w14:paraId="07672B78" w14:textId="77777777" w:rsidR="00650621" w:rsidRDefault="00000000">
            <w:pPr>
              <w:spacing w:after="160" w:line="3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40%</w:t>
            </w:r>
          </w:p>
        </w:tc>
        <w:tc>
          <w:tcPr>
            <w:tcW w:w="826" w:type="dxa"/>
            <w:vMerge/>
            <w:shd w:val="clear" w:color="auto" w:fill="auto"/>
            <w:vAlign w:val="center"/>
          </w:tcPr>
          <w:p w14:paraId="1BFB503F" w14:textId="77777777" w:rsidR="00650621" w:rsidRDefault="00650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6E3021D5" w14:textId="77777777" w:rsidR="00650621" w:rsidRDefault="00650621">
      <w:pPr>
        <w:spacing w:after="0" w:line="32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78EE7D5" w14:textId="77777777" w:rsidR="00650621" w:rsidRDefault="00650621">
      <w:pPr>
        <w:spacing w:after="0" w:line="32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060AF2B" w14:textId="77777777" w:rsidR="00650621" w:rsidRDefault="00000000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BẢNG ĐẶC TẢ ĐỀ KIỂM TRA GIỮA HỌC KÌ I</w:t>
      </w:r>
    </w:p>
    <w:p w14:paraId="282CE7D4" w14:textId="77777777" w:rsidR="00650621" w:rsidRDefault="00000000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MÔN: NGỮ VĂN LỚP 6 - THỜI GIAN LÀM BÀI: 90 PHÚT</w:t>
      </w:r>
    </w:p>
    <w:p w14:paraId="5DC6765F" w14:textId="77777777" w:rsidR="00650621" w:rsidRDefault="0065062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0"/>
        <w:tblW w:w="10141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0"/>
        <w:gridCol w:w="1140"/>
        <w:gridCol w:w="1417"/>
        <w:gridCol w:w="3402"/>
        <w:gridCol w:w="851"/>
        <w:gridCol w:w="850"/>
        <w:gridCol w:w="851"/>
        <w:gridCol w:w="850"/>
      </w:tblGrid>
      <w:tr w:rsidR="00650621" w14:paraId="1458715E" w14:textId="77777777">
        <w:trPr>
          <w:trHeight w:val="281"/>
        </w:trPr>
        <w:tc>
          <w:tcPr>
            <w:tcW w:w="780" w:type="dxa"/>
            <w:vMerge w:val="restart"/>
            <w:shd w:val="clear" w:color="auto" w:fill="auto"/>
            <w:vAlign w:val="center"/>
          </w:tcPr>
          <w:p w14:paraId="21B809DB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14:paraId="2C5EED41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Chương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</w:p>
          <w:p w14:paraId="50C09028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6673B8E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dung/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vị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kiến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thức</w:t>
            </w:r>
            <w:proofErr w:type="spellEnd"/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41647514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Mức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đánh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́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45EC4679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hỏi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mức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nhận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thức</w:t>
            </w:r>
            <w:proofErr w:type="spellEnd"/>
          </w:p>
        </w:tc>
      </w:tr>
      <w:tr w:rsidR="00650621" w14:paraId="1057AD69" w14:textId="77777777">
        <w:trPr>
          <w:trHeight w:val="62"/>
        </w:trPr>
        <w:tc>
          <w:tcPr>
            <w:tcW w:w="780" w:type="dxa"/>
            <w:vMerge/>
            <w:shd w:val="clear" w:color="auto" w:fill="auto"/>
            <w:vAlign w:val="center"/>
          </w:tcPr>
          <w:p w14:paraId="2001DBB9" w14:textId="77777777" w:rsidR="00650621" w:rsidRDefault="00650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02570102" w14:textId="77777777" w:rsidR="00650621" w:rsidRDefault="00650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ECE5110" w14:textId="77777777" w:rsidR="00650621" w:rsidRDefault="00650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2C08BA84" w14:textId="77777777" w:rsidR="00650621" w:rsidRDefault="00650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5E8336A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Nhận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biết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18096511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Thông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hiểu</w:t>
            </w:r>
            <w:proofErr w:type="spellEnd"/>
          </w:p>
          <w:p w14:paraId="3B7704CF" w14:textId="77777777" w:rsidR="00650621" w:rsidRDefault="0065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00458D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Vận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dụng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05790F96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Vận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dụng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cao</w:t>
            </w:r>
            <w:proofErr w:type="spellEnd"/>
          </w:p>
        </w:tc>
      </w:tr>
      <w:tr w:rsidR="00650621" w14:paraId="0F848DFB" w14:textId="77777777">
        <w:trPr>
          <w:trHeight w:val="281"/>
        </w:trPr>
        <w:tc>
          <w:tcPr>
            <w:tcW w:w="780" w:type="dxa"/>
            <w:shd w:val="clear" w:color="auto" w:fill="auto"/>
          </w:tcPr>
          <w:p w14:paraId="0EA4464D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14:paraId="4F29B171" w14:textId="77777777" w:rsidR="0065062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D89221B" w14:textId="77777777" w:rsidR="0065062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Truyện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truyền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thuyết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cổ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)..</w:t>
            </w:r>
          </w:p>
        </w:tc>
        <w:tc>
          <w:tcPr>
            <w:tcW w:w="3402" w:type="dxa"/>
            <w:shd w:val="clear" w:color="auto" w:fill="auto"/>
          </w:tcPr>
          <w:p w14:paraId="60EE286B" w14:textId="77777777" w:rsidR="0065062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: </w:t>
            </w:r>
          </w:p>
          <w:p w14:paraId="2B917D12" w14:textId="77777777" w:rsidR="0065062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truyện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cổ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0777DA1C" w14:textId="77777777" w:rsidR="0065062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1BF70AFD" w14:textId="77777777" w:rsidR="0065062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Thông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</w:p>
          <w:p w14:paraId="6F6D42D4" w14:textId="77777777" w:rsidR="0065062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proofErr w:type="spellEnd"/>
          </w:p>
          <w:p w14:paraId="4DA9C4B0" w14:textId="77777777" w:rsidR="0065062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cử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 ý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04EB6F94" w14:textId="77777777" w:rsidR="0065062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572439DC" w14:textId="77777777" w:rsidR="0065062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ngữ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23CC967F" w14:textId="77777777" w:rsidR="0065062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7AB65D5A" w14:textId="77777777" w:rsidR="0065062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Rút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  <w:p w14:paraId="41283005" w14:textId="77777777" w:rsidR="0065062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C70011" w14:textId="77777777" w:rsidR="0065062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 TN</w:t>
            </w:r>
          </w:p>
          <w:p w14:paraId="165A5442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25F37C7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9EB91EE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D4A19A0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EC5D183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60365E2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B685A09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D52B0F5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85B8EDB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B8437F5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A638805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76615BC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25CB91F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A369C59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C18E41D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1F41EF3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D543821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FA1A63" w14:textId="77777777" w:rsidR="0065062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5TN</w:t>
            </w:r>
          </w:p>
          <w:p w14:paraId="3FD31DFC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132141B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93A1532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44BDA48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D01E20F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C4A347C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5CC6D7D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E91123A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E750F4B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BD86A04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867F703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77C2CF1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1D50753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486B299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E7E8150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633897D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22E7FCA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CE93A21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A67E458" w14:textId="77777777" w:rsidR="0065062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2TL</w:t>
            </w:r>
          </w:p>
          <w:p w14:paraId="5EAFF46F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F4138D1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42D7262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E89E5E0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B44BF22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7653F76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2406FFA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D14A90D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CA652C1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3C199D8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537C43E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7705105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AE10622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5B50D9B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DD7E98C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F276B9D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6583203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0837DF9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50621" w14:paraId="65D2CF81" w14:textId="77777777">
        <w:trPr>
          <w:trHeight w:val="152"/>
        </w:trPr>
        <w:tc>
          <w:tcPr>
            <w:tcW w:w="780" w:type="dxa"/>
            <w:shd w:val="clear" w:color="auto" w:fill="auto"/>
          </w:tcPr>
          <w:p w14:paraId="6B478576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40" w:type="dxa"/>
            <w:shd w:val="clear" w:color="auto" w:fill="auto"/>
          </w:tcPr>
          <w:p w14:paraId="31D7F14F" w14:textId="77777777" w:rsidR="0065062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Viết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4513DD7" w14:textId="77777777" w:rsidR="00650621" w:rsidRDefault="00000000">
            <w:pPr>
              <w:spacing w:after="0" w:line="3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truyền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thuyết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hoặc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truyện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cổ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7BBE2849" w14:textId="77777777" w:rsidR="00650621" w:rsidRDefault="00000000">
            <w:pPr>
              <w:spacing w:after="0" w:line="3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: </w:t>
            </w:r>
          </w:p>
          <w:p w14:paraId="491C67CA" w14:textId="77777777" w:rsidR="00650621" w:rsidRDefault="00000000">
            <w:pPr>
              <w:spacing w:after="0" w:line="3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Thông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61C6802E" w14:textId="77777777" w:rsidR="00650621" w:rsidRDefault="00000000">
            <w:pPr>
              <w:spacing w:after="0" w:line="3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: </w:t>
            </w:r>
          </w:p>
          <w:p w14:paraId="17304FB6" w14:textId="77777777" w:rsidR="00650621" w:rsidRDefault="00000000">
            <w:pPr>
              <w:spacing w:after="0" w:line="3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cao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: </w:t>
            </w:r>
          </w:p>
          <w:p w14:paraId="336EBB48" w14:textId="77777777" w:rsidR="00650621" w:rsidRDefault="00000000">
            <w:pPr>
              <w:spacing w:after="0" w:line="3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truyền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thuyết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hoặc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cổ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ngôi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hoặc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ngôi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bằng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ngôn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ngữ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mình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sở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tôn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trọng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cốt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truyện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137B8B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775ACA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E2C250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745431D" w14:textId="77777777" w:rsidR="0065062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1TL*</w:t>
            </w:r>
          </w:p>
          <w:p w14:paraId="172C9763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4B8815D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547A2CD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83D8065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A736814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86C8263" w14:textId="77777777" w:rsidR="00650621" w:rsidRDefault="0065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50621" w14:paraId="44E8B53E" w14:textId="77777777">
        <w:trPr>
          <w:trHeight w:val="374"/>
        </w:trPr>
        <w:tc>
          <w:tcPr>
            <w:tcW w:w="3337" w:type="dxa"/>
            <w:gridSpan w:val="3"/>
            <w:shd w:val="clear" w:color="auto" w:fill="auto"/>
          </w:tcPr>
          <w:p w14:paraId="636F62E6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Tổng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33205FE" w14:textId="77777777" w:rsidR="00650621" w:rsidRDefault="0065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711CC573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 TN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CFC75B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5TN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1FF48D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 TL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F5C739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 TL</w:t>
            </w:r>
          </w:p>
        </w:tc>
      </w:tr>
      <w:tr w:rsidR="00650621" w14:paraId="49DA1E0C" w14:textId="77777777">
        <w:trPr>
          <w:trHeight w:val="374"/>
        </w:trPr>
        <w:tc>
          <w:tcPr>
            <w:tcW w:w="3337" w:type="dxa"/>
            <w:gridSpan w:val="3"/>
            <w:shd w:val="clear" w:color="auto" w:fill="auto"/>
          </w:tcPr>
          <w:p w14:paraId="2E7DD5B4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̉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lê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̣ %</w:t>
            </w:r>
          </w:p>
        </w:tc>
        <w:tc>
          <w:tcPr>
            <w:tcW w:w="3402" w:type="dxa"/>
            <w:shd w:val="clear" w:color="auto" w:fill="auto"/>
          </w:tcPr>
          <w:p w14:paraId="2C7C2D7D" w14:textId="77777777" w:rsidR="00650621" w:rsidRDefault="0065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32E9D8BF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502CE40A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14:paraId="65352680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4312F8A8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10</w:t>
            </w:r>
          </w:p>
        </w:tc>
      </w:tr>
      <w:tr w:rsidR="00650621" w14:paraId="69237905" w14:textId="77777777">
        <w:trPr>
          <w:trHeight w:val="240"/>
        </w:trPr>
        <w:tc>
          <w:tcPr>
            <w:tcW w:w="3337" w:type="dxa"/>
            <w:gridSpan w:val="3"/>
            <w:shd w:val="clear" w:color="auto" w:fill="auto"/>
          </w:tcPr>
          <w:p w14:paraId="4FBF841B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̉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chung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13BE02C" w14:textId="77777777" w:rsidR="00650621" w:rsidRDefault="0065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71139BB9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60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849FAB4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</w:t>
            </w:r>
          </w:p>
        </w:tc>
      </w:tr>
    </w:tbl>
    <w:p w14:paraId="10E6A669" w14:textId="77777777" w:rsidR="00650621" w:rsidRDefault="00650621">
      <w:pPr>
        <w:spacing w:after="0" w:line="32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B8ACBB4" w14:textId="77777777" w:rsidR="00650621" w:rsidRDefault="00650621">
      <w:pPr>
        <w:spacing w:after="0" w:line="32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6B5B620" w14:textId="77777777" w:rsidR="00650621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ĐỀ KIỂM TRA GIỮA HỌC KÌ I</w:t>
      </w:r>
    </w:p>
    <w:p w14:paraId="5418954F" w14:textId="77777777" w:rsidR="00650621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Môn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Ngữ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văn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lớp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6</w:t>
      </w:r>
    </w:p>
    <w:p w14:paraId="4E24CD91" w14:textId="77777777" w:rsidR="00650621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Thời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gian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làm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bài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: 90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phút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không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kể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thời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gian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giao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đề</w:t>
      </w:r>
      <w:proofErr w:type="spellEnd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FDE259C" wp14:editId="3855D3D3">
                <wp:simplePos x="0" y="0"/>
                <wp:positionH relativeFrom="column">
                  <wp:posOffset>2120900</wp:posOffset>
                </wp:positionH>
                <wp:positionV relativeFrom="paragraph">
                  <wp:posOffset>203200</wp:posOffset>
                </wp:positionV>
                <wp:extent cx="6350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4584000" y="3776825"/>
                          <a:ext cx="1524000" cy="63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203200</wp:posOffset>
                </wp:positionV>
                <wp:extent cx="6350" cy="1270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4EF13A8" w14:textId="77777777" w:rsidR="00650621" w:rsidRDefault="0065062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2D20806" w14:textId="77777777" w:rsidR="00650621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I. ĐỌC HIỂU (6.0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điểm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)</w:t>
      </w:r>
    </w:p>
    <w:p w14:paraId="1E8A888D" w14:textId="77777777" w:rsidR="00650621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Đọc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văn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bản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43A54FCE" w14:textId="77777777" w:rsidR="00650621" w:rsidRDefault="0000000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SỰ TÍCH CÂY VÚ SỮA</w:t>
      </w:r>
    </w:p>
    <w:p w14:paraId="37F36FB9" w14:textId="77777777" w:rsidR="00650621" w:rsidRDefault="0000000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xưa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cậu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bé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cưng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chiều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rất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nghịch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ham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chơi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lời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lần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mắng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cậu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giận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Cậu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dạo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chơi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khắp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nơi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cậu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lắng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biết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cậu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đâu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rất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buồn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ngồi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bậc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cửa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ngóng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trở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1111D68A" w14:textId="77777777" w:rsidR="00650621" w:rsidRDefault="0000000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Thời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trôi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cậu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vẫn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Vì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quá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đau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buồn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kiệt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sức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cậu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mất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biết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cậu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bao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lâu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hôm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vừa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đói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vừa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rét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lại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trẻ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lớn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hơn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cậu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nhớ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46026CC" w14:textId="77777777" w:rsidR="00650621" w:rsidRDefault="0000000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rồi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đói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vẫn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ăn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đứa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bắt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nạt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vẫn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bảo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thôi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7BD68EE" w14:textId="77777777" w:rsidR="00650621" w:rsidRDefault="0000000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Cậu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tìm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đường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Ở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cảnh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vẫn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xưa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nhưng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thấy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đâu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Cậu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gọi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286F4003" w14:textId="77777777" w:rsidR="00650621" w:rsidRDefault="0000000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ơi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đâu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rồi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con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đói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quá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!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Cậu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gục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xuống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ôm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cây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xanh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vườn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khóc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EF78CDA" w14:textId="77777777" w:rsidR="00650621" w:rsidRDefault="0000000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lạ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thay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cây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xanh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bỗng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run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rẩy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cành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lá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đài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hoa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bé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trổ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nở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trắng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mây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Hoa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tàn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lớn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nhanh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da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căng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mịn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xanh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óng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ánh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Cây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nghiêng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cành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mọng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rơi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tay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cậu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bé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9E37844" w14:textId="77777777" w:rsidR="00650621" w:rsidRDefault="0000000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Cậu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bé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cắn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miếng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thật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to,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thốt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6897FD9" w14:textId="77777777" w:rsidR="00650621" w:rsidRDefault="0000000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Chát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quá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!</w:t>
      </w:r>
    </w:p>
    <w:p w14:paraId="13FA9C0D" w14:textId="77777777" w:rsidR="00650621" w:rsidRDefault="0000000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thứ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hai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rơi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xuống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Cậu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lột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cắn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hạt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Cậu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thốt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104147B6" w14:textId="77777777" w:rsidR="00650621" w:rsidRDefault="0000000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Cứng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quá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!</w:t>
      </w:r>
    </w:p>
    <w:p w14:paraId="3368D24E" w14:textId="77777777" w:rsidR="00650621" w:rsidRDefault="0000000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thứ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rơi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xuống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Cậu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khẽ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bóp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quanh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quanh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mềm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dần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rồi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khẽ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nứt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kẻ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dòng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sữa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trắng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sóng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sánh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trào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ngọt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thơm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sữa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758D539" w14:textId="77777777" w:rsidR="00650621" w:rsidRDefault="0000000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Cậu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bé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ghé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môi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hứng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lấy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dòng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sữa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ngọt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ngào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thơm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ngon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sữa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5F8D236" w14:textId="77777777" w:rsidR="00650621" w:rsidRDefault="0000000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Cây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rung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rinh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cành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lá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thào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:</w:t>
      </w:r>
    </w:p>
    <w:p w14:paraId="35A527AD" w14:textId="77777777" w:rsidR="00650621" w:rsidRDefault="0000000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Ăn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trái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lần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biết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trái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ngon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Con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lớn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khôn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hay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lòng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BEFEB52" w14:textId="77777777" w:rsidR="00650621" w:rsidRDefault="0000000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Cậu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khóc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còn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nữa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Cậu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nhìn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tán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lá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lá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xanh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bóng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kia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hoe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mắt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khóc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chờ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con.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Cậu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ôm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lấy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thân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cây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khóc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thân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cây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xì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ráp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đôi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bàn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tay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lụng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5E23699A" w14:textId="77777777" w:rsidR="00650621" w:rsidRDefault="0000000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mắt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cậu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rơi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xuống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gốc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cây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Cây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xòa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cành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ôm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cậu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rung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rinh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cành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lá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tay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âu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yếm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đứa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thân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yêu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F97175C" w14:textId="77777777" w:rsidR="00650621" w:rsidRDefault="0000000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Cậu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mọi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chuyện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nỗi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ân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hận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…</w:t>
      </w:r>
    </w:p>
    <w:p w14:paraId="3267D2CE" w14:textId="77777777" w:rsidR="00650621" w:rsidRDefault="0000000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Trái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cây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thơm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ngon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vườn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cậu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ai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cũng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thích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Họ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đem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gieo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trồng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khắp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nơi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đặt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Cây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Sữa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40EED05" w14:textId="77777777" w:rsidR="00650621" w:rsidRDefault="00000000">
      <w:pPr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Nguồn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: </w:t>
      </w:r>
      <w:hyperlink r:id="rId9">
        <w:r>
          <w:rPr>
            <w:rFonts w:ascii="Times New Roman" w:eastAsia="Times New Roman" w:hAnsi="Times New Roman" w:cs="Times New Roman"/>
            <w:i/>
            <w:color w:val="0000FF"/>
            <w:sz w:val="26"/>
            <w:szCs w:val="26"/>
            <w:u w:val="single"/>
          </w:rPr>
          <w:t>https://www.cotich.net</w:t>
        </w:r>
      </w:hyperlink>
      <w:r>
        <w:rPr>
          <w:rFonts w:ascii="Times New Roman" w:eastAsia="Times New Roman" w:hAnsi="Times New Roman" w:cs="Times New Roman"/>
          <w:i/>
          <w:sz w:val="26"/>
          <w:szCs w:val="26"/>
        </w:rPr>
        <w:t>)</w:t>
      </w:r>
    </w:p>
    <w:p w14:paraId="5BA7BDE5" w14:textId="77777777" w:rsidR="00650621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Lựa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chọn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đáp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án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đúng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4D2CD54E" w14:textId="77777777" w:rsidR="00650621" w:rsidRDefault="000000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Truyện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Sự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tích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cây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vú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sữa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thuộc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loại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4BFFE661" w14:textId="77777777" w:rsidR="00650621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Truyện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cổ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B.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Truyện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thoại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   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thuyết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  D.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Thần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thoại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335F74C" w14:textId="77777777" w:rsidR="00650621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chuyện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lời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ai?</w:t>
      </w:r>
    </w:p>
    <w:p w14:paraId="385CF334" w14:textId="77777777" w:rsidR="00650621" w:rsidRDefault="000000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Lời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cậu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bé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ab/>
        <w:t>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B.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Lời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chuyện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0EAEE80" w14:textId="77777777" w:rsidR="00650621" w:rsidRDefault="000000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Lời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Lời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cây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sữa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FCC91D2" w14:textId="77777777" w:rsidR="00650621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3.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Vì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sao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cậu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bé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5602FFA7" w14:textId="77777777" w:rsidR="00650621" w:rsidRDefault="000000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Vì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ham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chơi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lời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C1685C1" w14:textId="77777777" w:rsidR="00650621" w:rsidRDefault="000000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Vì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thích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dạo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chơi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7162005" w14:textId="77777777" w:rsidR="00650621" w:rsidRDefault="000000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Vì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mắng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cậu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giận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6D730AA" w14:textId="77777777" w:rsidR="00650621" w:rsidRDefault="000000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Vì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thích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872C339" w14:textId="77777777" w:rsidR="00650621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Thành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ngữ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diễn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tả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cuộc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sống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sóc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75B836E6" w14:textId="77777777" w:rsidR="00650621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Cơm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áo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ấm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71F038D" w14:textId="77777777" w:rsidR="00650621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B.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Ăn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kiệm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BD80493" w14:textId="77777777" w:rsidR="00650621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ab/>
        <w:t xml:space="preserve">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Ăn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đói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mặc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rách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93458C3" w14:textId="77777777" w:rsidR="00650621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D.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Ăn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chay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nằm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đất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83E171F" w14:textId="77777777" w:rsidR="00650621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Nguyên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dẫn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cái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chết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2109B16B" w14:textId="77777777" w:rsidR="00650621" w:rsidRDefault="000000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Vì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cậu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bé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lời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BE80F58" w14:textId="77777777" w:rsidR="00650621" w:rsidRDefault="000000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Vì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lắng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biết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cậu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bé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đâu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0A162A8" w14:textId="77777777" w:rsidR="00650621" w:rsidRDefault="000000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Vì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quá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đau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buồn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kiệt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sức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A52B002" w14:textId="77777777" w:rsidR="00650621" w:rsidRDefault="000000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Vì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mãi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ngóng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cậu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bé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trở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137028F" w14:textId="77777777" w:rsidR="00650621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6.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gì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khiến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cậu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bé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khóc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766A0CE0" w14:textId="77777777" w:rsidR="0065062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Cậu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đói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rét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nạt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5D7CE0EA" w14:textId="77777777" w:rsidR="00650621" w:rsidRDefault="000000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lâu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cậu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nhớ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1ACD4E72" w14:textId="77777777" w:rsidR="00650621" w:rsidRDefault="000000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Lâu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quá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cậu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ăn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147324C" w14:textId="77777777" w:rsidR="00650621" w:rsidRDefault="000000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Cậu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hiểu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nói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cây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3616101" w14:textId="77777777" w:rsidR="00650621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Giải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thích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chi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tiết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Nước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mắt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cậu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rơi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xuống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gốc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cây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>.</w:t>
      </w:r>
    </w:p>
    <w:p w14:paraId="39D34392" w14:textId="77777777" w:rsidR="00650621" w:rsidRDefault="000000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Cậu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bé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thấy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8D41A91" w14:textId="77777777" w:rsidR="00650621" w:rsidRDefault="000000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Cảm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thấy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thân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cây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bàn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tay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C0C2768" w14:textId="77777777" w:rsidR="00650621" w:rsidRDefault="000000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Nhìn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thấy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lá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hoe.</w:t>
      </w:r>
    </w:p>
    <w:p w14:paraId="7950AEFF" w14:textId="77777777" w:rsidR="00650621" w:rsidRDefault="000000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Vì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cậu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còn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ai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sóc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7567455" w14:textId="77777777" w:rsidR="00650621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xét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đúng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truyện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Sự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tích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cây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vú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sữa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3AB9B8EC" w14:textId="77777777" w:rsidR="00650621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A.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Khuyên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nhủ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biết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vâng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lời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1F7F9A0" w14:textId="77777777" w:rsidR="00650621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B.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Giải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thích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nguồn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gốc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cây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sữa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13011F8" w14:textId="77777777" w:rsidR="00650621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Phê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phán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lời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C2E1C54" w14:textId="77777777" w:rsidR="00650621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D.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hối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hận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con.</w:t>
      </w:r>
    </w:p>
    <w:p w14:paraId="2001AD11" w14:textId="77777777" w:rsidR="00650621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Hãy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rút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đắc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đọc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B5923E3" w14:textId="77777777" w:rsidR="00650621" w:rsidRDefault="0000000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xét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gì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hoá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thân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cây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xanh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truyện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25C2BCF1" w14:textId="77777777" w:rsidR="00650621" w:rsidRDefault="00000000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II.VIẾT (4.0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điểm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)</w:t>
      </w:r>
    </w:p>
    <w:p w14:paraId="3AD73E98" w14:textId="77777777" w:rsidR="00650621" w:rsidRDefault="0000000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hãy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lại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truyện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cổ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thuyết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lời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E892D46" w14:textId="77777777" w:rsidR="00650621" w:rsidRDefault="0000000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-------------------------------------------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Hết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----------------------------------------------</w:t>
      </w:r>
    </w:p>
    <w:p w14:paraId="1C7C9799" w14:textId="77777777" w:rsidR="00650621" w:rsidRDefault="00650621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72D07875" w14:textId="77777777" w:rsidR="00650621" w:rsidRDefault="0000000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HƯỚNG DẪN CHẤM ĐỀ KIỂM TRA GIỮA HỌC KÌ I</w:t>
      </w:r>
    </w:p>
    <w:p w14:paraId="42AA2354" w14:textId="77777777" w:rsidR="00650621" w:rsidRDefault="0000000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Môn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Ngữ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văn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lớp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6</w:t>
      </w:r>
    </w:p>
    <w:tbl>
      <w:tblPr>
        <w:tblStyle w:val="a1"/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3"/>
        <w:gridCol w:w="577"/>
        <w:gridCol w:w="7096"/>
        <w:gridCol w:w="706"/>
      </w:tblGrid>
      <w:tr w:rsidR="00650621" w14:paraId="2823FD09" w14:textId="77777777">
        <w:trPr>
          <w:jc w:val="center"/>
        </w:trPr>
        <w:tc>
          <w:tcPr>
            <w:tcW w:w="693" w:type="dxa"/>
            <w:shd w:val="clear" w:color="auto" w:fill="auto"/>
          </w:tcPr>
          <w:p w14:paraId="141A2D0D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Phần</w:t>
            </w:r>
            <w:proofErr w:type="spellEnd"/>
          </w:p>
        </w:tc>
        <w:tc>
          <w:tcPr>
            <w:tcW w:w="577" w:type="dxa"/>
            <w:shd w:val="clear" w:color="auto" w:fill="auto"/>
          </w:tcPr>
          <w:p w14:paraId="4B3F15E7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7096" w:type="dxa"/>
            <w:shd w:val="clear" w:color="auto" w:fill="auto"/>
          </w:tcPr>
          <w:p w14:paraId="4E381203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706" w:type="dxa"/>
            <w:shd w:val="clear" w:color="auto" w:fill="auto"/>
          </w:tcPr>
          <w:p w14:paraId="5817E7C9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650621" w14:paraId="23AB483E" w14:textId="77777777">
        <w:trPr>
          <w:jc w:val="center"/>
        </w:trPr>
        <w:tc>
          <w:tcPr>
            <w:tcW w:w="693" w:type="dxa"/>
            <w:shd w:val="clear" w:color="auto" w:fill="auto"/>
          </w:tcPr>
          <w:p w14:paraId="07AF1525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</w:t>
            </w:r>
          </w:p>
        </w:tc>
        <w:tc>
          <w:tcPr>
            <w:tcW w:w="577" w:type="dxa"/>
            <w:shd w:val="clear" w:color="auto" w:fill="auto"/>
          </w:tcPr>
          <w:p w14:paraId="62CADBDF" w14:textId="77777777" w:rsidR="00650621" w:rsidRDefault="0065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14:paraId="1B61D307" w14:textId="77777777" w:rsidR="0065062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ĐỌC HIỂU</w:t>
            </w:r>
          </w:p>
        </w:tc>
        <w:tc>
          <w:tcPr>
            <w:tcW w:w="706" w:type="dxa"/>
            <w:shd w:val="clear" w:color="auto" w:fill="auto"/>
          </w:tcPr>
          <w:p w14:paraId="12E9854B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6,0</w:t>
            </w:r>
          </w:p>
        </w:tc>
      </w:tr>
      <w:tr w:rsidR="00650621" w14:paraId="66AA6622" w14:textId="77777777">
        <w:trPr>
          <w:jc w:val="center"/>
        </w:trPr>
        <w:tc>
          <w:tcPr>
            <w:tcW w:w="693" w:type="dxa"/>
            <w:vMerge w:val="restart"/>
            <w:shd w:val="clear" w:color="auto" w:fill="auto"/>
          </w:tcPr>
          <w:p w14:paraId="7CFF3CA0" w14:textId="77777777" w:rsidR="00650621" w:rsidRDefault="0065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66C5B89D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096" w:type="dxa"/>
            <w:shd w:val="clear" w:color="auto" w:fill="auto"/>
          </w:tcPr>
          <w:p w14:paraId="4A484DDB" w14:textId="77777777" w:rsidR="0065062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706" w:type="dxa"/>
            <w:shd w:val="clear" w:color="auto" w:fill="auto"/>
          </w:tcPr>
          <w:p w14:paraId="52DF96D6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650621" w14:paraId="248F1A40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321D10C0" w14:textId="77777777" w:rsidR="00650621" w:rsidRDefault="00650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20186CE5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096" w:type="dxa"/>
            <w:shd w:val="clear" w:color="auto" w:fill="auto"/>
          </w:tcPr>
          <w:p w14:paraId="64164A2E" w14:textId="77777777" w:rsidR="0065062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706" w:type="dxa"/>
            <w:shd w:val="clear" w:color="auto" w:fill="auto"/>
          </w:tcPr>
          <w:p w14:paraId="4628C15E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650621" w14:paraId="62FF09AA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20EEE0B2" w14:textId="77777777" w:rsidR="00650621" w:rsidRDefault="00650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072EBF2B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096" w:type="dxa"/>
            <w:shd w:val="clear" w:color="auto" w:fill="auto"/>
          </w:tcPr>
          <w:p w14:paraId="2768986F" w14:textId="77777777" w:rsidR="0065062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706" w:type="dxa"/>
            <w:shd w:val="clear" w:color="auto" w:fill="auto"/>
          </w:tcPr>
          <w:p w14:paraId="72AC9C8F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650621" w14:paraId="3389FAD8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6D22B85D" w14:textId="77777777" w:rsidR="00650621" w:rsidRDefault="00650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6807C06B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096" w:type="dxa"/>
            <w:shd w:val="clear" w:color="auto" w:fill="auto"/>
          </w:tcPr>
          <w:p w14:paraId="0C6DB3CC" w14:textId="77777777" w:rsidR="0065062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706" w:type="dxa"/>
            <w:shd w:val="clear" w:color="auto" w:fill="auto"/>
          </w:tcPr>
          <w:p w14:paraId="6797544D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650621" w14:paraId="0F1AB2CE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4F690763" w14:textId="77777777" w:rsidR="00650621" w:rsidRDefault="00650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0B4D2F6B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7096" w:type="dxa"/>
            <w:shd w:val="clear" w:color="auto" w:fill="auto"/>
          </w:tcPr>
          <w:p w14:paraId="2B20D62B" w14:textId="77777777" w:rsidR="0065062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706" w:type="dxa"/>
            <w:shd w:val="clear" w:color="auto" w:fill="auto"/>
          </w:tcPr>
          <w:p w14:paraId="25C4EF3D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650621" w14:paraId="1FB01EB6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0E4A52CB" w14:textId="77777777" w:rsidR="00650621" w:rsidRDefault="00650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5456F3F0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7096" w:type="dxa"/>
            <w:shd w:val="clear" w:color="auto" w:fill="auto"/>
          </w:tcPr>
          <w:p w14:paraId="26D90EE3" w14:textId="77777777" w:rsidR="0065062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706" w:type="dxa"/>
            <w:shd w:val="clear" w:color="auto" w:fill="auto"/>
          </w:tcPr>
          <w:p w14:paraId="701CE5FD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650621" w14:paraId="6BD1BDBA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4296F313" w14:textId="77777777" w:rsidR="00650621" w:rsidRDefault="00650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33F7FA44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7096" w:type="dxa"/>
            <w:shd w:val="clear" w:color="auto" w:fill="auto"/>
          </w:tcPr>
          <w:p w14:paraId="4B48DECA" w14:textId="77777777" w:rsidR="0065062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706" w:type="dxa"/>
            <w:shd w:val="clear" w:color="auto" w:fill="auto"/>
          </w:tcPr>
          <w:p w14:paraId="4597CE4A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650621" w14:paraId="5DE80DE8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68688865" w14:textId="77777777" w:rsidR="00650621" w:rsidRDefault="00650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0D458667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7096" w:type="dxa"/>
            <w:shd w:val="clear" w:color="auto" w:fill="auto"/>
          </w:tcPr>
          <w:p w14:paraId="3F41CCA0" w14:textId="77777777" w:rsidR="0065062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706" w:type="dxa"/>
            <w:shd w:val="clear" w:color="auto" w:fill="auto"/>
          </w:tcPr>
          <w:p w14:paraId="5A53DA3C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650621" w14:paraId="2C9E320B" w14:textId="77777777">
        <w:trPr>
          <w:jc w:val="center"/>
        </w:trPr>
        <w:tc>
          <w:tcPr>
            <w:tcW w:w="693" w:type="dxa"/>
            <w:shd w:val="clear" w:color="auto" w:fill="auto"/>
          </w:tcPr>
          <w:p w14:paraId="2A6A5C84" w14:textId="77777777" w:rsidR="00650621" w:rsidRDefault="0065062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4D6C089F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7096" w:type="dxa"/>
            <w:shd w:val="clear" w:color="auto" w:fill="auto"/>
          </w:tcPr>
          <w:p w14:paraId="44939F57" w14:textId="77777777" w:rsidR="0065062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cụ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ý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6E54B5CD" w14:textId="77777777" w:rsidR="0065062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ấy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6" w:type="dxa"/>
            <w:shd w:val="clear" w:color="auto" w:fill="auto"/>
          </w:tcPr>
          <w:p w14:paraId="42CF7A93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650621" w14:paraId="66D266D4" w14:textId="77777777">
        <w:trPr>
          <w:jc w:val="center"/>
        </w:trPr>
        <w:tc>
          <w:tcPr>
            <w:tcW w:w="693" w:type="dxa"/>
            <w:shd w:val="clear" w:color="auto" w:fill="auto"/>
          </w:tcPr>
          <w:p w14:paraId="4BF2A544" w14:textId="77777777" w:rsidR="00650621" w:rsidRDefault="0065062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36BAF04E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7096" w:type="dxa"/>
            <w:shd w:val="clear" w:color="auto" w:fill="auto"/>
          </w:tcPr>
          <w:p w14:paraId="3CA1A891" w14:textId="77777777" w:rsidR="0065062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hoá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20CCA06A" w14:textId="77777777" w:rsidR="0065062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tưởng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thuật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này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6" w:type="dxa"/>
            <w:shd w:val="clear" w:color="auto" w:fill="auto"/>
          </w:tcPr>
          <w:p w14:paraId="6532BEE6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650621" w14:paraId="5434E03C" w14:textId="77777777">
        <w:trPr>
          <w:jc w:val="center"/>
        </w:trPr>
        <w:tc>
          <w:tcPr>
            <w:tcW w:w="693" w:type="dxa"/>
            <w:vMerge w:val="restart"/>
            <w:shd w:val="clear" w:color="auto" w:fill="auto"/>
          </w:tcPr>
          <w:p w14:paraId="30BFB4B9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II</w:t>
            </w:r>
          </w:p>
        </w:tc>
        <w:tc>
          <w:tcPr>
            <w:tcW w:w="577" w:type="dxa"/>
            <w:shd w:val="clear" w:color="auto" w:fill="auto"/>
          </w:tcPr>
          <w:p w14:paraId="4584F1A7" w14:textId="77777777" w:rsidR="00650621" w:rsidRDefault="0065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14:paraId="18376258" w14:textId="77777777" w:rsidR="0065062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VIẾT</w:t>
            </w:r>
          </w:p>
        </w:tc>
        <w:tc>
          <w:tcPr>
            <w:tcW w:w="706" w:type="dxa"/>
            <w:shd w:val="clear" w:color="auto" w:fill="auto"/>
          </w:tcPr>
          <w:p w14:paraId="1FC4992C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4,0</w:t>
            </w:r>
          </w:p>
        </w:tc>
      </w:tr>
      <w:tr w:rsidR="00650621" w14:paraId="542A8166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0B8B40EE" w14:textId="77777777" w:rsidR="00650621" w:rsidRDefault="00650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7846A9D9" w14:textId="77777777" w:rsidR="00650621" w:rsidRDefault="0065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14:paraId="49EEDD4C" w14:textId="77777777" w:rsidR="0065062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Đảm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cấu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trúc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sự</w:t>
            </w:r>
            <w:proofErr w:type="spellEnd"/>
          </w:p>
        </w:tc>
        <w:tc>
          <w:tcPr>
            <w:tcW w:w="706" w:type="dxa"/>
            <w:shd w:val="clear" w:color="auto" w:fill="auto"/>
          </w:tcPr>
          <w:p w14:paraId="6BAC8300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650621" w14:paraId="1ADC3FC9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7DB2FD31" w14:textId="77777777" w:rsidR="00650621" w:rsidRDefault="00650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56A84A85" w14:textId="77777777" w:rsidR="00650621" w:rsidRDefault="0065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14:paraId="113FA4C4" w14:textId="77777777" w:rsidR="0065062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b.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51A09B84" w14:textId="77777777" w:rsidR="0065062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Kể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truyện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cổ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hoặc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truyền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thuyết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6" w:type="dxa"/>
            <w:shd w:val="clear" w:color="auto" w:fill="auto"/>
          </w:tcPr>
          <w:p w14:paraId="197AE628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0,25</w:t>
            </w:r>
          </w:p>
        </w:tc>
      </w:tr>
      <w:tr w:rsidR="00650621" w14:paraId="2722A7FB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0E87BECA" w14:textId="77777777" w:rsidR="00650621" w:rsidRDefault="00650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08AF0AC7" w14:textId="77777777" w:rsidR="00650621" w:rsidRDefault="0065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14:paraId="3E3D1B08" w14:textId="77777777" w:rsidR="0065062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c.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chuyện</w:t>
            </w:r>
            <w:proofErr w:type="spellEnd"/>
          </w:p>
          <w:p w14:paraId="4942D839" w14:textId="77777777" w:rsidR="0065062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cốt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truyện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706" w:type="dxa"/>
            <w:shd w:val="clear" w:color="auto" w:fill="auto"/>
          </w:tcPr>
          <w:p w14:paraId="246DE624" w14:textId="77777777" w:rsidR="00650621" w:rsidRDefault="0065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50621" w14:paraId="1DE6CBC8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779304CC" w14:textId="77777777" w:rsidR="00650621" w:rsidRDefault="00650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5E2C0449" w14:textId="77777777" w:rsidR="00650621" w:rsidRDefault="0065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14:paraId="59AD603A" w14:textId="660A25FD" w:rsidR="0065062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ngôi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170D0">
              <w:rPr>
                <w:rFonts w:ascii="Times New Roman" w:eastAsia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="004170D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170D0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6B5166A3" w14:textId="77777777" w:rsidR="0065062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thiệu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truyện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2CDB65B0" w14:textId="52135712" w:rsidR="0065062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4170D0">
              <w:rPr>
                <w:rFonts w:ascii="Times New Roman" w:eastAsia="Times New Roman" w:hAnsi="Times New Roman" w:cs="Times New Roman"/>
                <w:sz w:val="26"/>
                <w:szCs w:val="26"/>
              </w:rPr>
              <w:t>Thuật</w:t>
            </w:r>
            <w:proofErr w:type="spellEnd"/>
            <w:r w:rsidR="004170D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170D0"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="004170D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170D0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truyện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diễn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thúc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77D8EF1F" w14:textId="7122B447" w:rsidR="0065062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4170D0">
              <w:rPr>
                <w:rFonts w:ascii="Times New Roman" w:eastAsia="Times New Roman" w:hAnsi="Times New Roman" w:cs="Times New Roman"/>
                <w:sz w:val="26"/>
                <w:szCs w:val="26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ghĩ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6" w:type="dxa"/>
            <w:shd w:val="clear" w:color="auto" w:fill="auto"/>
          </w:tcPr>
          <w:p w14:paraId="585A5E76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2.5</w:t>
            </w:r>
          </w:p>
        </w:tc>
      </w:tr>
      <w:tr w:rsidR="00650621" w14:paraId="10C963DB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3A24753F" w14:textId="77777777" w:rsidR="00650621" w:rsidRDefault="00650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23B2D791" w14:textId="77777777" w:rsidR="00650621" w:rsidRDefault="0065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14:paraId="1F049BD0" w14:textId="77777777" w:rsidR="0065062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ngữ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pháp</w:t>
            </w:r>
            <w:proofErr w:type="spellEnd"/>
          </w:p>
          <w:p w14:paraId="0EDA2EA4" w14:textId="77777777" w:rsidR="0065062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ngữ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Việt.</w:t>
            </w:r>
          </w:p>
        </w:tc>
        <w:tc>
          <w:tcPr>
            <w:tcW w:w="706" w:type="dxa"/>
            <w:shd w:val="clear" w:color="auto" w:fill="auto"/>
          </w:tcPr>
          <w:p w14:paraId="633C0645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650621" w14:paraId="5D8E316D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1908736C" w14:textId="77777777" w:rsidR="00650621" w:rsidRDefault="00650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7440A5D0" w14:textId="77777777" w:rsidR="00650621" w:rsidRDefault="0065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14:paraId="6F260383" w14:textId="22D93398" w:rsidR="0065062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e. Sáng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Bố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cục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mạch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4170D0">
              <w:rPr>
                <w:rFonts w:ascii="Times New Roman" w:eastAsia="Times New Roman" w:hAnsi="Times New Roman" w:cs="Times New Roman"/>
                <w:sz w:val="26"/>
                <w:szCs w:val="26"/>
              </w:rPr>
              <w:t>lối</w:t>
            </w:r>
            <w:proofErr w:type="spellEnd"/>
            <w:r w:rsidR="004170D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170D0">
              <w:rPr>
                <w:rFonts w:ascii="Times New Roman" w:eastAsia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="004170D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ạo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6" w:type="dxa"/>
            <w:shd w:val="clear" w:color="auto" w:fill="auto"/>
          </w:tcPr>
          <w:p w14:paraId="2061A89C" w14:textId="77777777" w:rsidR="0065062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</w:p>
        </w:tc>
      </w:tr>
    </w:tbl>
    <w:p w14:paraId="330B0AC0" w14:textId="77777777" w:rsidR="00650621" w:rsidRDefault="00650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1F1C334" w14:textId="77777777" w:rsidR="00844411" w:rsidRPr="00844411" w:rsidRDefault="00844411" w:rsidP="0084441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9A82DA8" w14:textId="77777777" w:rsidR="00650621" w:rsidRPr="00844411" w:rsidRDefault="00650621">
      <w:pPr>
        <w:rPr>
          <w:rFonts w:ascii="Times New Roman" w:hAnsi="Times New Roman" w:cs="Times New Roman"/>
          <w:sz w:val="28"/>
          <w:szCs w:val="28"/>
        </w:rPr>
      </w:pPr>
    </w:p>
    <w:p w14:paraId="53EC71ED" w14:textId="77777777" w:rsidR="00650621" w:rsidRPr="00844411" w:rsidRDefault="0065062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0DB8084" w14:textId="77777777" w:rsidR="00650621" w:rsidRPr="00844411" w:rsidRDefault="00650621">
      <w:pPr>
        <w:rPr>
          <w:rFonts w:ascii="Times New Roman" w:hAnsi="Times New Roman" w:cs="Times New Roman"/>
          <w:sz w:val="28"/>
          <w:szCs w:val="28"/>
        </w:rPr>
      </w:pPr>
    </w:p>
    <w:sectPr w:rsidR="00650621" w:rsidRPr="00844411">
      <w:footerReference w:type="default" r:id="rId10"/>
      <w:pgSz w:w="11907" w:h="16840"/>
      <w:pgMar w:top="851" w:right="1134" w:bottom="85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EE38A" w14:textId="77777777" w:rsidR="00794407" w:rsidRDefault="00794407">
      <w:pPr>
        <w:spacing w:after="0" w:line="240" w:lineRule="auto"/>
      </w:pPr>
      <w:r>
        <w:separator/>
      </w:r>
    </w:p>
  </w:endnote>
  <w:endnote w:type="continuationSeparator" w:id="0">
    <w:p w14:paraId="1B6E3324" w14:textId="77777777" w:rsidR="00794407" w:rsidRDefault="0079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E2C60" w14:textId="77777777" w:rsidR="0065062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Trang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32843">
      <w:rPr>
        <w:noProof/>
        <w:color w:val="000000"/>
      </w:rPr>
      <w:t>1</w:t>
    </w:r>
    <w:r>
      <w:rPr>
        <w:color w:val="000000"/>
      </w:rPr>
      <w:fldChar w:fldCharType="end"/>
    </w:r>
  </w:p>
  <w:p w14:paraId="46091593" w14:textId="77777777" w:rsidR="00650621" w:rsidRDefault="006506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B7504" w14:textId="77777777" w:rsidR="00794407" w:rsidRDefault="00794407">
      <w:pPr>
        <w:spacing w:after="0" w:line="240" w:lineRule="auto"/>
      </w:pPr>
      <w:r>
        <w:separator/>
      </w:r>
    </w:p>
  </w:footnote>
  <w:footnote w:type="continuationSeparator" w:id="0">
    <w:p w14:paraId="5AB5D50F" w14:textId="77777777" w:rsidR="00794407" w:rsidRDefault="00794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C3AFA"/>
    <w:multiLevelType w:val="multilevel"/>
    <w:tmpl w:val="6E8EC03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985207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621"/>
    <w:rsid w:val="00387F7D"/>
    <w:rsid w:val="00393D79"/>
    <w:rsid w:val="004170D0"/>
    <w:rsid w:val="00650621"/>
    <w:rsid w:val="00732843"/>
    <w:rsid w:val="00794407"/>
    <w:rsid w:val="00844411"/>
    <w:rsid w:val="00913C25"/>
    <w:rsid w:val="00973D23"/>
    <w:rsid w:val="00E8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2AD1D"/>
  <w15:docId w15:val="{AF748C46-1F26-48C7-8DCA-7EC8380F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D7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E5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17F"/>
  </w:style>
  <w:style w:type="paragraph" w:styleId="Footer">
    <w:name w:val="footer"/>
    <w:basedOn w:val="Normal"/>
    <w:link w:val="FooterChar"/>
    <w:uiPriority w:val="99"/>
    <w:unhideWhenUsed/>
    <w:rsid w:val="003E5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17F"/>
  </w:style>
  <w:style w:type="character" w:styleId="Hyperlink">
    <w:name w:val="Hyperlink"/>
    <w:basedOn w:val="DefaultParagraphFont"/>
    <w:uiPriority w:val="99"/>
    <w:unhideWhenUsed/>
    <w:rsid w:val="008A389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00A5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styleId="TableGrid">
    <w:name w:val="Table Grid"/>
    <w:basedOn w:val="TableNormal"/>
    <w:uiPriority w:val="39"/>
    <w:rsid w:val="0084441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otic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OyhDAqDs4TUpVXbCO4zNhSrR1w==">AMUW2mUbOq5DkQUdsskQDoao3bY1nT3kgXA3FGpZ1Azq4rowckGEm6eDDkfywX6v+bdcg8Ls2mtHlnkGd4L6oIYfoeOOAgReVJX+/0/DYJ8OoHYKE+M4LpUWCNWKhUqLcDjiOPn6zA12ls07znhkO/vyEubEeCy6fw==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968</Words>
  <Characters>5521</Characters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2022-08-22T07:19:00Z</dcterms:created>
  <dcterms:modified xsi:type="dcterms:W3CDTF">2022-11-26T07:33:00Z</dcterms:modified>
</cp:coreProperties>
</file>