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533A7F" w:rsidTr="00533A7F">
        <w:tc>
          <w:tcPr>
            <w:tcW w:w="3794" w:type="dxa"/>
          </w:tcPr>
          <w:p w:rsidR="00533A7F" w:rsidRDefault="00533A7F" w:rsidP="00533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533A7F" w:rsidRDefault="00533A7F" w:rsidP="00533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CÀ MAU</w:t>
            </w:r>
          </w:p>
          <w:p w:rsidR="00533A7F" w:rsidRDefault="00533A7F" w:rsidP="00533A7F">
            <w:pPr>
              <w:jc w:val="center"/>
              <w:rPr>
                <w:b/>
                <w:sz w:val="24"/>
              </w:rPr>
            </w:pPr>
          </w:p>
          <w:p w:rsidR="00533A7F" w:rsidRPr="00533A7F" w:rsidRDefault="00533A7F" w:rsidP="00533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6237" w:type="dxa"/>
          </w:tcPr>
          <w:p w:rsidR="00533A7F" w:rsidRDefault="00533A7F" w:rsidP="00533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533A7F" w:rsidRDefault="00533A7F" w:rsidP="00533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33A7F" w:rsidRDefault="00533A7F" w:rsidP="00533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533A7F" w:rsidRDefault="00533A7F" w:rsidP="00533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  <w:p w:rsidR="00533A7F" w:rsidRPr="00533A7F" w:rsidRDefault="00533A7F" w:rsidP="00533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03/06/2018</w:t>
            </w:r>
          </w:p>
        </w:tc>
      </w:tr>
    </w:tbl>
    <w:p w:rsidR="00533A7F" w:rsidRDefault="00533A7F">
      <w:pPr>
        <w:rPr>
          <w:b/>
        </w:rPr>
      </w:pPr>
    </w:p>
    <w:p w:rsidR="0021546C" w:rsidRDefault="00533A7F" w:rsidP="000471F2">
      <w:pPr>
        <w:spacing w:line="360" w:lineRule="auto"/>
      </w:pPr>
      <w:r>
        <w:rPr>
          <w:b/>
        </w:rPr>
        <w:t xml:space="preserve">Câu 1: </w:t>
      </w:r>
      <w:r>
        <w:t>Rút gọn các biểu thức sau</w:t>
      </w:r>
    </w:p>
    <w:p w:rsidR="00533A7F" w:rsidRDefault="00533A7F" w:rsidP="000471F2">
      <w:pPr>
        <w:spacing w:line="360" w:lineRule="auto"/>
      </w:pPr>
      <w:r w:rsidRPr="00533A7F">
        <w:rPr>
          <w:position w:val="-36"/>
        </w:rPr>
        <w:object w:dxaOrig="35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42pt" o:ole="">
            <v:imagedata r:id="rId6" o:title=""/>
          </v:shape>
          <o:OLEObject Type="Embed" ProgID="Equation.DSMT4" ShapeID="_x0000_i1025" DrawAspect="Content" ObjectID="_1618598779" r:id="rId7"/>
        </w:object>
      </w:r>
    </w:p>
    <w:p w:rsidR="00533A7F" w:rsidRDefault="00533A7F" w:rsidP="000471F2">
      <w:pPr>
        <w:spacing w:line="360" w:lineRule="auto"/>
      </w:pPr>
      <w:r>
        <w:rPr>
          <w:b/>
        </w:rPr>
        <w:t xml:space="preserve">Câu 2: </w:t>
      </w:r>
      <w:r>
        <w:t xml:space="preserve">Cho parabol </w:t>
      </w:r>
      <w:r w:rsidRPr="00533A7F">
        <w:rPr>
          <w:position w:val="-14"/>
        </w:rPr>
        <w:object w:dxaOrig="1140" w:dyaOrig="400">
          <v:shape id="_x0000_i1026" type="#_x0000_t75" style="width:57pt;height:20.25pt" o:ole="">
            <v:imagedata r:id="rId8" o:title=""/>
          </v:shape>
          <o:OLEObject Type="Embed" ProgID="Equation.DSMT4" ShapeID="_x0000_i1026" DrawAspect="Content" ObjectID="_1618598780" r:id="rId9"/>
        </w:object>
      </w:r>
      <w:r>
        <w:t xml:space="preserve">và đường thẳng </w:t>
      </w:r>
      <w:r w:rsidRPr="00533A7F">
        <w:rPr>
          <w:position w:val="-10"/>
        </w:rPr>
        <w:object w:dxaOrig="1200" w:dyaOrig="320">
          <v:shape id="_x0000_i1027" type="#_x0000_t75" style="width:60pt;height:15.75pt" o:ole="">
            <v:imagedata r:id="rId10" o:title=""/>
          </v:shape>
          <o:OLEObject Type="Embed" ProgID="Equation.DSMT4" ShapeID="_x0000_i1027" DrawAspect="Content" ObjectID="_1618598781" r:id="rId11"/>
        </w:object>
      </w:r>
    </w:p>
    <w:p w:rsidR="00533A7F" w:rsidRDefault="00533A7F" w:rsidP="000471F2">
      <w:pPr>
        <w:pStyle w:val="ListParagraph"/>
        <w:numPr>
          <w:ilvl w:val="0"/>
          <w:numId w:val="1"/>
        </w:numPr>
        <w:spacing w:line="360" w:lineRule="auto"/>
      </w:pPr>
      <w:r>
        <w:t xml:space="preserve">Vẽ đồ thị của </w:t>
      </w:r>
      <w:r w:rsidRPr="00533A7F">
        <w:rPr>
          <w:position w:val="-14"/>
        </w:rPr>
        <w:object w:dxaOrig="420" w:dyaOrig="400">
          <v:shape id="_x0000_i1028" type="#_x0000_t75" style="width:21pt;height:20.25pt" o:ole="">
            <v:imagedata r:id="rId12" o:title=""/>
          </v:shape>
          <o:OLEObject Type="Embed" ProgID="Equation.DSMT4" ShapeID="_x0000_i1028" DrawAspect="Content" ObjectID="_1618598782" r:id="rId13"/>
        </w:object>
      </w:r>
      <w:r>
        <w:t xml:space="preserve"> và d trên cùng một mặt phẳng tọa độ</w:t>
      </w:r>
    </w:p>
    <w:p w:rsidR="00533A7F" w:rsidRDefault="00533A7F" w:rsidP="000471F2">
      <w:pPr>
        <w:pStyle w:val="ListParagraph"/>
        <w:numPr>
          <w:ilvl w:val="0"/>
          <w:numId w:val="1"/>
        </w:numPr>
        <w:spacing w:line="360" w:lineRule="auto"/>
      </w:pPr>
      <w:r>
        <w:t xml:space="preserve">Tìm </w:t>
      </w:r>
      <w:r w:rsidRPr="00533A7F">
        <w:rPr>
          <w:position w:val="-6"/>
        </w:rPr>
        <w:object w:dxaOrig="260" w:dyaOrig="220">
          <v:shape id="_x0000_i1029" type="#_x0000_t75" style="width:12.75pt;height:11.25pt" o:ole="">
            <v:imagedata r:id="rId14" o:title=""/>
          </v:shape>
          <o:OLEObject Type="Embed" ProgID="Equation.DSMT4" ShapeID="_x0000_i1029" DrawAspect="Content" ObjectID="_1618598783" r:id="rId15"/>
        </w:object>
      </w:r>
      <w:r>
        <w:t xml:space="preserve">để d và </w:t>
      </w:r>
      <w:r w:rsidRPr="00533A7F">
        <w:rPr>
          <w:position w:val="-14"/>
        </w:rPr>
        <w:object w:dxaOrig="420" w:dyaOrig="400">
          <v:shape id="_x0000_i1030" type="#_x0000_t75" style="width:21pt;height:20.25pt" o:ole="">
            <v:imagedata r:id="rId16" o:title=""/>
          </v:shape>
          <o:OLEObject Type="Embed" ProgID="Equation.DSMT4" ShapeID="_x0000_i1030" DrawAspect="Content" ObjectID="_1618598784" r:id="rId17"/>
        </w:object>
      </w:r>
      <w:r>
        <w:t xml:space="preserve">và đường thẳng </w:t>
      </w:r>
      <w:r w:rsidRPr="00533A7F">
        <w:rPr>
          <w:position w:val="-14"/>
        </w:rPr>
        <w:object w:dxaOrig="2160" w:dyaOrig="400">
          <v:shape id="_x0000_i1031" type="#_x0000_t75" style="width:108pt;height:20.25pt" o:ole="">
            <v:imagedata r:id="rId18" o:title=""/>
          </v:shape>
          <o:OLEObject Type="Embed" ProgID="Equation.DSMT4" ShapeID="_x0000_i1031" DrawAspect="Content" ObjectID="_1618598785" r:id="rId19"/>
        </w:object>
      </w:r>
      <w:r>
        <w:t>cùng đi qua điểm có hoành độ lớn hơn 1</w:t>
      </w:r>
    </w:p>
    <w:p w:rsidR="00533A7F" w:rsidRDefault="00533A7F" w:rsidP="000471F2">
      <w:pPr>
        <w:pStyle w:val="ListParagraph"/>
        <w:spacing w:line="360" w:lineRule="auto"/>
        <w:ind w:left="0"/>
      </w:pPr>
      <w:r>
        <w:rPr>
          <w:b/>
        </w:rPr>
        <w:t xml:space="preserve">Câu 3: </w:t>
      </w:r>
      <w:r>
        <w:t xml:space="preserve">Cho phương trình </w:t>
      </w:r>
      <w:r w:rsidRPr="00533A7F">
        <w:rPr>
          <w:position w:val="-14"/>
        </w:rPr>
        <w:object w:dxaOrig="2580" w:dyaOrig="400">
          <v:shape id="_x0000_i1032" type="#_x0000_t75" style="width:129pt;height:20.25pt" o:ole="">
            <v:imagedata r:id="rId20" o:title=""/>
          </v:shape>
          <o:OLEObject Type="Embed" ProgID="Equation.DSMT4" ShapeID="_x0000_i1032" DrawAspect="Content" ObjectID="_1618598786" r:id="rId21"/>
        </w:object>
      </w:r>
      <w:r>
        <w:t xml:space="preserve">(1) </w:t>
      </w:r>
      <w:r w:rsidRPr="00533A7F">
        <w:rPr>
          <w:position w:val="-10"/>
        </w:rPr>
        <w:object w:dxaOrig="279" w:dyaOrig="320">
          <v:shape id="_x0000_i1033" type="#_x0000_t75" style="width:14.25pt;height:15.75pt" o:ole="">
            <v:imagedata r:id="rId22" o:title=""/>
          </v:shape>
          <o:OLEObject Type="Embed" ProgID="Equation.DSMT4" ShapeID="_x0000_i1033" DrawAspect="Content" ObjectID="_1618598787" r:id="rId23"/>
        </w:object>
      </w:r>
      <w:r>
        <w:t>là ẩn số)</w:t>
      </w:r>
    </w:p>
    <w:p w:rsidR="00533A7F" w:rsidRDefault="00533A7F" w:rsidP="000471F2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533A7F">
        <w:rPr>
          <w:position w:val="-6"/>
        </w:rPr>
        <w:object w:dxaOrig="260" w:dyaOrig="220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618598788" r:id="rId25"/>
        </w:object>
      </w:r>
      <w:r>
        <w:t>để phương trình có 2 nghiệm phân biệt</w:t>
      </w:r>
    </w:p>
    <w:p w:rsidR="00533A7F" w:rsidRDefault="00533A7F" w:rsidP="000471F2">
      <w:pPr>
        <w:pStyle w:val="ListParagraph"/>
        <w:numPr>
          <w:ilvl w:val="0"/>
          <w:numId w:val="2"/>
        </w:numPr>
        <w:spacing w:line="360" w:lineRule="auto"/>
      </w:pPr>
      <w:r>
        <w:t xml:space="preserve">Gọi </w:t>
      </w:r>
      <w:r w:rsidRPr="00533A7F">
        <w:rPr>
          <w:position w:val="-12"/>
        </w:rPr>
        <w:object w:dxaOrig="540" w:dyaOrig="360">
          <v:shape id="_x0000_i1035" type="#_x0000_t75" style="width:27pt;height:18pt" o:ole="">
            <v:imagedata r:id="rId26" o:title=""/>
          </v:shape>
          <o:OLEObject Type="Embed" ProgID="Equation.DSMT4" ShapeID="_x0000_i1035" DrawAspect="Content" ObjectID="_1618598789" r:id="rId27"/>
        </w:object>
      </w:r>
      <w:r>
        <w:t xml:space="preserve">là 2 nghiệm phân biệt của (1). Tìm </w:t>
      </w:r>
      <w:r w:rsidRPr="00533A7F">
        <w:rPr>
          <w:position w:val="-6"/>
        </w:rPr>
        <w:object w:dxaOrig="260" w:dyaOrig="220">
          <v:shape id="_x0000_i1036" type="#_x0000_t75" style="width:12.75pt;height:11.25pt" o:ole="">
            <v:imagedata r:id="rId28" o:title=""/>
          </v:shape>
          <o:OLEObject Type="Embed" ProgID="Equation.DSMT4" ShapeID="_x0000_i1036" DrawAspect="Content" ObjectID="_1618598790" r:id="rId29"/>
        </w:object>
      </w:r>
      <w:r>
        <w:t xml:space="preserve">để </w:t>
      </w:r>
      <w:r w:rsidRPr="00533A7F">
        <w:rPr>
          <w:position w:val="-12"/>
        </w:rPr>
        <w:object w:dxaOrig="540" w:dyaOrig="360">
          <v:shape id="_x0000_i1037" type="#_x0000_t75" style="width:27pt;height:18pt" o:ole="">
            <v:imagedata r:id="rId30" o:title=""/>
          </v:shape>
          <o:OLEObject Type="Embed" ProgID="Equation.DSMT4" ShapeID="_x0000_i1037" DrawAspect="Content" ObjectID="_1618598791" r:id="rId31"/>
        </w:object>
      </w:r>
      <w:r w:rsidR="000471F2">
        <w:t xml:space="preserve">thỏa mãn </w:t>
      </w:r>
      <w:r w:rsidR="000471F2" w:rsidRPr="000471F2">
        <w:rPr>
          <w:position w:val="-14"/>
        </w:rPr>
        <w:object w:dxaOrig="1380" w:dyaOrig="440">
          <v:shape id="_x0000_i1038" type="#_x0000_t75" style="width:69pt;height:21.75pt" o:ole="">
            <v:imagedata r:id="rId32" o:title=""/>
          </v:shape>
          <o:OLEObject Type="Embed" ProgID="Equation.DSMT4" ShapeID="_x0000_i1038" DrawAspect="Content" ObjectID="_1618598792" r:id="rId33"/>
        </w:object>
      </w:r>
    </w:p>
    <w:p w:rsidR="000471F2" w:rsidRDefault="000471F2" w:rsidP="000471F2">
      <w:pPr>
        <w:pStyle w:val="ListParagraph"/>
        <w:spacing w:line="360" w:lineRule="auto"/>
        <w:ind w:left="0"/>
      </w:pPr>
      <w:r>
        <w:rPr>
          <w:b/>
        </w:rPr>
        <w:t xml:space="preserve">Câu 4: </w:t>
      </w:r>
      <w:r>
        <w:t xml:space="preserve">Cho tam giác </w:t>
      </w:r>
      <w:r w:rsidRPr="000471F2">
        <w:rPr>
          <w:position w:val="-6"/>
        </w:rPr>
        <w:object w:dxaOrig="560" w:dyaOrig="279">
          <v:shape id="_x0000_i1039" type="#_x0000_t75" style="width:27.75pt;height:14.25pt" o:ole="">
            <v:imagedata r:id="rId34" o:title=""/>
          </v:shape>
          <o:OLEObject Type="Embed" ProgID="Equation.DSMT4" ShapeID="_x0000_i1039" DrawAspect="Content" ObjectID="_1618598793" r:id="rId35"/>
        </w:object>
      </w:r>
      <w:r>
        <w:t>cân tại A. Gọi I là tâm đường tròn nội tiếp tam giác, K là tâm đường tròn bàng tiếp góc A và O là trung điểm của IK</w:t>
      </w:r>
    </w:p>
    <w:p w:rsidR="000471F2" w:rsidRDefault="000471F2" w:rsidP="000471F2">
      <w:pPr>
        <w:pStyle w:val="ListParagraph"/>
        <w:numPr>
          <w:ilvl w:val="0"/>
          <w:numId w:val="3"/>
        </w:numPr>
        <w:spacing w:line="360" w:lineRule="auto"/>
      </w:pPr>
      <w:r>
        <w:t xml:space="preserve">CMR 4 điểm </w:t>
      </w:r>
      <w:r w:rsidRPr="000471F2">
        <w:rPr>
          <w:position w:val="-10"/>
        </w:rPr>
        <w:object w:dxaOrig="980" w:dyaOrig="320">
          <v:shape id="_x0000_i1040" type="#_x0000_t75" style="width:48.75pt;height:15.75pt" o:ole="">
            <v:imagedata r:id="rId36" o:title=""/>
          </v:shape>
          <o:OLEObject Type="Embed" ProgID="Equation.DSMT4" ShapeID="_x0000_i1040" DrawAspect="Content" ObjectID="_1618598794" r:id="rId37"/>
        </w:object>
      </w:r>
      <w:r>
        <w:t>cùng thuộc (O)</w:t>
      </w:r>
    </w:p>
    <w:p w:rsidR="000471F2" w:rsidRDefault="000471F2" w:rsidP="000471F2">
      <w:pPr>
        <w:pStyle w:val="ListParagraph"/>
        <w:numPr>
          <w:ilvl w:val="0"/>
          <w:numId w:val="3"/>
        </w:numPr>
        <w:spacing w:line="360" w:lineRule="auto"/>
      </w:pPr>
      <w:r>
        <w:t>CMR: AC là tiếp tuyến của (O)</w:t>
      </w:r>
    </w:p>
    <w:p w:rsidR="000471F2" w:rsidRDefault="000471F2" w:rsidP="000471F2">
      <w:pPr>
        <w:pStyle w:val="ListParagraph"/>
        <w:numPr>
          <w:ilvl w:val="0"/>
          <w:numId w:val="3"/>
        </w:numPr>
        <w:spacing w:line="360" w:lineRule="auto"/>
      </w:pPr>
      <w:r>
        <w:t xml:space="preserve">Tính tổng diện tích các hình viên phân giới hạn bởi các cung nhỏ </w:t>
      </w:r>
      <w:r w:rsidRPr="000471F2">
        <w:rPr>
          <w:position w:val="-10"/>
        </w:rPr>
        <w:object w:dxaOrig="1520" w:dyaOrig="320">
          <v:shape id="_x0000_i1041" type="#_x0000_t75" style="width:75.75pt;height:15.75pt" o:ole="">
            <v:imagedata r:id="rId38" o:title=""/>
          </v:shape>
          <o:OLEObject Type="Embed" ProgID="Equation.DSMT4" ShapeID="_x0000_i1041" DrawAspect="Content" ObjectID="_1618598795" r:id="rId39"/>
        </w:object>
      </w:r>
      <w:r>
        <w:t xml:space="preserve">và các dây cung tương ứng của (O) biết </w:t>
      </w:r>
      <w:r w:rsidRPr="000471F2">
        <w:rPr>
          <w:position w:val="-10"/>
        </w:rPr>
        <w:object w:dxaOrig="1760" w:dyaOrig="320">
          <v:shape id="_x0000_i1042" type="#_x0000_t75" style="width:87.75pt;height:15.75pt" o:ole="">
            <v:imagedata r:id="rId40" o:title=""/>
          </v:shape>
          <o:OLEObject Type="Embed" ProgID="Equation.DSMT4" ShapeID="_x0000_i1042" DrawAspect="Content" ObjectID="_1618598796" r:id="rId41"/>
        </w:object>
      </w:r>
    </w:p>
    <w:p w:rsidR="000471F2" w:rsidRDefault="000471F2" w:rsidP="000471F2">
      <w:pPr>
        <w:pStyle w:val="ListParagraph"/>
        <w:spacing w:line="360" w:lineRule="auto"/>
        <w:ind w:left="0"/>
        <w:rPr>
          <w:position w:val="-18"/>
        </w:rPr>
      </w:pPr>
      <w:r>
        <w:rPr>
          <w:b/>
        </w:rPr>
        <w:t xml:space="preserve">Câu 5: </w:t>
      </w:r>
      <w:r>
        <w:t xml:space="preserve">Giải phương trình : </w:t>
      </w:r>
      <w:r w:rsidRPr="000471F2">
        <w:rPr>
          <w:position w:val="-18"/>
        </w:rPr>
        <w:object w:dxaOrig="2860" w:dyaOrig="540">
          <v:shape id="_x0000_i1043" type="#_x0000_t75" style="width:143.25pt;height:27pt" o:ole="">
            <v:imagedata r:id="rId42" o:title=""/>
          </v:shape>
          <o:OLEObject Type="Embed" ProgID="Equation.DSMT4" ShapeID="_x0000_i1043" DrawAspect="Content" ObjectID="_1618598797" r:id="rId43"/>
        </w:object>
      </w:r>
    </w:p>
    <w:p w:rsidR="00F07F09" w:rsidRDefault="00F07F09" w:rsidP="000471F2">
      <w:pPr>
        <w:pStyle w:val="ListParagraph"/>
        <w:spacing w:line="360" w:lineRule="auto"/>
        <w:ind w:left="0"/>
        <w:rPr>
          <w:position w:val="-18"/>
        </w:rPr>
      </w:pPr>
    </w:p>
    <w:p w:rsidR="00F07F09" w:rsidRDefault="00F07F09" w:rsidP="00F07F09">
      <w:pPr>
        <w:rPr>
          <w:position w:val="-18"/>
        </w:rPr>
      </w:pPr>
      <w:r>
        <w:rPr>
          <w:position w:val="-18"/>
        </w:rPr>
        <w:br w:type="page"/>
      </w:r>
    </w:p>
    <w:p w:rsidR="00F07F09" w:rsidRDefault="00F07F09" w:rsidP="00F07F09">
      <w:pPr>
        <w:jc w:val="center"/>
        <w:rPr>
          <w:b/>
          <w:position w:val="-18"/>
        </w:rPr>
      </w:pPr>
      <w:r>
        <w:rPr>
          <w:b/>
          <w:position w:val="-18"/>
        </w:rPr>
        <w:lastRenderedPageBreak/>
        <w:t>ĐÁP  ÁN</w:t>
      </w:r>
    </w:p>
    <w:p w:rsidR="00F07F09" w:rsidRDefault="00F07F09" w:rsidP="00F07F09">
      <w:pPr>
        <w:rPr>
          <w:b/>
          <w:position w:val="-18"/>
        </w:rPr>
      </w:pPr>
      <w:r>
        <w:rPr>
          <w:b/>
          <w:position w:val="-18"/>
        </w:rPr>
        <w:t>Câu 1</w:t>
      </w:r>
    </w:p>
    <w:p w:rsidR="00F07F09" w:rsidRDefault="00F07F09" w:rsidP="00F07F09">
      <w:pPr>
        <w:rPr>
          <w:position w:val="-18"/>
        </w:rPr>
      </w:pPr>
      <w:r>
        <w:rPr>
          <w:position w:val="-18"/>
        </w:rPr>
        <w:t>Ta có ngay:</w:t>
      </w:r>
    </w:p>
    <w:p w:rsidR="00F07F09" w:rsidRDefault="00F07F09" w:rsidP="00F07F09">
      <w:pPr>
        <w:rPr>
          <w:position w:val="-18"/>
        </w:rPr>
      </w:pPr>
      <w:r w:rsidRPr="00F07F09">
        <w:rPr>
          <w:position w:val="-158"/>
        </w:rPr>
        <w:object w:dxaOrig="6740" w:dyaOrig="3280">
          <v:shape id="_x0000_i1044" type="#_x0000_t75" style="width:336.75pt;height:164.25pt" o:ole="">
            <v:imagedata r:id="rId44" o:title=""/>
          </v:shape>
          <o:OLEObject Type="Embed" ProgID="Equation.DSMT4" ShapeID="_x0000_i1044" DrawAspect="Content" ObjectID="_1618598798" r:id="rId45"/>
        </w:object>
      </w:r>
    </w:p>
    <w:p w:rsidR="00F07F09" w:rsidRDefault="00F07F09" w:rsidP="00F07F09">
      <w:pPr>
        <w:rPr>
          <w:b/>
          <w:position w:val="-18"/>
        </w:rPr>
      </w:pPr>
      <w:r>
        <w:rPr>
          <w:b/>
          <w:position w:val="-18"/>
        </w:rPr>
        <w:t>Câu 2.</w:t>
      </w:r>
    </w:p>
    <w:p w:rsidR="00F07F09" w:rsidRPr="00F07F09" w:rsidRDefault="00F07F09" w:rsidP="00F07F09">
      <w:pPr>
        <w:pStyle w:val="ListParagraph"/>
        <w:numPr>
          <w:ilvl w:val="0"/>
          <w:numId w:val="4"/>
        </w:numPr>
        <w:rPr>
          <w:b/>
          <w:position w:val="-18"/>
        </w:rPr>
      </w:pPr>
      <w:r>
        <w:rPr>
          <w:position w:val="-18"/>
        </w:rPr>
        <w:t>Học sinh tự vẽ</w:t>
      </w:r>
    </w:p>
    <w:p w:rsidR="00F07F09" w:rsidRPr="00F07F09" w:rsidRDefault="00F07F09" w:rsidP="00F07F09">
      <w:pPr>
        <w:pStyle w:val="ListParagraph"/>
        <w:numPr>
          <w:ilvl w:val="0"/>
          <w:numId w:val="4"/>
        </w:numPr>
        <w:rPr>
          <w:b/>
          <w:position w:val="-18"/>
        </w:rPr>
      </w:pPr>
      <w:r>
        <w:rPr>
          <w:position w:val="-18"/>
        </w:rPr>
        <w:t>Giao điểm của (d) và (P) là hoành độ của phương trình:</w:t>
      </w:r>
    </w:p>
    <w:p w:rsidR="00F07F09" w:rsidRDefault="00F07F09" w:rsidP="00F07F09">
      <w:pPr>
        <w:pStyle w:val="ListParagraph"/>
        <w:rPr>
          <w:position w:val="-18"/>
        </w:rPr>
      </w:pPr>
      <w:r w:rsidRPr="00F07F09">
        <w:rPr>
          <w:position w:val="-34"/>
        </w:rPr>
        <w:object w:dxaOrig="6180" w:dyaOrig="800">
          <v:shape id="_x0000_i1045" type="#_x0000_t75" style="width:309pt;height:39.75pt" o:ole="">
            <v:imagedata r:id="rId46" o:title=""/>
          </v:shape>
          <o:OLEObject Type="Embed" ProgID="Equation.DSMT4" ShapeID="_x0000_i1045" DrawAspect="Content" ObjectID="_1618598799" r:id="rId47"/>
        </w:object>
      </w:r>
    </w:p>
    <w:p w:rsidR="00F07F09" w:rsidRDefault="00F07F09" w:rsidP="00F07F09">
      <w:pPr>
        <w:pStyle w:val="ListParagraph"/>
        <w:rPr>
          <w:position w:val="-18"/>
        </w:rPr>
      </w:pPr>
      <w:r>
        <w:rPr>
          <w:position w:val="-18"/>
        </w:rPr>
        <w:t xml:space="preserve">Do </w:t>
      </w:r>
      <w:r w:rsidRPr="00F07F09">
        <w:rPr>
          <w:position w:val="-6"/>
        </w:rPr>
        <w:object w:dxaOrig="560" w:dyaOrig="279">
          <v:shape id="_x0000_i1046" type="#_x0000_t75" style="width:27.75pt;height:14.25pt" o:ole="">
            <v:imagedata r:id="rId48" o:title=""/>
          </v:shape>
          <o:OLEObject Type="Embed" ProgID="Equation.DSMT4" ShapeID="_x0000_i1046" DrawAspect="Content" ObjectID="_1618598800" r:id="rId49"/>
        </w:object>
      </w:r>
      <w:r w:rsidRPr="00F07F09">
        <w:rPr>
          <w:position w:val="-14"/>
        </w:rPr>
        <w:object w:dxaOrig="3800" w:dyaOrig="400">
          <v:shape id="_x0000_i1047" type="#_x0000_t75" style="width:189.75pt;height:20.25pt" o:ole="">
            <v:imagedata r:id="rId50" o:title=""/>
          </v:shape>
          <o:OLEObject Type="Embed" ProgID="Equation.DSMT4" ShapeID="_x0000_i1047" DrawAspect="Content" ObjectID="_1618598801" r:id="rId51"/>
        </w:object>
      </w:r>
    </w:p>
    <w:p w:rsidR="00F07F09" w:rsidRDefault="00F07F09" w:rsidP="00F07F09">
      <w:pPr>
        <w:pStyle w:val="ListParagraph"/>
        <w:rPr>
          <w:position w:val="-18"/>
        </w:rPr>
      </w:pPr>
      <w:r>
        <w:rPr>
          <w:position w:val="-18"/>
        </w:rPr>
        <w:t xml:space="preserve">Đường thẳng </w:t>
      </w:r>
      <w:r w:rsidRPr="00F07F09">
        <w:rPr>
          <w:position w:val="-4"/>
        </w:rPr>
        <w:object w:dxaOrig="240" w:dyaOrig="260">
          <v:shape id="_x0000_i1048" type="#_x0000_t75" style="width:12pt;height:12.75pt" o:ole="">
            <v:imagedata r:id="rId52" o:title=""/>
          </v:shape>
          <o:OLEObject Type="Embed" ProgID="Equation.DSMT4" ShapeID="_x0000_i1048" DrawAspect="Content" ObjectID="_1618598802" r:id="rId53"/>
        </w:object>
      </w:r>
      <w:r>
        <w:rPr>
          <w:position w:val="-18"/>
        </w:rPr>
        <w:t xml:space="preserve">đi qua điểm </w:t>
      </w:r>
      <w:r w:rsidR="00691F53" w:rsidRPr="00691F53">
        <w:rPr>
          <w:position w:val="-26"/>
        </w:rPr>
        <w:object w:dxaOrig="4140" w:dyaOrig="680">
          <v:shape id="_x0000_i1049" type="#_x0000_t75" style="width:207pt;height:33.75pt" o:ole="">
            <v:imagedata r:id="rId54" o:title=""/>
          </v:shape>
          <o:OLEObject Type="Embed" ProgID="Equation.DSMT4" ShapeID="_x0000_i1049" DrawAspect="Content" ObjectID="_1618598803" r:id="rId55"/>
        </w:object>
      </w:r>
    </w:p>
    <w:p w:rsidR="00691F53" w:rsidRDefault="00691F53" w:rsidP="00F07F09">
      <w:pPr>
        <w:pStyle w:val="ListParagraph"/>
        <w:rPr>
          <w:position w:val="-18"/>
        </w:rPr>
      </w:pPr>
      <w:r>
        <w:rPr>
          <w:position w:val="-18"/>
        </w:rPr>
        <w:t xml:space="preserve">Vậy </w:t>
      </w:r>
      <w:r w:rsidRPr="00691F53">
        <w:rPr>
          <w:position w:val="-26"/>
        </w:rPr>
        <w:object w:dxaOrig="780" w:dyaOrig="680">
          <v:shape id="_x0000_i1050" type="#_x0000_t75" style="width:39pt;height:33.75pt" o:ole="">
            <v:imagedata r:id="rId56" o:title=""/>
          </v:shape>
          <o:OLEObject Type="Embed" ProgID="Equation.DSMT4" ShapeID="_x0000_i1050" DrawAspect="Content" ObjectID="_1618598804" r:id="rId57"/>
        </w:object>
      </w:r>
      <w:r>
        <w:rPr>
          <w:position w:val="-18"/>
        </w:rPr>
        <w:t>là giá trị cần tìm.</w:t>
      </w:r>
    </w:p>
    <w:p w:rsidR="00691F53" w:rsidRDefault="00691F53" w:rsidP="00691F53">
      <w:pPr>
        <w:rPr>
          <w:b/>
          <w:position w:val="-18"/>
        </w:rPr>
      </w:pPr>
      <w:r>
        <w:rPr>
          <w:b/>
          <w:position w:val="-18"/>
        </w:rPr>
        <w:t>Câu 3</w:t>
      </w:r>
    </w:p>
    <w:p w:rsidR="00691F53" w:rsidRDefault="00691F53" w:rsidP="00691F53">
      <w:pPr>
        <w:pStyle w:val="ListParagraph"/>
        <w:numPr>
          <w:ilvl w:val="0"/>
          <w:numId w:val="5"/>
        </w:numPr>
        <w:rPr>
          <w:b/>
          <w:position w:val="-18"/>
        </w:rPr>
      </w:pPr>
      <w:r>
        <w:rPr>
          <w:b/>
          <w:position w:val="-18"/>
        </w:rPr>
        <w:t xml:space="preserve">    </w:t>
      </w:r>
    </w:p>
    <w:p w:rsidR="00691F53" w:rsidRDefault="00691F53" w:rsidP="00691F53">
      <w:pPr>
        <w:rPr>
          <w:position w:val="-18"/>
        </w:rPr>
      </w:pPr>
      <w:r>
        <w:rPr>
          <w:position w:val="-18"/>
        </w:rPr>
        <w:t>Để phương trình đã cho có 2 nghiệm phân biệt thì</w:t>
      </w:r>
    </w:p>
    <w:p w:rsidR="00F07F09" w:rsidRPr="00691F53" w:rsidRDefault="00691F53" w:rsidP="00F07F09">
      <w:pPr>
        <w:rPr>
          <w:position w:val="-18"/>
        </w:rPr>
      </w:pPr>
      <w:r w:rsidRPr="00691F53">
        <w:rPr>
          <w:position w:val="-18"/>
        </w:rPr>
        <w:object w:dxaOrig="6720" w:dyaOrig="499">
          <v:shape id="_x0000_i1051" type="#_x0000_t75" style="width:336pt;height:24.75pt" o:ole="">
            <v:imagedata r:id="rId58" o:title=""/>
          </v:shape>
          <o:OLEObject Type="Embed" ProgID="Equation.DSMT4" ShapeID="_x0000_i1051" DrawAspect="Content" ObjectID="_1618598805" r:id="rId59"/>
        </w:object>
      </w:r>
      <w:r>
        <w:rPr>
          <w:position w:val="-18"/>
        </w:rPr>
        <w:t xml:space="preserve"> </w:t>
      </w:r>
    </w:p>
    <w:p w:rsidR="00F07F09" w:rsidRDefault="00691F53" w:rsidP="00F07F09">
      <w:pPr>
        <w:rPr>
          <w:position w:val="-18"/>
        </w:rPr>
      </w:pPr>
      <w:r w:rsidRPr="00691F53">
        <w:rPr>
          <w:position w:val="-26"/>
        </w:rPr>
        <w:object w:dxaOrig="2500" w:dyaOrig="680">
          <v:shape id="_x0000_i1052" type="#_x0000_t75" style="width:125.25pt;height:33.75pt" o:ole="">
            <v:imagedata r:id="rId60" o:title=""/>
          </v:shape>
          <o:OLEObject Type="Embed" ProgID="Equation.DSMT4" ShapeID="_x0000_i1052" DrawAspect="Content" ObjectID="_1618598806" r:id="rId61"/>
        </w:object>
      </w:r>
    </w:p>
    <w:p w:rsidR="00691F53" w:rsidRDefault="00691F53" w:rsidP="00F07F09">
      <w:pPr>
        <w:rPr>
          <w:position w:val="-18"/>
        </w:rPr>
      </w:pPr>
      <w:r>
        <w:rPr>
          <w:position w:val="-18"/>
        </w:rPr>
        <w:lastRenderedPageBreak/>
        <w:t xml:space="preserve">Vậy </w:t>
      </w:r>
      <w:r w:rsidRPr="00691F53">
        <w:rPr>
          <w:position w:val="-26"/>
        </w:rPr>
        <w:object w:dxaOrig="700" w:dyaOrig="680">
          <v:shape id="_x0000_i1053" type="#_x0000_t75" style="width:35.25pt;height:33.75pt" o:ole="">
            <v:imagedata r:id="rId62" o:title=""/>
          </v:shape>
          <o:OLEObject Type="Embed" ProgID="Equation.DSMT4" ShapeID="_x0000_i1053" DrawAspect="Content" ObjectID="_1618598807" r:id="rId63"/>
        </w:object>
      </w:r>
      <w:r>
        <w:rPr>
          <w:position w:val="-18"/>
        </w:rPr>
        <w:t>thì phương  trình có hai nghiệm phân biệt</w:t>
      </w:r>
    </w:p>
    <w:p w:rsidR="00691F53" w:rsidRDefault="00691F53" w:rsidP="00691F53">
      <w:pPr>
        <w:pStyle w:val="ListParagraph"/>
        <w:numPr>
          <w:ilvl w:val="0"/>
          <w:numId w:val="5"/>
        </w:numPr>
        <w:rPr>
          <w:b/>
          <w:position w:val="-18"/>
        </w:rPr>
      </w:pPr>
      <w:r>
        <w:rPr>
          <w:b/>
          <w:position w:val="-18"/>
        </w:rPr>
        <w:t xml:space="preserve">    </w:t>
      </w:r>
    </w:p>
    <w:p w:rsidR="00691F53" w:rsidRDefault="00691F53" w:rsidP="00691F53">
      <w:pPr>
        <w:pStyle w:val="ListParagraph"/>
        <w:ind w:left="0"/>
        <w:rPr>
          <w:position w:val="-18"/>
        </w:rPr>
      </w:pPr>
      <w:r>
        <w:rPr>
          <w:position w:val="-18"/>
        </w:rPr>
        <w:t xml:space="preserve">Với </w:t>
      </w:r>
      <w:r w:rsidRPr="00691F53">
        <w:rPr>
          <w:position w:val="-26"/>
        </w:rPr>
        <w:object w:dxaOrig="700" w:dyaOrig="680">
          <v:shape id="_x0000_i1054" type="#_x0000_t75" style="width:35.25pt;height:33.75pt" o:ole="">
            <v:imagedata r:id="rId64" o:title=""/>
          </v:shape>
          <o:OLEObject Type="Embed" ProgID="Equation.DSMT4" ShapeID="_x0000_i1054" DrawAspect="Content" ObjectID="_1618598808" r:id="rId65"/>
        </w:object>
      </w:r>
      <w:r>
        <w:rPr>
          <w:position w:val="-18"/>
        </w:rPr>
        <w:t xml:space="preserve">thì phương trình có hai nghiệm phân biệt </w:t>
      </w:r>
      <w:r w:rsidRPr="00691F53">
        <w:rPr>
          <w:position w:val="-12"/>
        </w:rPr>
        <w:object w:dxaOrig="560" w:dyaOrig="360">
          <v:shape id="_x0000_i1055" type="#_x0000_t75" style="width:27.75pt;height:18pt" o:ole="">
            <v:imagedata r:id="rId66" o:title=""/>
          </v:shape>
          <o:OLEObject Type="Embed" ProgID="Equation.DSMT4" ShapeID="_x0000_i1055" DrawAspect="Content" ObjectID="_1618598809" r:id="rId67"/>
        </w:object>
      </w:r>
    </w:p>
    <w:p w:rsidR="00691F53" w:rsidRDefault="00691F53" w:rsidP="00691F53">
      <w:pPr>
        <w:pStyle w:val="ListParagraph"/>
        <w:ind w:left="0"/>
        <w:rPr>
          <w:position w:val="-18"/>
        </w:rPr>
      </w:pPr>
      <w:r>
        <w:rPr>
          <w:position w:val="-18"/>
        </w:rPr>
        <w:t xml:space="preserve">Theo hệ thức Vi-et ta có: </w:t>
      </w:r>
      <w:r w:rsidRPr="00691F53">
        <w:rPr>
          <w:position w:val="-36"/>
        </w:rPr>
        <w:object w:dxaOrig="1780" w:dyaOrig="840">
          <v:shape id="_x0000_i1056" type="#_x0000_t75" style="width:89.25pt;height:42pt" o:ole="">
            <v:imagedata r:id="rId68" o:title=""/>
          </v:shape>
          <o:OLEObject Type="Embed" ProgID="Equation.DSMT4" ShapeID="_x0000_i1056" DrawAspect="Content" ObjectID="_1618598810" r:id="rId69"/>
        </w:object>
      </w:r>
    </w:p>
    <w:p w:rsidR="00691F53" w:rsidRDefault="003419B8" w:rsidP="00691F53">
      <w:pPr>
        <w:pStyle w:val="ListParagraph"/>
        <w:ind w:left="0"/>
        <w:rPr>
          <w:position w:val="-18"/>
        </w:rPr>
      </w:pPr>
      <w:r w:rsidRPr="003419B8">
        <w:object w:dxaOrig="5120" w:dyaOrig="4680">
          <v:shape id="_x0000_i1057" type="#_x0000_t75" style="width:255.75pt;height:234pt" o:ole="">
            <v:imagedata r:id="rId70" o:title=""/>
          </v:shape>
          <o:OLEObject Type="Embed" ProgID="Equation.DSMT4" ShapeID="_x0000_i1057" DrawAspect="Content" ObjectID="_1618598811" r:id="rId71"/>
        </w:object>
      </w:r>
    </w:p>
    <w:p w:rsidR="003419B8" w:rsidRDefault="003419B8" w:rsidP="00691F53">
      <w:pPr>
        <w:pStyle w:val="ListParagraph"/>
        <w:ind w:left="0"/>
        <w:rPr>
          <w:position w:val="-18"/>
        </w:rPr>
      </w:pPr>
      <w:r>
        <w:rPr>
          <w:position w:val="-18"/>
        </w:rPr>
        <w:t xml:space="preserve">Vậy </w:t>
      </w:r>
      <w:r w:rsidRPr="003419B8">
        <w:rPr>
          <w:position w:val="-26"/>
        </w:rPr>
        <w:object w:dxaOrig="1420" w:dyaOrig="680">
          <v:shape id="_x0000_i1058" type="#_x0000_t75" style="width:71.25pt;height:33.75pt" o:ole="">
            <v:imagedata r:id="rId72" o:title=""/>
          </v:shape>
          <o:OLEObject Type="Embed" ProgID="Equation.DSMT4" ShapeID="_x0000_i1058" DrawAspect="Content" ObjectID="_1618598812" r:id="rId73"/>
        </w:object>
      </w:r>
      <w:r>
        <w:rPr>
          <w:position w:val="-18"/>
        </w:rPr>
        <w:t>thỏa mãn điều kiện bài toán</w:t>
      </w: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</w:p>
    <w:p w:rsidR="00E26128" w:rsidRDefault="00E26128" w:rsidP="00691F53">
      <w:pPr>
        <w:pStyle w:val="ListParagraph"/>
        <w:ind w:left="0"/>
        <w:rPr>
          <w:b/>
          <w:position w:val="-18"/>
        </w:rPr>
      </w:pPr>
      <w:bookmarkStart w:id="0" w:name="_GoBack"/>
      <w:bookmarkEnd w:id="0"/>
    </w:p>
    <w:p w:rsidR="003419B8" w:rsidRDefault="003419B8" w:rsidP="00691F53">
      <w:pPr>
        <w:pStyle w:val="ListParagraph"/>
        <w:ind w:left="0"/>
        <w:rPr>
          <w:b/>
          <w:position w:val="-18"/>
        </w:rPr>
      </w:pPr>
      <w:r>
        <w:rPr>
          <w:b/>
          <w:position w:val="-18"/>
        </w:rPr>
        <w:lastRenderedPageBreak/>
        <w:t>Câu 4:</w:t>
      </w:r>
    </w:p>
    <w:p w:rsidR="00576892" w:rsidRDefault="00576892" w:rsidP="00691F53">
      <w:pPr>
        <w:pStyle w:val="ListParagraph"/>
        <w:ind w:left="0"/>
        <w:rPr>
          <w:b/>
          <w:position w:val="-18"/>
        </w:rPr>
      </w:pPr>
      <w:r>
        <w:rPr>
          <w:b/>
          <w:noProof/>
          <w:position w:val="-18"/>
        </w:rPr>
        <w:drawing>
          <wp:inline distT="0" distB="0" distL="0" distR="0">
            <wp:extent cx="5010150" cy="5800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8" w:rsidRDefault="003419B8" w:rsidP="003419B8">
      <w:pPr>
        <w:pStyle w:val="ListParagraph"/>
        <w:numPr>
          <w:ilvl w:val="0"/>
          <w:numId w:val="6"/>
        </w:numPr>
        <w:rPr>
          <w:b/>
          <w:position w:val="-18"/>
        </w:rPr>
      </w:pPr>
      <w:r>
        <w:rPr>
          <w:b/>
          <w:position w:val="-18"/>
        </w:rPr>
        <w:t>CMR: 4 điểm …..</w:t>
      </w:r>
    </w:p>
    <w:p w:rsidR="003419B8" w:rsidRDefault="003419B8" w:rsidP="003419B8">
      <w:pPr>
        <w:pStyle w:val="ListParagraph"/>
        <w:ind w:left="0"/>
        <w:rPr>
          <w:position w:val="-18"/>
        </w:rPr>
      </w:pPr>
      <w:r>
        <w:rPr>
          <w:position w:val="-18"/>
        </w:rPr>
        <w:t>Vì I là tâm đường tròn ngoại tiếp tam giác ABC nên IC là phân giác trong của góc C</w:t>
      </w:r>
    </w:p>
    <w:p w:rsidR="003419B8" w:rsidRDefault="003419B8" w:rsidP="003419B8">
      <w:pPr>
        <w:pStyle w:val="ListParagraph"/>
        <w:ind w:left="0"/>
        <w:rPr>
          <w:position w:val="-18"/>
        </w:rPr>
      </w:pPr>
      <w:r>
        <w:rPr>
          <w:position w:val="-18"/>
        </w:rPr>
        <w:t>Vì K là tâm đường tròn ngoại tiếp tam giác ABC của góc A nên CK là phân giác ngoài của góc C</w:t>
      </w:r>
    </w:p>
    <w:p w:rsidR="003419B8" w:rsidRDefault="003419B8" w:rsidP="003419B8">
      <w:pPr>
        <w:pStyle w:val="ListParagraph"/>
        <w:ind w:left="0"/>
        <w:rPr>
          <w:position w:val="-18"/>
        </w:rPr>
      </w:pPr>
      <w:r>
        <w:rPr>
          <w:position w:val="-18"/>
        </w:rPr>
        <w:t xml:space="preserve">Theo tính chất phân giác trong và ngoài của tam giác ta có IC vuông CK nên </w:t>
      </w:r>
      <w:r w:rsidRPr="003419B8">
        <w:rPr>
          <w:position w:val="-6"/>
        </w:rPr>
        <w:object w:dxaOrig="1140" w:dyaOrig="380">
          <v:shape id="_x0000_i1059" type="#_x0000_t75" style="width:57pt;height:18.75pt" o:ole="">
            <v:imagedata r:id="rId75" o:title=""/>
          </v:shape>
          <o:OLEObject Type="Embed" ProgID="Equation.DSMT4" ShapeID="_x0000_i1059" DrawAspect="Content" ObjectID="_1618598813" r:id="rId76"/>
        </w:object>
      </w:r>
    </w:p>
    <w:p w:rsidR="003419B8" w:rsidRDefault="003419B8" w:rsidP="003419B8">
      <w:pPr>
        <w:pStyle w:val="ListParagraph"/>
        <w:ind w:left="0"/>
        <w:rPr>
          <w:position w:val="-18"/>
        </w:rPr>
      </w:pPr>
      <w:r>
        <w:rPr>
          <w:position w:val="-18"/>
        </w:rPr>
        <w:t xml:space="preserve">Chứng minh hoàn toàn tương tự ta có:  </w:t>
      </w:r>
      <w:r w:rsidRPr="003419B8">
        <w:rPr>
          <w:position w:val="-6"/>
        </w:rPr>
        <w:object w:dxaOrig="1120" w:dyaOrig="380">
          <v:shape id="_x0000_i1060" type="#_x0000_t75" style="width:56.25pt;height:18.75pt" o:ole="">
            <v:imagedata r:id="rId77" o:title=""/>
          </v:shape>
          <o:OLEObject Type="Embed" ProgID="Equation.DSMT4" ShapeID="_x0000_i1060" DrawAspect="Content" ObjectID="_1618598814" r:id="rId78"/>
        </w:object>
      </w:r>
    </w:p>
    <w:p w:rsidR="003419B8" w:rsidRDefault="003419B8" w:rsidP="003419B8">
      <w:pPr>
        <w:pStyle w:val="ListParagraph"/>
        <w:ind w:left="0"/>
        <w:rPr>
          <w:position w:val="-18"/>
        </w:rPr>
      </w:pPr>
      <w:r>
        <w:rPr>
          <w:position w:val="-18"/>
        </w:rPr>
        <w:t xml:space="preserve">Xét tứ giác </w:t>
      </w:r>
      <w:r w:rsidRPr="003419B8">
        <w:rPr>
          <w:position w:val="-6"/>
        </w:rPr>
        <w:object w:dxaOrig="700" w:dyaOrig="279">
          <v:shape id="_x0000_i1061" type="#_x0000_t75" style="width:35.25pt;height:14.25pt" o:ole="">
            <v:imagedata r:id="rId79" o:title=""/>
          </v:shape>
          <o:OLEObject Type="Embed" ProgID="Equation.DSMT4" ShapeID="_x0000_i1061" DrawAspect="Content" ObjectID="_1618598815" r:id="rId80"/>
        </w:object>
      </w:r>
      <w:r>
        <w:rPr>
          <w:position w:val="-18"/>
        </w:rPr>
        <w:t xml:space="preserve">ta có: </w:t>
      </w:r>
      <w:r w:rsidR="00A52D3C" w:rsidRPr="00A52D3C">
        <w:rPr>
          <w:position w:val="-6"/>
        </w:rPr>
        <w:object w:dxaOrig="3159" w:dyaOrig="380">
          <v:shape id="_x0000_i1062" type="#_x0000_t75" style="width:158.25pt;height:18.75pt" o:ole="">
            <v:imagedata r:id="rId81" o:title=""/>
          </v:shape>
          <o:OLEObject Type="Embed" ProgID="Equation.DSMT4" ShapeID="_x0000_i1062" DrawAspect="Content" ObjectID="_1618598816" r:id="rId82"/>
        </w:object>
      </w:r>
    </w:p>
    <w:p w:rsidR="00A52D3C" w:rsidRDefault="00A52D3C" w:rsidP="003419B8">
      <w:pPr>
        <w:pStyle w:val="ListParagraph"/>
        <w:ind w:left="0"/>
        <w:rPr>
          <w:position w:val="-18"/>
        </w:rPr>
      </w:pPr>
      <w:r w:rsidRPr="00A52D3C">
        <w:rPr>
          <w:position w:val="-6"/>
        </w:rPr>
        <w:object w:dxaOrig="1020" w:dyaOrig="279">
          <v:shape id="_x0000_i1063" type="#_x0000_t75" style="width:51pt;height:14.25pt" o:ole="">
            <v:imagedata r:id="rId83" o:title=""/>
          </v:shape>
          <o:OLEObject Type="Embed" ProgID="Equation.DSMT4" ShapeID="_x0000_i1063" DrawAspect="Content" ObjectID="_1618598817" r:id="rId84"/>
        </w:object>
      </w:r>
      <w:r>
        <w:rPr>
          <w:position w:val="-18"/>
        </w:rPr>
        <w:t xml:space="preserve">là tứ giác nội tiếp (tổng hai góc đối diện bằng </w:t>
      </w:r>
      <w:r w:rsidRPr="00A52D3C">
        <w:rPr>
          <w:position w:val="-10"/>
        </w:rPr>
        <w:object w:dxaOrig="639" w:dyaOrig="380">
          <v:shape id="_x0000_i1064" type="#_x0000_t75" style="width:32.25pt;height:18.75pt" o:ole="">
            <v:imagedata r:id="rId85" o:title=""/>
          </v:shape>
          <o:OLEObject Type="Embed" ProgID="Equation.DSMT4" ShapeID="_x0000_i1064" DrawAspect="Content" ObjectID="_1618598818" r:id="rId86"/>
        </w:object>
      </w:r>
    </w:p>
    <w:p w:rsidR="00A52D3C" w:rsidRDefault="00A52D3C" w:rsidP="003419B8">
      <w:pPr>
        <w:pStyle w:val="ListParagraph"/>
        <w:ind w:left="0"/>
        <w:rPr>
          <w:position w:val="-18"/>
        </w:rPr>
      </w:pPr>
      <w:r>
        <w:rPr>
          <w:position w:val="-18"/>
        </w:rPr>
        <w:lastRenderedPageBreak/>
        <w:t xml:space="preserve">Do O là trung điểm của IK nên theo tính chất trung tuyến ứng với cạnh huyền bằng nửa cạnh huyền thì </w:t>
      </w:r>
      <w:r w:rsidRPr="00A52D3C">
        <w:rPr>
          <w:position w:val="-6"/>
        </w:rPr>
        <w:object w:dxaOrig="1640" w:dyaOrig="279">
          <v:shape id="_x0000_i1065" type="#_x0000_t75" style="width:81.75pt;height:14.25pt" o:ole="">
            <v:imagedata r:id="rId87" o:title=""/>
          </v:shape>
          <o:OLEObject Type="Embed" ProgID="Equation.DSMT4" ShapeID="_x0000_i1065" DrawAspect="Content" ObjectID="_1618598819" r:id="rId88"/>
        </w:object>
      </w:r>
    </w:p>
    <w:p w:rsidR="00A52D3C" w:rsidRDefault="00A52D3C" w:rsidP="003419B8">
      <w:pPr>
        <w:pStyle w:val="ListParagraph"/>
        <w:ind w:left="0"/>
        <w:rPr>
          <w:position w:val="-18"/>
        </w:rPr>
      </w:pPr>
      <w:r>
        <w:rPr>
          <w:position w:val="-18"/>
        </w:rPr>
        <w:t xml:space="preserve">Vậy </w:t>
      </w:r>
      <w:r w:rsidRPr="00A52D3C">
        <w:rPr>
          <w:position w:val="-6"/>
        </w:rPr>
        <w:object w:dxaOrig="260" w:dyaOrig="279">
          <v:shape id="_x0000_i1066" type="#_x0000_t75" style="width:12.75pt;height:14.25pt" o:ole="">
            <v:imagedata r:id="rId89" o:title=""/>
          </v:shape>
          <o:OLEObject Type="Embed" ProgID="Equation.DSMT4" ShapeID="_x0000_i1066" DrawAspect="Content" ObjectID="_1618598820" r:id="rId90"/>
        </w:object>
      </w:r>
      <w:r>
        <w:rPr>
          <w:position w:val="-18"/>
        </w:rPr>
        <w:t>là tâm đường tròn ngoại tiếp tứ giác IBKC</w:t>
      </w:r>
    </w:p>
    <w:p w:rsidR="00A52D3C" w:rsidRDefault="00A52D3C" w:rsidP="00A52D3C">
      <w:pPr>
        <w:pStyle w:val="ListParagraph"/>
        <w:numPr>
          <w:ilvl w:val="0"/>
          <w:numId w:val="6"/>
        </w:numPr>
        <w:rPr>
          <w:b/>
          <w:position w:val="-18"/>
        </w:rPr>
      </w:pPr>
      <w:r>
        <w:rPr>
          <w:b/>
          <w:position w:val="-18"/>
        </w:rPr>
        <w:t>CMR: AC là tiếp tuyến…..</w:t>
      </w:r>
    </w:p>
    <w:p w:rsidR="00A52D3C" w:rsidRDefault="00A52D3C" w:rsidP="00A52D3C">
      <w:pPr>
        <w:pStyle w:val="ListParagraph"/>
        <w:ind w:left="0"/>
        <w:rPr>
          <w:position w:val="-18"/>
        </w:rPr>
      </w:pPr>
      <w:r>
        <w:rPr>
          <w:position w:val="-18"/>
        </w:rPr>
        <w:t xml:space="preserve">Ta có: Tam giác IOC cân tại O nên </w:t>
      </w:r>
      <w:r w:rsidRPr="00A52D3C">
        <w:rPr>
          <w:position w:val="-6"/>
        </w:rPr>
        <w:object w:dxaOrig="1260" w:dyaOrig="380">
          <v:shape id="_x0000_i1067" type="#_x0000_t75" style="width:63pt;height:18.75pt" o:ole="">
            <v:imagedata r:id="rId91" o:title=""/>
          </v:shape>
          <o:OLEObject Type="Embed" ProgID="Equation.DSMT4" ShapeID="_x0000_i1067" DrawAspect="Content" ObjectID="_1618598821" r:id="rId92"/>
        </w:object>
      </w:r>
    </w:p>
    <w:p w:rsidR="00A52D3C" w:rsidRDefault="00A52D3C" w:rsidP="00A52D3C">
      <w:pPr>
        <w:pStyle w:val="ListParagraph"/>
        <w:ind w:left="0"/>
        <w:rPr>
          <w:position w:val="-18"/>
        </w:rPr>
      </w:pPr>
      <w:r>
        <w:rPr>
          <w:position w:val="-18"/>
        </w:rPr>
        <w:t>Mặt khác, theo tính chất góc ngoài của tam giác ta có:</w:t>
      </w:r>
    </w:p>
    <w:p w:rsidR="00A52D3C" w:rsidRDefault="00A52D3C" w:rsidP="00A52D3C">
      <w:pPr>
        <w:pStyle w:val="ListParagraph"/>
        <w:ind w:left="0"/>
        <w:rPr>
          <w:position w:val="-18"/>
        </w:rPr>
      </w:pPr>
      <w:r w:rsidRPr="00A52D3C">
        <w:rPr>
          <w:position w:val="-58"/>
        </w:rPr>
        <w:object w:dxaOrig="6039" w:dyaOrig="1680">
          <v:shape id="_x0000_i1068" type="#_x0000_t75" style="width:302.25pt;height:84pt" o:ole="">
            <v:imagedata r:id="rId93" o:title=""/>
          </v:shape>
          <o:OLEObject Type="Embed" ProgID="Equation.DSMT4" ShapeID="_x0000_i1068" DrawAspect="Content" ObjectID="_1618598822" r:id="rId94"/>
        </w:object>
      </w:r>
    </w:p>
    <w:p w:rsidR="00A52D3C" w:rsidRDefault="00A52D3C" w:rsidP="00A52D3C">
      <w:pPr>
        <w:pStyle w:val="ListParagraph"/>
        <w:ind w:left="0"/>
        <w:rPr>
          <w:position w:val="-18"/>
        </w:rPr>
      </w:pPr>
      <w:r>
        <w:rPr>
          <w:position w:val="-18"/>
        </w:rPr>
        <w:t>Do đó AC là tiếp tuyến của (O) tại C (đpcm)</w:t>
      </w:r>
    </w:p>
    <w:p w:rsidR="00A52D3C" w:rsidRDefault="00A52D3C" w:rsidP="00A52D3C">
      <w:pPr>
        <w:pStyle w:val="ListParagraph"/>
        <w:numPr>
          <w:ilvl w:val="0"/>
          <w:numId w:val="6"/>
        </w:numPr>
        <w:rPr>
          <w:b/>
          <w:position w:val="-18"/>
        </w:rPr>
      </w:pPr>
      <w:r>
        <w:rPr>
          <w:b/>
          <w:position w:val="-18"/>
        </w:rPr>
        <w:t>Tính tổng diện tích …….</w:t>
      </w:r>
    </w:p>
    <w:p w:rsidR="00A52D3C" w:rsidRDefault="00A52D3C" w:rsidP="00A52D3C">
      <w:pPr>
        <w:pStyle w:val="ListParagraph"/>
        <w:ind w:left="0"/>
        <w:rPr>
          <w:position w:val="-18"/>
        </w:rPr>
      </w:pPr>
      <w:r>
        <w:rPr>
          <w:position w:val="-18"/>
        </w:rPr>
        <w:t>Gọi diện tích hình cần tính là S, diện tích hình tròn (O) là S’, gọi giao điểm của BC và IK là M</w:t>
      </w:r>
    </w:p>
    <w:p w:rsidR="0072102B" w:rsidRDefault="0072102B" w:rsidP="00A52D3C">
      <w:pPr>
        <w:pStyle w:val="ListParagraph"/>
        <w:ind w:left="0"/>
        <w:rPr>
          <w:position w:val="-18"/>
        </w:rPr>
      </w:pPr>
      <w:r>
        <w:rPr>
          <w:position w:val="-18"/>
        </w:rPr>
        <w:t>Ta có:</w:t>
      </w:r>
    </w:p>
    <w:p w:rsidR="0072102B" w:rsidRDefault="0072102B" w:rsidP="00A52D3C">
      <w:pPr>
        <w:pStyle w:val="ListParagraph"/>
        <w:ind w:left="0"/>
        <w:rPr>
          <w:position w:val="-18"/>
        </w:rPr>
      </w:pPr>
      <w:r w:rsidRPr="0072102B">
        <w:rPr>
          <w:position w:val="-50"/>
        </w:rPr>
        <w:object w:dxaOrig="4880" w:dyaOrig="1120">
          <v:shape id="_x0000_i1069" type="#_x0000_t75" style="width:243.75pt;height:56.25pt" o:ole="">
            <v:imagedata r:id="rId95" o:title=""/>
          </v:shape>
          <o:OLEObject Type="Embed" ProgID="Equation.DSMT4" ShapeID="_x0000_i1069" DrawAspect="Content" ObjectID="_1618598823" r:id="rId96"/>
        </w:object>
      </w:r>
    </w:p>
    <w:p w:rsidR="0072102B" w:rsidRDefault="0072102B" w:rsidP="00A52D3C">
      <w:pPr>
        <w:pStyle w:val="ListParagraph"/>
        <w:ind w:left="0"/>
        <w:rPr>
          <w:position w:val="-18"/>
        </w:rPr>
      </w:pPr>
      <w:r>
        <w:rPr>
          <w:position w:val="-18"/>
        </w:rPr>
        <w:t>Ta có:</w:t>
      </w:r>
    </w:p>
    <w:p w:rsidR="007621E8" w:rsidRDefault="007621E8" w:rsidP="00A52D3C">
      <w:pPr>
        <w:pStyle w:val="ListParagraph"/>
        <w:ind w:left="0"/>
        <w:rPr>
          <w:position w:val="-18"/>
        </w:rPr>
      </w:pPr>
      <w:r w:rsidRPr="007621E8">
        <w:rPr>
          <w:position w:val="-114"/>
        </w:rPr>
        <w:object w:dxaOrig="4520" w:dyaOrig="2400">
          <v:shape id="_x0000_i1070" type="#_x0000_t75" style="width:225.75pt;height:120pt" o:ole="">
            <v:imagedata r:id="rId97" o:title=""/>
          </v:shape>
          <o:OLEObject Type="Embed" ProgID="Equation.DSMT4" ShapeID="_x0000_i1070" DrawAspect="Content" ObjectID="_1618598824" r:id="rId98"/>
        </w:object>
      </w:r>
    </w:p>
    <w:p w:rsidR="007621E8" w:rsidRDefault="007621E8" w:rsidP="00A52D3C">
      <w:pPr>
        <w:pStyle w:val="ListParagraph"/>
        <w:ind w:left="0"/>
        <w:rPr>
          <w:position w:val="-18"/>
        </w:rPr>
      </w:pPr>
      <w:r>
        <w:rPr>
          <w:position w:val="-18"/>
        </w:rPr>
        <w:t>Áp dụng hệ thức lượng trong tam giác IBM vuông tại B có đường cao BM ta có:</w:t>
      </w:r>
    </w:p>
    <w:p w:rsidR="007621E8" w:rsidRDefault="007621E8" w:rsidP="00A52D3C">
      <w:pPr>
        <w:pStyle w:val="ListParagraph"/>
        <w:ind w:left="0"/>
        <w:rPr>
          <w:position w:val="-18"/>
        </w:rPr>
      </w:pPr>
      <w:r w:rsidRPr="007621E8">
        <w:rPr>
          <w:position w:val="-104"/>
        </w:rPr>
        <w:object w:dxaOrig="4920" w:dyaOrig="2220">
          <v:shape id="_x0000_i1071" type="#_x0000_t75" style="width:246pt;height:111pt" o:ole="">
            <v:imagedata r:id="rId99" o:title=""/>
          </v:shape>
          <o:OLEObject Type="Embed" ProgID="Equation.DSMT4" ShapeID="_x0000_i1071" DrawAspect="Content" ObjectID="_1618598825" r:id="rId100"/>
        </w:object>
      </w:r>
    </w:p>
    <w:p w:rsidR="007621E8" w:rsidRDefault="007621E8" w:rsidP="00A52D3C">
      <w:pPr>
        <w:pStyle w:val="ListParagraph"/>
        <w:ind w:left="0"/>
        <w:rPr>
          <w:position w:val="-18"/>
        </w:rPr>
      </w:pPr>
    </w:p>
    <w:p w:rsidR="007621E8" w:rsidRDefault="007621E8" w:rsidP="00A52D3C">
      <w:pPr>
        <w:pStyle w:val="ListParagraph"/>
        <w:ind w:left="0"/>
        <w:rPr>
          <w:b/>
          <w:position w:val="-18"/>
        </w:rPr>
      </w:pPr>
      <w:r>
        <w:rPr>
          <w:b/>
          <w:position w:val="-18"/>
        </w:rPr>
        <w:lastRenderedPageBreak/>
        <w:t>Câu 5.</w:t>
      </w:r>
    </w:p>
    <w:p w:rsidR="007621E8" w:rsidRDefault="007621E8" w:rsidP="00A52D3C">
      <w:pPr>
        <w:pStyle w:val="ListParagraph"/>
        <w:ind w:left="0"/>
        <w:rPr>
          <w:position w:val="-18"/>
        </w:rPr>
      </w:pPr>
      <w:r>
        <w:rPr>
          <w:position w:val="-18"/>
        </w:rPr>
        <w:t xml:space="preserve">Điều kiện xác định: </w:t>
      </w:r>
      <w:r w:rsidRPr="007621E8">
        <w:rPr>
          <w:position w:val="-6"/>
        </w:rPr>
        <w:object w:dxaOrig="540" w:dyaOrig="279">
          <v:shape id="_x0000_i1072" type="#_x0000_t75" style="width:27pt;height:14.25pt" o:ole="">
            <v:imagedata r:id="rId101" o:title=""/>
          </v:shape>
          <o:OLEObject Type="Embed" ProgID="Equation.DSMT4" ShapeID="_x0000_i1072" DrawAspect="Content" ObjectID="_1618598826" r:id="rId102"/>
        </w:object>
      </w:r>
    </w:p>
    <w:p w:rsidR="007621E8" w:rsidRDefault="007621E8" w:rsidP="00A52D3C">
      <w:pPr>
        <w:pStyle w:val="ListParagraph"/>
        <w:ind w:left="0"/>
        <w:rPr>
          <w:position w:val="-18"/>
        </w:rPr>
      </w:pPr>
      <w:r>
        <w:rPr>
          <w:position w:val="-18"/>
        </w:rPr>
        <w:t xml:space="preserve">Đặt </w:t>
      </w:r>
      <w:r w:rsidRPr="007621E8">
        <w:rPr>
          <w:position w:val="-14"/>
        </w:rPr>
        <w:object w:dxaOrig="3040" w:dyaOrig="440">
          <v:shape id="_x0000_i1073" type="#_x0000_t75" style="width:152.25pt;height:21.75pt" o:ole="">
            <v:imagedata r:id="rId103" o:title=""/>
          </v:shape>
          <o:OLEObject Type="Embed" ProgID="Equation.DSMT4" ShapeID="_x0000_i1073" DrawAspect="Content" ObjectID="_1618598827" r:id="rId104"/>
        </w:object>
      </w:r>
    </w:p>
    <w:p w:rsidR="007621E8" w:rsidRDefault="007621E8" w:rsidP="00A52D3C">
      <w:pPr>
        <w:pStyle w:val="ListParagraph"/>
        <w:ind w:left="0"/>
        <w:rPr>
          <w:position w:val="-18"/>
        </w:rPr>
      </w:pPr>
      <w:r>
        <w:rPr>
          <w:position w:val="-18"/>
        </w:rPr>
        <w:t>Phương trình trên trở thành:</w:t>
      </w:r>
    </w:p>
    <w:p w:rsidR="007621E8" w:rsidRDefault="006D1A4F" w:rsidP="00A52D3C">
      <w:pPr>
        <w:pStyle w:val="ListParagraph"/>
        <w:ind w:left="0"/>
        <w:rPr>
          <w:position w:val="-18"/>
        </w:rPr>
      </w:pPr>
      <w:r w:rsidRPr="006D1A4F">
        <w:rPr>
          <w:position w:val="-136"/>
        </w:rPr>
        <w:object w:dxaOrig="3159" w:dyaOrig="2840">
          <v:shape id="_x0000_i1074" type="#_x0000_t75" style="width:158.25pt;height:141.75pt" o:ole="">
            <v:imagedata r:id="rId105" o:title=""/>
          </v:shape>
          <o:OLEObject Type="Embed" ProgID="Equation.DSMT4" ShapeID="_x0000_i1074" DrawAspect="Content" ObjectID="_1618598828" r:id="rId106"/>
        </w:object>
      </w:r>
    </w:p>
    <w:p w:rsidR="006D1A4F" w:rsidRPr="007621E8" w:rsidRDefault="006D1A4F" w:rsidP="00A52D3C">
      <w:pPr>
        <w:pStyle w:val="ListParagraph"/>
        <w:ind w:left="0"/>
        <w:rPr>
          <w:position w:val="-18"/>
        </w:rPr>
      </w:pPr>
      <w:r>
        <w:rPr>
          <w:position w:val="-18"/>
        </w:rPr>
        <w:t xml:space="preserve">Vậy phương trình đã cho có nghiệm duy nhất </w:t>
      </w:r>
      <w:r w:rsidRPr="006D1A4F">
        <w:rPr>
          <w:position w:val="-6"/>
        </w:rPr>
        <w:object w:dxaOrig="560" w:dyaOrig="279">
          <v:shape id="_x0000_i1075" type="#_x0000_t75" style="width:27.75pt;height:14.25pt" o:ole="">
            <v:imagedata r:id="rId107" o:title=""/>
          </v:shape>
          <o:OLEObject Type="Embed" ProgID="Equation.DSMT4" ShapeID="_x0000_i1075" DrawAspect="Content" ObjectID="_1618598829" r:id="rId108"/>
        </w:object>
      </w:r>
    </w:p>
    <w:sectPr w:rsidR="006D1A4F" w:rsidRPr="007621E8" w:rsidSect="000471F2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00C"/>
    <w:multiLevelType w:val="hybridMultilevel"/>
    <w:tmpl w:val="9D2C3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2304"/>
    <w:multiLevelType w:val="hybridMultilevel"/>
    <w:tmpl w:val="0A886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703F"/>
    <w:multiLevelType w:val="hybridMultilevel"/>
    <w:tmpl w:val="D756A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34E99"/>
    <w:multiLevelType w:val="hybridMultilevel"/>
    <w:tmpl w:val="AAC84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37FF2"/>
    <w:multiLevelType w:val="hybridMultilevel"/>
    <w:tmpl w:val="A2E00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D21DB"/>
    <w:multiLevelType w:val="hybridMultilevel"/>
    <w:tmpl w:val="681C5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0471F2"/>
    <w:rsid w:val="0021546C"/>
    <w:rsid w:val="003419B8"/>
    <w:rsid w:val="00533A7F"/>
    <w:rsid w:val="00576892"/>
    <w:rsid w:val="00624E07"/>
    <w:rsid w:val="00691F53"/>
    <w:rsid w:val="006D1A4F"/>
    <w:rsid w:val="0072102B"/>
    <w:rsid w:val="007621E8"/>
    <w:rsid w:val="00A52D3C"/>
    <w:rsid w:val="00AE0D7E"/>
    <w:rsid w:val="00E26128"/>
    <w:rsid w:val="00F0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2019-04-19T15:46:00Z</dcterms:created>
  <dcterms:modified xsi:type="dcterms:W3CDTF">2019-05-05T14:58:00Z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