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bCs/>
          <w:sz w:val="24"/>
          <w:szCs w:val="24"/>
          <w:lang w:val="vi-VN"/>
        </w:rPr>
      </w:pPr>
      <w:r>
        <w:rPr>
          <w:b/>
          <w:bCs/>
          <w:sz w:val="24"/>
          <w:szCs w:val="24"/>
        </w:rPr>
        <w:t xml:space="preserve">MA TRẬN ĐỀ KIỂM TRA </w:t>
      </w:r>
      <w:r>
        <w:rPr>
          <w:b/>
          <w:bCs/>
          <w:sz w:val="24"/>
          <w:szCs w:val="24"/>
          <w:lang w:val="vi-VN"/>
        </w:rPr>
        <w:t>CUỐI</w:t>
      </w:r>
      <w:r>
        <w:rPr>
          <w:b/>
          <w:bCs/>
          <w:sz w:val="24"/>
          <w:szCs w:val="24"/>
        </w:rPr>
        <w:t xml:space="preserve"> HỌC KÌ I</w:t>
      </w:r>
      <w:r>
        <w:rPr>
          <w:b/>
          <w:bCs/>
          <w:sz w:val="24"/>
          <w:szCs w:val="24"/>
          <w:lang w:val="vi-VN"/>
        </w:rPr>
        <w:t>I</w:t>
      </w:r>
    </w:p>
    <w:p>
      <w:pPr>
        <w:spacing w:after="0"/>
        <w:jc w:val="center"/>
        <w:rPr>
          <w:b/>
          <w:bCs/>
          <w:sz w:val="24"/>
          <w:szCs w:val="24"/>
        </w:rPr>
      </w:pPr>
      <w:r>
        <w:rPr>
          <w:b/>
          <w:bCs/>
          <w:sz w:val="24"/>
          <w:szCs w:val="24"/>
        </w:rPr>
        <w:t>MÔN NGỮ VĂN, LỚP 7</w:t>
      </w:r>
    </w:p>
    <w:p>
      <w:pPr>
        <w:spacing w:after="0"/>
        <w:rPr>
          <w:sz w:val="24"/>
          <w:szCs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771"/>
        <w:gridCol w:w="1395"/>
        <w:gridCol w:w="997"/>
        <w:gridCol w:w="574"/>
        <w:gridCol w:w="997"/>
        <w:gridCol w:w="574"/>
        <w:gridCol w:w="997"/>
        <w:gridCol w:w="607"/>
        <w:gridCol w:w="997"/>
        <w:gridCol w:w="57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spacing w:after="0" w:line="240" w:lineRule="auto"/>
              <w:jc w:val="center"/>
              <w:rPr>
                <w:b/>
                <w:spacing w:val="-8"/>
                <w:sz w:val="24"/>
                <w:szCs w:val="24"/>
                <w:lang w:val="vi-VN"/>
              </w:rPr>
            </w:pPr>
            <w:r>
              <w:rPr>
                <w:b/>
                <w:spacing w:val="-8"/>
                <w:sz w:val="24"/>
                <w:szCs w:val="24"/>
                <w:lang w:val="vi-VN"/>
              </w:rPr>
              <w:t>TT</w:t>
            </w:r>
          </w:p>
        </w:tc>
        <w:tc>
          <w:tcPr>
            <w:tcW w:w="391" w:type="pct"/>
            <w:shd w:val="clear" w:color="auto" w:fill="auto"/>
            <w:vAlign w:val="center"/>
          </w:tcPr>
          <w:p>
            <w:pPr>
              <w:spacing w:after="0" w:line="240" w:lineRule="auto"/>
              <w:jc w:val="center"/>
              <w:rPr>
                <w:b/>
                <w:spacing w:val="-8"/>
                <w:sz w:val="24"/>
                <w:szCs w:val="24"/>
              </w:rPr>
            </w:pPr>
            <w:r>
              <w:rPr>
                <w:b/>
                <w:spacing w:val="-8"/>
                <w:sz w:val="24"/>
                <w:szCs w:val="24"/>
              </w:rPr>
              <w:t>Kĩ năng</w:t>
            </w:r>
          </w:p>
        </w:tc>
        <w:tc>
          <w:tcPr>
            <w:tcW w:w="708" w:type="pct"/>
            <w:shd w:val="clear" w:color="auto" w:fill="auto"/>
            <w:vAlign w:val="center"/>
          </w:tcPr>
          <w:p>
            <w:pPr>
              <w:spacing w:after="0" w:line="240" w:lineRule="auto"/>
              <w:jc w:val="center"/>
              <w:rPr>
                <w:b/>
                <w:spacing w:val="-8"/>
                <w:sz w:val="24"/>
                <w:szCs w:val="24"/>
                <w:lang w:val="vi-VN"/>
              </w:rPr>
            </w:pPr>
            <w:r>
              <w:rPr>
                <w:b/>
                <w:spacing w:val="-8"/>
                <w:sz w:val="24"/>
                <w:szCs w:val="24"/>
                <w:lang w:val="vi-VN"/>
              </w:rPr>
              <w:t>Nội dung/đơn vị kiến thức</w:t>
            </w:r>
          </w:p>
        </w:tc>
        <w:tc>
          <w:tcPr>
            <w:tcW w:w="3204" w:type="pct"/>
            <w:gridSpan w:val="8"/>
            <w:shd w:val="clear" w:color="auto" w:fill="auto"/>
            <w:vAlign w:val="center"/>
          </w:tcPr>
          <w:p>
            <w:pPr>
              <w:spacing w:after="0" w:line="240" w:lineRule="auto"/>
              <w:jc w:val="center"/>
              <w:rPr>
                <w:b/>
                <w:spacing w:val="-8"/>
                <w:sz w:val="24"/>
                <w:szCs w:val="24"/>
                <w:lang w:val="vi-VN"/>
              </w:rPr>
            </w:pPr>
            <w:r>
              <w:rPr>
                <w:b/>
                <w:spacing w:val="-8"/>
                <w:sz w:val="24"/>
                <w:szCs w:val="24"/>
                <w:lang w:val="vi-VN"/>
              </w:rPr>
              <w:t>Mức độ nhận thức</w:t>
            </w:r>
          </w:p>
        </w:tc>
        <w:tc>
          <w:tcPr>
            <w:tcW w:w="406" w:type="pct"/>
            <w:shd w:val="clear" w:color="auto" w:fill="auto"/>
          </w:tcPr>
          <w:p>
            <w:pPr>
              <w:spacing w:after="0" w:line="240" w:lineRule="auto"/>
              <w:jc w:val="center"/>
              <w:rPr>
                <w:b/>
                <w:spacing w:val="-8"/>
                <w:sz w:val="24"/>
                <w:szCs w:val="24"/>
                <w:lang w:val="vi-VN"/>
              </w:rPr>
            </w:pPr>
            <w:r>
              <w:rPr>
                <w:b/>
                <w:spacing w:val="-8"/>
                <w:sz w:val="24"/>
                <w:szCs w:val="24"/>
                <w:lang w:val="vi-VN"/>
              </w:rPr>
              <w:t>Tổng</w:t>
            </w:r>
          </w:p>
          <w:p>
            <w:pPr>
              <w:spacing w:after="0" w:line="240" w:lineRule="auto"/>
              <w:jc w:val="center"/>
              <w:rPr>
                <w:b/>
                <w:spacing w:val="-8"/>
                <w:sz w:val="24"/>
                <w:szCs w:val="24"/>
                <w:lang w:val="vi-VN"/>
              </w:rPr>
            </w:pPr>
            <w:r>
              <w:rPr>
                <w:b/>
                <w:spacing w:val="-8"/>
                <w:sz w:val="24"/>
                <w:szCs w:val="24"/>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spacing w:after="0" w:line="240" w:lineRule="auto"/>
              <w:jc w:val="center"/>
              <w:rPr>
                <w:b/>
                <w:spacing w:val="-8"/>
                <w:sz w:val="24"/>
                <w:szCs w:val="24"/>
                <w:lang w:val="vi-VN"/>
              </w:rPr>
            </w:pPr>
          </w:p>
        </w:tc>
        <w:tc>
          <w:tcPr>
            <w:tcW w:w="391" w:type="pct"/>
            <w:shd w:val="clear" w:color="auto" w:fill="auto"/>
            <w:vAlign w:val="center"/>
          </w:tcPr>
          <w:p>
            <w:pPr>
              <w:spacing w:after="0" w:line="240" w:lineRule="auto"/>
              <w:jc w:val="center"/>
              <w:rPr>
                <w:b/>
                <w:spacing w:val="-8"/>
                <w:sz w:val="24"/>
                <w:szCs w:val="24"/>
                <w:lang w:val="vi-VN"/>
              </w:rPr>
            </w:pPr>
          </w:p>
        </w:tc>
        <w:tc>
          <w:tcPr>
            <w:tcW w:w="708" w:type="pct"/>
            <w:shd w:val="clear" w:color="auto" w:fill="auto"/>
            <w:vAlign w:val="center"/>
          </w:tcPr>
          <w:p>
            <w:pPr>
              <w:spacing w:after="0" w:line="240" w:lineRule="auto"/>
              <w:jc w:val="center"/>
              <w:rPr>
                <w:b/>
                <w:spacing w:val="-8"/>
                <w:sz w:val="24"/>
                <w:szCs w:val="24"/>
                <w:lang w:val="vi-VN"/>
              </w:rPr>
            </w:pPr>
          </w:p>
        </w:tc>
        <w:tc>
          <w:tcPr>
            <w:tcW w:w="797" w:type="pct"/>
            <w:gridSpan w:val="2"/>
            <w:shd w:val="clear" w:color="auto" w:fill="auto"/>
            <w:vAlign w:val="center"/>
          </w:tcPr>
          <w:p>
            <w:pPr>
              <w:spacing w:after="0" w:line="240" w:lineRule="auto"/>
              <w:jc w:val="center"/>
              <w:rPr>
                <w:b/>
                <w:spacing w:val="-8"/>
                <w:sz w:val="24"/>
                <w:szCs w:val="24"/>
                <w:lang w:val="vi-VN"/>
              </w:rPr>
            </w:pPr>
            <w:r>
              <w:rPr>
                <w:b/>
                <w:spacing w:val="-8"/>
                <w:sz w:val="24"/>
                <w:szCs w:val="24"/>
                <w:lang w:val="vi-VN"/>
              </w:rPr>
              <w:t>Nhận biết</w:t>
            </w:r>
          </w:p>
        </w:tc>
        <w:tc>
          <w:tcPr>
            <w:tcW w:w="797" w:type="pct"/>
            <w:gridSpan w:val="2"/>
            <w:shd w:val="clear" w:color="auto" w:fill="auto"/>
            <w:vAlign w:val="center"/>
          </w:tcPr>
          <w:p>
            <w:pPr>
              <w:spacing w:after="0" w:line="240" w:lineRule="auto"/>
              <w:jc w:val="center"/>
              <w:rPr>
                <w:b/>
                <w:spacing w:val="-8"/>
                <w:sz w:val="24"/>
                <w:szCs w:val="24"/>
                <w:lang w:val="vi-VN"/>
              </w:rPr>
            </w:pPr>
            <w:r>
              <w:rPr>
                <w:b/>
                <w:spacing w:val="-8"/>
                <w:sz w:val="24"/>
                <w:szCs w:val="24"/>
                <w:lang w:val="vi-VN"/>
              </w:rPr>
              <w:t>Thông hiểu</w:t>
            </w:r>
          </w:p>
        </w:tc>
        <w:tc>
          <w:tcPr>
            <w:tcW w:w="813" w:type="pct"/>
            <w:gridSpan w:val="2"/>
            <w:shd w:val="clear" w:color="auto" w:fill="auto"/>
            <w:vAlign w:val="center"/>
          </w:tcPr>
          <w:p>
            <w:pPr>
              <w:spacing w:after="0" w:line="240" w:lineRule="auto"/>
              <w:jc w:val="center"/>
              <w:rPr>
                <w:b/>
                <w:spacing w:val="-8"/>
                <w:sz w:val="24"/>
                <w:szCs w:val="24"/>
                <w:lang w:val="vi-VN"/>
              </w:rPr>
            </w:pPr>
            <w:r>
              <w:rPr>
                <w:b/>
                <w:spacing w:val="-8"/>
                <w:sz w:val="24"/>
                <w:szCs w:val="24"/>
                <w:lang w:val="vi-VN"/>
              </w:rPr>
              <w:t>Vận dụng</w:t>
            </w:r>
          </w:p>
        </w:tc>
        <w:tc>
          <w:tcPr>
            <w:tcW w:w="797" w:type="pct"/>
            <w:gridSpan w:val="2"/>
            <w:shd w:val="clear" w:color="auto" w:fill="auto"/>
            <w:vAlign w:val="center"/>
          </w:tcPr>
          <w:p>
            <w:pPr>
              <w:spacing w:after="0" w:line="240" w:lineRule="auto"/>
              <w:jc w:val="center"/>
              <w:rPr>
                <w:b/>
                <w:spacing w:val="-8"/>
                <w:sz w:val="24"/>
                <w:szCs w:val="24"/>
                <w:lang w:val="vi-VN"/>
              </w:rPr>
            </w:pPr>
            <w:r>
              <w:rPr>
                <w:b/>
                <w:spacing w:val="-8"/>
                <w:sz w:val="24"/>
                <w:szCs w:val="24"/>
                <w:lang w:val="vi-VN"/>
              </w:rPr>
              <w:t>Vận dụng cao</w:t>
            </w:r>
          </w:p>
        </w:tc>
        <w:tc>
          <w:tcPr>
            <w:tcW w:w="406" w:type="pct"/>
            <w:shd w:val="clear" w:color="auto" w:fill="auto"/>
          </w:tcPr>
          <w:p>
            <w:pPr>
              <w:spacing w:after="0" w:line="240" w:lineRule="auto"/>
              <w:jc w:val="center"/>
              <w:rPr>
                <w:b/>
                <w:spacing w:val="-8"/>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spacing w:after="0" w:line="240" w:lineRule="auto"/>
              <w:jc w:val="center"/>
              <w:rPr>
                <w:b/>
                <w:spacing w:val="-8"/>
                <w:sz w:val="24"/>
                <w:szCs w:val="24"/>
                <w:lang w:val="vi-VN"/>
              </w:rPr>
            </w:pPr>
          </w:p>
        </w:tc>
        <w:tc>
          <w:tcPr>
            <w:tcW w:w="391" w:type="pct"/>
            <w:shd w:val="clear" w:color="auto" w:fill="auto"/>
            <w:vAlign w:val="center"/>
          </w:tcPr>
          <w:p>
            <w:pPr>
              <w:spacing w:after="0" w:line="240" w:lineRule="auto"/>
              <w:jc w:val="center"/>
              <w:rPr>
                <w:b/>
                <w:spacing w:val="-8"/>
                <w:sz w:val="24"/>
                <w:szCs w:val="24"/>
                <w:lang w:val="vi-VN"/>
              </w:rPr>
            </w:pPr>
          </w:p>
        </w:tc>
        <w:tc>
          <w:tcPr>
            <w:tcW w:w="708" w:type="pct"/>
            <w:shd w:val="clear" w:color="auto" w:fill="auto"/>
            <w:vAlign w:val="center"/>
          </w:tcPr>
          <w:p>
            <w:pPr>
              <w:spacing w:after="0" w:line="240" w:lineRule="auto"/>
              <w:jc w:val="center"/>
              <w:rPr>
                <w:b/>
                <w:spacing w:val="-8"/>
                <w:sz w:val="24"/>
                <w:szCs w:val="24"/>
                <w:lang w:val="vi-VN"/>
              </w:rPr>
            </w:pPr>
          </w:p>
        </w:tc>
        <w:tc>
          <w:tcPr>
            <w:tcW w:w="506" w:type="pct"/>
            <w:shd w:val="clear" w:color="auto" w:fill="auto"/>
            <w:vAlign w:val="center"/>
          </w:tcPr>
          <w:p>
            <w:pPr>
              <w:spacing w:after="0" w:line="240" w:lineRule="auto"/>
              <w:jc w:val="center"/>
              <w:rPr>
                <w:b/>
                <w:spacing w:val="-8"/>
                <w:sz w:val="24"/>
                <w:szCs w:val="24"/>
                <w:lang w:val="vi-VN"/>
              </w:rPr>
            </w:pPr>
            <w:r>
              <w:rPr>
                <w:b/>
                <w:spacing w:val="-8"/>
                <w:sz w:val="24"/>
                <w:szCs w:val="24"/>
                <w:lang w:val="vi-VN"/>
              </w:rPr>
              <w:t>TNKQ</w:t>
            </w:r>
          </w:p>
        </w:tc>
        <w:tc>
          <w:tcPr>
            <w:tcW w:w="291" w:type="pct"/>
            <w:shd w:val="clear" w:color="auto" w:fill="auto"/>
            <w:vAlign w:val="center"/>
          </w:tcPr>
          <w:p>
            <w:pPr>
              <w:spacing w:after="0" w:line="240" w:lineRule="auto"/>
              <w:jc w:val="center"/>
              <w:rPr>
                <w:b/>
                <w:spacing w:val="-8"/>
                <w:sz w:val="24"/>
                <w:szCs w:val="24"/>
                <w:lang w:val="vi-VN"/>
              </w:rPr>
            </w:pPr>
            <w:r>
              <w:rPr>
                <w:b/>
                <w:spacing w:val="-8"/>
                <w:sz w:val="24"/>
                <w:szCs w:val="24"/>
                <w:lang w:val="vi-VN"/>
              </w:rPr>
              <w:t>TL</w:t>
            </w:r>
          </w:p>
        </w:tc>
        <w:tc>
          <w:tcPr>
            <w:tcW w:w="506" w:type="pct"/>
            <w:shd w:val="clear" w:color="auto" w:fill="auto"/>
            <w:vAlign w:val="center"/>
          </w:tcPr>
          <w:p>
            <w:pPr>
              <w:spacing w:after="0" w:line="240" w:lineRule="auto"/>
              <w:jc w:val="center"/>
              <w:rPr>
                <w:b/>
                <w:spacing w:val="-8"/>
                <w:sz w:val="24"/>
                <w:szCs w:val="24"/>
                <w:lang w:val="vi-VN"/>
              </w:rPr>
            </w:pPr>
            <w:r>
              <w:rPr>
                <w:b/>
                <w:spacing w:val="-8"/>
                <w:sz w:val="24"/>
                <w:szCs w:val="24"/>
                <w:lang w:val="vi-VN"/>
              </w:rPr>
              <w:t>TNKQ</w:t>
            </w:r>
          </w:p>
        </w:tc>
        <w:tc>
          <w:tcPr>
            <w:tcW w:w="291" w:type="pct"/>
            <w:shd w:val="clear" w:color="auto" w:fill="auto"/>
            <w:vAlign w:val="center"/>
          </w:tcPr>
          <w:p>
            <w:pPr>
              <w:spacing w:after="0" w:line="240" w:lineRule="auto"/>
              <w:jc w:val="center"/>
              <w:rPr>
                <w:b/>
                <w:spacing w:val="-8"/>
                <w:sz w:val="24"/>
                <w:szCs w:val="24"/>
                <w:lang w:val="vi-VN"/>
              </w:rPr>
            </w:pPr>
            <w:r>
              <w:rPr>
                <w:b/>
                <w:spacing w:val="-8"/>
                <w:sz w:val="24"/>
                <w:szCs w:val="24"/>
                <w:lang w:val="vi-VN"/>
              </w:rPr>
              <w:t>TL</w:t>
            </w:r>
          </w:p>
        </w:tc>
        <w:tc>
          <w:tcPr>
            <w:tcW w:w="506" w:type="pct"/>
            <w:shd w:val="clear" w:color="auto" w:fill="auto"/>
            <w:vAlign w:val="center"/>
          </w:tcPr>
          <w:p>
            <w:pPr>
              <w:spacing w:after="0" w:line="240" w:lineRule="auto"/>
              <w:jc w:val="center"/>
              <w:rPr>
                <w:b/>
                <w:spacing w:val="-8"/>
                <w:sz w:val="24"/>
                <w:szCs w:val="24"/>
                <w:lang w:val="vi-VN"/>
              </w:rPr>
            </w:pPr>
            <w:r>
              <w:rPr>
                <w:b/>
                <w:spacing w:val="-8"/>
                <w:sz w:val="24"/>
                <w:szCs w:val="24"/>
                <w:lang w:val="vi-VN"/>
              </w:rPr>
              <w:t>TNKQ</w:t>
            </w:r>
          </w:p>
        </w:tc>
        <w:tc>
          <w:tcPr>
            <w:tcW w:w="308" w:type="pct"/>
            <w:shd w:val="clear" w:color="auto" w:fill="auto"/>
            <w:vAlign w:val="center"/>
          </w:tcPr>
          <w:p>
            <w:pPr>
              <w:spacing w:after="0" w:line="240" w:lineRule="auto"/>
              <w:jc w:val="center"/>
              <w:rPr>
                <w:b/>
                <w:spacing w:val="-8"/>
                <w:sz w:val="24"/>
                <w:szCs w:val="24"/>
                <w:lang w:val="vi-VN"/>
              </w:rPr>
            </w:pPr>
            <w:r>
              <w:rPr>
                <w:b/>
                <w:spacing w:val="-8"/>
                <w:sz w:val="24"/>
                <w:szCs w:val="24"/>
                <w:lang w:val="vi-VN"/>
              </w:rPr>
              <w:t>TL</w:t>
            </w:r>
          </w:p>
        </w:tc>
        <w:tc>
          <w:tcPr>
            <w:tcW w:w="506" w:type="pct"/>
            <w:shd w:val="clear" w:color="auto" w:fill="auto"/>
            <w:vAlign w:val="center"/>
          </w:tcPr>
          <w:p>
            <w:pPr>
              <w:spacing w:after="0" w:line="240" w:lineRule="auto"/>
              <w:jc w:val="center"/>
              <w:rPr>
                <w:b/>
                <w:spacing w:val="-8"/>
                <w:sz w:val="24"/>
                <w:szCs w:val="24"/>
                <w:lang w:val="vi-VN"/>
              </w:rPr>
            </w:pPr>
            <w:r>
              <w:rPr>
                <w:b/>
                <w:spacing w:val="-8"/>
                <w:sz w:val="24"/>
                <w:szCs w:val="24"/>
                <w:lang w:val="vi-VN"/>
              </w:rPr>
              <w:t>TNKQ</w:t>
            </w:r>
          </w:p>
        </w:tc>
        <w:tc>
          <w:tcPr>
            <w:tcW w:w="291" w:type="pct"/>
            <w:shd w:val="clear" w:color="auto" w:fill="auto"/>
            <w:vAlign w:val="center"/>
          </w:tcPr>
          <w:p>
            <w:pPr>
              <w:spacing w:after="0" w:line="240" w:lineRule="auto"/>
              <w:jc w:val="center"/>
              <w:rPr>
                <w:b/>
                <w:spacing w:val="-8"/>
                <w:sz w:val="24"/>
                <w:szCs w:val="24"/>
                <w:lang w:val="vi-VN"/>
              </w:rPr>
            </w:pPr>
            <w:r>
              <w:rPr>
                <w:b/>
                <w:spacing w:val="-8"/>
                <w:sz w:val="24"/>
                <w:szCs w:val="24"/>
                <w:lang w:val="vi-VN"/>
              </w:rPr>
              <w:t>TL</w:t>
            </w:r>
          </w:p>
        </w:tc>
        <w:tc>
          <w:tcPr>
            <w:tcW w:w="406" w:type="pct"/>
            <w:shd w:val="clear" w:color="auto" w:fill="auto"/>
          </w:tcPr>
          <w:p>
            <w:pPr>
              <w:spacing w:after="0" w:line="240" w:lineRule="auto"/>
              <w:jc w:val="center"/>
              <w:rPr>
                <w:b/>
                <w:spacing w:val="-8"/>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 w:type="pct"/>
            <w:shd w:val="clear" w:color="auto" w:fill="auto"/>
          </w:tcPr>
          <w:p>
            <w:pPr>
              <w:spacing w:after="0" w:line="240" w:lineRule="auto"/>
              <w:rPr>
                <w:b/>
                <w:spacing w:val="-8"/>
                <w:sz w:val="24"/>
                <w:szCs w:val="24"/>
                <w:lang w:val="vi-VN"/>
              </w:rPr>
            </w:pPr>
            <w:r>
              <w:rPr>
                <w:b/>
                <w:spacing w:val="-8"/>
                <w:sz w:val="24"/>
                <w:szCs w:val="24"/>
                <w:lang w:val="vi-VN"/>
              </w:rPr>
              <w:t>1</w:t>
            </w:r>
          </w:p>
          <w:p>
            <w:pPr>
              <w:spacing w:after="0" w:line="240" w:lineRule="auto"/>
              <w:rPr>
                <w:b/>
                <w:spacing w:val="-8"/>
                <w:sz w:val="24"/>
                <w:szCs w:val="24"/>
                <w:lang w:val="vi-VN"/>
              </w:rPr>
            </w:pPr>
          </w:p>
          <w:p>
            <w:pPr>
              <w:spacing w:after="0" w:line="240" w:lineRule="auto"/>
              <w:rPr>
                <w:b/>
                <w:spacing w:val="-8"/>
                <w:sz w:val="24"/>
                <w:szCs w:val="24"/>
                <w:lang w:val="vi-VN"/>
              </w:rPr>
            </w:pPr>
          </w:p>
        </w:tc>
        <w:tc>
          <w:tcPr>
            <w:tcW w:w="391" w:type="pct"/>
            <w:shd w:val="clear" w:color="auto" w:fill="auto"/>
          </w:tcPr>
          <w:p>
            <w:pPr>
              <w:spacing w:after="0" w:line="240" w:lineRule="auto"/>
              <w:rPr>
                <w:b/>
                <w:spacing w:val="-8"/>
                <w:sz w:val="24"/>
                <w:szCs w:val="24"/>
              </w:rPr>
            </w:pPr>
            <w:r>
              <w:rPr>
                <w:b/>
                <w:spacing w:val="-8"/>
                <w:sz w:val="24"/>
                <w:szCs w:val="24"/>
              </w:rPr>
              <w:t>Đọc hiểu</w:t>
            </w:r>
          </w:p>
          <w:p>
            <w:pPr>
              <w:spacing w:after="0" w:line="240" w:lineRule="auto"/>
              <w:rPr>
                <w:b/>
                <w:spacing w:val="-8"/>
                <w:sz w:val="24"/>
                <w:szCs w:val="24"/>
              </w:rPr>
            </w:pPr>
          </w:p>
          <w:p>
            <w:pPr>
              <w:spacing w:after="0" w:line="240" w:lineRule="auto"/>
              <w:rPr>
                <w:b/>
                <w:spacing w:val="-8"/>
                <w:sz w:val="24"/>
                <w:szCs w:val="24"/>
                <w:lang w:val="vi-VN"/>
              </w:rPr>
            </w:pPr>
          </w:p>
        </w:tc>
        <w:tc>
          <w:tcPr>
            <w:tcW w:w="708" w:type="pct"/>
            <w:shd w:val="clear" w:color="auto" w:fill="auto"/>
          </w:tcPr>
          <w:p>
            <w:pPr>
              <w:spacing w:after="0" w:line="240" w:lineRule="auto"/>
              <w:rPr>
                <w:bCs/>
                <w:spacing w:val="-8"/>
                <w:sz w:val="24"/>
                <w:szCs w:val="24"/>
              </w:rPr>
            </w:pPr>
            <w:r>
              <w:rPr>
                <w:bCs/>
                <w:spacing w:val="-8"/>
                <w:sz w:val="24"/>
                <w:szCs w:val="24"/>
              </w:rPr>
              <w:t>- Truyện khoa học viễn tưởng</w:t>
            </w:r>
          </w:p>
          <w:p>
            <w:pPr>
              <w:spacing w:after="0" w:line="240" w:lineRule="auto"/>
              <w:rPr>
                <w:bCs/>
                <w:spacing w:val="-8"/>
                <w:sz w:val="24"/>
                <w:szCs w:val="24"/>
              </w:rPr>
            </w:pPr>
          </w:p>
        </w:tc>
        <w:tc>
          <w:tcPr>
            <w:tcW w:w="506" w:type="pct"/>
            <w:shd w:val="clear" w:color="auto" w:fill="auto"/>
            <w:vAlign w:val="center"/>
          </w:tcPr>
          <w:p>
            <w:pPr>
              <w:spacing w:after="0" w:line="240" w:lineRule="auto"/>
              <w:jc w:val="center"/>
              <w:rPr>
                <w:b/>
                <w:spacing w:val="-8"/>
                <w:sz w:val="24"/>
                <w:szCs w:val="24"/>
              </w:rPr>
            </w:pPr>
            <w:r>
              <w:rPr>
                <w:b/>
                <w:spacing w:val="-8"/>
                <w:sz w:val="24"/>
                <w:szCs w:val="24"/>
              </w:rPr>
              <w:t>5</w:t>
            </w:r>
          </w:p>
        </w:tc>
        <w:tc>
          <w:tcPr>
            <w:tcW w:w="291" w:type="pct"/>
            <w:shd w:val="clear" w:color="auto" w:fill="auto"/>
            <w:vAlign w:val="center"/>
          </w:tcPr>
          <w:p>
            <w:pPr>
              <w:spacing w:after="0" w:line="240" w:lineRule="auto"/>
              <w:jc w:val="center"/>
              <w:rPr>
                <w:b/>
                <w:spacing w:val="-8"/>
                <w:sz w:val="24"/>
                <w:szCs w:val="24"/>
              </w:rPr>
            </w:pPr>
            <w:r>
              <w:rPr>
                <w:b/>
                <w:spacing w:val="-8"/>
                <w:sz w:val="24"/>
                <w:szCs w:val="24"/>
              </w:rPr>
              <w:t>0</w:t>
            </w:r>
          </w:p>
        </w:tc>
        <w:tc>
          <w:tcPr>
            <w:tcW w:w="506" w:type="pct"/>
            <w:shd w:val="clear" w:color="auto" w:fill="auto"/>
            <w:vAlign w:val="center"/>
          </w:tcPr>
          <w:p>
            <w:pPr>
              <w:spacing w:after="0" w:line="240" w:lineRule="auto"/>
              <w:jc w:val="center"/>
              <w:rPr>
                <w:b/>
                <w:spacing w:val="-8"/>
                <w:sz w:val="24"/>
                <w:szCs w:val="24"/>
              </w:rPr>
            </w:pPr>
            <w:r>
              <w:rPr>
                <w:b/>
                <w:spacing w:val="-8"/>
                <w:sz w:val="24"/>
                <w:szCs w:val="24"/>
              </w:rPr>
              <w:t>3</w:t>
            </w:r>
          </w:p>
        </w:tc>
        <w:tc>
          <w:tcPr>
            <w:tcW w:w="291" w:type="pct"/>
            <w:shd w:val="clear" w:color="auto" w:fill="auto"/>
            <w:vAlign w:val="center"/>
          </w:tcPr>
          <w:p>
            <w:pPr>
              <w:spacing w:after="0" w:line="240" w:lineRule="auto"/>
              <w:jc w:val="center"/>
              <w:rPr>
                <w:b/>
                <w:spacing w:val="-8"/>
                <w:sz w:val="24"/>
                <w:szCs w:val="24"/>
              </w:rPr>
            </w:pPr>
            <w:r>
              <w:rPr>
                <w:b/>
                <w:spacing w:val="-8"/>
                <w:sz w:val="24"/>
                <w:szCs w:val="24"/>
              </w:rPr>
              <w:t>0</w:t>
            </w:r>
          </w:p>
        </w:tc>
        <w:tc>
          <w:tcPr>
            <w:tcW w:w="506" w:type="pct"/>
            <w:shd w:val="clear" w:color="auto" w:fill="auto"/>
            <w:vAlign w:val="center"/>
          </w:tcPr>
          <w:p>
            <w:pPr>
              <w:spacing w:after="0" w:line="240" w:lineRule="auto"/>
              <w:jc w:val="center"/>
              <w:rPr>
                <w:b/>
                <w:spacing w:val="-8"/>
                <w:sz w:val="24"/>
                <w:szCs w:val="24"/>
              </w:rPr>
            </w:pPr>
            <w:r>
              <w:rPr>
                <w:b/>
                <w:spacing w:val="-8"/>
                <w:sz w:val="24"/>
                <w:szCs w:val="24"/>
              </w:rPr>
              <w:t>0</w:t>
            </w:r>
          </w:p>
        </w:tc>
        <w:tc>
          <w:tcPr>
            <w:tcW w:w="308" w:type="pct"/>
            <w:shd w:val="clear" w:color="auto" w:fill="auto"/>
            <w:vAlign w:val="center"/>
          </w:tcPr>
          <w:p>
            <w:pPr>
              <w:spacing w:after="0" w:line="240" w:lineRule="auto"/>
              <w:jc w:val="center"/>
              <w:rPr>
                <w:b/>
                <w:spacing w:val="-8"/>
                <w:sz w:val="24"/>
                <w:szCs w:val="24"/>
              </w:rPr>
            </w:pPr>
            <w:r>
              <w:rPr>
                <w:b/>
                <w:spacing w:val="-8"/>
                <w:sz w:val="24"/>
                <w:szCs w:val="24"/>
              </w:rPr>
              <w:t>2</w:t>
            </w:r>
          </w:p>
        </w:tc>
        <w:tc>
          <w:tcPr>
            <w:tcW w:w="506" w:type="pct"/>
            <w:shd w:val="clear" w:color="auto" w:fill="auto"/>
            <w:vAlign w:val="center"/>
          </w:tcPr>
          <w:p>
            <w:pPr>
              <w:spacing w:after="0" w:line="240" w:lineRule="auto"/>
              <w:jc w:val="center"/>
              <w:rPr>
                <w:b/>
                <w:spacing w:val="-8"/>
                <w:sz w:val="24"/>
                <w:szCs w:val="24"/>
              </w:rPr>
            </w:pPr>
            <w:r>
              <w:rPr>
                <w:b/>
                <w:spacing w:val="-8"/>
                <w:sz w:val="24"/>
                <w:szCs w:val="24"/>
              </w:rPr>
              <w:t>0</w:t>
            </w:r>
          </w:p>
        </w:tc>
        <w:tc>
          <w:tcPr>
            <w:tcW w:w="291" w:type="pct"/>
            <w:shd w:val="clear" w:color="auto" w:fill="auto"/>
            <w:vAlign w:val="center"/>
          </w:tcPr>
          <w:p>
            <w:pPr>
              <w:spacing w:after="0" w:line="240" w:lineRule="auto"/>
              <w:jc w:val="center"/>
              <w:rPr>
                <w:b/>
                <w:spacing w:val="-8"/>
                <w:sz w:val="24"/>
                <w:szCs w:val="24"/>
              </w:rPr>
            </w:pPr>
          </w:p>
        </w:tc>
        <w:tc>
          <w:tcPr>
            <w:tcW w:w="406" w:type="pct"/>
            <w:shd w:val="clear" w:color="auto" w:fill="auto"/>
            <w:vAlign w:val="center"/>
          </w:tcPr>
          <w:p>
            <w:pPr>
              <w:spacing w:after="0" w:line="240" w:lineRule="auto"/>
              <w:jc w:val="center"/>
              <w:rPr>
                <w:b/>
                <w:spacing w:val="-8"/>
                <w:sz w:val="24"/>
                <w:szCs w:val="24"/>
              </w:rPr>
            </w:pPr>
            <w:r>
              <w:rPr>
                <w:b/>
                <w:spacing w:val="-8"/>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shd w:val="clear" w:color="auto" w:fill="auto"/>
          </w:tcPr>
          <w:p>
            <w:pPr>
              <w:spacing w:after="0" w:line="240" w:lineRule="auto"/>
              <w:jc w:val="center"/>
              <w:rPr>
                <w:b/>
                <w:spacing w:val="-8"/>
                <w:sz w:val="24"/>
                <w:szCs w:val="24"/>
                <w:lang w:val="vi-VN"/>
              </w:rPr>
            </w:pPr>
            <w:r>
              <w:rPr>
                <w:b/>
                <w:spacing w:val="-8"/>
                <w:sz w:val="24"/>
                <w:szCs w:val="24"/>
                <w:lang w:val="vi-VN"/>
              </w:rPr>
              <w:t>2</w:t>
            </w:r>
          </w:p>
        </w:tc>
        <w:tc>
          <w:tcPr>
            <w:tcW w:w="391" w:type="pct"/>
            <w:shd w:val="clear" w:color="auto" w:fill="auto"/>
          </w:tcPr>
          <w:p>
            <w:pPr>
              <w:spacing w:after="0" w:line="240" w:lineRule="auto"/>
              <w:rPr>
                <w:b/>
                <w:spacing w:val="-8"/>
                <w:sz w:val="24"/>
                <w:szCs w:val="24"/>
              </w:rPr>
            </w:pPr>
            <w:r>
              <w:rPr>
                <w:b/>
                <w:spacing w:val="-8"/>
                <w:sz w:val="24"/>
                <w:szCs w:val="24"/>
              </w:rPr>
              <w:t>Viết</w:t>
            </w:r>
          </w:p>
          <w:p>
            <w:pPr>
              <w:spacing w:after="0" w:line="240" w:lineRule="auto"/>
              <w:rPr>
                <w:spacing w:val="-8"/>
                <w:sz w:val="24"/>
                <w:szCs w:val="24"/>
              </w:rPr>
            </w:pPr>
          </w:p>
        </w:tc>
        <w:tc>
          <w:tcPr>
            <w:tcW w:w="708" w:type="pct"/>
            <w:shd w:val="clear" w:color="auto" w:fill="auto"/>
          </w:tcPr>
          <w:p>
            <w:pPr>
              <w:rPr>
                <w:rFonts w:eastAsia="Times New Roman"/>
                <w:sz w:val="24"/>
                <w:szCs w:val="24"/>
              </w:rPr>
            </w:pPr>
            <w:r>
              <w:rPr>
                <w:bCs/>
                <w:sz w:val="24"/>
                <w:szCs w:val="24"/>
              </w:rPr>
              <w:t xml:space="preserve">Phát biểu cảm nghĩ </w:t>
            </w:r>
            <w:r>
              <w:rPr>
                <w:sz w:val="24"/>
                <w:szCs w:val="24"/>
              </w:rPr>
              <w:t>về con người hoặc sự việc.</w:t>
            </w:r>
          </w:p>
        </w:tc>
        <w:tc>
          <w:tcPr>
            <w:tcW w:w="506" w:type="pct"/>
            <w:shd w:val="clear" w:color="auto" w:fill="auto"/>
            <w:vAlign w:val="center"/>
          </w:tcPr>
          <w:p>
            <w:pPr>
              <w:spacing w:after="0" w:line="240" w:lineRule="auto"/>
              <w:jc w:val="center"/>
              <w:rPr>
                <w:spacing w:val="-8"/>
                <w:sz w:val="24"/>
                <w:szCs w:val="24"/>
              </w:rPr>
            </w:pPr>
            <w:r>
              <w:rPr>
                <w:spacing w:val="-8"/>
                <w:sz w:val="24"/>
                <w:szCs w:val="24"/>
              </w:rPr>
              <w:t>0</w:t>
            </w:r>
          </w:p>
        </w:tc>
        <w:tc>
          <w:tcPr>
            <w:tcW w:w="291" w:type="pct"/>
            <w:shd w:val="clear" w:color="auto" w:fill="auto"/>
            <w:vAlign w:val="center"/>
          </w:tcPr>
          <w:p>
            <w:pPr>
              <w:spacing w:after="0" w:line="240" w:lineRule="auto"/>
              <w:jc w:val="center"/>
              <w:rPr>
                <w:spacing w:val="-8"/>
                <w:sz w:val="24"/>
                <w:szCs w:val="24"/>
              </w:rPr>
            </w:pPr>
            <w:r>
              <w:rPr>
                <w:spacing w:val="-8"/>
                <w:sz w:val="24"/>
                <w:szCs w:val="24"/>
              </w:rPr>
              <w:t>1*</w:t>
            </w:r>
          </w:p>
        </w:tc>
        <w:tc>
          <w:tcPr>
            <w:tcW w:w="506" w:type="pct"/>
            <w:shd w:val="clear" w:color="auto" w:fill="auto"/>
            <w:vAlign w:val="center"/>
          </w:tcPr>
          <w:p>
            <w:pPr>
              <w:spacing w:after="0" w:line="240" w:lineRule="auto"/>
              <w:jc w:val="center"/>
              <w:rPr>
                <w:spacing w:val="-8"/>
                <w:sz w:val="24"/>
                <w:szCs w:val="24"/>
              </w:rPr>
            </w:pPr>
            <w:r>
              <w:rPr>
                <w:spacing w:val="-8"/>
                <w:sz w:val="24"/>
                <w:szCs w:val="24"/>
              </w:rPr>
              <w:t>0</w:t>
            </w:r>
          </w:p>
        </w:tc>
        <w:tc>
          <w:tcPr>
            <w:tcW w:w="291" w:type="pct"/>
            <w:shd w:val="clear" w:color="auto" w:fill="auto"/>
            <w:vAlign w:val="center"/>
          </w:tcPr>
          <w:p>
            <w:pPr>
              <w:spacing w:after="0" w:line="240" w:lineRule="auto"/>
              <w:jc w:val="center"/>
              <w:rPr>
                <w:spacing w:val="-8"/>
                <w:sz w:val="24"/>
                <w:szCs w:val="24"/>
              </w:rPr>
            </w:pPr>
            <w:r>
              <w:rPr>
                <w:spacing w:val="-8"/>
                <w:sz w:val="24"/>
                <w:szCs w:val="24"/>
              </w:rPr>
              <w:t>1*</w:t>
            </w:r>
          </w:p>
        </w:tc>
        <w:tc>
          <w:tcPr>
            <w:tcW w:w="506" w:type="pct"/>
            <w:shd w:val="clear" w:color="auto" w:fill="auto"/>
            <w:vAlign w:val="center"/>
          </w:tcPr>
          <w:p>
            <w:pPr>
              <w:spacing w:after="0" w:line="240" w:lineRule="auto"/>
              <w:jc w:val="center"/>
              <w:rPr>
                <w:spacing w:val="-8"/>
                <w:sz w:val="24"/>
                <w:szCs w:val="24"/>
              </w:rPr>
            </w:pPr>
            <w:r>
              <w:rPr>
                <w:spacing w:val="-8"/>
                <w:sz w:val="24"/>
                <w:szCs w:val="24"/>
              </w:rPr>
              <w:t>0</w:t>
            </w:r>
          </w:p>
        </w:tc>
        <w:tc>
          <w:tcPr>
            <w:tcW w:w="308" w:type="pct"/>
            <w:shd w:val="clear" w:color="auto" w:fill="auto"/>
            <w:vAlign w:val="center"/>
          </w:tcPr>
          <w:p>
            <w:pPr>
              <w:spacing w:after="0" w:line="240" w:lineRule="auto"/>
              <w:jc w:val="center"/>
              <w:rPr>
                <w:spacing w:val="-8"/>
                <w:sz w:val="24"/>
                <w:szCs w:val="24"/>
              </w:rPr>
            </w:pPr>
            <w:r>
              <w:rPr>
                <w:spacing w:val="-8"/>
                <w:sz w:val="24"/>
                <w:szCs w:val="24"/>
              </w:rPr>
              <w:t>1*</w:t>
            </w:r>
          </w:p>
        </w:tc>
        <w:tc>
          <w:tcPr>
            <w:tcW w:w="506" w:type="pct"/>
            <w:shd w:val="clear" w:color="auto" w:fill="auto"/>
            <w:vAlign w:val="center"/>
          </w:tcPr>
          <w:p>
            <w:pPr>
              <w:spacing w:after="0" w:line="240" w:lineRule="auto"/>
              <w:jc w:val="center"/>
              <w:rPr>
                <w:spacing w:val="-8"/>
                <w:sz w:val="24"/>
                <w:szCs w:val="24"/>
              </w:rPr>
            </w:pPr>
            <w:r>
              <w:rPr>
                <w:spacing w:val="-8"/>
                <w:sz w:val="24"/>
                <w:szCs w:val="24"/>
              </w:rPr>
              <w:t>0</w:t>
            </w:r>
          </w:p>
        </w:tc>
        <w:tc>
          <w:tcPr>
            <w:tcW w:w="291" w:type="pct"/>
            <w:shd w:val="clear" w:color="auto" w:fill="auto"/>
            <w:vAlign w:val="center"/>
          </w:tcPr>
          <w:p>
            <w:pPr>
              <w:spacing w:after="0" w:line="240" w:lineRule="auto"/>
              <w:jc w:val="center"/>
              <w:rPr>
                <w:spacing w:val="-8"/>
                <w:sz w:val="24"/>
                <w:szCs w:val="24"/>
              </w:rPr>
            </w:pPr>
            <w:r>
              <w:rPr>
                <w:spacing w:val="-8"/>
                <w:sz w:val="24"/>
                <w:szCs w:val="24"/>
              </w:rPr>
              <w:t>1*</w:t>
            </w:r>
          </w:p>
        </w:tc>
        <w:tc>
          <w:tcPr>
            <w:tcW w:w="406" w:type="pct"/>
            <w:shd w:val="clear" w:color="auto" w:fill="auto"/>
            <w:vAlign w:val="center"/>
          </w:tcPr>
          <w:p>
            <w:pPr>
              <w:spacing w:after="0" w:line="240" w:lineRule="auto"/>
              <w:jc w:val="center"/>
              <w:rPr>
                <w:spacing w:val="-8"/>
                <w:sz w:val="24"/>
                <w:szCs w:val="24"/>
              </w:rPr>
            </w:pPr>
            <w:r>
              <w:rPr>
                <w:spacing w:val="-8"/>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240" w:lineRule="auto"/>
              <w:jc w:val="center"/>
              <w:rPr>
                <w:b/>
                <w:spacing w:val="-8"/>
                <w:sz w:val="24"/>
                <w:szCs w:val="24"/>
                <w:lang w:val="vi-VN"/>
              </w:rPr>
            </w:pPr>
            <w:r>
              <w:rPr>
                <w:b/>
                <w:spacing w:val="-8"/>
                <w:sz w:val="24"/>
                <w:szCs w:val="24"/>
                <w:lang w:val="vi-VN"/>
              </w:rPr>
              <w:t>Tổng</w:t>
            </w:r>
          </w:p>
        </w:tc>
        <w:tc>
          <w:tcPr>
            <w:tcW w:w="506" w:type="pct"/>
            <w:shd w:val="clear" w:color="auto" w:fill="auto"/>
            <w:vAlign w:val="center"/>
          </w:tcPr>
          <w:p>
            <w:pPr>
              <w:spacing w:after="0" w:line="240" w:lineRule="auto"/>
              <w:jc w:val="center"/>
              <w:rPr>
                <w:b/>
                <w:i/>
                <w:spacing w:val="-8"/>
                <w:sz w:val="24"/>
                <w:szCs w:val="24"/>
              </w:rPr>
            </w:pPr>
            <w:r>
              <w:rPr>
                <w:b/>
                <w:i/>
                <w:spacing w:val="-8"/>
                <w:sz w:val="24"/>
                <w:szCs w:val="24"/>
              </w:rPr>
              <w:t>25</w:t>
            </w:r>
          </w:p>
        </w:tc>
        <w:tc>
          <w:tcPr>
            <w:tcW w:w="291" w:type="pct"/>
            <w:shd w:val="clear" w:color="auto" w:fill="auto"/>
          </w:tcPr>
          <w:p>
            <w:pPr>
              <w:spacing w:after="0" w:line="240" w:lineRule="auto"/>
              <w:jc w:val="center"/>
              <w:rPr>
                <w:b/>
                <w:i/>
                <w:spacing w:val="-8"/>
                <w:sz w:val="24"/>
                <w:szCs w:val="24"/>
              </w:rPr>
            </w:pPr>
            <w:r>
              <w:rPr>
                <w:b/>
                <w:i/>
                <w:spacing w:val="-8"/>
                <w:sz w:val="24"/>
                <w:szCs w:val="24"/>
              </w:rPr>
              <w:t>5</w:t>
            </w:r>
          </w:p>
        </w:tc>
        <w:tc>
          <w:tcPr>
            <w:tcW w:w="506" w:type="pct"/>
            <w:shd w:val="clear" w:color="auto" w:fill="auto"/>
          </w:tcPr>
          <w:p>
            <w:pPr>
              <w:spacing w:after="0" w:line="240" w:lineRule="auto"/>
              <w:jc w:val="center"/>
              <w:rPr>
                <w:b/>
                <w:i/>
                <w:spacing w:val="-8"/>
                <w:sz w:val="24"/>
                <w:szCs w:val="24"/>
              </w:rPr>
            </w:pPr>
            <w:r>
              <w:rPr>
                <w:b/>
                <w:i/>
                <w:spacing w:val="-8"/>
                <w:sz w:val="24"/>
                <w:szCs w:val="24"/>
              </w:rPr>
              <w:t>15</w:t>
            </w:r>
          </w:p>
        </w:tc>
        <w:tc>
          <w:tcPr>
            <w:tcW w:w="291" w:type="pct"/>
            <w:shd w:val="clear" w:color="auto" w:fill="auto"/>
          </w:tcPr>
          <w:p>
            <w:pPr>
              <w:spacing w:after="0" w:line="240" w:lineRule="auto"/>
              <w:jc w:val="center"/>
              <w:rPr>
                <w:b/>
                <w:i/>
                <w:spacing w:val="-8"/>
                <w:sz w:val="24"/>
                <w:szCs w:val="24"/>
              </w:rPr>
            </w:pPr>
            <w:r>
              <w:rPr>
                <w:b/>
                <w:i/>
                <w:spacing w:val="-8"/>
                <w:sz w:val="24"/>
                <w:szCs w:val="24"/>
              </w:rPr>
              <w:t>15</w:t>
            </w:r>
          </w:p>
        </w:tc>
        <w:tc>
          <w:tcPr>
            <w:tcW w:w="506" w:type="pct"/>
            <w:shd w:val="clear" w:color="auto" w:fill="auto"/>
          </w:tcPr>
          <w:p>
            <w:pPr>
              <w:spacing w:after="0" w:line="240" w:lineRule="auto"/>
              <w:jc w:val="center"/>
              <w:rPr>
                <w:b/>
                <w:i/>
                <w:spacing w:val="-8"/>
                <w:sz w:val="24"/>
                <w:szCs w:val="24"/>
              </w:rPr>
            </w:pPr>
            <w:r>
              <w:rPr>
                <w:b/>
                <w:i/>
                <w:spacing w:val="-8"/>
                <w:sz w:val="24"/>
                <w:szCs w:val="24"/>
              </w:rPr>
              <w:t>0</w:t>
            </w:r>
          </w:p>
        </w:tc>
        <w:tc>
          <w:tcPr>
            <w:tcW w:w="308" w:type="pct"/>
            <w:shd w:val="clear" w:color="auto" w:fill="auto"/>
          </w:tcPr>
          <w:p>
            <w:pPr>
              <w:spacing w:after="0" w:line="240" w:lineRule="auto"/>
              <w:jc w:val="center"/>
              <w:rPr>
                <w:b/>
                <w:i/>
                <w:spacing w:val="-8"/>
                <w:sz w:val="24"/>
                <w:szCs w:val="24"/>
              </w:rPr>
            </w:pPr>
            <w:r>
              <w:rPr>
                <w:b/>
                <w:i/>
                <w:spacing w:val="-8"/>
                <w:sz w:val="24"/>
                <w:szCs w:val="24"/>
              </w:rPr>
              <w:t>30</w:t>
            </w:r>
          </w:p>
        </w:tc>
        <w:tc>
          <w:tcPr>
            <w:tcW w:w="506" w:type="pct"/>
            <w:shd w:val="clear" w:color="auto" w:fill="auto"/>
          </w:tcPr>
          <w:p>
            <w:pPr>
              <w:spacing w:after="0" w:line="240" w:lineRule="auto"/>
              <w:jc w:val="center"/>
              <w:rPr>
                <w:b/>
                <w:i/>
                <w:spacing w:val="-8"/>
                <w:sz w:val="24"/>
                <w:szCs w:val="24"/>
              </w:rPr>
            </w:pPr>
            <w:r>
              <w:rPr>
                <w:b/>
                <w:i/>
                <w:spacing w:val="-8"/>
                <w:sz w:val="24"/>
                <w:szCs w:val="24"/>
              </w:rPr>
              <w:t>0</w:t>
            </w:r>
          </w:p>
        </w:tc>
        <w:tc>
          <w:tcPr>
            <w:tcW w:w="291" w:type="pct"/>
            <w:shd w:val="clear" w:color="auto" w:fill="auto"/>
          </w:tcPr>
          <w:p>
            <w:pPr>
              <w:spacing w:after="0" w:line="240" w:lineRule="auto"/>
              <w:jc w:val="center"/>
              <w:rPr>
                <w:b/>
                <w:i/>
                <w:spacing w:val="-8"/>
                <w:sz w:val="24"/>
                <w:szCs w:val="24"/>
              </w:rPr>
            </w:pPr>
            <w:r>
              <w:rPr>
                <w:b/>
                <w:i/>
                <w:spacing w:val="-8"/>
                <w:sz w:val="24"/>
                <w:szCs w:val="24"/>
              </w:rPr>
              <w:t>10</w:t>
            </w:r>
          </w:p>
        </w:tc>
        <w:tc>
          <w:tcPr>
            <w:tcW w:w="406" w:type="pct"/>
            <w:shd w:val="clear" w:color="auto" w:fill="auto"/>
            <w:vAlign w:val="center"/>
          </w:tcPr>
          <w:p>
            <w:pPr>
              <w:spacing w:after="0" w:line="240" w:lineRule="auto"/>
              <w:jc w:val="center"/>
              <w:rPr>
                <w:b/>
                <w:i/>
                <w:spacing w:val="-8"/>
                <w:sz w:val="24"/>
                <w:szCs w:val="24"/>
                <w:lang w:val="vi-VN"/>
              </w:rPr>
            </w:pPr>
            <w:r>
              <w:rPr>
                <w:b/>
                <w:spacing w:val="-8"/>
                <w:sz w:val="24"/>
                <w:szCs w:val="24"/>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240" w:lineRule="auto"/>
              <w:jc w:val="center"/>
              <w:rPr>
                <w:b/>
                <w:spacing w:val="-8"/>
                <w:sz w:val="24"/>
                <w:szCs w:val="24"/>
                <w:lang w:val="vi-VN"/>
              </w:rPr>
            </w:pPr>
            <w:r>
              <w:rPr>
                <w:b/>
                <w:spacing w:val="-8"/>
                <w:sz w:val="24"/>
                <w:szCs w:val="24"/>
                <w:lang w:val="vi-VN"/>
              </w:rPr>
              <w:t>Tỉ lệ %</w:t>
            </w:r>
          </w:p>
        </w:tc>
        <w:tc>
          <w:tcPr>
            <w:tcW w:w="797" w:type="pct"/>
            <w:gridSpan w:val="2"/>
            <w:shd w:val="clear" w:color="auto" w:fill="auto"/>
            <w:vAlign w:val="center"/>
          </w:tcPr>
          <w:p>
            <w:pPr>
              <w:spacing w:after="0" w:line="240" w:lineRule="auto"/>
              <w:jc w:val="center"/>
              <w:rPr>
                <w:b/>
                <w:spacing w:val="-8"/>
                <w:sz w:val="24"/>
                <w:szCs w:val="24"/>
              </w:rPr>
            </w:pPr>
            <w:r>
              <w:rPr>
                <w:b/>
                <w:spacing w:val="-8"/>
                <w:sz w:val="24"/>
                <w:szCs w:val="24"/>
              </w:rPr>
              <w:t>30%</w:t>
            </w:r>
          </w:p>
        </w:tc>
        <w:tc>
          <w:tcPr>
            <w:tcW w:w="797" w:type="pct"/>
            <w:gridSpan w:val="2"/>
            <w:shd w:val="clear" w:color="auto" w:fill="auto"/>
          </w:tcPr>
          <w:p>
            <w:pPr>
              <w:spacing w:after="0" w:line="240" w:lineRule="auto"/>
              <w:jc w:val="center"/>
              <w:rPr>
                <w:b/>
                <w:spacing w:val="-8"/>
                <w:sz w:val="24"/>
                <w:szCs w:val="24"/>
                <w:lang w:val="vi-VN"/>
              </w:rPr>
            </w:pPr>
            <w:r>
              <w:rPr>
                <w:b/>
                <w:spacing w:val="-8"/>
                <w:sz w:val="24"/>
                <w:szCs w:val="24"/>
              </w:rPr>
              <w:t>30</w:t>
            </w:r>
            <w:r>
              <w:rPr>
                <w:b/>
                <w:spacing w:val="-8"/>
                <w:sz w:val="24"/>
                <w:szCs w:val="24"/>
                <w:lang w:val="vi-VN"/>
              </w:rPr>
              <w:t>%</w:t>
            </w:r>
          </w:p>
        </w:tc>
        <w:tc>
          <w:tcPr>
            <w:tcW w:w="813" w:type="pct"/>
            <w:gridSpan w:val="2"/>
            <w:shd w:val="clear" w:color="auto" w:fill="auto"/>
          </w:tcPr>
          <w:p>
            <w:pPr>
              <w:spacing w:after="0" w:line="240" w:lineRule="auto"/>
              <w:jc w:val="center"/>
              <w:rPr>
                <w:b/>
                <w:spacing w:val="-8"/>
                <w:sz w:val="24"/>
                <w:szCs w:val="24"/>
                <w:lang w:val="vi-VN"/>
              </w:rPr>
            </w:pPr>
            <w:r>
              <w:rPr>
                <w:b/>
                <w:spacing w:val="-8"/>
                <w:sz w:val="24"/>
                <w:szCs w:val="24"/>
              </w:rPr>
              <w:t>3</w:t>
            </w:r>
            <w:r>
              <w:rPr>
                <w:b/>
                <w:spacing w:val="-8"/>
                <w:sz w:val="24"/>
                <w:szCs w:val="24"/>
                <w:lang w:val="vi-VN"/>
              </w:rPr>
              <w:t>0%</w:t>
            </w:r>
          </w:p>
        </w:tc>
        <w:tc>
          <w:tcPr>
            <w:tcW w:w="797" w:type="pct"/>
            <w:gridSpan w:val="2"/>
            <w:shd w:val="clear" w:color="auto" w:fill="auto"/>
          </w:tcPr>
          <w:p>
            <w:pPr>
              <w:spacing w:after="0" w:line="240" w:lineRule="auto"/>
              <w:jc w:val="center"/>
              <w:rPr>
                <w:b/>
                <w:spacing w:val="-8"/>
                <w:sz w:val="24"/>
                <w:szCs w:val="24"/>
                <w:lang w:val="vi-VN"/>
              </w:rPr>
            </w:pPr>
            <w:r>
              <w:rPr>
                <w:b/>
                <w:spacing w:val="-8"/>
                <w:sz w:val="24"/>
                <w:szCs w:val="24"/>
                <w:lang w:val="vi-VN"/>
              </w:rPr>
              <w:t>10%</w:t>
            </w:r>
          </w:p>
        </w:tc>
        <w:tc>
          <w:tcPr>
            <w:tcW w:w="406" w:type="pct"/>
            <w:shd w:val="clear" w:color="auto" w:fill="auto"/>
          </w:tcPr>
          <w:p>
            <w:pPr>
              <w:spacing w:after="0" w:line="240" w:lineRule="auto"/>
              <w:jc w:val="center"/>
              <w:rPr>
                <w:b/>
                <w:spacing w:val="-8"/>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240" w:lineRule="auto"/>
              <w:jc w:val="center"/>
              <w:rPr>
                <w:b/>
                <w:spacing w:val="-8"/>
                <w:sz w:val="24"/>
                <w:szCs w:val="24"/>
                <w:lang w:val="vi-VN"/>
              </w:rPr>
            </w:pPr>
            <w:r>
              <w:rPr>
                <w:b/>
                <w:spacing w:val="-8"/>
                <w:sz w:val="24"/>
                <w:szCs w:val="24"/>
                <w:lang w:val="vi-VN"/>
              </w:rPr>
              <w:t>Tỉ lệ chung</w:t>
            </w:r>
          </w:p>
        </w:tc>
        <w:tc>
          <w:tcPr>
            <w:tcW w:w="1593" w:type="pct"/>
            <w:gridSpan w:val="4"/>
            <w:shd w:val="clear" w:color="auto" w:fill="auto"/>
            <w:vAlign w:val="center"/>
          </w:tcPr>
          <w:p>
            <w:pPr>
              <w:spacing w:after="0" w:line="240" w:lineRule="auto"/>
              <w:jc w:val="center"/>
              <w:rPr>
                <w:b/>
                <w:spacing w:val="-8"/>
                <w:sz w:val="24"/>
                <w:szCs w:val="24"/>
              </w:rPr>
            </w:pPr>
            <w:r>
              <w:rPr>
                <w:b/>
                <w:spacing w:val="-8"/>
                <w:sz w:val="24"/>
                <w:szCs w:val="24"/>
              </w:rPr>
              <w:t>60%</w:t>
            </w:r>
          </w:p>
        </w:tc>
        <w:tc>
          <w:tcPr>
            <w:tcW w:w="1610" w:type="pct"/>
            <w:gridSpan w:val="4"/>
            <w:shd w:val="clear" w:color="auto" w:fill="auto"/>
          </w:tcPr>
          <w:p>
            <w:pPr>
              <w:spacing w:after="0" w:line="240" w:lineRule="auto"/>
              <w:jc w:val="center"/>
              <w:rPr>
                <w:b/>
                <w:spacing w:val="-8"/>
                <w:sz w:val="24"/>
                <w:szCs w:val="24"/>
                <w:lang w:val="vi-VN"/>
              </w:rPr>
            </w:pPr>
            <w:r>
              <w:rPr>
                <w:b/>
                <w:spacing w:val="-8"/>
                <w:sz w:val="24"/>
                <w:szCs w:val="24"/>
                <w:lang w:val="vi-VN"/>
              </w:rPr>
              <w:t>40%</w:t>
            </w:r>
          </w:p>
        </w:tc>
        <w:tc>
          <w:tcPr>
            <w:tcW w:w="406" w:type="pct"/>
            <w:shd w:val="clear" w:color="auto" w:fill="auto"/>
          </w:tcPr>
          <w:p>
            <w:pPr>
              <w:spacing w:after="0" w:line="240" w:lineRule="auto"/>
              <w:jc w:val="center"/>
              <w:rPr>
                <w:b/>
                <w:spacing w:val="-8"/>
                <w:sz w:val="24"/>
                <w:szCs w:val="24"/>
                <w:lang w:val="vi-VN"/>
              </w:rPr>
            </w:pPr>
          </w:p>
        </w:tc>
      </w:tr>
    </w:tbl>
    <w:p>
      <w:pPr>
        <w:spacing w:after="0" w:line="240" w:lineRule="auto"/>
        <w:jc w:val="both"/>
        <w:rPr>
          <w:sz w:val="24"/>
          <w:szCs w:val="24"/>
        </w:rPr>
      </w:pPr>
      <w:r>
        <w:rPr>
          <w:sz w:val="24"/>
          <w:szCs w:val="24"/>
        </w:rPr>
        <w:br w:type="page"/>
      </w:r>
    </w:p>
    <w:p>
      <w:pPr>
        <w:spacing w:after="0"/>
        <w:jc w:val="center"/>
        <w:rPr>
          <w:b/>
          <w:sz w:val="24"/>
          <w:szCs w:val="24"/>
          <w:lang w:val="vi-VN"/>
        </w:rPr>
      </w:pPr>
      <w:r>
        <w:rPr>
          <w:b/>
          <w:sz w:val="24"/>
          <w:szCs w:val="24"/>
          <w:lang w:val="vi-VN"/>
        </w:rPr>
        <w:t>BẢNG ĐẶC TẢ ĐỀ KIỂM TRA CUỐI</w:t>
      </w:r>
      <w:r>
        <w:rPr>
          <w:b/>
          <w:sz w:val="24"/>
          <w:szCs w:val="24"/>
        </w:rPr>
        <w:t xml:space="preserve"> HỌC</w:t>
      </w:r>
      <w:r>
        <w:rPr>
          <w:b/>
          <w:sz w:val="24"/>
          <w:szCs w:val="24"/>
          <w:lang w:val="vi-VN"/>
        </w:rPr>
        <w:t xml:space="preserve"> KÌ </w:t>
      </w:r>
      <w:r>
        <w:rPr>
          <w:b/>
          <w:sz w:val="24"/>
          <w:szCs w:val="24"/>
        </w:rPr>
        <w:t>I</w:t>
      </w:r>
      <w:r>
        <w:rPr>
          <w:b/>
          <w:sz w:val="24"/>
          <w:szCs w:val="24"/>
          <w:lang w:val="vi-VN"/>
        </w:rPr>
        <w:t>I</w:t>
      </w:r>
    </w:p>
    <w:p>
      <w:pPr>
        <w:spacing w:after="0"/>
        <w:jc w:val="center"/>
        <w:rPr>
          <w:b/>
          <w:sz w:val="24"/>
          <w:szCs w:val="24"/>
          <w:lang w:val="vi-VN"/>
        </w:rPr>
      </w:pPr>
      <w:r>
        <w:rPr>
          <w:b/>
          <w:sz w:val="24"/>
          <w:szCs w:val="24"/>
          <w:lang w:val="vi-VN"/>
        </w:rPr>
        <w:t xml:space="preserve">MÔN: </w:t>
      </w:r>
      <w:r>
        <w:rPr>
          <w:b/>
          <w:sz w:val="24"/>
          <w:szCs w:val="24"/>
        </w:rPr>
        <w:t>NGỮ VĂN LỚP 7</w:t>
      </w:r>
      <w:r>
        <w:rPr>
          <w:b/>
          <w:sz w:val="24"/>
          <w:szCs w:val="24"/>
          <w:lang w:val="vi-VN"/>
        </w:rPr>
        <w:t xml:space="preserve"> - THỜI GIAN LÀM BÀI: 90 PHÚT</w:t>
      </w:r>
    </w:p>
    <w:p>
      <w:pPr>
        <w:spacing w:after="0"/>
        <w:jc w:val="center"/>
        <w:rPr>
          <w:b/>
          <w:sz w:val="24"/>
          <w:szCs w:val="24"/>
          <w:lang w:val="vi-VN"/>
        </w:rPr>
      </w:pPr>
    </w:p>
    <w:tbl>
      <w:tblPr>
        <w:tblStyle w:val="3"/>
        <w:tblW w:w="104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573"/>
        <w:gridCol w:w="850"/>
        <w:gridCol w:w="99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pPr>
              <w:spacing w:after="0" w:line="240" w:lineRule="auto"/>
              <w:jc w:val="center"/>
              <w:rPr>
                <w:b/>
                <w:spacing w:val="-8"/>
                <w:sz w:val="24"/>
                <w:szCs w:val="24"/>
                <w:lang w:val="vi-VN"/>
              </w:rPr>
            </w:pPr>
            <w:r>
              <w:rPr>
                <w:b/>
                <w:spacing w:val="-8"/>
                <w:sz w:val="24"/>
                <w:szCs w:val="24"/>
                <w:lang w:val="vi-VN"/>
              </w:rPr>
              <w:t>TT</w:t>
            </w:r>
          </w:p>
        </w:tc>
        <w:tc>
          <w:tcPr>
            <w:tcW w:w="1140" w:type="dxa"/>
            <w:vMerge w:val="restart"/>
            <w:shd w:val="clear" w:color="auto" w:fill="auto"/>
            <w:vAlign w:val="center"/>
          </w:tcPr>
          <w:p>
            <w:pPr>
              <w:spacing w:after="0" w:line="240" w:lineRule="auto"/>
              <w:jc w:val="center"/>
              <w:rPr>
                <w:b/>
                <w:spacing w:val="-8"/>
                <w:sz w:val="24"/>
                <w:szCs w:val="24"/>
                <w:lang w:val="vi-VN"/>
              </w:rPr>
            </w:pPr>
            <w:r>
              <w:rPr>
                <w:b/>
                <w:spacing w:val="-8"/>
                <w:sz w:val="24"/>
                <w:szCs w:val="24"/>
                <w:lang w:val="vi-VN"/>
              </w:rPr>
              <w:t>Chương/</w:t>
            </w:r>
          </w:p>
          <w:p>
            <w:pPr>
              <w:spacing w:after="0" w:line="240" w:lineRule="auto"/>
              <w:jc w:val="center"/>
              <w:rPr>
                <w:b/>
                <w:spacing w:val="-8"/>
                <w:sz w:val="24"/>
                <w:szCs w:val="24"/>
                <w:lang w:val="vi-VN"/>
              </w:rPr>
            </w:pPr>
            <w:r>
              <w:rPr>
                <w:b/>
                <w:spacing w:val="-8"/>
                <w:sz w:val="24"/>
                <w:szCs w:val="24"/>
                <w:lang w:val="vi-VN"/>
              </w:rPr>
              <w:t>Chủ đề</w:t>
            </w:r>
          </w:p>
        </w:tc>
        <w:tc>
          <w:tcPr>
            <w:tcW w:w="1417" w:type="dxa"/>
            <w:vMerge w:val="restart"/>
            <w:shd w:val="clear" w:color="auto" w:fill="auto"/>
            <w:vAlign w:val="center"/>
          </w:tcPr>
          <w:p>
            <w:pPr>
              <w:spacing w:after="0" w:line="240" w:lineRule="auto"/>
              <w:jc w:val="center"/>
              <w:rPr>
                <w:b/>
                <w:spacing w:val="-8"/>
                <w:sz w:val="24"/>
                <w:szCs w:val="24"/>
                <w:lang w:val="vi-VN"/>
              </w:rPr>
            </w:pPr>
            <w:r>
              <w:rPr>
                <w:b/>
                <w:spacing w:val="-8"/>
                <w:sz w:val="24"/>
                <w:szCs w:val="24"/>
                <w:lang w:val="vi-VN"/>
              </w:rPr>
              <w:t>Nội dung/</w:t>
            </w:r>
            <w:r>
              <w:rPr>
                <w:b/>
                <w:spacing w:val="-8"/>
                <w:sz w:val="24"/>
                <w:szCs w:val="24"/>
              </w:rPr>
              <w:t xml:space="preserve"> </w:t>
            </w:r>
            <w:r>
              <w:rPr>
                <w:b/>
                <w:spacing w:val="-8"/>
                <w:sz w:val="24"/>
                <w:szCs w:val="24"/>
                <w:lang w:val="vi-VN"/>
              </w:rPr>
              <w:t>Đơn vị kiến thức</w:t>
            </w:r>
          </w:p>
        </w:tc>
        <w:tc>
          <w:tcPr>
            <w:tcW w:w="3573" w:type="dxa"/>
            <w:vMerge w:val="restart"/>
            <w:shd w:val="clear" w:color="auto" w:fill="auto"/>
            <w:vAlign w:val="center"/>
          </w:tcPr>
          <w:p>
            <w:pPr>
              <w:spacing w:after="0" w:line="240" w:lineRule="auto"/>
              <w:jc w:val="center"/>
              <w:rPr>
                <w:b/>
                <w:spacing w:val="-8"/>
                <w:sz w:val="24"/>
                <w:szCs w:val="24"/>
                <w:lang w:val="vi-VN"/>
              </w:rPr>
            </w:pPr>
            <w:r>
              <w:rPr>
                <w:b/>
                <w:spacing w:val="-8"/>
                <w:sz w:val="24"/>
                <w:szCs w:val="24"/>
                <w:lang w:val="vi-VN"/>
              </w:rPr>
              <w:t>Mức độ đánh giá</w:t>
            </w:r>
          </w:p>
        </w:tc>
        <w:tc>
          <w:tcPr>
            <w:tcW w:w="3543" w:type="dxa"/>
            <w:gridSpan w:val="4"/>
            <w:shd w:val="clear" w:color="auto" w:fill="auto"/>
          </w:tcPr>
          <w:p>
            <w:pPr>
              <w:spacing w:after="0" w:line="240" w:lineRule="auto"/>
              <w:jc w:val="center"/>
              <w:rPr>
                <w:b/>
                <w:spacing w:val="-8"/>
                <w:sz w:val="24"/>
                <w:szCs w:val="24"/>
                <w:lang w:val="vi-VN"/>
              </w:rPr>
            </w:pPr>
            <w:r>
              <w:rPr>
                <w:b/>
                <w:spacing w:val="-8"/>
                <w:sz w:val="24"/>
                <w:szCs w:val="24"/>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spacing w:after="0" w:line="240" w:lineRule="auto"/>
              <w:jc w:val="center"/>
              <w:rPr>
                <w:b/>
                <w:spacing w:val="-8"/>
                <w:sz w:val="24"/>
                <w:szCs w:val="24"/>
                <w:lang w:val="vi-VN"/>
              </w:rPr>
            </w:pPr>
          </w:p>
        </w:tc>
        <w:tc>
          <w:tcPr>
            <w:tcW w:w="1140" w:type="dxa"/>
            <w:vMerge w:val="continue"/>
            <w:shd w:val="clear" w:color="auto" w:fill="auto"/>
            <w:vAlign w:val="center"/>
          </w:tcPr>
          <w:p>
            <w:pPr>
              <w:spacing w:after="0" w:line="240" w:lineRule="auto"/>
              <w:jc w:val="center"/>
              <w:rPr>
                <w:b/>
                <w:spacing w:val="-8"/>
                <w:sz w:val="24"/>
                <w:szCs w:val="24"/>
                <w:lang w:val="vi-VN"/>
              </w:rPr>
            </w:pPr>
          </w:p>
        </w:tc>
        <w:tc>
          <w:tcPr>
            <w:tcW w:w="1417" w:type="dxa"/>
            <w:vMerge w:val="continue"/>
            <w:shd w:val="clear" w:color="auto" w:fill="auto"/>
            <w:vAlign w:val="center"/>
          </w:tcPr>
          <w:p>
            <w:pPr>
              <w:spacing w:after="0" w:line="240" w:lineRule="auto"/>
              <w:jc w:val="center"/>
              <w:rPr>
                <w:b/>
                <w:spacing w:val="-8"/>
                <w:sz w:val="24"/>
                <w:szCs w:val="24"/>
                <w:lang w:val="vi-VN"/>
              </w:rPr>
            </w:pPr>
          </w:p>
        </w:tc>
        <w:tc>
          <w:tcPr>
            <w:tcW w:w="3573" w:type="dxa"/>
            <w:vMerge w:val="continue"/>
            <w:shd w:val="clear" w:color="auto" w:fill="auto"/>
            <w:vAlign w:val="center"/>
          </w:tcPr>
          <w:p>
            <w:pPr>
              <w:spacing w:after="0" w:line="240" w:lineRule="auto"/>
              <w:rPr>
                <w:b/>
                <w:spacing w:val="-8"/>
                <w:sz w:val="24"/>
                <w:szCs w:val="24"/>
                <w:lang w:val="vi-VN"/>
              </w:rPr>
            </w:pPr>
          </w:p>
        </w:tc>
        <w:tc>
          <w:tcPr>
            <w:tcW w:w="850" w:type="dxa"/>
            <w:shd w:val="clear" w:color="auto" w:fill="auto"/>
            <w:vAlign w:val="center"/>
          </w:tcPr>
          <w:p>
            <w:pPr>
              <w:spacing w:after="0" w:line="240" w:lineRule="auto"/>
              <w:jc w:val="center"/>
              <w:rPr>
                <w:b/>
                <w:sz w:val="24"/>
                <w:szCs w:val="24"/>
                <w:lang w:val="vi-VN"/>
              </w:rPr>
            </w:pPr>
            <w:r>
              <w:rPr>
                <w:b/>
                <w:sz w:val="24"/>
                <w:szCs w:val="24"/>
                <w:lang w:val="vi-VN"/>
              </w:rPr>
              <w:t>Nhận biết</w:t>
            </w:r>
          </w:p>
        </w:tc>
        <w:tc>
          <w:tcPr>
            <w:tcW w:w="992" w:type="dxa"/>
            <w:shd w:val="clear" w:color="auto" w:fill="auto"/>
            <w:vAlign w:val="center"/>
          </w:tcPr>
          <w:p>
            <w:pPr>
              <w:spacing w:after="0" w:line="240" w:lineRule="auto"/>
              <w:jc w:val="center"/>
              <w:rPr>
                <w:b/>
                <w:spacing w:val="-8"/>
                <w:sz w:val="24"/>
                <w:szCs w:val="24"/>
                <w:lang w:val="vi-VN"/>
              </w:rPr>
            </w:pPr>
            <w:r>
              <w:rPr>
                <w:b/>
                <w:spacing w:val="-8"/>
                <w:sz w:val="24"/>
                <w:szCs w:val="24"/>
                <w:lang w:val="vi-VN"/>
              </w:rPr>
              <w:t>Thông hiểu</w:t>
            </w:r>
          </w:p>
          <w:p>
            <w:pPr>
              <w:spacing w:after="0" w:line="240" w:lineRule="auto"/>
              <w:jc w:val="center"/>
              <w:rPr>
                <w:b/>
                <w:spacing w:val="-8"/>
                <w:sz w:val="24"/>
                <w:szCs w:val="24"/>
                <w:lang w:val="vi-VN"/>
              </w:rPr>
            </w:pPr>
          </w:p>
        </w:tc>
        <w:tc>
          <w:tcPr>
            <w:tcW w:w="851" w:type="dxa"/>
            <w:shd w:val="clear" w:color="auto" w:fill="auto"/>
            <w:vAlign w:val="center"/>
          </w:tcPr>
          <w:p>
            <w:pPr>
              <w:spacing w:after="0" w:line="240" w:lineRule="auto"/>
              <w:jc w:val="center"/>
              <w:rPr>
                <w:b/>
                <w:spacing w:val="-8"/>
                <w:sz w:val="24"/>
                <w:szCs w:val="24"/>
                <w:lang w:val="vi-VN"/>
              </w:rPr>
            </w:pPr>
            <w:r>
              <w:rPr>
                <w:b/>
                <w:spacing w:val="-8"/>
                <w:sz w:val="24"/>
                <w:szCs w:val="24"/>
                <w:lang w:val="vi-VN"/>
              </w:rPr>
              <w:t>Vận dụng</w:t>
            </w:r>
          </w:p>
        </w:tc>
        <w:tc>
          <w:tcPr>
            <w:tcW w:w="850" w:type="dxa"/>
            <w:shd w:val="clear" w:color="auto" w:fill="auto"/>
            <w:vAlign w:val="center"/>
          </w:tcPr>
          <w:p>
            <w:pPr>
              <w:spacing w:after="0" w:line="240" w:lineRule="auto"/>
              <w:jc w:val="center"/>
              <w:rPr>
                <w:b/>
                <w:spacing w:val="-8"/>
                <w:sz w:val="24"/>
                <w:szCs w:val="24"/>
                <w:lang w:val="vi-VN"/>
              </w:rPr>
            </w:pPr>
            <w:r>
              <w:rPr>
                <w:b/>
                <w:spacing w:val="-8"/>
                <w:sz w:val="24"/>
                <w:szCs w:val="24"/>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shd w:val="clear" w:color="auto" w:fill="auto"/>
          </w:tcPr>
          <w:p>
            <w:pPr>
              <w:spacing w:after="0" w:line="240" w:lineRule="auto"/>
              <w:jc w:val="center"/>
              <w:rPr>
                <w:b/>
                <w:spacing w:val="-8"/>
                <w:sz w:val="24"/>
                <w:szCs w:val="24"/>
                <w:lang w:val="vi-VN"/>
              </w:rPr>
            </w:pPr>
            <w:r>
              <w:rPr>
                <w:b/>
                <w:spacing w:val="-8"/>
                <w:sz w:val="24"/>
                <w:szCs w:val="24"/>
                <w:lang w:val="vi-VN"/>
              </w:rPr>
              <w:t>1</w:t>
            </w:r>
          </w:p>
        </w:tc>
        <w:tc>
          <w:tcPr>
            <w:tcW w:w="1140" w:type="dxa"/>
            <w:shd w:val="clear" w:color="auto" w:fill="auto"/>
          </w:tcPr>
          <w:p>
            <w:pPr>
              <w:spacing w:after="0" w:line="240" w:lineRule="auto"/>
              <w:rPr>
                <w:b/>
                <w:spacing w:val="-8"/>
                <w:sz w:val="24"/>
                <w:szCs w:val="24"/>
              </w:rPr>
            </w:pPr>
            <w:r>
              <w:rPr>
                <w:b/>
                <w:spacing w:val="-8"/>
                <w:sz w:val="24"/>
                <w:szCs w:val="24"/>
              </w:rPr>
              <w:t>Đọc hiểu</w:t>
            </w:r>
          </w:p>
        </w:tc>
        <w:tc>
          <w:tcPr>
            <w:tcW w:w="1417" w:type="dxa"/>
            <w:shd w:val="clear" w:color="auto" w:fill="auto"/>
          </w:tcPr>
          <w:p>
            <w:pPr>
              <w:spacing w:after="0" w:line="240" w:lineRule="auto"/>
              <w:rPr>
                <w:bCs/>
                <w:spacing w:val="-8"/>
                <w:sz w:val="24"/>
                <w:szCs w:val="24"/>
              </w:rPr>
            </w:pPr>
            <w:r>
              <w:rPr>
                <w:bCs/>
                <w:spacing w:val="-8"/>
                <w:sz w:val="24"/>
                <w:szCs w:val="24"/>
              </w:rPr>
              <w:t>- Truyện khoa học viễn tưởng</w:t>
            </w:r>
          </w:p>
          <w:p>
            <w:pPr>
              <w:spacing w:after="0" w:line="240" w:lineRule="auto"/>
              <w:rPr>
                <w:bCs/>
                <w:spacing w:val="-8"/>
                <w:sz w:val="24"/>
                <w:szCs w:val="24"/>
              </w:rPr>
            </w:pPr>
          </w:p>
        </w:tc>
        <w:tc>
          <w:tcPr>
            <w:tcW w:w="3573" w:type="dxa"/>
            <w:shd w:val="clear" w:color="auto" w:fill="auto"/>
          </w:tcPr>
          <w:p>
            <w:pPr>
              <w:spacing w:line="340" w:lineRule="exact"/>
              <w:jc w:val="both"/>
              <w:rPr>
                <w:rFonts w:eastAsia="Times New Roman"/>
                <w:bCs/>
                <w:sz w:val="24"/>
                <w:szCs w:val="24"/>
              </w:rPr>
            </w:pPr>
            <w:r>
              <w:rPr>
                <w:b/>
                <w:sz w:val="24"/>
                <w:szCs w:val="24"/>
              </w:rPr>
              <w:t>Nhận biết</w:t>
            </w:r>
            <w:r>
              <w:rPr>
                <w:bCs/>
                <w:sz w:val="24"/>
                <w:szCs w:val="24"/>
              </w:rPr>
              <w:t>:</w:t>
            </w:r>
          </w:p>
          <w:p>
            <w:pPr>
              <w:spacing w:line="340" w:lineRule="exact"/>
              <w:jc w:val="both"/>
              <w:rPr>
                <w:sz w:val="24"/>
                <w:szCs w:val="24"/>
              </w:rPr>
            </w:pPr>
            <w:r>
              <w:rPr>
                <w:sz w:val="24"/>
                <w:szCs w:val="24"/>
              </w:rPr>
              <w:t>- Nhận biết được đề tài, chi tiết tiêu biểu, những yếu tố mang tính “viễn tưởng” của truyện biễn tưởng (những tưởng tượng dựa trên những thành tựu khoa học đương thời).</w:t>
            </w:r>
          </w:p>
          <w:p>
            <w:pPr>
              <w:spacing w:line="340" w:lineRule="exact"/>
              <w:jc w:val="both"/>
              <w:rPr>
                <w:sz w:val="24"/>
                <w:szCs w:val="24"/>
              </w:rPr>
            </w:pPr>
            <w:r>
              <w:rPr>
                <w:sz w:val="24"/>
                <w:szCs w:val="24"/>
              </w:rPr>
              <w:t>- Nhận biết được ngôi kể, đặc điểm của lời kể trong truyện; sự thay đổi ngôi kể trong một văn bản.</w:t>
            </w:r>
          </w:p>
          <w:p>
            <w:pPr>
              <w:spacing w:line="340" w:lineRule="exact"/>
              <w:jc w:val="both"/>
              <w:rPr>
                <w:sz w:val="24"/>
                <w:szCs w:val="24"/>
              </w:rPr>
            </w:pPr>
            <w:r>
              <w:rPr>
                <w:sz w:val="24"/>
                <w:szCs w:val="24"/>
              </w:rPr>
              <w:t>- Nhận biết được tình huống, cốt truyện, không gian, thời gian trong truyện viễn tưởng.</w:t>
            </w:r>
          </w:p>
          <w:p>
            <w:pPr>
              <w:spacing w:line="340" w:lineRule="exact"/>
              <w:jc w:val="both"/>
              <w:rPr>
                <w:sz w:val="24"/>
                <w:szCs w:val="24"/>
              </w:rPr>
            </w:pPr>
            <w:r>
              <w:rPr>
                <w:sz w:val="24"/>
                <w:szCs w:val="24"/>
              </w:rPr>
              <w:t xml:space="preserve">- Xác định được </w:t>
            </w:r>
            <w:r>
              <w:rPr>
                <w:bCs/>
                <w:sz w:val="24"/>
                <w:szCs w:val="24"/>
              </w:rPr>
              <w:t>số từ, các thành phần chính và thành phần trạng ngữ trong câu (mở rộng bằng cụm từ).</w:t>
            </w:r>
          </w:p>
          <w:p>
            <w:pPr>
              <w:spacing w:line="340" w:lineRule="exact"/>
              <w:jc w:val="both"/>
              <w:rPr>
                <w:sz w:val="24"/>
                <w:szCs w:val="24"/>
              </w:rPr>
            </w:pPr>
            <w:r>
              <w:rPr>
                <w:b/>
                <w:sz w:val="24"/>
                <w:szCs w:val="24"/>
              </w:rPr>
              <w:t>Thông hiểu</w:t>
            </w:r>
            <w:r>
              <w:rPr>
                <w:sz w:val="24"/>
                <w:szCs w:val="24"/>
              </w:rPr>
              <w:t>:</w:t>
            </w:r>
          </w:p>
          <w:p>
            <w:pPr>
              <w:spacing w:line="340" w:lineRule="exact"/>
              <w:jc w:val="both"/>
              <w:rPr>
                <w:sz w:val="24"/>
                <w:szCs w:val="24"/>
              </w:rPr>
            </w:pPr>
            <w:r>
              <w:rPr>
                <w:sz w:val="24"/>
                <w:szCs w:val="24"/>
              </w:rPr>
              <w:t>- Nêu được chủ đề, thông điệp, những điều mơ tưởng và những dự báo về tương lai mà văn bản muốn gửi đến người đọc.</w:t>
            </w:r>
          </w:p>
          <w:p>
            <w:pPr>
              <w:spacing w:line="340" w:lineRule="exact"/>
              <w:jc w:val="both"/>
              <w:rPr>
                <w:sz w:val="24"/>
                <w:szCs w:val="24"/>
              </w:rPr>
            </w:pPr>
            <w:r>
              <w:rPr>
                <w:sz w:val="24"/>
                <w:szCs w:val="24"/>
              </w:rPr>
              <w:t xml:space="preserve">- Chỉ ra và phân tích được tính cách nhân vật truyện khoa học viễn tưởng thể hiện qua cử chỉ, hành động, lời thoại; qua lời của người kể chuyện và / hoặc lời của các nhân vật khác. </w:t>
            </w:r>
          </w:p>
          <w:p>
            <w:pPr>
              <w:spacing w:line="340" w:lineRule="exact"/>
              <w:jc w:val="both"/>
              <w:rPr>
                <w:sz w:val="24"/>
                <w:szCs w:val="24"/>
              </w:rPr>
            </w:pPr>
            <w:r>
              <w:rPr>
                <w:sz w:val="24"/>
                <w:szCs w:val="24"/>
              </w:rPr>
              <w:t xml:space="preserve">- Giải thích được ý nghĩa của từ ngữ </w:t>
            </w:r>
            <w:r>
              <w:rPr>
                <w:bCs/>
                <w:sz w:val="24"/>
                <w:szCs w:val="24"/>
              </w:rPr>
              <w:t>trong ngữ cảnh.</w:t>
            </w:r>
          </w:p>
          <w:p>
            <w:pPr>
              <w:spacing w:line="340" w:lineRule="exact"/>
              <w:jc w:val="both"/>
              <w:rPr>
                <w:b/>
                <w:sz w:val="24"/>
                <w:szCs w:val="24"/>
              </w:rPr>
            </w:pPr>
            <w:r>
              <w:rPr>
                <w:b/>
                <w:sz w:val="24"/>
                <w:szCs w:val="24"/>
              </w:rPr>
              <w:t>Vận dụng:</w:t>
            </w:r>
          </w:p>
          <w:p>
            <w:pPr>
              <w:spacing w:line="340" w:lineRule="exact"/>
              <w:jc w:val="both"/>
              <w:rPr>
                <w:sz w:val="24"/>
                <w:szCs w:val="24"/>
              </w:rPr>
            </w:pPr>
            <w:r>
              <w:rPr>
                <w:rFonts w:eastAsia="SimSun"/>
                <w:sz w:val="24"/>
                <w:szCs w:val="24"/>
              </w:rPr>
              <w:t xml:space="preserve">- </w:t>
            </w:r>
            <w:r>
              <w:rPr>
                <w:sz w:val="24"/>
                <w:szCs w:val="24"/>
              </w:rPr>
              <w:t xml:space="preserve">Thể hiện được thái độ đồng tình / không đồng tình / đồng tình một phần với những vấn đề đặt ra trong tác phẩm. </w:t>
            </w:r>
          </w:p>
          <w:p>
            <w:pPr>
              <w:rPr>
                <w:sz w:val="24"/>
                <w:szCs w:val="24"/>
              </w:rPr>
            </w:pPr>
            <w:r>
              <w:rPr>
                <w:sz w:val="24"/>
                <w:szCs w:val="24"/>
              </w:rPr>
              <w:t>- Nêu được những trải nghiệm trong cuộc sống giúp bản thân hiểu thêm về nhân vật, sự việc trong văn bản.</w:t>
            </w:r>
          </w:p>
        </w:tc>
        <w:tc>
          <w:tcPr>
            <w:tcW w:w="850" w:type="dxa"/>
            <w:shd w:val="clear" w:color="auto" w:fill="auto"/>
            <w:vAlign w:val="center"/>
          </w:tcPr>
          <w:p>
            <w:pPr>
              <w:spacing w:after="0" w:line="240" w:lineRule="auto"/>
              <w:jc w:val="both"/>
              <w:rPr>
                <w:spacing w:val="-8"/>
                <w:sz w:val="24"/>
                <w:szCs w:val="24"/>
              </w:rPr>
            </w:pPr>
            <w:r>
              <w:rPr>
                <w:spacing w:val="-8"/>
                <w:sz w:val="24"/>
                <w:szCs w:val="24"/>
              </w:rPr>
              <w:t>5 TN</w:t>
            </w: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tc>
        <w:tc>
          <w:tcPr>
            <w:tcW w:w="992" w:type="dxa"/>
            <w:shd w:val="clear" w:color="auto" w:fill="auto"/>
            <w:vAlign w:val="center"/>
          </w:tcPr>
          <w:p>
            <w:pPr>
              <w:spacing w:after="0" w:line="240" w:lineRule="auto"/>
              <w:jc w:val="both"/>
              <w:rPr>
                <w:spacing w:val="-8"/>
                <w:sz w:val="24"/>
                <w:szCs w:val="24"/>
              </w:rPr>
            </w:pPr>
          </w:p>
          <w:p>
            <w:pPr>
              <w:spacing w:after="0" w:line="240" w:lineRule="auto"/>
              <w:jc w:val="both"/>
              <w:rPr>
                <w:spacing w:val="-8"/>
                <w:sz w:val="24"/>
                <w:szCs w:val="24"/>
              </w:rPr>
            </w:pPr>
            <w:r>
              <w:rPr>
                <w:spacing w:val="-8"/>
                <w:sz w:val="24"/>
                <w:szCs w:val="24"/>
              </w:rPr>
              <w:t>3TN</w:t>
            </w: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tc>
        <w:tc>
          <w:tcPr>
            <w:tcW w:w="851" w:type="dxa"/>
            <w:shd w:val="clear" w:color="auto" w:fill="auto"/>
            <w:vAlign w:val="center"/>
          </w:tcPr>
          <w:p>
            <w:pPr>
              <w:spacing w:after="0" w:line="240" w:lineRule="auto"/>
              <w:jc w:val="both"/>
              <w:rPr>
                <w:spacing w:val="-8"/>
                <w:sz w:val="24"/>
                <w:szCs w:val="24"/>
              </w:rPr>
            </w:pPr>
            <w:r>
              <w:rPr>
                <w:spacing w:val="-8"/>
                <w:sz w:val="24"/>
                <w:szCs w:val="24"/>
              </w:rPr>
              <w:t>2TL</w:t>
            </w: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tc>
        <w:tc>
          <w:tcPr>
            <w:tcW w:w="850" w:type="dxa"/>
            <w:shd w:val="clear" w:color="auto" w:fill="auto"/>
            <w:vAlign w:val="center"/>
          </w:tcPr>
          <w:p>
            <w:pPr>
              <w:spacing w:after="0" w:line="240" w:lineRule="auto"/>
              <w:jc w:val="both"/>
              <w:rPr>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pPr>
              <w:spacing w:after="0" w:line="240" w:lineRule="auto"/>
              <w:jc w:val="center"/>
              <w:rPr>
                <w:b/>
                <w:spacing w:val="-8"/>
                <w:sz w:val="24"/>
                <w:szCs w:val="24"/>
                <w:lang w:val="vi-VN"/>
              </w:rPr>
            </w:pPr>
            <w:r>
              <w:rPr>
                <w:b/>
                <w:spacing w:val="-8"/>
                <w:sz w:val="24"/>
                <w:szCs w:val="24"/>
                <w:lang w:val="vi-VN"/>
              </w:rPr>
              <w:t>2</w:t>
            </w:r>
          </w:p>
        </w:tc>
        <w:tc>
          <w:tcPr>
            <w:tcW w:w="1140" w:type="dxa"/>
            <w:shd w:val="clear" w:color="auto" w:fill="auto"/>
          </w:tcPr>
          <w:p>
            <w:pPr>
              <w:spacing w:after="0" w:line="240" w:lineRule="auto"/>
              <w:rPr>
                <w:b/>
                <w:spacing w:val="-8"/>
                <w:sz w:val="24"/>
                <w:szCs w:val="24"/>
              </w:rPr>
            </w:pPr>
            <w:r>
              <w:rPr>
                <w:b/>
                <w:spacing w:val="-8"/>
                <w:sz w:val="24"/>
                <w:szCs w:val="24"/>
              </w:rPr>
              <w:t>Viết</w:t>
            </w:r>
          </w:p>
        </w:tc>
        <w:tc>
          <w:tcPr>
            <w:tcW w:w="1417" w:type="dxa"/>
            <w:shd w:val="clear" w:color="auto" w:fill="auto"/>
          </w:tcPr>
          <w:p>
            <w:pPr>
              <w:rPr>
                <w:rFonts w:eastAsia="Times New Roman"/>
                <w:sz w:val="24"/>
                <w:szCs w:val="24"/>
              </w:rPr>
            </w:pPr>
            <w:r>
              <w:rPr>
                <w:bCs/>
                <w:sz w:val="24"/>
                <w:szCs w:val="24"/>
              </w:rPr>
              <w:t xml:space="preserve">Phát biểu cảm nghĩ </w:t>
            </w:r>
            <w:r>
              <w:rPr>
                <w:sz w:val="24"/>
                <w:szCs w:val="24"/>
              </w:rPr>
              <w:t>về con người hoặc sự việc.</w:t>
            </w:r>
          </w:p>
          <w:p>
            <w:pPr>
              <w:spacing w:after="0" w:line="240" w:lineRule="auto"/>
              <w:rPr>
                <w:spacing w:val="-8"/>
                <w:sz w:val="24"/>
                <w:szCs w:val="24"/>
                <w:lang w:val="vi-VN"/>
              </w:rPr>
            </w:pPr>
          </w:p>
        </w:tc>
        <w:tc>
          <w:tcPr>
            <w:tcW w:w="3573" w:type="dxa"/>
            <w:shd w:val="clear" w:color="auto" w:fill="auto"/>
          </w:tcPr>
          <w:p>
            <w:pPr>
              <w:spacing w:after="0" w:line="240" w:lineRule="auto"/>
              <w:jc w:val="both"/>
              <w:rPr>
                <w:b/>
                <w:sz w:val="24"/>
                <w:szCs w:val="24"/>
                <w:lang w:val="vi-VN"/>
              </w:rPr>
            </w:pPr>
            <w:r>
              <w:rPr>
                <w:b/>
                <w:sz w:val="24"/>
                <w:szCs w:val="24"/>
                <w:lang w:val="vi-VN"/>
              </w:rPr>
              <w:t xml:space="preserve">Nhận biết:  </w:t>
            </w:r>
          </w:p>
          <w:p>
            <w:pPr>
              <w:spacing w:after="0" w:line="240" w:lineRule="auto"/>
              <w:jc w:val="both"/>
              <w:rPr>
                <w:b/>
                <w:sz w:val="24"/>
                <w:szCs w:val="24"/>
                <w:lang w:val="vi-VN"/>
              </w:rPr>
            </w:pPr>
            <w:r>
              <w:rPr>
                <w:b/>
                <w:sz w:val="24"/>
                <w:szCs w:val="24"/>
                <w:lang w:val="vi-VN"/>
              </w:rPr>
              <w:t xml:space="preserve">Thông hiểu: </w:t>
            </w:r>
          </w:p>
          <w:p>
            <w:pPr>
              <w:spacing w:after="0" w:line="240" w:lineRule="auto"/>
              <w:jc w:val="both"/>
              <w:rPr>
                <w:b/>
                <w:sz w:val="24"/>
                <w:szCs w:val="24"/>
                <w:lang w:val="vi-VN"/>
              </w:rPr>
            </w:pPr>
            <w:r>
              <w:rPr>
                <w:b/>
                <w:sz w:val="24"/>
                <w:szCs w:val="24"/>
                <w:lang w:val="vi-VN"/>
              </w:rPr>
              <w:t xml:space="preserve">Vận dụng: </w:t>
            </w:r>
          </w:p>
          <w:p>
            <w:pPr>
              <w:spacing w:after="0" w:line="240" w:lineRule="auto"/>
              <w:jc w:val="both"/>
              <w:rPr>
                <w:rFonts w:eastAsia="Times New Roman"/>
                <w:b/>
                <w:bCs/>
                <w:sz w:val="24"/>
                <w:szCs w:val="24"/>
                <w:lang w:val="vi-VN"/>
              </w:rPr>
            </w:pPr>
            <w:r>
              <w:rPr>
                <w:rFonts w:eastAsia="Times New Roman"/>
                <w:b/>
                <w:bCs/>
                <w:sz w:val="24"/>
                <w:szCs w:val="24"/>
                <w:lang w:val="vi-VN"/>
              </w:rPr>
              <w:t xml:space="preserve">Vận dụng cao: </w:t>
            </w:r>
          </w:p>
          <w:p>
            <w:pPr>
              <w:rPr>
                <w:rFonts w:eastAsia="Times New Roman"/>
                <w:sz w:val="24"/>
                <w:szCs w:val="24"/>
              </w:rPr>
            </w:pPr>
            <w:r>
              <w:rPr>
                <w:rFonts w:eastAsia="Times New Roman"/>
                <w:sz w:val="24"/>
                <w:szCs w:val="24"/>
                <w:lang w:val="vi-VN"/>
              </w:rPr>
              <w:t xml:space="preserve"> </w:t>
            </w:r>
            <w:r>
              <w:rPr>
                <w:sz w:val="24"/>
                <w:szCs w:val="24"/>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pPr>
              <w:spacing w:after="0" w:line="240" w:lineRule="auto"/>
              <w:jc w:val="both"/>
              <w:rPr>
                <w:spacing w:val="-8"/>
                <w:sz w:val="24"/>
                <w:szCs w:val="24"/>
                <w:lang w:val="vi-VN"/>
              </w:rPr>
            </w:pPr>
          </w:p>
        </w:tc>
        <w:tc>
          <w:tcPr>
            <w:tcW w:w="992" w:type="dxa"/>
            <w:shd w:val="clear" w:color="auto" w:fill="auto"/>
            <w:vAlign w:val="center"/>
          </w:tcPr>
          <w:p>
            <w:pPr>
              <w:spacing w:after="0" w:line="240" w:lineRule="auto"/>
              <w:jc w:val="both"/>
              <w:rPr>
                <w:spacing w:val="-8"/>
                <w:sz w:val="24"/>
                <w:szCs w:val="24"/>
                <w:lang w:val="vi-VN"/>
              </w:rPr>
            </w:pPr>
          </w:p>
        </w:tc>
        <w:tc>
          <w:tcPr>
            <w:tcW w:w="851" w:type="dxa"/>
            <w:shd w:val="clear" w:color="auto" w:fill="auto"/>
            <w:vAlign w:val="center"/>
          </w:tcPr>
          <w:p>
            <w:pPr>
              <w:spacing w:after="0" w:line="240" w:lineRule="auto"/>
              <w:jc w:val="both"/>
              <w:rPr>
                <w:spacing w:val="-8"/>
                <w:sz w:val="24"/>
                <w:szCs w:val="24"/>
                <w:lang w:val="vi-VN"/>
              </w:rPr>
            </w:pPr>
          </w:p>
        </w:tc>
        <w:tc>
          <w:tcPr>
            <w:tcW w:w="850" w:type="dxa"/>
            <w:shd w:val="clear" w:color="auto" w:fill="auto"/>
            <w:vAlign w:val="center"/>
          </w:tcPr>
          <w:p>
            <w:pPr>
              <w:spacing w:after="0" w:line="240" w:lineRule="auto"/>
              <w:jc w:val="both"/>
              <w:rPr>
                <w:spacing w:val="-8"/>
                <w:sz w:val="24"/>
                <w:szCs w:val="24"/>
              </w:rPr>
            </w:pPr>
            <w:r>
              <w:rPr>
                <w:spacing w:val="-8"/>
                <w:sz w:val="24"/>
                <w:szCs w:val="24"/>
              </w:rPr>
              <w:t>1TL*</w:t>
            </w: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p>
            <w:pPr>
              <w:spacing w:after="0" w:line="240" w:lineRule="auto"/>
              <w:jc w:val="both"/>
              <w:rPr>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40" w:lineRule="auto"/>
              <w:jc w:val="center"/>
              <w:rPr>
                <w:b/>
                <w:spacing w:val="-8"/>
                <w:sz w:val="24"/>
                <w:szCs w:val="24"/>
                <w:lang w:val="vi-VN"/>
              </w:rPr>
            </w:pPr>
            <w:r>
              <w:rPr>
                <w:b/>
                <w:spacing w:val="-8"/>
                <w:sz w:val="24"/>
                <w:szCs w:val="24"/>
                <w:lang w:val="vi-VN"/>
              </w:rPr>
              <w:t>Tổng</w:t>
            </w:r>
          </w:p>
        </w:tc>
        <w:tc>
          <w:tcPr>
            <w:tcW w:w="3573" w:type="dxa"/>
            <w:shd w:val="clear" w:color="auto" w:fill="auto"/>
          </w:tcPr>
          <w:p>
            <w:pPr>
              <w:spacing w:after="0" w:line="240" w:lineRule="auto"/>
              <w:rPr>
                <w:b/>
                <w:spacing w:val="-8"/>
                <w:sz w:val="24"/>
                <w:szCs w:val="24"/>
                <w:lang w:val="vi-VN"/>
              </w:rPr>
            </w:pPr>
          </w:p>
        </w:tc>
        <w:tc>
          <w:tcPr>
            <w:tcW w:w="850" w:type="dxa"/>
            <w:shd w:val="clear" w:color="auto" w:fill="auto"/>
          </w:tcPr>
          <w:p>
            <w:pPr>
              <w:spacing w:after="0" w:line="240" w:lineRule="auto"/>
              <w:jc w:val="center"/>
              <w:rPr>
                <w:b/>
                <w:spacing w:val="-8"/>
                <w:sz w:val="24"/>
                <w:szCs w:val="24"/>
                <w:lang w:val="vi-VN"/>
              </w:rPr>
            </w:pPr>
            <w:r>
              <w:rPr>
                <w:b/>
                <w:spacing w:val="-8"/>
                <w:sz w:val="24"/>
                <w:szCs w:val="24"/>
              </w:rPr>
              <w:t>5</w:t>
            </w:r>
            <w:r>
              <w:rPr>
                <w:b/>
                <w:spacing w:val="-8"/>
                <w:sz w:val="24"/>
                <w:szCs w:val="24"/>
                <w:lang w:val="vi-VN"/>
              </w:rPr>
              <w:t>TN</w:t>
            </w:r>
          </w:p>
        </w:tc>
        <w:tc>
          <w:tcPr>
            <w:tcW w:w="992" w:type="dxa"/>
            <w:shd w:val="clear" w:color="auto" w:fill="auto"/>
            <w:vAlign w:val="center"/>
          </w:tcPr>
          <w:p>
            <w:pPr>
              <w:spacing w:after="0" w:line="240" w:lineRule="auto"/>
              <w:jc w:val="center"/>
              <w:rPr>
                <w:b/>
                <w:spacing w:val="-8"/>
                <w:sz w:val="24"/>
                <w:szCs w:val="24"/>
              </w:rPr>
            </w:pPr>
            <w:r>
              <w:rPr>
                <w:b/>
                <w:spacing w:val="-8"/>
                <w:sz w:val="24"/>
                <w:szCs w:val="24"/>
              </w:rPr>
              <w:t>3TN</w:t>
            </w:r>
          </w:p>
        </w:tc>
        <w:tc>
          <w:tcPr>
            <w:tcW w:w="851" w:type="dxa"/>
            <w:shd w:val="clear" w:color="auto" w:fill="auto"/>
            <w:vAlign w:val="center"/>
          </w:tcPr>
          <w:p>
            <w:pPr>
              <w:spacing w:after="0" w:line="240" w:lineRule="auto"/>
              <w:jc w:val="center"/>
              <w:rPr>
                <w:b/>
                <w:spacing w:val="-8"/>
                <w:sz w:val="24"/>
                <w:szCs w:val="24"/>
                <w:lang w:val="vi-VN"/>
              </w:rPr>
            </w:pPr>
            <w:r>
              <w:rPr>
                <w:b/>
                <w:spacing w:val="-8"/>
                <w:sz w:val="24"/>
                <w:szCs w:val="24"/>
                <w:lang w:val="vi-VN"/>
              </w:rPr>
              <w:t>2 TL</w:t>
            </w:r>
          </w:p>
        </w:tc>
        <w:tc>
          <w:tcPr>
            <w:tcW w:w="850" w:type="dxa"/>
            <w:shd w:val="clear" w:color="auto" w:fill="auto"/>
            <w:vAlign w:val="center"/>
          </w:tcPr>
          <w:p>
            <w:pPr>
              <w:spacing w:after="0" w:line="240" w:lineRule="auto"/>
              <w:jc w:val="center"/>
              <w:rPr>
                <w:b/>
                <w:spacing w:val="-8"/>
                <w:sz w:val="24"/>
                <w:szCs w:val="24"/>
                <w:lang w:val="vi-VN"/>
              </w:rPr>
            </w:pPr>
            <w:r>
              <w:rPr>
                <w:b/>
                <w:spacing w:val="-8"/>
                <w:sz w:val="24"/>
                <w:szCs w:val="24"/>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40" w:lineRule="auto"/>
              <w:jc w:val="center"/>
              <w:rPr>
                <w:b/>
                <w:i/>
                <w:spacing w:val="-8"/>
                <w:sz w:val="24"/>
                <w:szCs w:val="24"/>
                <w:lang w:val="vi-VN"/>
              </w:rPr>
            </w:pPr>
            <w:r>
              <w:rPr>
                <w:b/>
                <w:i/>
                <w:spacing w:val="-8"/>
                <w:sz w:val="24"/>
                <w:szCs w:val="24"/>
                <w:lang w:val="vi-VN"/>
              </w:rPr>
              <w:t>Tỉ lệ %</w:t>
            </w:r>
          </w:p>
        </w:tc>
        <w:tc>
          <w:tcPr>
            <w:tcW w:w="3573" w:type="dxa"/>
            <w:shd w:val="clear" w:color="auto" w:fill="auto"/>
          </w:tcPr>
          <w:p>
            <w:pPr>
              <w:spacing w:after="0" w:line="240" w:lineRule="auto"/>
              <w:rPr>
                <w:b/>
                <w:i/>
                <w:spacing w:val="-8"/>
                <w:sz w:val="24"/>
                <w:szCs w:val="24"/>
                <w:lang w:val="vi-VN"/>
              </w:rPr>
            </w:pPr>
          </w:p>
        </w:tc>
        <w:tc>
          <w:tcPr>
            <w:tcW w:w="850" w:type="dxa"/>
            <w:shd w:val="clear" w:color="auto" w:fill="auto"/>
          </w:tcPr>
          <w:p>
            <w:pPr>
              <w:spacing w:after="0" w:line="240" w:lineRule="auto"/>
              <w:jc w:val="center"/>
              <w:rPr>
                <w:b/>
                <w:i/>
                <w:spacing w:val="-8"/>
                <w:sz w:val="24"/>
                <w:szCs w:val="24"/>
              </w:rPr>
            </w:pPr>
            <w:r>
              <w:rPr>
                <w:b/>
                <w:i/>
                <w:spacing w:val="-8"/>
                <w:sz w:val="24"/>
                <w:szCs w:val="24"/>
              </w:rPr>
              <w:t>30</w:t>
            </w:r>
          </w:p>
        </w:tc>
        <w:tc>
          <w:tcPr>
            <w:tcW w:w="992" w:type="dxa"/>
            <w:shd w:val="clear" w:color="auto" w:fill="auto"/>
          </w:tcPr>
          <w:p>
            <w:pPr>
              <w:spacing w:after="0" w:line="240" w:lineRule="auto"/>
              <w:jc w:val="center"/>
              <w:rPr>
                <w:b/>
                <w:i/>
                <w:spacing w:val="-8"/>
                <w:sz w:val="24"/>
                <w:szCs w:val="24"/>
              </w:rPr>
            </w:pPr>
            <w:r>
              <w:rPr>
                <w:b/>
                <w:i/>
                <w:spacing w:val="-8"/>
                <w:sz w:val="24"/>
                <w:szCs w:val="24"/>
              </w:rPr>
              <w:t>30</w:t>
            </w:r>
          </w:p>
        </w:tc>
        <w:tc>
          <w:tcPr>
            <w:tcW w:w="851" w:type="dxa"/>
            <w:shd w:val="clear" w:color="auto" w:fill="auto"/>
          </w:tcPr>
          <w:p>
            <w:pPr>
              <w:spacing w:after="0" w:line="240" w:lineRule="auto"/>
              <w:jc w:val="center"/>
              <w:rPr>
                <w:b/>
                <w:i/>
                <w:spacing w:val="-8"/>
                <w:sz w:val="24"/>
                <w:szCs w:val="24"/>
              </w:rPr>
            </w:pPr>
            <w:r>
              <w:rPr>
                <w:b/>
                <w:i/>
                <w:spacing w:val="-8"/>
                <w:sz w:val="24"/>
                <w:szCs w:val="24"/>
              </w:rPr>
              <w:t>30</w:t>
            </w:r>
          </w:p>
        </w:tc>
        <w:tc>
          <w:tcPr>
            <w:tcW w:w="850" w:type="dxa"/>
            <w:shd w:val="clear" w:color="auto" w:fill="auto"/>
          </w:tcPr>
          <w:p>
            <w:pPr>
              <w:spacing w:after="0" w:line="240" w:lineRule="auto"/>
              <w:jc w:val="center"/>
              <w:rPr>
                <w:b/>
                <w:i/>
                <w:spacing w:val="-8"/>
                <w:sz w:val="24"/>
                <w:szCs w:val="24"/>
                <w:lang w:val="vi-VN"/>
              </w:rPr>
            </w:pPr>
            <w:r>
              <w:rPr>
                <w:b/>
                <w:i/>
                <w:spacing w:val="-8"/>
                <w:sz w:val="24"/>
                <w:szCs w:val="24"/>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pPr>
              <w:spacing w:after="0" w:line="240" w:lineRule="auto"/>
              <w:jc w:val="center"/>
              <w:rPr>
                <w:b/>
                <w:spacing w:val="-8"/>
                <w:sz w:val="24"/>
                <w:szCs w:val="24"/>
                <w:lang w:val="vi-VN"/>
              </w:rPr>
            </w:pPr>
            <w:r>
              <w:rPr>
                <w:b/>
                <w:spacing w:val="-8"/>
                <w:sz w:val="24"/>
                <w:szCs w:val="24"/>
                <w:lang w:val="vi-VN"/>
              </w:rPr>
              <w:t>Tỉ lệ chung</w:t>
            </w:r>
          </w:p>
        </w:tc>
        <w:tc>
          <w:tcPr>
            <w:tcW w:w="3573" w:type="dxa"/>
            <w:shd w:val="clear" w:color="auto" w:fill="auto"/>
          </w:tcPr>
          <w:p>
            <w:pPr>
              <w:spacing w:after="0" w:line="240" w:lineRule="auto"/>
              <w:rPr>
                <w:b/>
                <w:spacing w:val="-8"/>
                <w:sz w:val="24"/>
                <w:szCs w:val="24"/>
                <w:lang w:val="vi-VN"/>
              </w:rPr>
            </w:pPr>
          </w:p>
        </w:tc>
        <w:tc>
          <w:tcPr>
            <w:tcW w:w="1842" w:type="dxa"/>
            <w:gridSpan w:val="2"/>
            <w:shd w:val="clear" w:color="auto" w:fill="auto"/>
          </w:tcPr>
          <w:p>
            <w:pPr>
              <w:spacing w:after="0" w:line="240" w:lineRule="auto"/>
              <w:jc w:val="center"/>
              <w:rPr>
                <w:b/>
                <w:spacing w:val="-8"/>
                <w:sz w:val="24"/>
                <w:szCs w:val="24"/>
              </w:rPr>
            </w:pPr>
            <w:r>
              <w:rPr>
                <w:b/>
                <w:spacing w:val="-8"/>
                <w:sz w:val="24"/>
                <w:szCs w:val="24"/>
              </w:rPr>
              <w:t>60</w:t>
            </w:r>
          </w:p>
        </w:tc>
        <w:tc>
          <w:tcPr>
            <w:tcW w:w="1701" w:type="dxa"/>
            <w:gridSpan w:val="2"/>
            <w:shd w:val="clear" w:color="auto" w:fill="auto"/>
          </w:tcPr>
          <w:p>
            <w:pPr>
              <w:spacing w:after="0" w:line="240" w:lineRule="auto"/>
              <w:jc w:val="center"/>
              <w:rPr>
                <w:b/>
                <w:spacing w:val="-8"/>
                <w:sz w:val="24"/>
                <w:szCs w:val="24"/>
              </w:rPr>
            </w:pPr>
            <w:r>
              <w:rPr>
                <w:b/>
                <w:spacing w:val="-8"/>
                <w:sz w:val="24"/>
                <w:szCs w:val="24"/>
              </w:rPr>
              <w:t>40</w:t>
            </w:r>
          </w:p>
        </w:tc>
      </w:tr>
    </w:tbl>
    <w:p>
      <w:pPr>
        <w:spacing w:after="0" w:line="240" w:lineRule="auto"/>
        <w:rPr>
          <w:sz w:val="24"/>
          <w:szCs w:val="24"/>
        </w:rPr>
      </w:pPr>
    </w:p>
    <w:p>
      <w:pPr>
        <w:spacing w:after="0" w:line="240" w:lineRule="auto"/>
        <w:ind w:firstLine="720"/>
        <w:jc w:val="both"/>
        <w:rPr>
          <w:sz w:val="24"/>
          <w:szCs w:val="24"/>
        </w:rPr>
      </w:pPr>
      <w:r>
        <w:rPr>
          <w:sz w:val="24"/>
          <w:szCs w:val="24"/>
        </w:rPr>
        <w:br w:type="page"/>
      </w:r>
    </w:p>
    <w:p>
      <w:pPr>
        <w:spacing w:after="0" w:line="240" w:lineRule="auto"/>
        <w:jc w:val="center"/>
        <w:rPr>
          <w:b/>
          <w:sz w:val="24"/>
          <w:szCs w:val="24"/>
          <w:lang w:val="vi-VN"/>
        </w:rPr>
      </w:pPr>
      <w:r>
        <w:rPr>
          <w:b/>
          <w:sz w:val="24"/>
          <w:szCs w:val="24"/>
          <w:lang w:val="vi-VN"/>
        </w:rPr>
        <w:t>ĐỀ KIỂM TRA CUỐI HỌC KÌ II</w:t>
      </w:r>
    </w:p>
    <w:p>
      <w:pPr>
        <w:spacing w:after="0" w:line="240" w:lineRule="auto"/>
        <w:jc w:val="center"/>
        <w:rPr>
          <w:b/>
          <w:sz w:val="24"/>
          <w:szCs w:val="24"/>
          <w:lang w:val="vi-VN"/>
        </w:rPr>
      </w:pPr>
      <w:r>
        <w:rPr>
          <w:b/>
          <w:sz w:val="24"/>
          <w:szCs w:val="24"/>
          <w:lang w:val="vi-VN"/>
        </w:rPr>
        <w:t>MÔN: NGỮ VĂN, LỚP 7</w:t>
      </w:r>
    </w:p>
    <w:p>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pPr>
        <w:spacing w:after="0" w:line="240" w:lineRule="auto"/>
        <w:rPr>
          <w:b/>
          <w:sz w:val="24"/>
          <w:szCs w:val="24"/>
          <w:lang w:val="vi-VN"/>
        </w:rPr>
      </w:pPr>
    </w:p>
    <w:p>
      <w:pPr>
        <w:spacing w:after="0" w:line="240" w:lineRule="auto"/>
        <w:rPr>
          <w:b/>
          <w:sz w:val="24"/>
          <w:szCs w:val="24"/>
          <w:shd w:val="clear" w:color="auto" w:fill="FFFFFF"/>
          <w:lang w:val="vi-VN"/>
        </w:rPr>
      </w:pPr>
      <w:r>
        <w:rPr>
          <w:b/>
          <w:sz w:val="24"/>
          <w:szCs w:val="24"/>
          <w:shd w:val="clear" w:color="auto" w:fill="FFFFFF"/>
          <w:lang w:val="vi-VN"/>
        </w:rPr>
        <w:t>I. ĐỌC HIỂU (6,0 điểm)</w:t>
      </w:r>
    </w:p>
    <w:p>
      <w:pPr>
        <w:spacing w:after="0" w:line="240" w:lineRule="auto"/>
        <w:rPr>
          <w:b/>
          <w:sz w:val="24"/>
          <w:szCs w:val="24"/>
          <w:shd w:val="clear" w:color="auto" w:fill="FFFFFF"/>
          <w:lang w:val="vi-VN"/>
        </w:rPr>
      </w:pPr>
      <w:r>
        <w:rPr>
          <w:b/>
          <w:sz w:val="24"/>
          <w:szCs w:val="24"/>
          <w:shd w:val="clear" w:color="auto" w:fill="FFFFFF"/>
          <w:lang w:val="vi-VN"/>
        </w:rPr>
        <w:t>Đọc văn bản sau:</w:t>
      </w:r>
    </w:p>
    <w:p>
      <w:pPr>
        <w:ind w:firstLine="720"/>
        <w:jc w:val="both"/>
        <w:rPr>
          <w:i/>
          <w:sz w:val="24"/>
          <w:szCs w:val="24"/>
        </w:rPr>
      </w:pPr>
      <w:r>
        <w:rPr>
          <w:i/>
          <w:sz w:val="24"/>
          <w:szCs w:val="24"/>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pPr>
        <w:ind w:left="2880" w:firstLine="720"/>
        <w:jc w:val="both"/>
        <w:rPr>
          <w:sz w:val="24"/>
          <w:szCs w:val="24"/>
        </w:rPr>
      </w:pPr>
      <w:r>
        <w:rPr>
          <w:sz w:val="24"/>
          <w:szCs w:val="24"/>
        </w:rPr>
        <w:t xml:space="preserve">(Trích </w:t>
      </w:r>
      <w:r>
        <w:rPr>
          <w:i/>
          <w:sz w:val="24"/>
          <w:szCs w:val="24"/>
        </w:rPr>
        <w:t>Chương 33</w:t>
      </w:r>
      <w:r>
        <w:rPr>
          <w:sz w:val="24"/>
          <w:szCs w:val="24"/>
        </w:rPr>
        <w:t>-</w:t>
      </w:r>
      <w:r>
        <w:rPr>
          <w:i/>
          <w:sz w:val="24"/>
          <w:szCs w:val="24"/>
        </w:rPr>
        <w:t>Hai vạn dặm dưới đáy biển</w:t>
      </w:r>
      <w:r>
        <w:rPr>
          <w:sz w:val="24"/>
          <w:szCs w:val="24"/>
        </w:rPr>
        <w:t>- Junles Verne; Lê Anh (Đỗ Ca Sơn) dịch từ bản tiếng Nga; Nhà xuất bản Văn học)</w:t>
      </w:r>
    </w:p>
    <w:p>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pPr>
        <w:spacing w:after="0" w:line="240" w:lineRule="auto"/>
        <w:rPr>
          <w:sz w:val="24"/>
          <w:szCs w:val="24"/>
          <w:lang w:val="vi-VN"/>
        </w:rPr>
      </w:pPr>
      <w:r>
        <w:rPr>
          <w:b/>
          <w:bCs/>
          <w:sz w:val="24"/>
          <w:szCs w:val="24"/>
          <w:lang w:val="vi-VN"/>
        </w:rPr>
        <w:t>Câu 1:</w:t>
      </w:r>
      <w:r>
        <w:rPr>
          <w:sz w:val="24"/>
          <w:szCs w:val="24"/>
          <w:lang w:val="vi-VN"/>
        </w:rPr>
        <w:t xml:space="preserve"> Em hãy cho biết đoạn trích trên thuộc loại văn bản nào? </w:t>
      </w:r>
      <w:r>
        <w:rPr>
          <w:sz w:val="24"/>
          <w:szCs w:val="24"/>
          <w:highlight w:val="yellow"/>
          <w:lang w:val="vi-VN"/>
        </w:rPr>
        <w:t>(Biết)</w:t>
      </w:r>
    </w:p>
    <w:p>
      <w:pPr>
        <w:spacing w:after="0" w:line="240" w:lineRule="auto"/>
        <w:rPr>
          <w:sz w:val="24"/>
          <w:szCs w:val="24"/>
          <w:lang w:val="vi-VN"/>
        </w:rPr>
      </w:pPr>
      <w:r>
        <w:rPr>
          <w:sz w:val="24"/>
          <w:szCs w:val="24"/>
          <w:lang w:val="vi-VN"/>
        </w:rPr>
        <w:tab/>
      </w:r>
      <w:r>
        <w:rPr>
          <w:sz w:val="24"/>
          <w:szCs w:val="24"/>
          <w:lang w:val="vi-VN"/>
        </w:rPr>
        <w:t>A. Văn bản truyện ngụ ngôn</w:t>
      </w:r>
    </w:p>
    <w:p>
      <w:pPr>
        <w:spacing w:after="0" w:line="240" w:lineRule="auto"/>
        <w:rPr>
          <w:sz w:val="24"/>
          <w:szCs w:val="24"/>
        </w:rPr>
      </w:pPr>
      <w:r>
        <w:rPr>
          <w:sz w:val="24"/>
          <w:szCs w:val="24"/>
          <w:lang w:val="vi-VN"/>
        </w:rPr>
        <w:tab/>
      </w:r>
      <w:r>
        <w:rPr>
          <w:sz w:val="24"/>
          <w:szCs w:val="24"/>
          <w:lang w:val="vi-VN"/>
        </w:rPr>
        <w:t xml:space="preserve">B. Văn bản </w:t>
      </w:r>
      <w:r>
        <w:rPr>
          <w:sz w:val="24"/>
          <w:szCs w:val="24"/>
        </w:rPr>
        <w:t>thông tin</w:t>
      </w:r>
    </w:p>
    <w:p>
      <w:pPr>
        <w:spacing w:after="0" w:line="240" w:lineRule="auto"/>
        <w:rPr>
          <w:color w:val="FF0000"/>
          <w:sz w:val="24"/>
          <w:szCs w:val="24"/>
        </w:rPr>
      </w:pPr>
      <w:r>
        <w:rPr>
          <w:sz w:val="24"/>
          <w:szCs w:val="24"/>
          <w:lang w:val="vi-VN"/>
        </w:rPr>
        <w:tab/>
      </w:r>
      <w:r>
        <w:rPr>
          <w:color w:val="FF0000"/>
          <w:sz w:val="24"/>
          <w:szCs w:val="24"/>
          <w:lang w:val="vi-VN"/>
        </w:rPr>
        <w:t xml:space="preserve">C. Văn bản </w:t>
      </w:r>
      <w:r>
        <w:rPr>
          <w:color w:val="FF0000"/>
          <w:sz w:val="24"/>
          <w:szCs w:val="24"/>
        </w:rPr>
        <w:t>khoa học viễn tưởng</w:t>
      </w:r>
    </w:p>
    <w:p>
      <w:pPr>
        <w:spacing w:after="0" w:line="240" w:lineRule="auto"/>
        <w:rPr>
          <w:sz w:val="24"/>
          <w:szCs w:val="24"/>
        </w:rPr>
      </w:pPr>
      <w:r>
        <w:rPr>
          <w:sz w:val="24"/>
          <w:szCs w:val="24"/>
        </w:rPr>
        <w:t xml:space="preserve">            D. Văn bản tản văn, tùy bút</w:t>
      </w:r>
    </w:p>
    <w:p>
      <w:pPr>
        <w:spacing w:after="0" w:line="240" w:lineRule="auto"/>
        <w:rPr>
          <w:sz w:val="24"/>
          <w:szCs w:val="24"/>
          <w:lang w:val="vi-VN"/>
        </w:rPr>
      </w:pPr>
      <w:r>
        <w:rPr>
          <w:b/>
          <w:bCs/>
          <w:sz w:val="24"/>
          <w:szCs w:val="24"/>
          <w:lang w:val="vi-VN"/>
        </w:rPr>
        <w:t>Câu 2:</w:t>
      </w:r>
      <w:r>
        <w:rPr>
          <w:sz w:val="24"/>
          <w:szCs w:val="24"/>
          <w:lang w:val="vi-VN"/>
        </w:rPr>
        <w:t xml:space="preserve">  Điều gì kích thích tính tò mò của nhân vật “tôi” đến cao độ? </w:t>
      </w:r>
      <w:r>
        <w:rPr>
          <w:sz w:val="24"/>
          <w:szCs w:val="24"/>
          <w:highlight w:val="yellow"/>
          <w:lang w:val="vi-VN"/>
        </w:rPr>
        <w:t>(Biết)</w:t>
      </w:r>
    </w:p>
    <w:p>
      <w:pPr>
        <w:spacing w:after="0" w:line="240" w:lineRule="auto"/>
        <w:ind w:firstLine="720"/>
        <w:rPr>
          <w:color w:val="FF0000"/>
          <w:sz w:val="24"/>
          <w:szCs w:val="24"/>
          <w:lang w:val="vi-VN"/>
        </w:rPr>
      </w:pPr>
      <w:r>
        <w:rPr>
          <w:color w:val="FF0000"/>
          <w:sz w:val="24"/>
          <w:szCs w:val="24"/>
          <w:lang w:val="vi-VN"/>
        </w:rPr>
        <w:t>A. Lửa cháy trong nước</w:t>
      </w:r>
    </w:p>
    <w:p>
      <w:pPr>
        <w:spacing w:after="0" w:line="240" w:lineRule="auto"/>
        <w:ind w:firstLine="720"/>
        <w:rPr>
          <w:sz w:val="24"/>
          <w:szCs w:val="24"/>
          <w:lang w:val="vi-VN"/>
        </w:rPr>
      </w:pPr>
      <w:r>
        <w:rPr>
          <w:sz w:val="24"/>
          <w:szCs w:val="24"/>
          <w:lang w:val="vi-VN"/>
        </w:rPr>
        <w:t>B. Đống xương khô</w:t>
      </w:r>
    </w:p>
    <w:p>
      <w:pPr>
        <w:spacing w:after="0" w:line="240" w:lineRule="auto"/>
        <w:ind w:firstLine="720"/>
        <w:rPr>
          <w:sz w:val="24"/>
          <w:szCs w:val="24"/>
          <w:lang w:val="vi-VN"/>
        </w:rPr>
      </w:pPr>
      <w:r>
        <w:rPr>
          <w:sz w:val="24"/>
          <w:szCs w:val="24"/>
          <w:lang w:val="vi-VN"/>
        </w:rPr>
        <w:t>C. Các loại động vật kì lạ</w:t>
      </w:r>
    </w:p>
    <w:p>
      <w:pPr>
        <w:spacing w:after="0" w:line="240" w:lineRule="auto"/>
        <w:ind w:firstLine="720"/>
        <w:rPr>
          <w:sz w:val="24"/>
          <w:szCs w:val="24"/>
          <w:lang w:val="vi-VN"/>
        </w:rPr>
      </w:pPr>
      <w:r>
        <w:rPr>
          <w:sz w:val="24"/>
          <w:szCs w:val="24"/>
        </w:rPr>
        <w:t>D</w:t>
      </w:r>
      <w:r>
        <w:rPr>
          <w:sz w:val="24"/>
          <w:szCs w:val="24"/>
          <w:lang w:val="vi-VN"/>
        </w:rPr>
        <w:t>. Những ngọn núi dưới đáy biển</w:t>
      </w:r>
    </w:p>
    <w:p>
      <w:pPr>
        <w:spacing w:after="0" w:line="240" w:lineRule="auto"/>
        <w:rPr>
          <w:sz w:val="24"/>
          <w:szCs w:val="24"/>
          <w:lang w:val="vi-VN"/>
        </w:rPr>
      </w:pPr>
      <w:r>
        <w:rPr>
          <w:b/>
          <w:bCs/>
          <w:sz w:val="24"/>
          <w:szCs w:val="24"/>
          <w:lang w:val="vi-VN"/>
        </w:rPr>
        <w:t>Câu 3:</w:t>
      </w:r>
      <w:r>
        <w:rPr>
          <w:sz w:val="24"/>
          <w:szCs w:val="24"/>
          <w:lang w:val="vi-VN"/>
        </w:rPr>
        <w:t xml:space="preserve"> Thuyền trưởng Nê-mô được so sánh với ai? </w:t>
      </w:r>
      <w:r>
        <w:rPr>
          <w:sz w:val="24"/>
          <w:szCs w:val="24"/>
          <w:highlight w:val="yellow"/>
          <w:lang w:val="vi-VN"/>
        </w:rPr>
        <w:t>(Biết)</w:t>
      </w:r>
    </w:p>
    <w:p>
      <w:pPr>
        <w:spacing w:after="0" w:line="240" w:lineRule="auto"/>
        <w:rPr>
          <w:sz w:val="24"/>
          <w:szCs w:val="24"/>
          <w:lang w:val="vi-VN"/>
        </w:rPr>
      </w:pPr>
      <w:r>
        <w:rPr>
          <w:sz w:val="24"/>
          <w:szCs w:val="24"/>
          <w:lang w:val="vi-VN"/>
        </w:rPr>
        <w:tab/>
      </w:r>
      <w:r>
        <w:rPr>
          <w:sz w:val="24"/>
          <w:szCs w:val="24"/>
          <w:lang w:val="vi-VN"/>
        </w:rPr>
        <w:t>A. Vị thần núi</w:t>
      </w:r>
    </w:p>
    <w:p>
      <w:pPr>
        <w:spacing w:after="0" w:line="240" w:lineRule="auto"/>
        <w:rPr>
          <w:color w:val="FF0000"/>
          <w:sz w:val="24"/>
          <w:szCs w:val="24"/>
          <w:lang w:val="vi-VN"/>
        </w:rPr>
      </w:pPr>
      <w:r>
        <w:rPr>
          <w:color w:val="FF0000"/>
          <w:sz w:val="24"/>
          <w:szCs w:val="24"/>
          <w:lang w:val="vi-VN"/>
        </w:rPr>
        <w:tab/>
      </w:r>
      <w:r>
        <w:rPr>
          <w:color w:val="FF0000"/>
          <w:sz w:val="24"/>
          <w:szCs w:val="24"/>
          <w:lang w:val="vi-VN"/>
        </w:rPr>
        <w:t>B. Vị thần biển</w:t>
      </w:r>
    </w:p>
    <w:p>
      <w:pPr>
        <w:spacing w:after="0" w:line="240" w:lineRule="auto"/>
        <w:rPr>
          <w:sz w:val="24"/>
          <w:szCs w:val="24"/>
          <w:lang w:val="vi-VN"/>
        </w:rPr>
      </w:pPr>
      <w:r>
        <w:rPr>
          <w:sz w:val="24"/>
          <w:szCs w:val="24"/>
          <w:lang w:val="vi-VN"/>
        </w:rPr>
        <w:tab/>
      </w:r>
      <w:r>
        <w:rPr>
          <w:sz w:val="24"/>
          <w:szCs w:val="24"/>
          <w:lang w:val="vi-VN"/>
        </w:rPr>
        <w:t>C. Vị thần ánh sáng</w:t>
      </w:r>
    </w:p>
    <w:p>
      <w:pPr>
        <w:spacing w:after="0" w:line="240" w:lineRule="auto"/>
        <w:rPr>
          <w:rFonts w:hint="default"/>
          <w:sz w:val="24"/>
          <w:szCs w:val="24"/>
          <w:lang w:val="en-US"/>
        </w:rPr>
      </w:pPr>
      <w:r>
        <w:rPr>
          <w:sz w:val="24"/>
          <w:szCs w:val="24"/>
        </w:rPr>
        <w:t xml:space="preserve">            D. </w:t>
      </w:r>
      <w:r>
        <w:rPr>
          <w:sz w:val="24"/>
          <w:szCs w:val="24"/>
          <w:lang w:val="vi-VN"/>
        </w:rPr>
        <w:t xml:space="preserve">Vị thần </w:t>
      </w:r>
      <w:r>
        <w:rPr>
          <w:rFonts w:hint="default"/>
          <w:sz w:val="24"/>
          <w:szCs w:val="24"/>
          <w:lang w:val="en-US"/>
        </w:rPr>
        <w:t>tình yêu</w:t>
      </w:r>
    </w:p>
    <w:p>
      <w:pPr>
        <w:spacing w:after="0" w:line="240" w:lineRule="auto"/>
        <w:rPr>
          <w:sz w:val="24"/>
          <w:szCs w:val="24"/>
          <w:lang w:val="vi-VN"/>
        </w:rPr>
      </w:pPr>
      <w:r>
        <w:rPr>
          <w:b/>
          <w:bCs/>
          <w:sz w:val="24"/>
          <w:szCs w:val="24"/>
          <w:lang w:val="vi-VN"/>
        </w:rPr>
        <w:t>Câu 4:</w:t>
      </w:r>
      <w:r>
        <w:rPr>
          <w:sz w:val="24"/>
          <w:szCs w:val="24"/>
          <w:lang w:val="vi-VN"/>
        </w:rPr>
        <w:t xml:space="preserve"> Đoạn văn trên sử dụng ngôi kể thứ mấy? </w:t>
      </w:r>
      <w:r>
        <w:rPr>
          <w:sz w:val="24"/>
          <w:szCs w:val="24"/>
          <w:highlight w:val="yellow"/>
          <w:lang w:val="vi-VN"/>
        </w:rPr>
        <w:t>(Biết)</w:t>
      </w:r>
    </w:p>
    <w:p>
      <w:pPr>
        <w:spacing w:after="0" w:line="240" w:lineRule="auto"/>
        <w:rPr>
          <w:sz w:val="24"/>
          <w:szCs w:val="24"/>
          <w:lang w:val="vi-VN"/>
        </w:rPr>
      </w:pPr>
      <w:r>
        <w:rPr>
          <w:sz w:val="24"/>
          <w:szCs w:val="24"/>
          <w:lang w:val="vi-VN"/>
        </w:rPr>
        <w:tab/>
      </w:r>
      <w:r>
        <w:rPr>
          <w:sz w:val="24"/>
          <w:szCs w:val="24"/>
          <w:lang w:val="vi-VN"/>
        </w:rPr>
        <w:t xml:space="preserve">A. </w:t>
      </w:r>
      <w:r>
        <w:rPr>
          <w:bCs/>
          <w:sz w:val="24"/>
          <w:szCs w:val="24"/>
          <w:shd w:val="clear" w:color="auto" w:fill="FFFFFF"/>
          <w:lang w:val="vi-VN"/>
        </w:rPr>
        <w:t>Ngôi thứ ba.</w:t>
      </w:r>
    </w:p>
    <w:p>
      <w:pPr>
        <w:spacing w:after="0" w:line="240" w:lineRule="auto"/>
        <w:ind w:firstLine="709"/>
        <w:jc w:val="both"/>
        <w:rPr>
          <w:bCs/>
          <w:i/>
          <w:iCs/>
          <w:sz w:val="24"/>
          <w:szCs w:val="24"/>
          <w:shd w:val="clear" w:color="auto" w:fill="FFFFFF"/>
          <w:lang w:val="vi-VN"/>
        </w:rPr>
      </w:pPr>
      <w:r>
        <w:rPr>
          <w:sz w:val="24"/>
          <w:szCs w:val="24"/>
          <w:lang w:val="vi-VN"/>
        </w:rPr>
        <w:tab/>
      </w:r>
      <w:r>
        <w:rPr>
          <w:sz w:val="24"/>
          <w:szCs w:val="24"/>
          <w:lang w:val="vi-VN"/>
        </w:rPr>
        <w:t>B. Ngôi thứ hai</w:t>
      </w:r>
      <w:r>
        <w:rPr>
          <w:bCs/>
          <w:sz w:val="24"/>
          <w:szCs w:val="24"/>
          <w:shd w:val="clear" w:color="auto" w:fill="FFFFFF"/>
          <w:lang w:val="vi-VN"/>
        </w:rPr>
        <w:t>.</w:t>
      </w:r>
    </w:p>
    <w:p>
      <w:pPr>
        <w:spacing w:after="0" w:line="240" w:lineRule="auto"/>
        <w:rPr>
          <w:bCs/>
          <w:color w:val="FF0000"/>
          <w:sz w:val="24"/>
          <w:szCs w:val="24"/>
          <w:shd w:val="clear" w:color="auto" w:fill="FFFFFF"/>
          <w:lang w:val="vi-VN"/>
        </w:rPr>
      </w:pPr>
      <w:r>
        <w:rPr>
          <w:color w:val="FF0000"/>
          <w:sz w:val="24"/>
          <w:szCs w:val="24"/>
          <w:lang w:val="vi-VN"/>
        </w:rPr>
        <w:tab/>
      </w:r>
      <w:r>
        <w:rPr>
          <w:color w:val="FF0000"/>
          <w:sz w:val="24"/>
          <w:szCs w:val="24"/>
          <w:lang w:val="vi-VN"/>
        </w:rPr>
        <w:t>C</w:t>
      </w:r>
      <w:r>
        <w:rPr>
          <w:bCs/>
          <w:color w:val="FF0000"/>
          <w:sz w:val="24"/>
          <w:szCs w:val="24"/>
          <w:shd w:val="clear" w:color="auto" w:fill="FFFFFF"/>
          <w:lang w:val="vi-VN"/>
        </w:rPr>
        <w:t>. Ngôi thứ nhất.</w:t>
      </w:r>
    </w:p>
    <w:p>
      <w:pPr>
        <w:spacing w:after="0" w:line="240" w:lineRule="auto"/>
        <w:rPr>
          <w:sz w:val="24"/>
          <w:szCs w:val="24"/>
          <w:lang w:val="vi-VN"/>
        </w:rPr>
      </w:pPr>
      <w:r>
        <w:rPr>
          <w:bCs/>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rPr>
        <w:t>Kết hợp nhiều ngôi kể</w:t>
      </w:r>
      <w:r>
        <w:rPr>
          <w:bCs/>
          <w:sz w:val="24"/>
          <w:szCs w:val="24"/>
          <w:shd w:val="clear" w:color="auto" w:fill="FFFFFF"/>
          <w:lang w:val="vi-VN"/>
        </w:rPr>
        <w:t>.</w:t>
      </w:r>
    </w:p>
    <w:p>
      <w:pPr>
        <w:spacing w:after="0" w:line="240" w:lineRule="auto"/>
        <w:rPr>
          <w:sz w:val="24"/>
          <w:szCs w:val="24"/>
          <w:lang w:val="vi-VN"/>
        </w:rPr>
      </w:pPr>
      <w:r>
        <w:rPr>
          <w:b/>
          <w:bCs/>
          <w:sz w:val="24"/>
          <w:szCs w:val="24"/>
          <w:lang w:val="vi-VN"/>
        </w:rPr>
        <w:t>Câu 5:</w:t>
      </w:r>
      <w:r>
        <w:rPr>
          <w:sz w:val="24"/>
          <w:szCs w:val="24"/>
          <w:lang w:val="vi-VN"/>
        </w:rPr>
        <w:t xml:space="preserve"> Vì sao thuyền trưởng Nê-mô lại tự tin trong cuộc thám hiểm ở dưới đáy biển được nêu trong đoạn trích? </w:t>
      </w:r>
      <w:r>
        <w:rPr>
          <w:sz w:val="24"/>
          <w:szCs w:val="24"/>
          <w:highlight w:val="yellow"/>
          <w:lang w:val="vi-VN"/>
        </w:rPr>
        <w:t>(Biết)</w:t>
      </w:r>
    </w:p>
    <w:p>
      <w:pPr>
        <w:spacing w:after="0" w:line="240" w:lineRule="auto"/>
        <w:rPr>
          <w:sz w:val="24"/>
          <w:szCs w:val="24"/>
          <w:lang w:val="vi-VN"/>
        </w:rPr>
      </w:pPr>
      <w:r>
        <w:rPr>
          <w:sz w:val="24"/>
          <w:szCs w:val="24"/>
          <w:lang w:val="vi-VN"/>
        </w:rPr>
        <w:tab/>
      </w:r>
      <w:r>
        <w:rPr>
          <w:color w:val="FF0000"/>
          <w:sz w:val="24"/>
          <w:szCs w:val="24"/>
          <w:lang w:val="vi-VN"/>
        </w:rPr>
        <w:t xml:space="preserve">A. Ông đã từng thám hiểm ở vị trí này </w:t>
      </w:r>
    </w:p>
    <w:p>
      <w:pPr>
        <w:spacing w:after="0" w:line="240" w:lineRule="auto"/>
        <w:rPr>
          <w:sz w:val="24"/>
          <w:szCs w:val="24"/>
          <w:lang w:val="vi-VN"/>
        </w:rPr>
      </w:pPr>
      <w:r>
        <w:rPr>
          <w:sz w:val="24"/>
          <w:szCs w:val="24"/>
          <w:lang w:val="vi-VN"/>
        </w:rPr>
        <w:tab/>
      </w:r>
      <w:r>
        <w:rPr>
          <w:sz w:val="24"/>
          <w:szCs w:val="24"/>
          <w:lang w:val="vi-VN"/>
        </w:rPr>
        <w:t xml:space="preserve">B. Ông rất khỏe mạnh, cường tráng </w:t>
      </w:r>
    </w:p>
    <w:p>
      <w:pPr>
        <w:spacing w:after="0" w:line="240" w:lineRule="auto"/>
        <w:rPr>
          <w:sz w:val="24"/>
          <w:szCs w:val="24"/>
          <w:lang w:val="vi-VN"/>
        </w:rPr>
      </w:pPr>
      <w:r>
        <w:rPr>
          <w:sz w:val="24"/>
          <w:szCs w:val="24"/>
          <w:lang w:val="vi-VN"/>
        </w:rPr>
        <w:tab/>
      </w:r>
      <w:r>
        <w:rPr>
          <w:sz w:val="24"/>
          <w:szCs w:val="24"/>
        </w:rPr>
        <w:t xml:space="preserve">C. </w:t>
      </w:r>
      <w:r>
        <w:rPr>
          <w:sz w:val="24"/>
          <w:szCs w:val="24"/>
          <w:lang w:val="vi-VN"/>
        </w:rPr>
        <w:t>Ông có những thiết bị hiện đại</w:t>
      </w:r>
    </w:p>
    <w:p>
      <w:pPr>
        <w:spacing w:after="0" w:line="240" w:lineRule="auto"/>
        <w:rPr>
          <w:sz w:val="24"/>
          <w:szCs w:val="24"/>
          <w:lang w:val="vi-VN"/>
        </w:rPr>
      </w:pPr>
      <w:r>
        <w:rPr>
          <w:sz w:val="24"/>
          <w:szCs w:val="24"/>
        </w:rPr>
        <w:t xml:space="preserve">            D. </w:t>
      </w:r>
      <w:r>
        <w:rPr>
          <w:sz w:val="24"/>
          <w:szCs w:val="24"/>
          <w:lang w:val="vi-VN"/>
        </w:rPr>
        <w:t>Ông có nhiều kinh nghiệm với các cuộc thám hiểm</w:t>
      </w:r>
    </w:p>
    <w:p>
      <w:pPr>
        <w:spacing w:after="0" w:line="240" w:lineRule="auto"/>
        <w:rPr>
          <w:sz w:val="24"/>
          <w:szCs w:val="24"/>
        </w:rPr>
      </w:pPr>
      <w:r>
        <w:rPr>
          <w:b/>
          <w:bCs/>
          <w:sz w:val="24"/>
          <w:szCs w:val="24"/>
        </w:rPr>
        <w:t>Câu 6:</w:t>
      </w:r>
      <w:r>
        <w:rPr>
          <w:sz w:val="24"/>
          <w:szCs w:val="24"/>
        </w:rPr>
        <w:t xml:space="preserve"> </w:t>
      </w:r>
      <w:r>
        <w:rPr>
          <w:sz w:val="24"/>
          <w:szCs w:val="24"/>
          <w:lang w:val="vi-VN"/>
        </w:rPr>
        <w:t>Nghĩa của từ “ám ảnh” trong câu “Những ý nghĩ vớ vẩn, mung lung cứ ám ảnh tôi mãi” là gì</w:t>
      </w:r>
      <w:r>
        <w:rPr>
          <w:sz w:val="24"/>
          <w:szCs w:val="24"/>
        </w:rPr>
        <w:t xml:space="preserve">? </w:t>
      </w:r>
      <w:r>
        <w:rPr>
          <w:sz w:val="24"/>
          <w:szCs w:val="24"/>
          <w:highlight w:val="yellow"/>
        </w:rPr>
        <w:t>(Hiểu)</w:t>
      </w:r>
    </w:p>
    <w:p>
      <w:pPr>
        <w:spacing w:after="0" w:line="240" w:lineRule="auto"/>
        <w:rPr>
          <w:sz w:val="24"/>
          <w:szCs w:val="24"/>
          <w:lang w:val="vi-VN"/>
        </w:rPr>
      </w:pPr>
      <w:r>
        <w:rPr>
          <w:sz w:val="24"/>
          <w:szCs w:val="24"/>
        </w:rPr>
        <w:tab/>
      </w:r>
      <w:r>
        <w:rPr>
          <w:sz w:val="24"/>
          <w:szCs w:val="24"/>
        </w:rPr>
        <w:t xml:space="preserve">A. </w:t>
      </w:r>
      <w:r>
        <w:rPr>
          <w:sz w:val="24"/>
          <w:szCs w:val="24"/>
          <w:lang w:val="vi-VN"/>
        </w:rPr>
        <w:t>Điều tốt đẹp luôn lởn vởn trong tâm trí, không sao xua đi được</w:t>
      </w:r>
    </w:p>
    <w:p>
      <w:pPr>
        <w:spacing w:after="0" w:line="240" w:lineRule="auto"/>
        <w:rPr>
          <w:color w:val="FF0000"/>
          <w:sz w:val="24"/>
          <w:szCs w:val="24"/>
          <w:lang w:val="vi-VN"/>
        </w:rPr>
      </w:pPr>
      <w:r>
        <w:rPr>
          <w:sz w:val="24"/>
          <w:szCs w:val="24"/>
        </w:rPr>
        <w:tab/>
      </w:r>
      <w:r>
        <w:rPr>
          <w:color w:val="FF0000"/>
          <w:sz w:val="24"/>
          <w:szCs w:val="24"/>
        </w:rPr>
        <w:t xml:space="preserve">B. </w:t>
      </w:r>
      <w:r>
        <w:rPr>
          <w:color w:val="FF0000"/>
          <w:sz w:val="24"/>
          <w:szCs w:val="24"/>
          <w:lang w:val="vi-VN"/>
        </w:rPr>
        <w:t>Điều không hay luôn lởn vởn trong trí, không sao xua đi được</w:t>
      </w:r>
    </w:p>
    <w:p>
      <w:pPr>
        <w:spacing w:after="0" w:line="240" w:lineRule="auto"/>
        <w:rPr>
          <w:sz w:val="24"/>
          <w:szCs w:val="24"/>
          <w:lang w:val="vi-VN"/>
        </w:rPr>
      </w:pPr>
      <w:r>
        <w:rPr>
          <w:sz w:val="24"/>
          <w:szCs w:val="24"/>
        </w:rPr>
        <w:tab/>
      </w:r>
      <w:r>
        <w:rPr>
          <w:sz w:val="24"/>
          <w:szCs w:val="24"/>
        </w:rPr>
        <w:t xml:space="preserve">C. </w:t>
      </w:r>
      <w:r>
        <w:rPr>
          <w:sz w:val="24"/>
          <w:szCs w:val="24"/>
          <w:lang w:val="vi-VN"/>
        </w:rPr>
        <w:t>Sự tưởng tượng về một thế giới không có thực</w:t>
      </w:r>
    </w:p>
    <w:p>
      <w:pPr>
        <w:spacing w:after="0" w:line="240" w:lineRule="auto"/>
        <w:rPr>
          <w:sz w:val="24"/>
          <w:szCs w:val="24"/>
          <w:lang w:val="vi-VN"/>
        </w:rPr>
      </w:pPr>
      <w:r>
        <w:rPr>
          <w:sz w:val="24"/>
          <w:szCs w:val="24"/>
        </w:rPr>
        <w:t xml:space="preserve">            D. </w:t>
      </w:r>
      <w:r>
        <w:rPr>
          <w:sz w:val="24"/>
          <w:szCs w:val="24"/>
          <w:lang w:val="vi-VN"/>
        </w:rPr>
        <w:t>Hình ảnh khắc sâu trong tâm trí không sao xua đi được</w:t>
      </w:r>
    </w:p>
    <w:p>
      <w:pPr>
        <w:spacing w:after="0" w:line="240" w:lineRule="auto"/>
        <w:rPr>
          <w:sz w:val="24"/>
          <w:szCs w:val="24"/>
        </w:rPr>
      </w:pPr>
      <w:r>
        <w:rPr>
          <w:b/>
          <w:bCs/>
          <w:sz w:val="24"/>
          <w:szCs w:val="24"/>
        </w:rPr>
        <w:t>Câu 7:</w:t>
      </w:r>
      <w:r>
        <w:rPr>
          <w:sz w:val="24"/>
          <w:szCs w:val="24"/>
        </w:rPr>
        <w:t xml:space="preserve"> </w:t>
      </w:r>
      <w:r>
        <w:rPr>
          <w:sz w:val="24"/>
          <w:szCs w:val="24"/>
          <w:lang w:val="vi-VN"/>
        </w:rPr>
        <w:t>Trong các câu dưới đây câu văn nào sử dụng số từ</w:t>
      </w:r>
      <w:r>
        <w:rPr>
          <w:sz w:val="24"/>
          <w:szCs w:val="24"/>
        </w:rPr>
        <w:t xml:space="preserve">? </w:t>
      </w:r>
      <w:r>
        <w:rPr>
          <w:sz w:val="24"/>
          <w:szCs w:val="24"/>
          <w:highlight w:val="yellow"/>
        </w:rPr>
        <w:t>(Hiểu)</w:t>
      </w:r>
    </w:p>
    <w:p>
      <w:pPr>
        <w:spacing w:after="0" w:line="240" w:lineRule="auto"/>
        <w:rPr>
          <w:color w:val="FF0000"/>
          <w:sz w:val="24"/>
          <w:szCs w:val="24"/>
          <w:lang w:val="vi-VN"/>
        </w:rPr>
      </w:pPr>
      <w:r>
        <w:rPr>
          <w:color w:val="FF0000"/>
          <w:sz w:val="24"/>
          <w:szCs w:val="24"/>
        </w:rPr>
        <w:tab/>
      </w:r>
      <w:r>
        <w:rPr>
          <w:color w:val="FF0000"/>
          <w:sz w:val="24"/>
          <w:szCs w:val="24"/>
        </w:rPr>
        <w:t xml:space="preserve">A. </w:t>
      </w:r>
      <w:r>
        <w:rPr>
          <w:color w:val="FF0000"/>
          <w:sz w:val="24"/>
          <w:szCs w:val="24"/>
          <w:lang w:val="vi-VN"/>
        </w:rPr>
        <w:t>Một ánh hào quang trăng trắng phát ra từ phía ngọn núi [...].</w:t>
      </w:r>
    </w:p>
    <w:p>
      <w:pPr>
        <w:spacing w:after="0" w:line="240" w:lineRule="auto"/>
        <w:rPr>
          <w:sz w:val="24"/>
          <w:szCs w:val="24"/>
          <w:lang w:val="vi-VN"/>
        </w:rPr>
      </w:pPr>
      <w:r>
        <w:rPr>
          <w:sz w:val="24"/>
          <w:szCs w:val="24"/>
        </w:rPr>
        <w:tab/>
      </w:r>
      <w:r>
        <w:rPr>
          <w:sz w:val="24"/>
          <w:szCs w:val="24"/>
        </w:rPr>
        <w:t xml:space="preserve">B. </w:t>
      </w:r>
      <w:r>
        <w:rPr>
          <w:sz w:val="24"/>
          <w:szCs w:val="24"/>
          <w:lang w:val="vi-VN"/>
        </w:rPr>
        <w:t>Những ý nghĩ vớ vẩn, mung lung cứ ám ảnh tôi mãi.</w:t>
      </w:r>
    </w:p>
    <w:p>
      <w:pPr>
        <w:spacing w:after="0" w:line="240" w:lineRule="auto"/>
        <w:rPr>
          <w:sz w:val="24"/>
          <w:szCs w:val="24"/>
          <w:lang w:val="vi-VN"/>
        </w:rPr>
      </w:pPr>
      <w:r>
        <w:rPr>
          <w:sz w:val="24"/>
          <w:szCs w:val="24"/>
        </w:rPr>
        <w:tab/>
      </w:r>
      <w:r>
        <w:rPr>
          <w:sz w:val="24"/>
          <w:szCs w:val="24"/>
        </w:rPr>
        <w:t xml:space="preserve">C. </w:t>
      </w:r>
      <w:r>
        <w:rPr>
          <w:sz w:val="24"/>
          <w:szCs w:val="24"/>
          <w:lang w:val="vi-VN"/>
        </w:rPr>
        <w:t>Chúng tôi càng đi xa thì ánh sáng đó càng mờ đi</w:t>
      </w:r>
    </w:p>
    <w:p>
      <w:pPr>
        <w:spacing w:after="0" w:line="240" w:lineRule="auto"/>
        <w:rPr>
          <w:sz w:val="24"/>
          <w:szCs w:val="24"/>
          <w:lang w:val="vi-VN"/>
        </w:rPr>
      </w:pPr>
      <w:r>
        <w:rPr>
          <w:sz w:val="24"/>
          <w:szCs w:val="24"/>
        </w:rPr>
        <w:t xml:space="preserve">            D. </w:t>
      </w:r>
      <w:r>
        <w:rPr>
          <w:sz w:val="24"/>
          <w:szCs w:val="24"/>
          <w:lang w:val="vi-VN"/>
        </w:rPr>
        <w:t xml:space="preserve">Đáy biển ngày càng nhiều đá. </w:t>
      </w:r>
    </w:p>
    <w:p>
      <w:pPr>
        <w:spacing w:after="0" w:line="240" w:lineRule="auto"/>
        <w:rPr>
          <w:sz w:val="24"/>
          <w:szCs w:val="24"/>
        </w:rPr>
      </w:pPr>
      <w:r>
        <w:rPr>
          <w:b/>
          <w:bCs/>
          <w:sz w:val="24"/>
          <w:szCs w:val="24"/>
        </w:rPr>
        <w:t xml:space="preserve">Câu 8: </w:t>
      </w:r>
      <w:r>
        <w:rPr>
          <w:sz w:val="24"/>
          <w:szCs w:val="24"/>
          <w:lang w:val="vi-VN"/>
        </w:rPr>
        <w:t>Câu sau dùng cụm chủ-vị để mở rộng thành phần nào</w:t>
      </w:r>
      <w:r>
        <w:rPr>
          <w:sz w:val="24"/>
          <w:szCs w:val="24"/>
        </w:rPr>
        <w:t xml:space="preserve">? </w:t>
      </w:r>
      <w:r>
        <w:rPr>
          <w:sz w:val="24"/>
          <w:szCs w:val="24"/>
          <w:highlight w:val="yellow"/>
        </w:rPr>
        <w:t>(Hiểu)</w:t>
      </w:r>
    </w:p>
    <w:p>
      <w:pPr>
        <w:spacing w:after="0" w:line="240" w:lineRule="auto"/>
        <w:ind w:firstLine="709"/>
        <w:jc w:val="both"/>
        <w:rPr>
          <w:bCs/>
          <w:i/>
          <w:iCs/>
          <w:sz w:val="24"/>
          <w:szCs w:val="24"/>
          <w:shd w:val="clear" w:color="auto" w:fill="FFFFFF"/>
          <w:lang w:val="vi-VN"/>
        </w:rPr>
      </w:pPr>
      <w:r>
        <w:rPr>
          <w:bCs/>
          <w:i/>
          <w:iCs/>
          <w:sz w:val="24"/>
          <w:szCs w:val="24"/>
          <w:shd w:val="clear" w:color="auto" w:fill="FFFFFF"/>
        </w:rPr>
        <w:t>“</w:t>
      </w:r>
      <w:r>
        <w:rPr>
          <w:i/>
          <w:sz w:val="24"/>
          <w:szCs w:val="24"/>
        </w:rPr>
        <w:t>Tôi thoáng thấy những đống đá được hàng triệu động vật giống như những bông hoa và tảo phủ kín</w:t>
      </w:r>
      <w:r>
        <w:rPr>
          <w:bCs/>
          <w:i/>
          <w:iCs/>
          <w:sz w:val="24"/>
          <w:szCs w:val="24"/>
          <w:shd w:val="clear" w:color="auto" w:fill="FFFFFF"/>
          <w:lang w:val="vi-VN"/>
        </w:rPr>
        <w:t>”</w:t>
      </w:r>
    </w:p>
    <w:p>
      <w:pPr>
        <w:spacing w:after="0" w:line="240" w:lineRule="auto"/>
        <w:rPr>
          <w:sz w:val="24"/>
          <w:szCs w:val="24"/>
          <w:lang w:val="vi-VN"/>
        </w:rPr>
      </w:pPr>
      <w:r>
        <w:rPr>
          <w:sz w:val="24"/>
          <w:szCs w:val="24"/>
          <w:lang w:val="vi-VN"/>
        </w:rPr>
        <w:tab/>
      </w:r>
      <w:r>
        <w:rPr>
          <w:sz w:val="24"/>
          <w:szCs w:val="24"/>
          <w:lang w:val="vi-VN"/>
        </w:rPr>
        <w:t>A. Mở rộng thành phần chủ ngữ</w:t>
      </w:r>
    </w:p>
    <w:p>
      <w:pPr>
        <w:spacing w:after="0" w:line="240" w:lineRule="auto"/>
        <w:rPr>
          <w:sz w:val="24"/>
          <w:szCs w:val="24"/>
          <w:lang w:val="vi-VN"/>
        </w:rPr>
      </w:pPr>
      <w:r>
        <w:rPr>
          <w:sz w:val="24"/>
          <w:szCs w:val="24"/>
          <w:lang w:val="vi-VN"/>
        </w:rPr>
        <w:tab/>
      </w:r>
      <w:r>
        <w:rPr>
          <w:sz w:val="24"/>
          <w:szCs w:val="24"/>
          <w:lang w:val="vi-VN"/>
        </w:rPr>
        <w:t>B. Mở rộng thành phần trạng ngữ</w:t>
      </w:r>
    </w:p>
    <w:p>
      <w:pPr>
        <w:spacing w:after="0" w:line="240" w:lineRule="auto"/>
        <w:rPr>
          <w:color w:val="FF0000"/>
          <w:sz w:val="24"/>
          <w:szCs w:val="24"/>
          <w:lang w:val="vi-VN"/>
        </w:rPr>
      </w:pPr>
      <w:r>
        <w:rPr>
          <w:sz w:val="24"/>
          <w:szCs w:val="24"/>
          <w:lang w:val="vi-VN"/>
        </w:rPr>
        <w:tab/>
      </w:r>
      <w:r>
        <w:rPr>
          <w:color w:val="FF0000"/>
          <w:sz w:val="24"/>
          <w:szCs w:val="24"/>
          <w:lang w:val="vi-VN"/>
        </w:rPr>
        <w:t>C. Mở rộng thành phần vị ngữ.</w:t>
      </w:r>
    </w:p>
    <w:p>
      <w:pPr>
        <w:spacing w:after="0" w:line="240" w:lineRule="auto"/>
        <w:rPr>
          <w:sz w:val="24"/>
          <w:szCs w:val="24"/>
        </w:rPr>
      </w:pPr>
      <w:r>
        <w:rPr>
          <w:color w:val="FF0000"/>
          <w:sz w:val="24"/>
          <w:szCs w:val="24"/>
        </w:rPr>
        <w:t xml:space="preserve">            </w:t>
      </w:r>
      <w:r>
        <w:rPr>
          <w:sz w:val="24"/>
          <w:szCs w:val="24"/>
        </w:rPr>
        <w:t xml:space="preserve">D. </w:t>
      </w:r>
      <w:r>
        <w:rPr>
          <w:sz w:val="24"/>
          <w:szCs w:val="24"/>
          <w:lang w:val="vi-VN"/>
        </w:rPr>
        <w:t>Mở rộng cả chủ ngữ và vị ngữ</w:t>
      </w:r>
      <w:r>
        <w:rPr>
          <w:sz w:val="24"/>
          <w:szCs w:val="24"/>
        </w:rPr>
        <w:t>.</w:t>
      </w:r>
    </w:p>
    <w:p>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 xml:space="preserve">Theo em, </w:t>
      </w:r>
      <w:r>
        <w:rPr>
          <w:sz w:val="24"/>
          <w:szCs w:val="24"/>
          <w:lang w:val="vi-VN"/>
        </w:rPr>
        <w:t>việc khám phá, thám hiểm những miền đất lạ có</w:t>
      </w:r>
      <w:r>
        <w:rPr>
          <w:sz w:val="24"/>
          <w:szCs w:val="24"/>
        </w:rPr>
        <w:t xml:space="preserve"> quan trọng đối </w:t>
      </w:r>
      <w:r>
        <w:rPr>
          <w:sz w:val="24"/>
          <w:szCs w:val="24"/>
          <w:lang w:val="vi-VN"/>
        </w:rPr>
        <w:t>mỗi người</w:t>
      </w:r>
      <w:r>
        <w:rPr>
          <w:sz w:val="24"/>
          <w:szCs w:val="24"/>
        </w:rPr>
        <w:t xml:space="preserve"> hay không</w:t>
      </w:r>
      <w:r>
        <w:rPr>
          <w:sz w:val="24"/>
          <w:szCs w:val="24"/>
          <w:lang w:val="vi-VN"/>
        </w:rPr>
        <w:t xml:space="preserve">? </w:t>
      </w:r>
      <w:r>
        <w:rPr>
          <w:sz w:val="24"/>
          <w:szCs w:val="24"/>
        </w:rPr>
        <w:t xml:space="preserve">Vì sao? </w:t>
      </w:r>
      <w:r>
        <w:rPr>
          <w:sz w:val="24"/>
          <w:szCs w:val="24"/>
          <w:highlight w:val="yellow"/>
          <w:lang w:val="vi-VN"/>
        </w:rPr>
        <w:t>(Vận dụng)</w:t>
      </w:r>
    </w:p>
    <w:p>
      <w:pPr>
        <w:spacing w:after="0" w:line="240" w:lineRule="auto"/>
        <w:jc w:val="both"/>
        <w:rPr>
          <w:sz w:val="24"/>
          <w:szCs w:val="24"/>
          <w:lang w:val="vi-VN"/>
        </w:rPr>
      </w:pPr>
      <w:r>
        <w:rPr>
          <w:b/>
          <w:bCs/>
          <w:sz w:val="24"/>
          <w:szCs w:val="24"/>
          <w:lang w:val="vi-VN"/>
        </w:rPr>
        <w:t>Câu 10:</w:t>
      </w:r>
      <w:r>
        <w:rPr>
          <w:sz w:val="24"/>
          <w:szCs w:val="24"/>
          <w:lang w:val="vi-VN"/>
        </w:rPr>
        <w:t xml:space="preserve"> Em hãy nêu hai cách để có thể khám phá được những vùng đất mới lạ. </w:t>
      </w:r>
      <w:r>
        <w:rPr>
          <w:sz w:val="24"/>
          <w:szCs w:val="24"/>
          <w:highlight w:val="yellow"/>
          <w:lang w:val="vi-VN"/>
        </w:rPr>
        <w:t>(Vận dụng)</w:t>
      </w:r>
    </w:p>
    <w:p>
      <w:pPr>
        <w:spacing w:after="0" w:line="240" w:lineRule="auto"/>
        <w:jc w:val="both"/>
        <w:rPr>
          <w:rFonts w:eastAsia="Times New Roman"/>
          <w:b/>
          <w:sz w:val="24"/>
          <w:szCs w:val="24"/>
          <w:lang w:val="vi-VN"/>
        </w:rPr>
      </w:pPr>
    </w:p>
    <w:p>
      <w:pPr>
        <w:spacing w:after="0" w:line="240" w:lineRule="auto"/>
        <w:jc w:val="both"/>
        <w:rPr>
          <w:rFonts w:eastAsia="Times New Roman"/>
          <w:b/>
          <w:sz w:val="24"/>
          <w:szCs w:val="24"/>
          <w:lang w:val="vi-VN"/>
        </w:rPr>
      </w:pPr>
      <w:r>
        <w:rPr>
          <w:rFonts w:eastAsia="Times New Roman"/>
          <w:b/>
          <w:sz w:val="24"/>
          <w:szCs w:val="24"/>
          <w:lang w:val="vi-VN"/>
        </w:rPr>
        <w:t>II. LÀM VĂN (4,0 điểm)</w:t>
      </w:r>
    </w:p>
    <w:p>
      <w:pPr>
        <w:ind w:firstLine="720"/>
        <w:jc w:val="both"/>
        <w:rPr>
          <w:sz w:val="24"/>
          <w:szCs w:val="24"/>
          <w:lang w:val="vi-VN"/>
        </w:rPr>
      </w:pPr>
      <w:r>
        <w:rPr>
          <w:sz w:val="24"/>
          <w:szCs w:val="24"/>
        </w:rPr>
        <w:t>Em h</w:t>
      </w:r>
      <w:r>
        <w:rPr>
          <w:sz w:val="24"/>
          <w:szCs w:val="24"/>
          <w:lang w:val="vi-VN"/>
        </w:rPr>
        <w:t xml:space="preserve">ãy viết bài văn bày tỏ cảm xúc về một người mà em yêu quý. </w:t>
      </w:r>
      <w:r>
        <w:rPr>
          <w:sz w:val="24"/>
          <w:szCs w:val="24"/>
          <w:highlight w:val="yellow"/>
          <w:lang w:val="vi-VN"/>
        </w:rPr>
        <w:t>(Vận dụng cao)</w:t>
      </w:r>
    </w:p>
    <w:p>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pPr>
        <w:ind w:firstLine="720"/>
        <w:jc w:val="center"/>
        <w:rPr>
          <w:rFonts w:eastAsia="Times New Roman"/>
          <w:b/>
          <w:sz w:val="24"/>
          <w:szCs w:val="24"/>
          <w:lang w:val="vi-VN"/>
        </w:rPr>
      </w:pPr>
      <w:r>
        <w:rPr>
          <w:rFonts w:eastAsia="Times New Roman"/>
          <w:b/>
          <w:sz w:val="24"/>
          <w:szCs w:val="24"/>
          <w:lang w:val="vi-VN"/>
        </w:rPr>
        <w:t>HƯỚNG DẪN CHẤM ĐỀ KIỂM TRA CUỐI HỌC KÌ II</w:t>
      </w:r>
    </w:p>
    <w:p>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48"/>
        <w:gridCol w:w="558"/>
        <w:gridCol w:w="7195"/>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jc w:val="center"/>
              <w:rPr>
                <w:b/>
                <w:bCs/>
                <w:iCs/>
                <w:sz w:val="24"/>
                <w:szCs w:val="24"/>
              </w:rPr>
            </w:pPr>
            <w:r>
              <w:rPr>
                <w:b/>
                <w:bCs/>
                <w:iCs/>
                <w:sz w:val="24"/>
                <w:szCs w:val="24"/>
              </w:rPr>
              <w:t>Phần</w:t>
            </w:r>
          </w:p>
        </w:tc>
        <w:tc>
          <w:tcPr>
            <w:tcW w:w="558" w:type="dxa"/>
            <w:shd w:val="clear" w:color="auto" w:fill="auto"/>
          </w:tcPr>
          <w:p>
            <w:pPr>
              <w:jc w:val="center"/>
              <w:rPr>
                <w:b/>
                <w:bCs/>
                <w:iCs/>
                <w:sz w:val="24"/>
                <w:szCs w:val="24"/>
              </w:rPr>
            </w:pPr>
            <w:r>
              <w:rPr>
                <w:b/>
                <w:bCs/>
                <w:iCs/>
                <w:sz w:val="24"/>
                <w:szCs w:val="24"/>
              </w:rPr>
              <w:t>Câu</w:t>
            </w:r>
          </w:p>
        </w:tc>
        <w:tc>
          <w:tcPr>
            <w:tcW w:w="7195" w:type="dxa"/>
            <w:shd w:val="clear" w:color="auto" w:fill="auto"/>
          </w:tcPr>
          <w:p>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pPr>
              <w:jc w:val="center"/>
              <w:rPr>
                <w:b/>
                <w:bCs/>
                <w:iCs/>
                <w:sz w:val="24"/>
                <w:szCs w:val="24"/>
              </w:rPr>
            </w:pPr>
            <w:r>
              <w:rPr>
                <w:b/>
                <w:bCs/>
                <w:i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jc w:val="center"/>
              <w:rPr>
                <w:b/>
                <w:bCs/>
                <w:iCs/>
                <w:sz w:val="24"/>
                <w:szCs w:val="24"/>
              </w:rPr>
            </w:pPr>
            <w:r>
              <w:rPr>
                <w:b/>
                <w:bCs/>
                <w:iCs/>
                <w:sz w:val="24"/>
                <w:szCs w:val="24"/>
              </w:rPr>
              <w:t>I</w:t>
            </w:r>
          </w:p>
        </w:tc>
        <w:tc>
          <w:tcPr>
            <w:tcW w:w="558" w:type="dxa"/>
            <w:shd w:val="clear" w:color="auto" w:fill="auto"/>
          </w:tcPr>
          <w:p>
            <w:pPr>
              <w:jc w:val="center"/>
              <w:rPr>
                <w:b/>
                <w:bCs/>
                <w:iCs/>
                <w:sz w:val="24"/>
                <w:szCs w:val="24"/>
              </w:rPr>
            </w:pPr>
          </w:p>
        </w:tc>
        <w:tc>
          <w:tcPr>
            <w:tcW w:w="7195" w:type="dxa"/>
            <w:shd w:val="clear" w:color="auto" w:fill="auto"/>
          </w:tcPr>
          <w:p>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pPr>
              <w:jc w:val="center"/>
              <w:rPr>
                <w:b/>
                <w:bCs/>
                <w:iCs/>
                <w:sz w:val="24"/>
                <w:szCs w:val="24"/>
                <w:lang w:val="vi-VN"/>
              </w:rPr>
            </w:pPr>
            <w:r>
              <w:rPr>
                <w:b/>
                <w:bCs/>
                <w:iCs/>
                <w:sz w:val="24"/>
                <w:szCs w:val="24"/>
              </w:rPr>
              <w:t>6</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restart"/>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1</w:t>
            </w:r>
          </w:p>
        </w:tc>
        <w:tc>
          <w:tcPr>
            <w:tcW w:w="7195" w:type="dxa"/>
            <w:shd w:val="clear" w:color="auto" w:fill="auto"/>
          </w:tcPr>
          <w:p>
            <w:pPr>
              <w:jc w:val="both"/>
              <w:rPr>
                <w:iCs/>
                <w:sz w:val="24"/>
                <w:szCs w:val="24"/>
              </w:rPr>
            </w:pPr>
            <w:r>
              <w:rPr>
                <w:iCs/>
                <w:sz w:val="24"/>
                <w:szCs w:val="24"/>
              </w:rPr>
              <w:t>C</w:t>
            </w:r>
          </w:p>
        </w:tc>
        <w:tc>
          <w:tcPr>
            <w:tcW w:w="671" w:type="dxa"/>
            <w:shd w:val="clear" w:color="auto" w:fill="auto"/>
          </w:tcPr>
          <w:p>
            <w:pPr>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2</w:t>
            </w:r>
          </w:p>
        </w:tc>
        <w:tc>
          <w:tcPr>
            <w:tcW w:w="7195" w:type="dxa"/>
            <w:shd w:val="clear" w:color="auto" w:fill="auto"/>
          </w:tcPr>
          <w:p>
            <w:pPr>
              <w:jc w:val="both"/>
              <w:rPr>
                <w:iCs/>
                <w:sz w:val="24"/>
                <w:szCs w:val="24"/>
              </w:rPr>
            </w:pPr>
            <w:r>
              <w:rPr>
                <w:iCs/>
                <w:sz w:val="24"/>
                <w:szCs w:val="24"/>
              </w:rPr>
              <w:t>A</w:t>
            </w:r>
          </w:p>
        </w:tc>
        <w:tc>
          <w:tcPr>
            <w:tcW w:w="671" w:type="dxa"/>
            <w:shd w:val="clear" w:color="auto" w:fill="auto"/>
          </w:tcPr>
          <w:p>
            <w:pPr>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3</w:t>
            </w:r>
          </w:p>
        </w:tc>
        <w:tc>
          <w:tcPr>
            <w:tcW w:w="7195" w:type="dxa"/>
            <w:shd w:val="clear" w:color="auto" w:fill="auto"/>
          </w:tcPr>
          <w:p>
            <w:pPr>
              <w:jc w:val="both"/>
              <w:rPr>
                <w:iCs/>
                <w:sz w:val="24"/>
                <w:szCs w:val="24"/>
              </w:rPr>
            </w:pPr>
            <w:r>
              <w:rPr>
                <w:iCs/>
                <w:sz w:val="24"/>
                <w:szCs w:val="24"/>
              </w:rPr>
              <w:t>B</w:t>
            </w:r>
          </w:p>
        </w:tc>
        <w:tc>
          <w:tcPr>
            <w:tcW w:w="671" w:type="dxa"/>
            <w:shd w:val="clear" w:color="auto" w:fill="auto"/>
          </w:tcPr>
          <w:p>
            <w:pPr>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4</w:t>
            </w:r>
          </w:p>
        </w:tc>
        <w:tc>
          <w:tcPr>
            <w:tcW w:w="7195" w:type="dxa"/>
            <w:shd w:val="clear" w:color="auto" w:fill="auto"/>
          </w:tcPr>
          <w:p>
            <w:pPr>
              <w:jc w:val="both"/>
              <w:rPr>
                <w:sz w:val="24"/>
                <w:szCs w:val="24"/>
              </w:rPr>
            </w:pPr>
            <w:r>
              <w:rPr>
                <w:sz w:val="24"/>
                <w:szCs w:val="24"/>
              </w:rPr>
              <w:t>C</w:t>
            </w:r>
          </w:p>
        </w:tc>
        <w:tc>
          <w:tcPr>
            <w:tcW w:w="671" w:type="dxa"/>
            <w:shd w:val="clear" w:color="auto" w:fill="auto"/>
          </w:tcPr>
          <w:p>
            <w:pPr>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5</w:t>
            </w:r>
          </w:p>
        </w:tc>
        <w:tc>
          <w:tcPr>
            <w:tcW w:w="7195" w:type="dxa"/>
            <w:shd w:val="clear" w:color="auto" w:fill="auto"/>
          </w:tcPr>
          <w:p>
            <w:pPr>
              <w:jc w:val="both"/>
              <w:rPr>
                <w:sz w:val="24"/>
                <w:szCs w:val="24"/>
              </w:rPr>
            </w:pPr>
            <w:r>
              <w:rPr>
                <w:sz w:val="24"/>
                <w:szCs w:val="24"/>
              </w:rPr>
              <w:t>A</w:t>
            </w:r>
          </w:p>
        </w:tc>
        <w:tc>
          <w:tcPr>
            <w:tcW w:w="671" w:type="dxa"/>
            <w:shd w:val="clear" w:color="auto" w:fill="auto"/>
          </w:tcPr>
          <w:p>
            <w:pPr>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6</w:t>
            </w:r>
          </w:p>
        </w:tc>
        <w:tc>
          <w:tcPr>
            <w:tcW w:w="7195" w:type="dxa"/>
            <w:shd w:val="clear" w:color="auto" w:fill="auto"/>
          </w:tcPr>
          <w:p>
            <w:pPr>
              <w:jc w:val="both"/>
              <w:rPr>
                <w:sz w:val="24"/>
                <w:szCs w:val="24"/>
              </w:rPr>
            </w:pPr>
            <w:r>
              <w:rPr>
                <w:sz w:val="24"/>
                <w:szCs w:val="24"/>
              </w:rPr>
              <w:t>B</w:t>
            </w:r>
          </w:p>
        </w:tc>
        <w:tc>
          <w:tcPr>
            <w:tcW w:w="671" w:type="dxa"/>
            <w:shd w:val="clear" w:color="auto" w:fill="auto"/>
          </w:tcPr>
          <w:p>
            <w:pPr>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7</w:t>
            </w:r>
          </w:p>
        </w:tc>
        <w:tc>
          <w:tcPr>
            <w:tcW w:w="7195" w:type="dxa"/>
            <w:shd w:val="clear" w:color="auto" w:fill="auto"/>
          </w:tcPr>
          <w:p>
            <w:pPr>
              <w:jc w:val="both"/>
              <w:rPr>
                <w:sz w:val="24"/>
                <w:szCs w:val="24"/>
              </w:rPr>
            </w:pPr>
            <w:r>
              <w:rPr>
                <w:sz w:val="24"/>
                <w:szCs w:val="24"/>
              </w:rPr>
              <w:t>A</w:t>
            </w:r>
          </w:p>
        </w:tc>
        <w:tc>
          <w:tcPr>
            <w:tcW w:w="671" w:type="dxa"/>
            <w:shd w:val="clear" w:color="auto" w:fill="auto"/>
          </w:tcPr>
          <w:p>
            <w:pPr>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8</w:t>
            </w:r>
          </w:p>
        </w:tc>
        <w:tc>
          <w:tcPr>
            <w:tcW w:w="7195" w:type="dxa"/>
            <w:shd w:val="clear" w:color="auto" w:fill="auto"/>
          </w:tcPr>
          <w:p>
            <w:pPr>
              <w:jc w:val="both"/>
              <w:rPr>
                <w:sz w:val="24"/>
                <w:szCs w:val="24"/>
              </w:rPr>
            </w:pPr>
            <w:r>
              <w:rPr>
                <w:sz w:val="24"/>
                <w:szCs w:val="24"/>
              </w:rPr>
              <w:t>C</w:t>
            </w:r>
          </w:p>
        </w:tc>
        <w:tc>
          <w:tcPr>
            <w:tcW w:w="671" w:type="dxa"/>
            <w:shd w:val="clear" w:color="auto" w:fill="auto"/>
          </w:tcPr>
          <w:p>
            <w:pPr>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9</w:t>
            </w:r>
          </w:p>
        </w:tc>
        <w:tc>
          <w:tcPr>
            <w:tcW w:w="7195" w:type="dxa"/>
            <w:shd w:val="clear" w:color="auto" w:fill="auto"/>
          </w:tcPr>
          <w:p>
            <w:pPr>
              <w:jc w:val="both"/>
              <w:rPr>
                <w:sz w:val="24"/>
                <w:szCs w:val="24"/>
              </w:rPr>
            </w:pPr>
            <w:r>
              <w:rPr>
                <w:sz w:val="24"/>
                <w:szCs w:val="24"/>
              </w:rPr>
              <w:t>HS trả lời có hoặc không, có lý giải phù hợp.</w:t>
            </w:r>
          </w:p>
        </w:tc>
        <w:tc>
          <w:tcPr>
            <w:tcW w:w="671" w:type="dxa"/>
            <w:shd w:val="clear" w:color="auto" w:fill="auto"/>
          </w:tcPr>
          <w:p>
            <w:pPr>
              <w:jc w:val="center"/>
              <w:rPr>
                <w:iCs/>
                <w:sz w:val="24"/>
                <w:szCs w:val="24"/>
              </w:rPr>
            </w:pPr>
            <w:r>
              <w:rPr>
                <w:iCs/>
                <w:sz w:val="24"/>
                <w:szCs w:val="24"/>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10</w:t>
            </w:r>
          </w:p>
        </w:tc>
        <w:tc>
          <w:tcPr>
            <w:tcW w:w="7195" w:type="dxa"/>
            <w:shd w:val="clear" w:color="auto" w:fill="auto"/>
          </w:tcPr>
          <w:p>
            <w:pPr>
              <w:jc w:val="both"/>
              <w:rPr>
                <w:sz w:val="24"/>
                <w:szCs w:val="24"/>
              </w:rPr>
            </w:pPr>
            <w:r>
              <w:rPr>
                <w:sz w:val="24"/>
                <w:szCs w:val="24"/>
              </w:rPr>
              <w:t xml:space="preserve">HS nêu được </w:t>
            </w:r>
            <w:bookmarkStart w:id="0" w:name="_GoBack"/>
            <w:bookmarkEnd w:id="0"/>
            <w:r>
              <w:rPr>
                <w:sz w:val="24"/>
                <w:szCs w:val="24"/>
              </w:rPr>
              <w:t>02 cách thức khám phá những vùng đất mới lạ.</w:t>
            </w:r>
          </w:p>
        </w:tc>
        <w:tc>
          <w:tcPr>
            <w:tcW w:w="671" w:type="dxa"/>
            <w:shd w:val="clear" w:color="auto" w:fill="auto"/>
          </w:tcPr>
          <w:p>
            <w:pPr>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restart"/>
            <w:shd w:val="clear" w:color="auto" w:fill="auto"/>
          </w:tcPr>
          <w:p>
            <w:pPr>
              <w:jc w:val="center"/>
              <w:rPr>
                <w:b/>
                <w:bCs/>
                <w:iCs/>
                <w:sz w:val="24"/>
                <w:szCs w:val="24"/>
              </w:rPr>
            </w:pPr>
            <w:r>
              <w:rPr>
                <w:b/>
                <w:bCs/>
                <w:iCs/>
                <w:sz w:val="24"/>
                <w:szCs w:val="24"/>
              </w:rPr>
              <w:t>II</w:t>
            </w:r>
          </w:p>
        </w:tc>
        <w:tc>
          <w:tcPr>
            <w:tcW w:w="558" w:type="dxa"/>
            <w:shd w:val="clear" w:color="auto" w:fill="auto"/>
          </w:tcPr>
          <w:p>
            <w:pPr>
              <w:jc w:val="center"/>
              <w:rPr>
                <w:b/>
                <w:bCs/>
                <w:iCs/>
                <w:sz w:val="24"/>
                <w:szCs w:val="24"/>
              </w:rPr>
            </w:pPr>
          </w:p>
        </w:tc>
        <w:tc>
          <w:tcPr>
            <w:tcW w:w="7195" w:type="dxa"/>
            <w:shd w:val="clear" w:color="auto" w:fill="auto"/>
          </w:tcPr>
          <w:p>
            <w:pPr>
              <w:jc w:val="both"/>
              <w:rPr>
                <w:b/>
                <w:bCs/>
                <w:iCs/>
                <w:sz w:val="24"/>
                <w:szCs w:val="24"/>
                <w:lang w:val="vi-VN"/>
              </w:rPr>
            </w:pPr>
            <w:r>
              <w:rPr>
                <w:b/>
                <w:bCs/>
                <w:iCs/>
                <w:sz w:val="24"/>
                <w:szCs w:val="24"/>
              </w:rPr>
              <w:t>VIẾT</w:t>
            </w:r>
          </w:p>
        </w:tc>
        <w:tc>
          <w:tcPr>
            <w:tcW w:w="671" w:type="dxa"/>
            <w:shd w:val="clear" w:color="auto" w:fill="auto"/>
          </w:tcPr>
          <w:p>
            <w:pPr>
              <w:jc w:val="center"/>
              <w:rPr>
                <w:b/>
                <w:bCs/>
                <w:iCs/>
                <w:sz w:val="24"/>
                <w:szCs w:val="24"/>
                <w:lang w:val="vi-VN"/>
              </w:rPr>
            </w:pPr>
            <w:r>
              <w:rPr>
                <w:b/>
                <w:bCs/>
                <w:iCs/>
                <w:sz w:val="24"/>
                <w:szCs w:val="24"/>
              </w:rPr>
              <w:t>4</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p>
        </w:tc>
        <w:tc>
          <w:tcPr>
            <w:tcW w:w="7195" w:type="dxa"/>
            <w:shd w:val="clear" w:color="auto" w:fill="auto"/>
          </w:tcPr>
          <w:p>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biểu cảm: </w:t>
            </w:r>
            <w:r>
              <w:rPr>
                <w:b/>
                <w:sz w:val="24"/>
                <w:szCs w:val="24"/>
                <w:lang w:val="vi-VN"/>
              </w:rPr>
              <w:t>Mở bài</w:t>
            </w:r>
            <w:r>
              <w:rPr>
                <w:sz w:val="24"/>
                <w:szCs w:val="24"/>
                <w:lang w:val="vi-VN"/>
              </w:rPr>
              <w:t xml:space="preserve"> nêu được </w:t>
            </w:r>
            <w:r>
              <w:rPr>
                <w:sz w:val="24"/>
                <w:szCs w:val="24"/>
              </w:rPr>
              <w:t>nhân vật sẽ</w:t>
            </w:r>
            <w:r>
              <w:rPr>
                <w:sz w:val="24"/>
                <w:szCs w:val="24"/>
                <w:lang w:val="vi-VN"/>
              </w:rPr>
              <w:t xml:space="preserve"> biểu cảm</w:t>
            </w:r>
            <w:r>
              <w:rPr>
                <w:sz w:val="24"/>
                <w:szCs w:val="24"/>
              </w:rPr>
              <w:t xml:space="preserve"> và biểu lộ cảm xúc sâu sắc của người viết giành cho nhân vật</w:t>
            </w:r>
            <w:r>
              <w:rPr>
                <w:sz w:val="24"/>
                <w:szCs w:val="24"/>
                <w:lang w:val="vi-VN"/>
              </w:rPr>
              <w:t xml:space="preserve">, </w:t>
            </w:r>
            <w:r>
              <w:rPr>
                <w:b/>
                <w:sz w:val="24"/>
                <w:szCs w:val="24"/>
                <w:lang w:val="vi-VN"/>
              </w:rPr>
              <w:t>thân bài</w:t>
            </w:r>
            <w:r>
              <w:rPr>
                <w:sz w:val="24"/>
                <w:szCs w:val="24"/>
                <w:lang w:val="vi-VN"/>
              </w:rPr>
              <w:t xml:space="preserve"> </w:t>
            </w:r>
            <w:r>
              <w:rPr>
                <w:sz w:val="24"/>
                <w:szCs w:val="24"/>
              </w:rPr>
              <w:t>lần lượt biểu lộ những tình cảm, cảm xúc dành cho nhân vật</w:t>
            </w:r>
            <w:r>
              <w:rPr>
                <w:sz w:val="24"/>
                <w:szCs w:val="24"/>
                <w:lang w:val="vi-VN"/>
              </w:rPr>
              <w:t xml:space="preserve">, </w:t>
            </w:r>
            <w:r>
              <w:rPr>
                <w:b/>
                <w:sz w:val="24"/>
                <w:szCs w:val="24"/>
                <w:lang w:val="vi-VN"/>
              </w:rPr>
              <w:t>kết bài</w:t>
            </w:r>
            <w:r>
              <w:rPr>
                <w:sz w:val="24"/>
                <w:szCs w:val="24"/>
                <w:lang w:val="vi-VN"/>
              </w:rPr>
              <w:t xml:space="preserve"> khẳng định lại tình cảm, cảm xúc dành cho </w:t>
            </w:r>
            <w:r>
              <w:rPr>
                <w:sz w:val="24"/>
                <w:szCs w:val="24"/>
              </w:rPr>
              <w:t xml:space="preserve">nhân vật, rút ra điều đáng nhớ đối với bản thân. </w:t>
            </w:r>
            <w:r>
              <w:rPr>
                <w:sz w:val="24"/>
                <w:szCs w:val="24"/>
                <w:lang w:val="vi-VN"/>
              </w:rPr>
              <w:t xml:space="preserve"> </w:t>
            </w:r>
          </w:p>
        </w:tc>
        <w:tc>
          <w:tcPr>
            <w:tcW w:w="671" w:type="dxa"/>
            <w:shd w:val="clear" w:color="auto" w:fill="auto"/>
            <w:vAlign w:val="center"/>
          </w:tcPr>
          <w:p>
            <w:pPr>
              <w:jc w:val="center"/>
              <w:rPr>
                <w:iCs/>
                <w:sz w:val="24"/>
                <w:szCs w:val="24"/>
              </w:rPr>
            </w:pPr>
            <w:r>
              <w:rPr>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p>
        </w:tc>
        <w:tc>
          <w:tcPr>
            <w:tcW w:w="7195" w:type="dxa"/>
            <w:shd w:val="clear" w:color="auto" w:fill="auto"/>
          </w:tcPr>
          <w:p>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tình cảm, cảm xúc của cá nhân đối với nhân vật</w:t>
            </w:r>
            <w:r>
              <w:rPr>
                <w:sz w:val="24"/>
                <w:szCs w:val="24"/>
                <w:lang w:val="vi-VN"/>
              </w:rPr>
              <w:t xml:space="preserve"> </w:t>
            </w:r>
          </w:p>
        </w:tc>
        <w:tc>
          <w:tcPr>
            <w:tcW w:w="671" w:type="dxa"/>
            <w:shd w:val="clear" w:color="auto" w:fill="auto"/>
            <w:vAlign w:val="center"/>
          </w:tcPr>
          <w:p>
            <w:pPr>
              <w:jc w:val="center"/>
              <w:rPr>
                <w:iCs/>
                <w:sz w:val="24"/>
                <w:szCs w:val="24"/>
              </w:rPr>
            </w:pPr>
            <w:r>
              <w:rPr>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p>
        </w:tc>
        <w:tc>
          <w:tcPr>
            <w:tcW w:w="7195" w:type="dxa"/>
            <w:shd w:val="clear" w:color="auto" w:fill="auto"/>
          </w:tcPr>
          <w:p>
            <w:pPr>
              <w:jc w:val="both"/>
              <w:rPr>
                <w:i/>
                <w:iCs/>
                <w:sz w:val="24"/>
                <w:szCs w:val="24"/>
              </w:rPr>
            </w:pPr>
            <w:r>
              <w:rPr>
                <w:i/>
                <w:iCs/>
                <w:sz w:val="24"/>
                <w:szCs w:val="24"/>
              </w:rPr>
              <w:t>c. Triển khai vấn đề</w:t>
            </w:r>
          </w:p>
          <w:p>
            <w:pPr>
              <w:jc w:val="both"/>
              <w:rPr>
                <w:i/>
                <w:sz w:val="24"/>
                <w:szCs w:val="24"/>
              </w:rPr>
            </w:pPr>
            <w:r>
              <w:rPr>
                <w:sz w:val="24"/>
                <w:szCs w:val="24"/>
                <w:lang w:val="vi-VN"/>
              </w:rPr>
              <w:t xml:space="preserve">HS </w:t>
            </w:r>
            <w:r>
              <w:rPr>
                <w:sz w:val="24"/>
                <w:szCs w:val="24"/>
              </w:rPr>
              <w:t>lần lượt biểu lộ những tình cảm, cảm xúc sâu sắc, chân thành giành cho nhân vật.</w:t>
            </w:r>
          </w:p>
        </w:tc>
        <w:tc>
          <w:tcPr>
            <w:tcW w:w="671" w:type="dxa"/>
            <w:shd w:val="clear" w:color="auto" w:fill="auto"/>
            <w:vAlign w:val="center"/>
          </w:tcPr>
          <w:p>
            <w:pPr>
              <w:jc w:val="center"/>
              <w:rPr>
                <w:iCs/>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lang w:val="vi-VN"/>
              </w:rPr>
            </w:pPr>
          </w:p>
        </w:tc>
        <w:tc>
          <w:tcPr>
            <w:tcW w:w="558" w:type="dxa"/>
            <w:shd w:val="clear" w:color="auto" w:fill="auto"/>
          </w:tcPr>
          <w:p>
            <w:pPr>
              <w:jc w:val="center"/>
              <w:rPr>
                <w:b/>
                <w:bCs/>
                <w:iCs/>
                <w:sz w:val="24"/>
                <w:szCs w:val="24"/>
                <w:lang w:val="vi-VN"/>
              </w:rPr>
            </w:pPr>
          </w:p>
        </w:tc>
        <w:tc>
          <w:tcPr>
            <w:tcW w:w="7195" w:type="dxa"/>
            <w:shd w:val="clear" w:color="auto" w:fill="auto"/>
          </w:tcPr>
          <w:p>
            <w:pPr>
              <w:jc w:val="both"/>
              <w:rPr>
                <w:sz w:val="24"/>
                <w:szCs w:val="24"/>
              </w:rPr>
            </w:pPr>
            <w:r>
              <w:rPr>
                <w:sz w:val="24"/>
                <w:szCs w:val="24"/>
                <w:lang w:val="vi-VN"/>
              </w:rPr>
              <w:t xml:space="preserve">- </w:t>
            </w:r>
            <w:r>
              <w:rPr>
                <w:sz w:val="24"/>
                <w:szCs w:val="24"/>
              </w:rPr>
              <w:t>Giới thiệu được nhân vật sẽ biểu cảm</w:t>
            </w:r>
          </w:p>
          <w:p>
            <w:pPr>
              <w:jc w:val="both"/>
              <w:rPr>
                <w:sz w:val="24"/>
                <w:szCs w:val="24"/>
              </w:rPr>
            </w:pPr>
            <w:r>
              <w:rPr>
                <w:sz w:val="24"/>
                <w:szCs w:val="24"/>
              </w:rPr>
              <w:t>- Biểu lộ những tình cảm, cảm xúc giành cho nhân vật</w:t>
            </w:r>
            <w:r>
              <w:rPr>
                <w:sz w:val="24"/>
                <w:szCs w:val="24"/>
                <w:lang w:val="vi-VN"/>
              </w:rPr>
              <w:t xml:space="preserve">: </w:t>
            </w:r>
            <w:r>
              <w:rPr>
                <w:sz w:val="24"/>
                <w:szCs w:val="24"/>
              </w:rPr>
              <w:t>hình dáng, hành động, tính cách, kỉ niệm,...(</w:t>
            </w:r>
            <w:r>
              <w:rPr>
                <w:sz w:val="24"/>
                <w:szCs w:val="24"/>
                <w:lang w:val="vi-VN"/>
              </w:rPr>
              <w:t>sử dụng kết hợp các chi tiết miêu tả</w:t>
            </w:r>
            <w:r>
              <w:rPr>
                <w:sz w:val="24"/>
                <w:szCs w:val="24"/>
              </w:rPr>
              <w:t xml:space="preserve">, tự sự để biểu cảm) </w:t>
            </w:r>
          </w:p>
          <w:p>
            <w:pPr>
              <w:jc w:val="both"/>
              <w:rPr>
                <w:sz w:val="24"/>
                <w:szCs w:val="24"/>
              </w:rPr>
            </w:pPr>
            <w:r>
              <w:rPr>
                <w:sz w:val="24"/>
                <w:szCs w:val="24"/>
              </w:rPr>
              <w:t>- Khẳng định được tình cảm, cảm xúc dành cho nhân vật</w:t>
            </w:r>
          </w:p>
          <w:p>
            <w:pPr>
              <w:jc w:val="both"/>
              <w:rPr>
                <w:sz w:val="24"/>
                <w:szCs w:val="24"/>
              </w:rPr>
            </w:pPr>
            <w:r>
              <w:rPr>
                <w:sz w:val="24"/>
                <w:szCs w:val="24"/>
              </w:rPr>
              <w:t xml:space="preserve">- Rút ra được điều đáng nhớ đối với bản thân. </w:t>
            </w:r>
          </w:p>
        </w:tc>
        <w:tc>
          <w:tcPr>
            <w:tcW w:w="671" w:type="dxa"/>
            <w:shd w:val="clear" w:color="auto" w:fill="auto"/>
            <w:vAlign w:val="center"/>
          </w:tcPr>
          <w:p>
            <w:pPr>
              <w:jc w:val="center"/>
              <w:rPr>
                <w:sz w:val="24"/>
                <w:szCs w:val="24"/>
              </w:rPr>
            </w:pPr>
            <w:r>
              <w:rPr>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p>
        </w:tc>
        <w:tc>
          <w:tcPr>
            <w:tcW w:w="7195" w:type="dxa"/>
            <w:shd w:val="clear" w:color="auto" w:fill="auto"/>
          </w:tcPr>
          <w:p>
            <w:pPr>
              <w:jc w:val="both"/>
              <w:rPr>
                <w:i/>
                <w:sz w:val="24"/>
                <w:szCs w:val="24"/>
                <w:lang w:val="vi-VN"/>
              </w:rPr>
            </w:pPr>
            <w:r>
              <w:rPr>
                <w:i/>
                <w:sz w:val="24"/>
                <w:szCs w:val="24"/>
                <w:lang w:val="vi-VN"/>
              </w:rPr>
              <w:t>d. Chính tả, ngữ pháp</w:t>
            </w:r>
          </w:p>
          <w:p>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pPr>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p>
        </w:tc>
        <w:tc>
          <w:tcPr>
            <w:tcW w:w="7195" w:type="dxa"/>
            <w:shd w:val="clear" w:color="auto" w:fill="auto"/>
          </w:tcPr>
          <w:p>
            <w:pPr>
              <w:jc w:val="both"/>
              <w:rPr>
                <w:sz w:val="24"/>
                <w:szCs w:val="24"/>
                <w:lang w:val="vi-VN"/>
              </w:rPr>
            </w:pPr>
            <w:r>
              <w:rPr>
                <w:i/>
                <w:sz w:val="24"/>
                <w:szCs w:val="24"/>
                <w:lang w:val="vi-VN"/>
              </w:rPr>
              <w:t xml:space="preserve">e. Sáng </w:t>
            </w:r>
            <w:r>
              <w:rPr>
                <w:sz w:val="24"/>
                <w:szCs w:val="24"/>
                <w:lang w:val="vi-VN"/>
              </w:rPr>
              <w:t>tạo</w:t>
            </w:r>
            <w:r>
              <w:rPr>
                <w:sz w:val="24"/>
                <w:szCs w:val="24"/>
              </w:rPr>
              <w:t>: Lời văn sinh động, sáng tạo.</w:t>
            </w:r>
          </w:p>
        </w:tc>
        <w:tc>
          <w:tcPr>
            <w:tcW w:w="671" w:type="dxa"/>
            <w:shd w:val="clear" w:color="auto" w:fill="auto"/>
            <w:vAlign w:val="center"/>
          </w:tcPr>
          <w:p>
            <w:pPr>
              <w:jc w:val="center"/>
              <w:rPr>
                <w:iCs/>
                <w:sz w:val="24"/>
                <w:szCs w:val="24"/>
              </w:rPr>
            </w:pPr>
            <w:r>
              <w:rPr>
                <w:iCs/>
                <w:sz w:val="24"/>
                <w:szCs w:val="24"/>
              </w:rPr>
              <w:t>0,5</w:t>
            </w:r>
          </w:p>
        </w:tc>
      </w:tr>
    </w:tbl>
    <w:p>
      <w:pPr>
        <w:spacing w:after="0" w:line="240" w:lineRule="auto"/>
        <w:rPr>
          <w:sz w:val="24"/>
          <w:szCs w:val="24"/>
          <w:lang w:val="vi-VN"/>
        </w:rPr>
      </w:pPr>
    </w:p>
    <w:sectPr>
      <w:pgSz w:w="11907" w:h="16840"/>
      <w:pgMar w:top="1134" w:right="1134" w:bottom="1134" w:left="1134"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01A3B"/>
    <w:rsid w:val="00024650"/>
    <w:rsid w:val="00047672"/>
    <w:rsid w:val="000875E9"/>
    <w:rsid w:val="000B43B1"/>
    <w:rsid w:val="000D6A5C"/>
    <w:rsid w:val="00144E36"/>
    <w:rsid w:val="001544FE"/>
    <w:rsid w:val="00167CCC"/>
    <w:rsid w:val="001A4E05"/>
    <w:rsid w:val="00265DA2"/>
    <w:rsid w:val="00271F95"/>
    <w:rsid w:val="00274649"/>
    <w:rsid w:val="002A2A0B"/>
    <w:rsid w:val="002A735D"/>
    <w:rsid w:val="003378AB"/>
    <w:rsid w:val="003422B3"/>
    <w:rsid w:val="00350448"/>
    <w:rsid w:val="0035095F"/>
    <w:rsid w:val="00370449"/>
    <w:rsid w:val="00377E6B"/>
    <w:rsid w:val="00391C28"/>
    <w:rsid w:val="003C155B"/>
    <w:rsid w:val="003D798F"/>
    <w:rsid w:val="00427AB8"/>
    <w:rsid w:val="00443FE6"/>
    <w:rsid w:val="00451C34"/>
    <w:rsid w:val="004A4E75"/>
    <w:rsid w:val="004B187E"/>
    <w:rsid w:val="004B597F"/>
    <w:rsid w:val="004F570B"/>
    <w:rsid w:val="005057F8"/>
    <w:rsid w:val="005148DF"/>
    <w:rsid w:val="0052511F"/>
    <w:rsid w:val="00536F9D"/>
    <w:rsid w:val="00575000"/>
    <w:rsid w:val="00596C41"/>
    <w:rsid w:val="005B035D"/>
    <w:rsid w:val="005D39D5"/>
    <w:rsid w:val="005D42FF"/>
    <w:rsid w:val="005E0FD9"/>
    <w:rsid w:val="005F552C"/>
    <w:rsid w:val="00602EB7"/>
    <w:rsid w:val="006222F5"/>
    <w:rsid w:val="00632680"/>
    <w:rsid w:val="006366A5"/>
    <w:rsid w:val="006373B5"/>
    <w:rsid w:val="0064141A"/>
    <w:rsid w:val="00660644"/>
    <w:rsid w:val="00665209"/>
    <w:rsid w:val="00667630"/>
    <w:rsid w:val="00673028"/>
    <w:rsid w:val="0067613A"/>
    <w:rsid w:val="00697BBF"/>
    <w:rsid w:val="006B498A"/>
    <w:rsid w:val="006E15F7"/>
    <w:rsid w:val="006F4FCD"/>
    <w:rsid w:val="007015CE"/>
    <w:rsid w:val="00711D8C"/>
    <w:rsid w:val="00724ADC"/>
    <w:rsid w:val="00730956"/>
    <w:rsid w:val="00747937"/>
    <w:rsid w:val="0079192D"/>
    <w:rsid w:val="007B0F87"/>
    <w:rsid w:val="00836401"/>
    <w:rsid w:val="008B0F13"/>
    <w:rsid w:val="008C764A"/>
    <w:rsid w:val="008F73D2"/>
    <w:rsid w:val="00904EC1"/>
    <w:rsid w:val="00907F40"/>
    <w:rsid w:val="0095465F"/>
    <w:rsid w:val="0096670A"/>
    <w:rsid w:val="009669DD"/>
    <w:rsid w:val="0097086A"/>
    <w:rsid w:val="009804C3"/>
    <w:rsid w:val="00982E19"/>
    <w:rsid w:val="009A676C"/>
    <w:rsid w:val="009C33ED"/>
    <w:rsid w:val="009F0339"/>
    <w:rsid w:val="00A37561"/>
    <w:rsid w:val="00A61E83"/>
    <w:rsid w:val="00A71661"/>
    <w:rsid w:val="00A8569D"/>
    <w:rsid w:val="00A8636A"/>
    <w:rsid w:val="00AD3252"/>
    <w:rsid w:val="00AE3477"/>
    <w:rsid w:val="00B51883"/>
    <w:rsid w:val="00B524BD"/>
    <w:rsid w:val="00B92814"/>
    <w:rsid w:val="00B94350"/>
    <w:rsid w:val="00BA5E75"/>
    <w:rsid w:val="00BD377D"/>
    <w:rsid w:val="00C31DA7"/>
    <w:rsid w:val="00C64D1E"/>
    <w:rsid w:val="00CA2B20"/>
    <w:rsid w:val="00CF2856"/>
    <w:rsid w:val="00CF6C4A"/>
    <w:rsid w:val="00CF7579"/>
    <w:rsid w:val="00D02A95"/>
    <w:rsid w:val="00D13B40"/>
    <w:rsid w:val="00D25B5D"/>
    <w:rsid w:val="00D27843"/>
    <w:rsid w:val="00D33EEB"/>
    <w:rsid w:val="00D467FB"/>
    <w:rsid w:val="00D7039C"/>
    <w:rsid w:val="00DC391C"/>
    <w:rsid w:val="00DC46A0"/>
    <w:rsid w:val="00DF064A"/>
    <w:rsid w:val="00E23890"/>
    <w:rsid w:val="00E45B24"/>
    <w:rsid w:val="00E834EE"/>
    <w:rsid w:val="00EC3949"/>
    <w:rsid w:val="00EC6A81"/>
    <w:rsid w:val="00ED0404"/>
    <w:rsid w:val="00EE0D6C"/>
    <w:rsid w:val="00F05783"/>
    <w:rsid w:val="00F21947"/>
    <w:rsid w:val="00FA7EAC"/>
    <w:rsid w:val="00FB5523"/>
    <w:rsid w:val="00FC0829"/>
    <w:rsid w:val="00FD02D8"/>
    <w:rsid w:val="00FD59A3"/>
    <w:rsid w:val="00FF7619"/>
    <w:rsid w:val="652A4C9F"/>
    <w:rsid w:val="779C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15"/>
    <w:basedOn w:val="2"/>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74BE-B140-4990-98EC-8F11A08D76DF}">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1281</Words>
  <Characters>7306</Characters>
  <DocSecurity>0</DocSecurity>
  <Lines>60</Lines>
  <Paragraphs>17</Paragraphs>
  <ScaleCrop>false</ScaleCrop>
  <LinksUpToDate>false</LinksUpToDate>
  <CharactersWithSpaces>8570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2022-05-02T11:38:00Z</dcterms:created>
  <dcterms:modified xsi:type="dcterms:W3CDTF">2022-08-04T03:25:00Z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