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6D48F6" w:rsidRDefault="005E5C68" w:rsidP="006D48F6">
      <w:pPr>
        <w:jc w:val="center"/>
        <w:rPr>
          <w:b/>
          <w:lang w:val="en-US"/>
        </w:rPr>
      </w:pPr>
      <w:r w:rsidRPr="006D48F6">
        <w:rPr>
          <w:b/>
          <w:lang w:val="en-US"/>
        </w:rPr>
        <w:t>ĐỀ KHẢO SÁT CHẤT LƯỢNG GIỮA KÌ I</w:t>
      </w:r>
    </w:p>
    <w:p w:rsidR="005E5C68" w:rsidRPr="006D48F6" w:rsidRDefault="005E5C68" w:rsidP="006D48F6">
      <w:pPr>
        <w:jc w:val="center"/>
        <w:rPr>
          <w:b/>
          <w:lang w:val="en-US"/>
        </w:rPr>
      </w:pPr>
      <w:r w:rsidRPr="006D48F6">
        <w:rPr>
          <w:b/>
          <w:lang w:val="en-US"/>
        </w:rPr>
        <w:t>Năm học: 2018 – 2019</w:t>
      </w:r>
    </w:p>
    <w:p w:rsidR="005E5C68" w:rsidRPr="006D48F6" w:rsidRDefault="005E5C68" w:rsidP="006D48F6">
      <w:pPr>
        <w:jc w:val="center"/>
        <w:rPr>
          <w:b/>
          <w:lang w:val="en-US"/>
        </w:rPr>
      </w:pPr>
      <w:r w:rsidRPr="006D48F6">
        <w:rPr>
          <w:b/>
          <w:lang w:val="en-US"/>
        </w:rPr>
        <w:t>Môn: Toán lớp 6</w:t>
      </w:r>
    </w:p>
    <w:p w:rsidR="005E5C68" w:rsidRPr="006D48F6" w:rsidRDefault="005E5C68" w:rsidP="006D48F6">
      <w:pPr>
        <w:jc w:val="center"/>
        <w:rPr>
          <w:i/>
          <w:lang w:val="en-US"/>
        </w:rPr>
      </w:pPr>
      <w:r w:rsidRPr="006D48F6">
        <w:rPr>
          <w:i/>
          <w:lang w:val="en-US"/>
        </w:rPr>
        <w:t>Thời gian làm bài: 60 phút (Không kể thời gian giao đề)</w:t>
      </w:r>
    </w:p>
    <w:p w:rsidR="006D48F6" w:rsidRDefault="006D48F6">
      <w:pPr>
        <w:rPr>
          <w:lang w:val="en-US"/>
        </w:rPr>
      </w:pPr>
    </w:p>
    <w:p w:rsidR="005E5C68" w:rsidRDefault="005E5C68">
      <w:pPr>
        <w:rPr>
          <w:lang w:val="en-US"/>
        </w:rPr>
      </w:pPr>
      <w:r w:rsidRPr="006D48F6">
        <w:rPr>
          <w:b/>
          <w:lang w:val="en-US"/>
        </w:rPr>
        <w:t>Câu 1</w:t>
      </w:r>
      <w:r>
        <w:rPr>
          <w:lang w:val="en-US"/>
        </w:rPr>
        <w:t xml:space="preserve"> (3 điểm) Thực hiện phép tính:</w:t>
      </w:r>
    </w:p>
    <w:p w:rsidR="005E5C68" w:rsidRDefault="005E5C68" w:rsidP="005E5C68">
      <w:pPr>
        <w:pStyle w:val="ListParagraph"/>
        <w:numPr>
          <w:ilvl w:val="0"/>
          <w:numId w:val="1"/>
        </w:numPr>
        <w:rPr>
          <w:lang w:val="en-US"/>
        </w:rPr>
      </w:pPr>
      <w:r w:rsidRPr="005E5C68">
        <w:rPr>
          <w:position w:val="-6"/>
          <w:lang w:val="en-US"/>
        </w:rP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5pt" o:ole="">
            <v:imagedata r:id="rId5" o:title=""/>
          </v:shape>
          <o:OLEObject Type="Embed" ProgID="Equation.DSMT4" ShapeID="_x0000_i1025" DrawAspect="Content" ObjectID="_1600550530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5E5C68">
        <w:rPr>
          <w:position w:val="-6"/>
          <w:lang w:val="en-US"/>
        </w:rPr>
        <w:object w:dxaOrig="1680" w:dyaOrig="300">
          <v:shape id="_x0000_i1026" type="#_x0000_t75" style="width:84pt;height:15pt" o:ole="">
            <v:imagedata r:id="rId7" o:title=""/>
          </v:shape>
          <o:OLEObject Type="Embed" ProgID="Equation.DSMT4" ShapeID="_x0000_i1026" DrawAspect="Content" ObjectID="_1600550531" r:id="rId8"/>
        </w:object>
      </w:r>
      <w:r>
        <w:rPr>
          <w:lang w:val="en-US"/>
        </w:rPr>
        <w:t xml:space="preserve"> </w:t>
      </w:r>
    </w:p>
    <w:p w:rsidR="005E5C68" w:rsidRDefault="005E5C68" w:rsidP="005E5C68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5E5C68">
        <w:rPr>
          <w:position w:val="-6"/>
          <w:lang w:val="en-US"/>
        </w:rPr>
        <w:object w:dxaOrig="1579" w:dyaOrig="300">
          <v:shape id="_x0000_i1027" type="#_x0000_t75" style="width:78.75pt;height:15pt" o:ole="">
            <v:imagedata r:id="rId9" o:title=""/>
          </v:shape>
          <o:OLEObject Type="Embed" ProgID="Equation.DSMT4" ShapeID="_x0000_i1027" DrawAspect="Content" ObjectID="_1600550532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5E5C68">
        <w:rPr>
          <w:position w:val="-6"/>
          <w:lang w:val="en-US"/>
        </w:rPr>
        <w:object w:dxaOrig="1700" w:dyaOrig="300">
          <v:shape id="_x0000_i1028" type="#_x0000_t75" style="width:84.75pt;height:15pt" o:ole="">
            <v:imagedata r:id="rId11" o:title=""/>
          </v:shape>
          <o:OLEObject Type="Embed" ProgID="Equation.DSMT4" ShapeID="_x0000_i1028" DrawAspect="Content" ObjectID="_1600550533" r:id="rId12"/>
        </w:object>
      </w:r>
      <w:r>
        <w:rPr>
          <w:lang w:val="en-US"/>
        </w:rPr>
        <w:t xml:space="preserve"> </w:t>
      </w:r>
    </w:p>
    <w:p w:rsidR="005E5C68" w:rsidRDefault="005E5C68" w:rsidP="005E5C68">
      <w:pPr>
        <w:ind w:left="360"/>
        <w:rPr>
          <w:lang w:val="en-US"/>
        </w:rPr>
      </w:pPr>
      <w:r>
        <w:rPr>
          <w:lang w:val="en-US"/>
        </w:rPr>
        <w:t xml:space="preserve">e) </w:t>
      </w:r>
      <w:r w:rsidRPr="005E5C68">
        <w:rPr>
          <w:position w:val="-6"/>
          <w:lang w:val="en-US"/>
        </w:rPr>
        <w:object w:dxaOrig="1420" w:dyaOrig="360">
          <v:shape id="_x0000_i1029" type="#_x0000_t75" style="width:71.25pt;height:18pt" o:ole="">
            <v:imagedata r:id="rId13" o:title=""/>
          </v:shape>
          <o:OLEObject Type="Embed" ProgID="Equation.DSMT4" ShapeID="_x0000_i1029" DrawAspect="Content" ObjectID="_1600550534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f) </w:t>
      </w:r>
      <w:r w:rsidRPr="005E5C68">
        <w:rPr>
          <w:position w:val="-22"/>
          <w:lang w:val="en-US"/>
        </w:rPr>
        <w:object w:dxaOrig="2580" w:dyaOrig="580">
          <v:shape id="_x0000_i1030" type="#_x0000_t75" style="width:129pt;height:29.25pt" o:ole="">
            <v:imagedata r:id="rId15" o:title=""/>
          </v:shape>
          <o:OLEObject Type="Embed" ProgID="Equation.DSMT4" ShapeID="_x0000_i1030" DrawAspect="Content" ObjectID="_1600550535" r:id="rId16"/>
        </w:object>
      </w:r>
      <w:r>
        <w:rPr>
          <w:lang w:val="en-US"/>
        </w:rPr>
        <w:t xml:space="preserve"> </w:t>
      </w:r>
    </w:p>
    <w:p w:rsidR="005E5C68" w:rsidRDefault="005E5C68" w:rsidP="005E5C68">
      <w:pPr>
        <w:rPr>
          <w:lang w:val="en-US"/>
        </w:rPr>
      </w:pPr>
      <w:r w:rsidRPr="006D48F6">
        <w:rPr>
          <w:b/>
          <w:lang w:val="en-US"/>
        </w:rPr>
        <w:t>Câu 2</w:t>
      </w:r>
      <w:r>
        <w:rPr>
          <w:lang w:val="en-US"/>
        </w:rPr>
        <w:t xml:space="preserve"> (2 điểm) Tìm số tự nhiên </w:t>
      </w:r>
      <w:r w:rsidRPr="005E5C68">
        <w:rPr>
          <w:position w:val="-6"/>
          <w:lang w:val="en-US"/>
        </w:rPr>
        <w:object w:dxaOrig="220" w:dyaOrig="240">
          <v:shape id="_x0000_i1031" type="#_x0000_t75" style="width:11.25pt;height:12pt" o:ole="">
            <v:imagedata r:id="rId17" o:title=""/>
          </v:shape>
          <o:OLEObject Type="Embed" ProgID="Equation.DSMT4" ShapeID="_x0000_i1031" DrawAspect="Content" ObjectID="_1600550536" r:id="rId18"/>
        </w:object>
      </w:r>
      <w:r>
        <w:rPr>
          <w:lang w:val="en-US"/>
        </w:rPr>
        <w:t xml:space="preserve"> biết:</w:t>
      </w:r>
    </w:p>
    <w:p w:rsidR="005E5C68" w:rsidRDefault="005E5C68" w:rsidP="005E5C68">
      <w:pPr>
        <w:pStyle w:val="ListParagraph"/>
        <w:numPr>
          <w:ilvl w:val="0"/>
          <w:numId w:val="2"/>
        </w:numPr>
        <w:rPr>
          <w:lang w:val="en-US"/>
        </w:rPr>
      </w:pPr>
      <w:r w:rsidRPr="005E5C68">
        <w:rPr>
          <w:position w:val="-12"/>
          <w:lang w:val="en-US"/>
        </w:rPr>
        <w:object w:dxaOrig="1980" w:dyaOrig="360">
          <v:shape id="_x0000_i1032" type="#_x0000_t75" style="width:99pt;height:18pt" o:ole="">
            <v:imagedata r:id="rId19" o:title=""/>
          </v:shape>
          <o:OLEObject Type="Embed" ProgID="Equation.DSMT4" ShapeID="_x0000_i1032" DrawAspect="Content" ObjectID="_1600550537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r w:rsidRPr="005E5C68">
        <w:rPr>
          <w:position w:val="-12"/>
          <w:lang w:val="en-US"/>
        </w:rPr>
        <w:object w:dxaOrig="2420" w:dyaOrig="360">
          <v:shape id="_x0000_i1033" type="#_x0000_t75" style="width:120.75pt;height:18pt" o:ole="">
            <v:imagedata r:id="rId21" o:title=""/>
          </v:shape>
          <o:OLEObject Type="Embed" ProgID="Equation.DSMT4" ShapeID="_x0000_i1033" DrawAspect="Content" ObjectID="_1600550538" r:id="rId22"/>
        </w:object>
      </w:r>
      <w:r>
        <w:rPr>
          <w:lang w:val="en-US"/>
        </w:rPr>
        <w:t xml:space="preserve"> </w:t>
      </w:r>
    </w:p>
    <w:p w:rsidR="005E5C68" w:rsidRDefault="005E5C68" w:rsidP="005E5C68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5E5C68">
        <w:rPr>
          <w:position w:val="-6"/>
          <w:lang w:val="en-US"/>
        </w:rPr>
        <w:object w:dxaOrig="1780" w:dyaOrig="360">
          <v:shape id="_x0000_i1034" type="#_x0000_t75" style="width:89.25pt;height:18pt" o:ole="">
            <v:imagedata r:id="rId23" o:title=""/>
          </v:shape>
          <o:OLEObject Type="Embed" ProgID="Equation.DSMT4" ShapeID="_x0000_i1034" DrawAspect="Content" ObjectID="_1600550539" r:id="rId2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r w:rsidRPr="005E5C68">
        <w:rPr>
          <w:position w:val="-6"/>
          <w:lang w:val="en-US"/>
        </w:rPr>
        <w:object w:dxaOrig="1640" w:dyaOrig="360">
          <v:shape id="_x0000_i1035" type="#_x0000_t75" style="width:81.75pt;height:18pt" o:ole="">
            <v:imagedata r:id="rId25" o:title=""/>
          </v:shape>
          <o:OLEObject Type="Embed" ProgID="Equation.DSMT4" ShapeID="_x0000_i1035" DrawAspect="Content" ObjectID="_1600550540" r:id="rId26"/>
        </w:object>
      </w:r>
      <w:r>
        <w:rPr>
          <w:lang w:val="en-US"/>
        </w:rPr>
        <w:t xml:space="preserve"> </w:t>
      </w:r>
    </w:p>
    <w:p w:rsidR="005E5C68" w:rsidRDefault="005E5C68" w:rsidP="005E5C68">
      <w:pPr>
        <w:rPr>
          <w:lang w:val="en-US"/>
        </w:rPr>
      </w:pPr>
      <w:r w:rsidRPr="006D48F6">
        <w:rPr>
          <w:b/>
          <w:lang w:val="en-US"/>
        </w:rPr>
        <w:t>Câu 3</w:t>
      </w:r>
      <w:r>
        <w:rPr>
          <w:lang w:val="en-US"/>
        </w:rPr>
        <w:t xml:space="preserve"> (3,5 điểm)</w:t>
      </w:r>
    </w:p>
    <w:p w:rsidR="005E5C68" w:rsidRDefault="005E5C68" w:rsidP="005E5C6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>Cho các số: 3 476, 1 254, 3 261, 4 735, 6 420.</w:t>
      </w:r>
    </w:p>
    <w:p w:rsidR="005E5C68" w:rsidRDefault="005E5C68" w:rsidP="005E5C6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Số nào chia hết cho 2 mà không chia hết cho 5?</w:t>
      </w:r>
    </w:p>
    <w:p w:rsidR="005E5C68" w:rsidRDefault="005E5C68" w:rsidP="005E5C6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Số nào chia hết cho 5 mà không chia hết cho 2?</w:t>
      </w:r>
    </w:p>
    <w:p w:rsidR="005E5C68" w:rsidRDefault="005E5C68" w:rsidP="005E5C6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Số nào chia hết cho cả 2 và 5?</w:t>
      </w:r>
    </w:p>
    <w:p w:rsidR="005E5C68" w:rsidRDefault="005E5C68" w:rsidP="005E5C68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 xml:space="preserve">Thay dấu sao bỏi các chữ số thích hợp để </w:t>
      </w:r>
      <w:r w:rsidRPr="005E5C68">
        <w:rPr>
          <w:position w:val="-6"/>
          <w:lang w:val="en-US"/>
        </w:rPr>
        <w:object w:dxaOrig="499" w:dyaOrig="380">
          <v:shape id="_x0000_i1036" type="#_x0000_t75" style="width:24.75pt;height:18.75pt" o:ole="">
            <v:imagedata r:id="rId27" o:title=""/>
          </v:shape>
          <o:OLEObject Type="Embed" ProgID="Equation.DSMT4" ShapeID="_x0000_i1036" DrawAspect="Content" ObjectID="_1600550541" r:id="rId28"/>
        </w:object>
      </w:r>
      <w:r>
        <w:rPr>
          <w:lang w:val="en-US"/>
        </w:rPr>
        <w:t xml:space="preserve"> chia hết cho 3</w:t>
      </w:r>
    </w:p>
    <w:p w:rsidR="005E5C68" w:rsidRDefault="005E5C68" w:rsidP="005E5C68">
      <w:pPr>
        <w:rPr>
          <w:lang w:val="en-US"/>
        </w:rPr>
      </w:pPr>
      <w:r w:rsidRPr="006D48F6">
        <w:rPr>
          <w:b/>
          <w:lang w:val="en-US"/>
        </w:rPr>
        <w:t>Câu 4</w:t>
      </w:r>
      <w:r>
        <w:rPr>
          <w:lang w:val="en-US"/>
        </w:rPr>
        <w:t xml:space="preserve"> (1,5 điểm)</w:t>
      </w:r>
    </w:p>
    <w:p w:rsidR="005E5C68" w:rsidRDefault="005E5C68" w:rsidP="005E5C68">
      <w:pPr>
        <w:rPr>
          <w:lang w:val="en-US"/>
        </w:rPr>
      </w:pPr>
      <w:r>
        <w:rPr>
          <w:lang w:val="en-US"/>
        </w:rPr>
        <w:tab/>
        <w:t>Cho đoạn thẳng AB = 8cm. Điểm C nằm giữa hai điểm A và B. So sánh hai đoạn thẳng AC và CB nếu:</w:t>
      </w:r>
    </w:p>
    <w:p w:rsidR="005E5C68" w:rsidRDefault="005E5C68" w:rsidP="005E5C6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CB = 3cm</w:t>
      </w:r>
    </w:p>
    <w:p w:rsidR="005E5C68" w:rsidRPr="005E5C68" w:rsidRDefault="005E5C68" w:rsidP="005E5C68">
      <w:pPr>
        <w:pStyle w:val="ListParagraph"/>
        <w:numPr>
          <w:ilvl w:val="0"/>
          <w:numId w:val="5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CB = 4cm</w:t>
      </w:r>
    </w:p>
    <w:sectPr w:rsidR="005E5C68" w:rsidRPr="005E5C68" w:rsidSect="006D48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5C0C"/>
    <w:multiLevelType w:val="hybridMultilevel"/>
    <w:tmpl w:val="22A0DB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C6717"/>
    <w:multiLevelType w:val="hybridMultilevel"/>
    <w:tmpl w:val="36526948"/>
    <w:lvl w:ilvl="0" w:tplc="2278B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D3386"/>
    <w:multiLevelType w:val="hybridMultilevel"/>
    <w:tmpl w:val="0A1E96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F1382"/>
    <w:multiLevelType w:val="hybridMultilevel"/>
    <w:tmpl w:val="0518DCD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377D"/>
    <w:multiLevelType w:val="hybridMultilevel"/>
    <w:tmpl w:val="A6209E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68"/>
    <w:rsid w:val="003E4347"/>
    <w:rsid w:val="005E5C68"/>
    <w:rsid w:val="006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B1E7A9-6C57-41EA-827C-BC8FA6E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2018-10-08T17:24:00Z</dcterms:created>
  <dcterms:modified xsi:type="dcterms:W3CDTF">2018-10-08T17:35:00Z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