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06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37"/>
        <w:gridCol w:w="9517"/>
      </w:tblGrid>
      <w:tr w:rsidR="00E372E0" w:rsidRPr="00B53CC9" w:rsidTr="003862E0">
        <w:tc>
          <w:tcPr>
            <w:tcW w:w="1590" w:type="pct"/>
          </w:tcPr>
          <w:p w:rsidR="00E372E0" w:rsidRPr="00B53CC9" w:rsidRDefault="004A6D8F" w:rsidP="002940A3">
            <w:pPr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914976" w:rsidRPr="00B53CC9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372E0" w:rsidRPr="00B53CC9">
              <w:rPr>
                <w:bCs/>
                <w:sz w:val="26"/>
                <w:szCs w:val="26"/>
              </w:rPr>
              <w:t>TRƯỜNG</w:t>
            </w:r>
            <w:r w:rsidR="00461359" w:rsidRPr="00B53CC9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bCs/>
                <w:sz w:val="26"/>
                <w:szCs w:val="26"/>
                <w:lang w:val="en-US"/>
              </w:rPr>
              <w:t xml:space="preserve">THCS </w:t>
            </w:r>
            <w:r w:rsidR="00914976" w:rsidRPr="00B53CC9">
              <w:rPr>
                <w:bCs/>
                <w:sz w:val="26"/>
                <w:szCs w:val="26"/>
                <w:lang w:val="en-US"/>
              </w:rPr>
              <w:t>…………</w:t>
            </w:r>
          </w:p>
          <w:p w:rsidR="00E372E0" w:rsidRPr="00B53CC9" w:rsidRDefault="00E372E0" w:rsidP="002940A3">
            <w:pPr>
              <w:rPr>
                <w:b/>
                <w:bCs/>
                <w:sz w:val="26"/>
                <w:szCs w:val="26"/>
                <w:u w:val="single"/>
                <w:lang w:val="en-US"/>
              </w:rPr>
            </w:pPr>
            <w:r w:rsidRPr="00B53CC9">
              <w:rPr>
                <w:b/>
                <w:bCs/>
                <w:sz w:val="26"/>
                <w:szCs w:val="26"/>
                <w:u w:val="single"/>
              </w:rPr>
              <w:t>TỔ</w:t>
            </w:r>
            <w:r w:rsidR="004A6D8F" w:rsidRPr="00B53CC9">
              <w:rPr>
                <w:b/>
                <w:bCs/>
                <w:sz w:val="26"/>
                <w:szCs w:val="26"/>
                <w:u w:val="single"/>
                <w:lang w:val="en-US"/>
              </w:rPr>
              <w:t xml:space="preserve">: </w:t>
            </w:r>
            <w:r w:rsidR="00914976" w:rsidRPr="00B53CC9">
              <w:rPr>
                <w:b/>
                <w:bCs/>
                <w:sz w:val="26"/>
                <w:szCs w:val="26"/>
                <w:u w:val="single"/>
                <w:lang w:val="en-US"/>
              </w:rPr>
              <w:t>………………………….</w:t>
            </w:r>
          </w:p>
          <w:p w:rsidR="00E372E0" w:rsidRPr="00B53CC9" w:rsidRDefault="00E372E0" w:rsidP="002940A3">
            <w:pPr>
              <w:ind w:firstLine="31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10" w:type="pct"/>
          </w:tcPr>
          <w:p w:rsidR="00E372E0" w:rsidRPr="00B53CC9" w:rsidRDefault="00582821" w:rsidP="002940A3">
            <w:pPr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 xml:space="preserve">          </w:t>
            </w:r>
            <w:r w:rsidR="00616E92">
              <w:rPr>
                <w:bCs/>
                <w:sz w:val="26"/>
                <w:szCs w:val="26"/>
                <w:lang w:val="en-US"/>
              </w:rPr>
              <w:t xml:space="preserve">                           </w:t>
            </w:r>
            <w:r w:rsidR="00E372E0" w:rsidRPr="00B53CC9">
              <w:rPr>
                <w:bCs/>
                <w:sz w:val="26"/>
                <w:szCs w:val="26"/>
              </w:rPr>
              <w:t>CỘNG HÒA XÃ HỘI CHỦ NGHĨA VIỆT NAM</w:t>
            </w:r>
          </w:p>
          <w:p w:rsidR="00E372E0" w:rsidRPr="00B53CC9" w:rsidRDefault="00392FE0" w:rsidP="002940A3">
            <w:pPr>
              <w:rPr>
                <w:b/>
                <w:bCs/>
                <w:sz w:val="26"/>
                <w:szCs w:val="26"/>
              </w:rPr>
            </w:pPr>
            <w:r w:rsidRPr="00B53CC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6F742D1" wp14:editId="46CB1E6C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206375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7.6pt,16.25pt" to="314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82821" w:rsidRPr="00B53CC9">
              <w:rPr>
                <w:b/>
                <w:bCs/>
                <w:sz w:val="26"/>
                <w:szCs w:val="26"/>
                <w:lang w:val="en-US"/>
              </w:rPr>
              <w:t xml:space="preserve">                           </w:t>
            </w:r>
            <w:r w:rsidR="00616E92">
              <w:rPr>
                <w:b/>
                <w:bCs/>
                <w:sz w:val="26"/>
                <w:szCs w:val="26"/>
                <w:lang w:val="en-US"/>
              </w:rPr>
              <w:t xml:space="preserve">                        </w:t>
            </w:r>
            <w:r w:rsidR="00E372E0" w:rsidRPr="00B53CC9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E372E0" w:rsidRPr="00B53CC9" w:rsidRDefault="00E372E0" w:rsidP="00313B8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B53CC9">
        <w:rPr>
          <w:rFonts w:eastAsia="Times New Roman" w:cs="Times New Roman"/>
          <w:b/>
          <w:bCs/>
          <w:sz w:val="26"/>
          <w:szCs w:val="26"/>
        </w:rPr>
        <w:t>KẾ</w:t>
      </w:r>
      <w:r w:rsidRPr="00B53CC9">
        <w:rPr>
          <w:rFonts w:eastAsia="Times New Roman" w:cs="Times New Roman"/>
          <w:b/>
          <w:bCs/>
          <w:sz w:val="26"/>
          <w:szCs w:val="26"/>
          <w:lang w:val="vi-VN"/>
        </w:rPr>
        <w:t xml:space="preserve"> HOẠCH </w:t>
      </w:r>
      <w:r w:rsidR="00914976" w:rsidRPr="00B53CC9">
        <w:rPr>
          <w:rFonts w:eastAsia="Times New Roman" w:cs="Times New Roman"/>
          <w:b/>
          <w:bCs/>
          <w:sz w:val="26"/>
          <w:szCs w:val="26"/>
        </w:rPr>
        <w:t>DẠY HỌC</w:t>
      </w:r>
      <w:r w:rsidRPr="00B53CC9">
        <w:rPr>
          <w:rFonts w:eastAsia="Times New Roman" w:cs="Times New Roman"/>
          <w:b/>
          <w:bCs/>
          <w:sz w:val="26"/>
          <w:szCs w:val="26"/>
          <w:lang w:val="vi-VN"/>
        </w:rPr>
        <w:t xml:space="preserve"> CỦA </w:t>
      </w:r>
      <w:r w:rsidR="008D06CB" w:rsidRPr="00B53CC9">
        <w:rPr>
          <w:rFonts w:eastAsia="Times New Roman" w:cs="Times New Roman"/>
          <w:b/>
          <w:bCs/>
          <w:sz w:val="26"/>
          <w:szCs w:val="26"/>
        </w:rPr>
        <w:t>GIÁO VIÊN</w:t>
      </w:r>
    </w:p>
    <w:p w:rsidR="0014359B" w:rsidRPr="00B53CC9" w:rsidRDefault="00914976" w:rsidP="00313B8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B53CC9">
        <w:rPr>
          <w:rFonts w:eastAsia="Times New Roman" w:cs="Times New Roman"/>
          <w:b/>
          <w:bCs/>
          <w:sz w:val="26"/>
          <w:szCs w:val="26"/>
        </w:rPr>
        <w:t>Môn: Giáo dục thể chất:</w:t>
      </w:r>
      <w:r w:rsidR="00E372E0" w:rsidRPr="00B53CC9">
        <w:rPr>
          <w:rFonts w:eastAsia="Times New Roman" w:cs="Times New Roman"/>
          <w:b/>
          <w:bCs/>
          <w:sz w:val="26"/>
          <w:szCs w:val="26"/>
        </w:rPr>
        <w:t xml:space="preserve"> lớp 6</w:t>
      </w:r>
    </w:p>
    <w:p w:rsidR="00E372E0" w:rsidRPr="00B53CC9" w:rsidRDefault="00E268CF" w:rsidP="00313B8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B53CC9">
        <w:rPr>
          <w:rFonts w:eastAsia="Times New Roman" w:cs="Times New Roman"/>
          <w:b/>
          <w:bCs/>
          <w:sz w:val="26"/>
          <w:szCs w:val="26"/>
        </w:rPr>
        <w:t>Năm học: 2022</w:t>
      </w:r>
      <w:r w:rsidR="00E372E0" w:rsidRPr="00B53CC9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010533" w:rsidRPr="00B53CC9">
        <w:rPr>
          <w:rFonts w:eastAsia="Times New Roman" w:cs="Times New Roman"/>
          <w:b/>
          <w:bCs/>
          <w:sz w:val="26"/>
          <w:szCs w:val="26"/>
        </w:rPr>
        <w:t>–</w:t>
      </w:r>
      <w:r w:rsidRPr="00B53CC9">
        <w:rPr>
          <w:rFonts w:eastAsia="Times New Roman" w:cs="Times New Roman"/>
          <w:b/>
          <w:bCs/>
          <w:sz w:val="26"/>
          <w:szCs w:val="26"/>
        </w:rPr>
        <w:t xml:space="preserve"> 2023</w:t>
      </w:r>
    </w:p>
    <w:p w:rsidR="009A10EC" w:rsidRPr="00B53CC9" w:rsidRDefault="00E1450F" w:rsidP="00313B84">
      <w:pPr>
        <w:spacing w:line="240" w:lineRule="auto"/>
        <w:jc w:val="center"/>
        <w:rPr>
          <w:i/>
          <w:sz w:val="26"/>
          <w:szCs w:val="26"/>
        </w:rPr>
      </w:pPr>
      <w:r w:rsidRPr="00B53CC9">
        <w:rPr>
          <w:i/>
          <w:sz w:val="26"/>
          <w:szCs w:val="26"/>
        </w:rPr>
        <w:t>Học kì I: 2tiết/tuần x 18tuần = 36tiết</w:t>
      </w:r>
      <w:r w:rsidR="00010533" w:rsidRPr="00B53CC9">
        <w:rPr>
          <w:i/>
          <w:sz w:val="26"/>
          <w:szCs w:val="26"/>
        </w:rPr>
        <w:t xml:space="preserve"> (Từ tiết 1 – 36)</w:t>
      </w:r>
    </w:p>
    <w:p w:rsidR="00616E92" w:rsidRPr="00253BC3" w:rsidRDefault="00E1450F" w:rsidP="00253BC3">
      <w:pPr>
        <w:spacing w:line="240" w:lineRule="auto"/>
        <w:jc w:val="center"/>
        <w:rPr>
          <w:i/>
          <w:sz w:val="26"/>
          <w:szCs w:val="26"/>
        </w:rPr>
      </w:pPr>
      <w:r w:rsidRPr="00B53CC9">
        <w:rPr>
          <w:i/>
          <w:sz w:val="26"/>
          <w:szCs w:val="26"/>
        </w:rPr>
        <w:t>Học kì II: 2tiết/tuần x 17tuần = 34tiết</w:t>
      </w:r>
      <w:r w:rsidR="00010533" w:rsidRPr="00B53CC9">
        <w:rPr>
          <w:i/>
          <w:sz w:val="26"/>
          <w:szCs w:val="26"/>
        </w:rPr>
        <w:t xml:space="preserve"> (Từ tiết 37 – 70)</w:t>
      </w:r>
    </w:p>
    <w:p w:rsidR="00616E92" w:rsidRPr="00716673" w:rsidRDefault="00716673" w:rsidP="00716673">
      <w:pPr>
        <w:ind w:firstLine="567"/>
        <w:rPr>
          <w:b/>
          <w:bCs/>
        </w:rPr>
      </w:pPr>
      <w:r>
        <w:rPr>
          <w:b/>
          <w:bCs/>
          <w:lang w:val="vi-VN"/>
        </w:rPr>
        <w:t xml:space="preserve">I. </w:t>
      </w:r>
      <w:r>
        <w:rPr>
          <w:b/>
          <w:bCs/>
        </w:rPr>
        <w:t>KẾ HOẠCH DẠY HỌC:</w:t>
      </w:r>
    </w:p>
    <w:p w:rsidR="0043715E" w:rsidRPr="00B53CC9" w:rsidRDefault="0043715E" w:rsidP="00313B84">
      <w:pPr>
        <w:spacing w:line="240" w:lineRule="auto"/>
        <w:jc w:val="center"/>
        <w:rPr>
          <w:b/>
          <w:color w:val="FF0000"/>
          <w:sz w:val="26"/>
          <w:szCs w:val="26"/>
        </w:rPr>
      </w:pPr>
      <w:r w:rsidRPr="00B53CC9">
        <w:rPr>
          <w:b/>
          <w:color w:val="FF0000"/>
          <w:sz w:val="26"/>
          <w:szCs w:val="26"/>
        </w:rPr>
        <w:t xml:space="preserve">Học kì I </w:t>
      </w:r>
      <w:r w:rsidRPr="00B53CC9">
        <w:rPr>
          <w:b/>
          <w:i/>
          <w:color w:val="FF0000"/>
          <w:sz w:val="26"/>
          <w:szCs w:val="26"/>
        </w:rPr>
        <w:t>(Từ ngày.......tháng.........năm 2021)</w:t>
      </w:r>
    </w:p>
    <w:tbl>
      <w:tblPr>
        <w:tblStyle w:val="TableGrid"/>
        <w:tblW w:w="4925" w:type="pct"/>
        <w:tblInd w:w="134" w:type="dxa"/>
        <w:tblLook w:val="04A0" w:firstRow="1" w:lastRow="0" w:firstColumn="1" w:lastColumn="0" w:noHBand="0" w:noVBand="1"/>
      </w:tblPr>
      <w:tblGrid>
        <w:gridCol w:w="808"/>
        <w:gridCol w:w="816"/>
        <w:gridCol w:w="2582"/>
        <w:gridCol w:w="5319"/>
        <w:gridCol w:w="77"/>
        <w:gridCol w:w="2206"/>
        <w:gridCol w:w="83"/>
        <w:gridCol w:w="2117"/>
      </w:tblGrid>
      <w:tr w:rsidR="00792044" w:rsidRPr="00B53CC9" w:rsidTr="00792044">
        <w:trPr>
          <w:trHeight w:val="774"/>
        </w:trPr>
        <w:tc>
          <w:tcPr>
            <w:tcW w:w="201" w:type="pct"/>
          </w:tcPr>
          <w:p w:rsidR="000158C3" w:rsidRPr="00B53CC9" w:rsidRDefault="000158C3" w:rsidP="00235BC4">
            <w:pPr>
              <w:spacing w:before="120" w:after="120"/>
              <w:ind w:left="-108" w:right="-1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93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82" w:type="pct"/>
            <w:gridSpan w:val="3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Thiết bị dạy học</w:t>
            </w:r>
          </w:p>
        </w:tc>
        <w:tc>
          <w:tcPr>
            <w:tcW w:w="768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  <w:lang w:val="en-US"/>
              </w:rPr>
              <w:t>Địa điểm</w:t>
            </w:r>
          </w:p>
        </w:tc>
      </w:tr>
      <w:tr w:rsidR="00582821" w:rsidRPr="00B53CC9" w:rsidTr="00792044">
        <w:trPr>
          <w:trHeight w:val="370"/>
        </w:trPr>
        <w:tc>
          <w:tcPr>
            <w:tcW w:w="5000" w:type="pct"/>
            <w:gridSpan w:val="8"/>
          </w:tcPr>
          <w:p w:rsidR="00582821" w:rsidRPr="00B53CC9" w:rsidRDefault="00582821" w:rsidP="0026780F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  <w:t>Phần 1: Kiến thức chung: Chế độ dinh dưỡng trong luyện tập Thể dục thể thao</w:t>
            </w:r>
          </w:p>
        </w:tc>
      </w:tr>
      <w:tr w:rsidR="00792044" w:rsidRPr="00B53CC9" w:rsidTr="00792044">
        <w:trPr>
          <w:trHeight w:val="216"/>
        </w:trPr>
        <w:tc>
          <w:tcPr>
            <w:tcW w:w="201" w:type="pct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313B8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34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 w:eastAsia="en-US"/>
              </w:rPr>
              <w:t>Chế độ dinh dưỡng trong luyện tập Thể dục thể thao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Các yếu tố ảnh hưởng đến sức khoẻ và sự phát triển thể chất.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 Dinh dưỡng đối với sức khỏe và phát triển thể chất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 Chế độ dinh dưỡng hợp lý trong quá trình luyện tập thể dục thể thao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Align w:val="center"/>
          </w:tcPr>
          <w:p w:rsidR="000158C3" w:rsidRPr="00B53CC9" w:rsidRDefault="000158C3" w:rsidP="00313B8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68" w:type="pct"/>
            <w:vAlign w:val="center"/>
          </w:tcPr>
          <w:p w:rsidR="000158C3" w:rsidRPr="00B53CC9" w:rsidRDefault="007E44B0" w:rsidP="0026780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582821" w:rsidRPr="00B53CC9" w:rsidTr="00792044">
        <w:trPr>
          <w:trHeight w:val="561"/>
        </w:trPr>
        <w:tc>
          <w:tcPr>
            <w:tcW w:w="5000" w:type="pct"/>
            <w:gridSpan w:val="8"/>
          </w:tcPr>
          <w:p w:rsidR="00582821" w:rsidRPr="00B53CC9" w:rsidRDefault="00582821" w:rsidP="00313B84">
            <w:pPr>
              <w:tabs>
                <w:tab w:val="left" w:pos="12994"/>
              </w:tabs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  <w:t>Phần 2: Vận động cơ bản</w:t>
            </w:r>
          </w:p>
        </w:tc>
      </w:tr>
      <w:tr w:rsidR="00582821" w:rsidRPr="00B53CC9" w:rsidTr="00792044">
        <w:trPr>
          <w:trHeight w:val="269"/>
        </w:trPr>
        <w:tc>
          <w:tcPr>
            <w:tcW w:w="5000" w:type="pct"/>
            <w:gridSpan w:val="8"/>
          </w:tcPr>
          <w:p w:rsidR="00582821" w:rsidRPr="00B53CC9" w:rsidRDefault="00582821" w:rsidP="00313B84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  <w:r w:rsidRPr="00B53CC9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Chạy cự ly ngắn 60m</w:t>
            </w:r>
          </w:p>
        </w:tc>
      </w:tr>
      <w:tr w:rsidR="00792044" w:rsidRPr="00B53CC9" w:rsidTr="00792044">
        <w:trPr>
          <w:trHeight w:val="145"/>
        </w:trPr>
        <w:tc>
          <w:tcPr>
            <w:tcW w:w="201" w:type="pct"/>
            <w:vMerge w:val="restart"/>
          </w:tcPr>
          <w:p w:rsidR="000158C3" w:rsidRPr="00B53CC9" w:rsidRDefault="000158C3" w:rsidP="00313B8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313B8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7C6006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1:</w:t>
            </w:r>
            <w:r w:rsidRPr="00B53CC9">
              <w:rPr>
                <w:b/>
                <w:sz w:val="26"/>
                <w:szCs w:val="26"/>
                <w:lang w:val="en-US"/>
              </w:rPr>
              <w:t>(2 tiết).</w:t>
            </w:r>
            <w:r w:rsidR="000158C3" w:rsidRPr="00B53CC9">
              <w:rPr>
                <w:b/>
                <w:sz w:val="26"/>
                <w:szCs w:val="26"/>
              </w:rPr>
              <w:t>Các động tác bổ trợ kĩ thuật chạy cự li ngắn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Các yếu tố ảnh hưởng đến sức khoẻ và sự phát triển thể chất.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</w:t>
            </w:r>
            <w:r w:rsidR="007E44B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Chạy bước nhỏ, chạy nâng cao đùi.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nhanh(gv chọn)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chạy cự ly ngắn 60m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792044" w:rsidRPr="00B53CC9" w:rsidTr="00792044">
        <w:trPr>
          <w:trHeight w:val="1479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0256BA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C</w:t>
            </w:r>
            <w:r w:rsidRPr="00B53CC9">
              <w:rPr>
                <w:color w:val="000000"/>
                <w:sz w:val="26"/>
                <w:szCs w:val="26"/>
              </w:rPr>
              <w:t xml:space="preserve">hạy bước nhỏ, chạy nâng cao đùi. </w:t>
            </w:r>
          </w:p>
          <w:p w:rsidR="000158C3" w:rsidRPr="00B53CC9" w:rsidRDefault="000158C3" w:rsidP="000256BA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</w:t>
            </w:r>
            <w:r w:rsidRPr="00B53CC9">
              <w:rPr>
                <w:color w:val="000000"/>
                <w:sz w:val="26"/>
                <w:szCs w:val="26"/>
              </w:rPr>
              <w:t>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C</w:t>
            </w:r>
            <w:r w:rsidRPr="00B53CC9">
              <w:rPr>
                <w:color w:val="000000"/>
                <w:sz w:val="26"/>
                <w:szCs w:val="26"/>
              </w:rPr>
              <w:t>hạy đạp sau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0256BA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nhanh 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24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7C6006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2:</w:t>
            </w:r>
            <w:r w:rsidRPr="00B53CC9">
              <w:rPr>
                <w:b/>
                <w:sz w:val="26"/>
                <w:szCs w:val="26"/>
                <w:lang w:val="en-US"/>
              </w:rPr>
              <w:t xml:space="preserve"> (2 tiết).</w:t>
            </w:r>
            <w:r w:rsidR="000158C3" w:rsidRPr="00B53CC9">
              <w:rPr>
                <w:b/>
                <w:sz w:val="26"/>
                <w:szCs w:val="26"/>
              </w:rPr>
              <w:t>Chạy giữa quãng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 Dinh dưỡng đối với sức khỏe và phát triển thể chất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 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:C</w:t>
            </w:r>
            <w:r w:rsidRPr="00B53CC9">
              <w:rPr>
                <w:color w:val="000000"/>
                <w:sz w:val="26"/>
                <w:szCs w:val="26"/>
              </w:rPr>
              <w:t>ác động tác bổ trợ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C</w:t>
            </w:r>
            <w:r w:rsidRPr="00B53CC9">
              <w:rPr>
                <w:color w:val="000000"/>
                <w:sz w:val="26"/>
                <w:szCs w:val="26"/>
              </w:rPr>
              <w:t>hạy giữa quãng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 (maxco), tranh kĩ thuật chạy cự ly ngắn 60m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5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</w:t>
            </w:r>
            <w:r w:rsidR="007E44B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</w:t>
            </w:r>
            <w:r w:rsidRPr="00B53CC9">
              <w:rPr>
                <w:color w:val="000000"/>
                <w:sz w:val="26"/>
                <w:szCs w:val="26"/>
              </w:rPr>
              <w:t>ác động tác bổ trợ, chạy giữa quãng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C</w:t>
            </w:r>
            <w:r w:rsidRPr="00B53CC9">
              <w:rPr>
                <w:color w:val="000000"/>
                <w:sz w:val="26"/>
                <w:szCs w:val="26"/>
              </w:rPr>
              <w:t xml:space="preserve">ách thở trong khi chạy nhanh. 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nhanh(gv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701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</w:rPr>
              <w:t xml:space="preserve">Bài 3: </w:t>
            </w:r>
            <w:r w:rsidR="007C6006" w:rsidRPr="00B53CC9">
              <w:rPr>
                <w:b/>
                <w:sz w:val="26"/>
                <w:szCs w:val="26"/>
                <w:lang w:val="en-US"/>
              </w:rPr>
              <w:t>(3 tiết).</w:t>
            </w:r>
            <w:r w:rsidRPr="00B53CC9">
              <w:rPr>
                <w:b/>
                <w:sz w:val="26"/>
                <w:szCs w:val="26"/>
              </w:rPr>
              <w:t>Xuất phát và chạy lao sau xuất phát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 Chế độ dinh dưỡng hợp lý trong quá trình luyện tập thể dục thể thao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</w:t>
            </w:r>
            <w:r w:rsidR="007E44B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</w:t>
            </w:r>
            <w:r w:rsidRPr="00B53CC9">
              <w:rPr>
                <w:color w:val="000000"/>
                <w:sz w:val="26"/>
                <w:szCs w:val="26"/>
              </w:rPr>
              <w:t>ác động tác bổ trợ, chạy giữa quãng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</w:t>
            </w:r>
            <w:r w:rsidRPr="00B53CC9">
              <w:rPr>
                <w:color w:val="000000"/>
                <w:sz w:val="26"/>
                <w:szCs w:val="26"/>
              </w:rPr>
              <w:t xml:space="preserve">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</w:t>
            </w:r>
            <w:r w:rsidRPr="00B53CC9">
              <w:rPr>
                <w:color w:val="000000"/>
                <w:sz w:val="26"/>
                <w:szCs w:val="26"/>
              </w:rPr>
              <w:t xml:space="preserve"> Xuất phát cao và chạy lao sau xuất phát.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cờ xuất phát, tranh kĩ thuật chạy cự ly ngắn 60m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92044" w:rsidRPr="00B53CC9" w:rsidTr="00792044">
        <w:trPr>
          <w:trHeight w:val="970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X</w:t>
            </w:r>
            <w:r w:rsidRPr="00B53CC9">
              <w:rPr>
                <w:color w:val="000000"/>
                <w:sz w:val="26"/>
                <w:szCs w:val="26"/>
              </w:rPr>
              <w:t xml:space="preserve">uất phát cao và chạy lao sau xuất phát, chạy giữa quãng.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nhanh(gv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269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</w:rPr>
              <w:t xml:space="preserve">- Ôn: Xuất phát cao và chạy lao sau xuất phát, chạy giữa quãng.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</w:rPr>
              <w:t>- Trò chơi phát triển sức nhanh(gv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- M</w:t>
            </w:r>
            <w:r w:rsidRPr="00B53CC9">
              <w:rPr>
                <w:color w:val="000000"/>
                <w:sz w:val="26"/>
                <w:szCs w:val="26"/>
              </w:rPr>
              <w:t>ột số điều luật trong thi đấu các môn chạy.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75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7C6006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4:</w:t>
            </w:r>
            <w:r w:rsidRPr="00B53CC9">
              <w:rPr>
                <w:b/>
                <w:sz w:val="26"/>
                <w:szCs w:val="26"/>
                <w:lang w:val="en-US"/>
              </w:rPr>
              <w:t xml:space="preserve"> (3 tiết).</w:t>
            </w:r>
            <w:r w:rsidR="000158C3" w:rsidRPr="00B53CC9">
              <w:rPr>
                <w:b/>
                <w:sz w:val="26"/>
                <w:szCs w:val="26"/>
              </w:rPr>
              <w:t>Chạy về đích</w:t>
            </w: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</w:rPr>
              <w:t xml:space="preserve">- Ôn: Xuất phát cao và chạy lao sau xuất phát, chạy giữa quãng.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</w:t>
            </w:r>
            <w:r w:rsidRPr="00B53CC9">
              <w:rPr>
                <w:color w:val="000000"/>
                <w:sz w:val="26"/>
                <w:szCs w:val="26"/>
              </w:rPr>
              <w:t xml:space="preserve"> Chạy về đích.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 xml:space="preserve">-Trò chơi phát triển sức nhanh(gv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</w:t>
            </w:r>
            <w:r w:rsidRPr="00B53CC9">
              <w:rPr>
                <w:color w:val="000000"/>
                <w:sz w:val="26"/>
                <w:szCs w:val="26"/>
              </w:rPr>
              <w:t>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cờ xuất phát, tranh kĩ thuật chạy cự ly ngắn 60m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126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</w:t>
            </w:r>
            <w:r w:rsidRPr="00B53CC9">
              <w:rPr>
                <w:color w:val="000000"/>
                <w:sz w:val="26"/>
                <w:szCs w:val="26"/>
              </w:rPr>
              <w:t xml:space="preserve"> các giai đoạn chạy cự li ngắn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(60m)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-Trò chơi phát triển sức nhanh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(</w:t>
            </w:r>
            <w:r w:rsidRPr="00B53CC9">
              <w:rPr>
                <w:color w:val="000000"/>
                <w:sz w:val="26"/>
                <w:szCs w:val="26"/>
              </w:rPr>
              <w:t xml:space="preserve"> gv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c</w:t>
            </w:r>
            <w:r w:rsidRPr="00B53CC9">
              <w:rPr>
                <w:color w:val="000000"/>
                <w:sz w:val="26"/>
                <w:szCs w:val="26"/>
              </w:rPr>
              <w:t>họn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416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</w:t>
            </w:r>
            <w:r w:rsidRPr="00B53CC9">
              <w:rPr>
                <w:color w:val="000000"/>
                <w:sz w:val="26"/>
                <w:szCs w:val="26"/>
              </w:rPr>
              <w:t xml:space="preserve"> các giai đoạn chạy cự li ngắn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(60m)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</w:rPr>
              <w:t>-Trò chơi phát triển sức nhanh (gv chọn)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M</w:t>
            </w:r>
            <w:r w:rsidRPr="00B53CC9">
              <w:rPr>
                <w:color w:val="000000"/>
                <w:sz w:val="26"/>
                <w:szCs w:val="26"/>
              </w:rPr>
              <w:t xml:space="preserve">ột số điều luật trong thi đấu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các </w:t>
            </w:r>
            <w:r w:rsidRPr="00B53CC9">
              <w:rPr>
                <w:color w:val="000000"/>
                <w:sz w:val="26"/>
                <w:szCs w:val="26"/>
              </w:rPr>
              <w:t>môn chạy.</w:t>
            </w:r>
          </w:p>
        </w:tc>
        <w:tc>
          <w:tcPr>
            <w:tcW w:w="882" w:type="pct"/>
            <w:gridSpan w:val="3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582821" w:rsidRPr="00B53CC9" w:rsidTr="00792044">
        <w:trPr>
          <w:trHeight w:val="145"/>
        </w:trPr>
        <w:tc>
          <w:tcPr>
            <w:tcW w:w="5000" w:type="pct"/>
            <w:gridSpan w:val="8"/>
          </w:tcPr>
          <w:p w:rsidR="00582821" w:rsidRPr="00B53CC9" w:rsidRDefault="00582821" w:rsidP="00313B8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53CC9">
              <w:rPr>
                <w:b/>
                <w:bCs/>
                <w:color w:val="C00000"/>
                <w:sz w:val="26"/>
                <w:szCs w:val="26"/>
              </w:rPr>
              <w:t>Chủ đề 2: Bài thể dục</w:t>
            </w:r>
          </w:p>
        </w:tc>
      </w:tr>
      <w:tr w:rsidR="00792044" w:rsidRPr="00B53CC9" w:rsidTr="00792044">
        <w:trPr>
          <w:trHeight w:val="145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FB2305" w:rsidP="002940A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>Bài 1: (2 tiết)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0158C3" w:rsidRPr="00B53CC9">
              <w:rPr>
                <w:b/>
                <w:bCs/>
                <w:sz w:val="26"/>
                <w:szCs w:val="26"/>
              </w:rPr>
              <w:t xml:space="preserve"> Bài thể dục liên hoàn (Từ nhịp 1 – 11)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 từ nhịp 1 – 11.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động tác bài thể dục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792044" w:rsidRPr="00B53CC9" w:rsidTr="00792044">
        <w:trPr>
          <w:trHeight w:val="145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Ôn từ nhịp 1 – 11.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35B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289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 xml:space="preserve">Bài 2: </w:t>
            </w:r>
            <w:r w:rsidR="00FB2305" w:rsidRPr="00B53CC9">
              <w:rPr>
                <w:b/>
                <w:bCs/>
                <w:sz w:val="26"/>
                <w:szCs w:val="26"/>
              </w:rPr>
              <w:t>(2 tiết)</w:t>
            </w:r>
            <w:r w:rsidR="00FB2305" w:rsidRPr="00B53CC9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FB2305" w:rsidRPr="00B53CC9">
              <w:rPr>
                <w:b/>
                <w:bCs/>
                <w:sz w:val="26"/>
                <w:szCs w:val="26"/>
              </w:rPr>
              <w:t xml:space="preserve"> </w:t>
            </w:r>
            <w:r w:rsidRPr="00B53CC9">
              <w:rPr>
                <w:b/>
                <w:bCs/>
                <w:sz w:val="26"/>
                <w:szCs w:val="26"/>
              </w:rPr>
              <w:t>Bài thể dục liên hoàn (Từ nhịp 12 – 23)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Ôn từ nhịp 1 – 11.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 từ nhịp 12 – 23.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động tác bài thể dục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824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Ôn từ nhịp 1 – 23.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35B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124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sz w:val="26"/>
                <w:szCs w:val="26"/>
              </w:rPr>
              <w:t xml:space="preserve">Bài 3: </w:t>
            </w:r>
            <w:r w:rsidR="00FB2305" w:rsidRPr="00B53CC9">
              <w:rPr>
                <w:b/>
                <w:bCs/>
                <w:sz w:val="26"/>
                <w:szCs w:val="26"/>
              </w:rPr>
              <w:t>(</w:t>
            </w:r>
            <w:r w:rsidR="00FB2305" w:rsidRPr="00B53CC9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FB2305" w:rsidRPr="00B53CC9">
              <w:rPr>
                <w:b/>
                <w:bCs/>
                <w:sz w:val="26"/>
                <w:szCs w:val="26"/>
              </w:rPr>
              <w:t xml:space="preserve"> tiết)</w:t>
            </w:r>
            <w:r w:rsidR="00FB2305" w:rsidRPr="00B53CC9">
              <w:rPr>
                <w:b/>
                <w:bCs/>
                <w:sz w:val="26"/>
                <w:szCs w:val="26"/>
                <w:lang w:val="en-US"/>
              </w:rPr>
              <w:t>.</w:t>
            </w:r>
            <w:r w:rsidR="00FB2305" w:rsidRPr="00B53CC9">
              <w:rPr>
                <w:b/>
                <w:bCs/>
                <w:sz w:val="26"/>
                <w:szCs w:val="26"/>
              </w:rPr>
              <w:t xml:space="preserve"> </w:t>
            </w:r>
            <w:r w:rsidRPr="00B53CC9">
              <w:rPr>
                <w:b/>
                <w:bCs/>
                <w:sz w:val="26"/>
                <w:szCs w:val="26"/>
              </w:rPr>
              <w:t>Bài thể dục liên hoàn (Từ nhịp 24 – 30)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Ôn từ nhịp 1 – 23.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 từ nhịp 24 – 30.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động tác bài thể dục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703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Hoàn thiện bài TD từ nhịp 1 – 30.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699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Hoàn thiện bài TD từ nhịp 1 – 30.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305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0158C3" w:rsidRPr="00B53CC9" w:rsidRDefault="000158C3" w:rsidP="004D5928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934" w:type="pct"/>
          </w:tcPr>
          <w:p w:rsidR="000158C3" w:rsidRPr="00B53CC9" w:rsidRDefault="000158C3" w:rsidP="004D5928">
            <w:pPr>
              <w:spacing w:before="120" w:after="120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>Kiểm tra giữa học kì 1</w:t>
            </w:r>
          </w:p>
        </w:tc>
        <w:tc>
          <w:tcPr>
            <w:tcW w:w="1911" w:type="pct"/>
          </w:tcPr>
          <w:p w:rsidR="000158C3" w:rsidRPr="00B53CC9" w:rsidRDefault="000158C3" w:rsidP="004D5928">
            <w:pPr>
              <w:pStyle w:val="Vnbnnidung0"/>
              <w:tabs>
                <w:tab w:val="left" w:pos="490"/>
              </w:tabs>
              <w:spacing w:before="120" w:after="12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53CC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Giáo viên lựa chọn 1 trong những nội dung đã học để đánh giá học sinh.</w:t>
            </w:r>
          </w:p>
        </w:tc>
        <w:tc>
          <w:tcPr>
            <w:tcW w:w="882" w:type="pct"/>
            <w:gridSpan w:val="3"/>
          </w:tcPr>
          <w:p w:rsidR="000158C3" w:rsidRPr="00B53CC9" w:rsidRDefault="007E44B0" w:rsidP="004D5928">
            <w:pPr>
              <w:spacing w:before="120" w:after="120"/>
              <w:rPr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Còi, đồng hồ, sổ theo dõi và đánh giá học sinh</w:t>
            </w: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>, bảng đánh giá kiến thức, năng lực học sinh.</w:t>
            </w:r>
          </w:p>
        </w:tc>
        <w:tc>
          <w:tcPr>
            <w:tcW w:w="768" w:type="pct"/>
          </w:tcPr>
          <w:p w:rsidR="007E44B0" w:rsidRPr="00B53CC9" w:rsidRDefault="007E44B0" w:rsidP="004D5928">
            <w:pPr>
              <w:spacing w:before="120"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4D5928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582821" w:rsidRPr="00B53CC9" w:rsidTr="00792044">
        <w:trPr>
          <w:trHeight w:val="806"/>
        </w:trPr>
        <w:tc>
          <w:tcPr>
            <w:tcW w:w="5000" w:type="pct"/>
            <w:gridSpan w:val="8"/>
          </w:tcPr>
          <w:p w:rsidR="00582821" w:rsidRPr="00B53CC9" w:rsidRDefault="00582821" w:rsidP="00313B84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>Chủ đề 3: Ném bóng</w:t>
            </w:r>
          </w:p>
        </w:tc>
      </w:tr>
      <w:tr w:rsidR="00792044" w:rsidRPr="00B53CC9" w:rsidTr="00792044">
        <w:trPr>
          <w:trHeight w:val="1098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1:</w:t>
            </w:r>
            <w:r w:rsidR="007C6006" w:rsidRPr="00B53CC9">
              <w:rPr>
                <w:b/>
                <w:sz w:val="26"/>
                <w:szCs w:val="26"/>
                <w:lang w:val="en-US"/>
              </w:rPr>
              <w:t xml:space="preserve"> (3 tiết).</w:t>
            </w:r>
            <w:r w:rsidRPr="00B53CC9">
              <w:rPr>
                <w:b/>
                <w:sz w:val="26"/>
                <w:szCs w:val="26"/>
              </w:rPr>
              <w:t xml:space="preserve"> Các động tác bổ trợ kĩ thuật ném bóng</w:t>
            </w: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Học: Cách cầm bóng, tung và bắt bóng bằng hai tay, một tay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bóng ném, lưới chắn bóng, tranh kĩ thuật các giai đoạn ném bóng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30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</w:t>
            </w:r>
            <w:r w:rsidRPr="00B53CC9">
              <w:rPr>
                <w:color w:val="000000"/>
                <w:sz w:val="26"/>
                <w:szCs w:val="26"/>
              </w:rPr>
              <w:t>: Cách cầm bóng, tung và bắt bóng bằng hai tay, một tay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 h</w:t>
            </w:r>
            <w:r w:rsidRPr="00B53CC9">
              <w:rPr>
                <w:color w:val="000000"/>
                <w:sz w:val="26"/>
                <w:szCs w:val="26"/>
              </w:rPr>
              <w:t xml:space="preserve">ai tay phối hợp tung và bắt bóng.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Ném bóng bằng một tay trên cao.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983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 w:eastAsia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Ném bóng bằng một tay trên cao.</w:t>
            </w:r>
          </w:p>
          <w:p w:rsidR="0023796D" w:rsidRPr="00B53CC9" w:rsidRDefault="0023796D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73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2:</w:t>
            </w:r>
            <w:r w:rsidR="007C6006" w:rsidRPr="00B53CC9">
              <w:rPr>
                <w:b/>
                <w:sz w:val="26"/>
                <w:szCs w:val="26"/>
                <w:lang w:val="en-US"/>
              </w:rPr>
              <w:t xml:space="preserve"> </w:t>
            </w:r>
            <w:r w:rsidR="0023796D" w:rsidRPr="00B53CC9">
              <w:rPr>
                <w:b/>
                <w:sz w:val="26"/>
                <w:szCs w:val="26"/>
                <w:lang w:val="en-US"/>
              </w:rPr>
              <w:t>(5</w:t>
            </w:r>
            <w:r w:rsidR="007C6006" w:rsidRPr="00B53CC9">
              <w:rPr>
                <w:b/>
                <w:sz w:val="26"/>
                <w:szCs w:val="26"/>
                <w:lang w:val="en-US"/>
              </w:rPr>
              <w:t xml:space="preserve"> tiết).</w:t>
            </w:r>
            <w:r w:rsidRPr="00B53CC9">
              <w:rPr>
                <w:b/>
                <w:sz w:val="26"/>
                <w:szCs w:val="26"/>
              </w:rPr>
              <w:t xml:space="preserve"> Ra sức cuối cùng và giữ thăng bằng</w:t>
            </w:r>
          </w:p>
        </w:tc>
        <w:tc>
          <w:tcPr>
            <w:tcW w:w="1911" w:type="pct"/>
            <w:tcBorders>
              <w:bottom w:val="single" w:sz="4" w:space="0" w:color="auto"/>
              <w:right w:val="single" w:sz="4" w:space="0" w:color="auto"/>
            </w:tcBorders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 w:eastAsia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</w:t>
            </w:r>
            <w:r w:rsidRPr="00B53CC9">
              <w:rPr>
                <w:color w:val="000000"/>
                <w:sz w:val="26"/>
                <w:szCs w:val="26"/>
              </w:rPr>
              <w:t xml:space="preserve">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K</w:t>
            </w:r>
            <w:r w:rsidRPr="00B53CC9">
              <w:rPr>
                <w:color w:val="000000"/>
                <w:sz w:val="26"/>
                <w:szCs w:val="26"/>
              </w:rPr>
              <w:t>ĩ thuật ra sức cuối cùng.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mạnh tay - ngực 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bóng ném, lưới chắn bóng, tranh kĩ thuật các giai đoạn ném bóng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</w:tcBorders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10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934" w:type="pct"/>
            <w:vMerge/>
            <w:tcBorders>
              <w:bottom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tcBorders>
              <w:bottom w:val="single" w:sz="4" w:space="0" w:color="auto"/>
              <w:right w:val="single" w:sz="4" w:space="0" w:color="auto"/>
            </w:tcBorders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 w:eastAsia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-Ôn: K</w:t>
            </w:r>
            <w:r w:rsidRPr="00B53CC9">
              <w:rPr>
                <w:color w:val="000000"/>
                <w:sz w:val="26"/>
                <w:szCs w:val="26"/>
              </w:rPr>
              <w:t>ĩ thuật ra sức cuối cùng.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mạnh tay - ngực</w:t>
            </w:r>
            <w:r w:rsidR="007E44B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7E44B0">
              <w:rPr>
                <w:bCs/>
                <w:sz w:val="26"/>
                <w:szCs w:val="26"/>
                <w:lang w:val="en-US"/>
              </w:rPr>
              <w:t>(GV</w:t>
            </w:r>
            <w:r w:rsidRPr="00B53CC9">
              <w:rPr>
                <w:bCs/>
                <w:sz w:val="26"/>
                <w:szCs w:val="26"/>
                <w:lang w:val="en-US"/>
              </w:rPr>
              <w:t xml:space="preserve">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582821" w:rsidRPr="00B53CC9" w:rsidRDefault="0058282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01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tcBorders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học;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K</w:t>
            </w:r>
            <w:r w:rsidRPr="00B53CC9">
              <w:rPr>
                <w:color w:val="000000"/>
                <w:sz w:val="26"/>
                <w:szCs w:val="26"/>
              </w:rPr>
              <w:t>ĩ thuật ra sức cuối cùng.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Giữ thăng bằng.</w:t>
            </w:r>
          </w:p>
        </w:tc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99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934" w:type="pct"/>
            <w:vMerge/>
            <w:tcBorders>
              <w:bottom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Phối hợp k</w:t>
            </w:r>
            <w:r w:rsidR="00235BC4" w:rsidRPr="00B53CC9">
              <w:rPr>
                <w:color w:val="000000"/>
                <w:sz w:val="26"/>
                <w:szCs w:val="26"/>
                <w:lang w:val="en-US"/>
              </w:rPr>
              <w:t>ĩ thuật ra sức cuối cùng và giữ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thăng bằng.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mạnh tay - ngực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</w:p>
        </w:tc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21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934" w:type="pct"/>
            <w:vMerge/>
            <w:tcBorders>
              <w:top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940A3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Phối hợp k</w:t>
            </w:r>
            <w:r w:rsidR="00235BC4" w:rsidRPr="00B53CC9">
              <w:rPr>
                <w:color w:val="000000"/>
                <w:sz w:val="26"/>
                <w:szCs w:val="26"/>
                <w:lang w:val="en-US"/>
              </w:rPr>
              <w:t>ĩ thuật ra sức cuối cùng và giữ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thăng bằng.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mạnh tay - ngực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285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sz w:val="26"/>
                <w:szCs w:val="26"/>
              </w:rPr>
              <w:t>Bài 3:</w:t>
            </w:r>
            <w:r w:rsidR="0023796D" w:rsidRPr="00B53CC9">
              <w:rPr>
                <w:b/>
                <w:sz w:val="26"/>
                <w:szCs w:val="26"/>
                <w:lang w:val="en-US"/>
              </w:rPr>
              <w:t xml:space="preserve"> (6 tiết).</w:t>
            </w:r>
            <w:r w:rsidRPr="00B53CC9">
              <w:rPr>
                <w:b/>
                <w:sz w:val="26"/>
                <w:szCs w:val="26"/>
              </w:rPr>
              <w:t xml:space="preserve"> Chuẩn bị chạy đà và chạy đà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 w:eastAsia="en-US"/>
              </w:rPr>
              <w:t>- Ôn: Các động tác bổ trợ kĩ thuật ném bóng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; Phối hợp k</w:t>
            </w:r>
            <w:r w:rsidR="00235BC4" w:rsidRPr="00B53CC9">
              <w:rPr>
                <w:color w:val="000000"/>
                <w:sz w:val="26"/>
                <w:szCs w:val="26"/>
                <w:lang w:val="en-US"/>
              </w:rPr>
              <w:t>ĩ thuật ra sức cuối cùng và giữ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thăng bằng.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Chuẩn bị chạy đà và chạy đà.</w:t>
            </w:r>
          </w:p>
        </w:tc>
        <w:tc>
          <w:tcPr>
            <w:tcW w:w="88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bóng ném, lưới chắn bóng, tranh kĩ thuật các giai đoạn ném bóng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08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Ôn: Chuẩn bị chạy đà và chạy đà.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Tập phối hợp giữa </w:t>
            </w:r>
            <w:r w:rsidRPr="00B53CC9">
              <w:rPr>
                <w:color w:val="000000"/>
                <w:sz w:val="26"/>
                <w:szCs w:val="26"/>
              </w:rPr>
              <w:t xml:space="preserve">kĩ thuật chuẩn bị chạy đà và chạy đà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với </w:t>
            </w:r>
            <w:r w:rsidRPr="00B53CC9">
              <w:rPr>
                <w:color w:val="000000"/>
                <w:sz w:val="26"/>
                <w:szCs w:val="26"/>
              </w:rPr>
              <w:t>phối hợp ra sức cuối cùng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và giữ thăng bằng.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566"/>
        </w:trPr>
        <w:tc>
          <w:tcPr>
            <w:tcW w:w="201" w:type="pct"/>
            <w:vMerge w:val="restart"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Ôn: Một số bài tập bổ trợ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ném bóng.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mạnh tay - ngực 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422"/>
        </w:trPr>
        <w:tc>
          <w:tcPr>
            <w:tcW w:w="201" w:type="pct"/>
            <w:vMerge/>
          </w:tcPr>
          <w:p w:rsidR="000158C3" w:rsidRPr="00B53CC9" w:rsidRDefault="000158C3" w:rsidP="00235BC4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235BC4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Ôn: Một số bài tập bổ trợ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ném bóng.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mạnh tay - ngực 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422"/>
        </w:trPr>
        <w:tc>
          <w:tcPr>
            <w:tcW w:w="201" w:type="pct"/>
          </w:tcPr>
          <w:p w:rsidR="00313B84" w:rsidRPr="004D5928" w:rsidRDefault="00313B84" w:rsidP="004D5928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4D5928">
              <w:rPr>
                <w:b/>
                <w:bCs/>
                <w:color w:val="FF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04" w:type="pct"/>
          </w:tcPr>
          <w:p w:rsidR="00313B84" w:rsidRPr="004D5928" w:rsidRDefault="00313B84" w:rsidP="004D5928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4D5928">
              <w:rPr>
                <w:b/>
                <w:bCs/>
                <w:color w:val="FF0000"/>
                <w:sz w:val="26"/>
                <w:szCs w:val="26"/>
              </w:rPr>
              <w:t>31</w:t>
            </w:r>
            <w:r w:rsidRPr="004D5928">
              <w:rPr>
                <w:b/>
                <w:bCs/>
                <w:color w:val="FF0000"/>
                <w:sz w:val="26"/>
                <w:szCs w:val="26"/>
                <w:lang w:val="en-US"/>
              </w:rPr>
              <w:t>-32</w:t>
            </w:r>
          </w:p>
        </w:tc>
        <w:tc>
          <w:tcPr>
            <w:tcW w:w="934" w:type="pct"/>
          </w:tcPr>
          <w:p w:rsidR="00313B84" w:rsidRPr="004D5928" w:rsidRDefault="00313B84" w:rsidP="004D5928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4D5928">
              <w:rPr>
                <w:b/>
                <w:bCs/>
                <w:color w:val="FF0000"/>
                <w:sz w:val="26"/>
                <w:szCs w:val="26"/>
              </w:rPr>
              <w:t>Kiểm tra cuối học kì 1</w:t>
            </w:r>
          </w:p>
          <w:p w:rsidR="00313B84" w:rsidRPr="004D5928" w:rsidRDefault="00313B84" w:rsidP="004D5928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</w:tcPr>
          <w:p w:rsidR="00313B84" w:rsidRPr="004D5928" w:rsidRDefault="00313B84" w:rsidP="004D5928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4D5928">
              <w:rPr>
                <w:b/>
                <w:color w:val="FF0000"/>
                <w:sz w:val="26"/>
                <w:szCs w:val="26"/>
                <w:lang w:val="en-US"/>
              </w:rPr>
              <w:t>Giáo viên lựa chọn 1 trong những nội dung đã học để đánh giá học sinh.</w:t>
            </w:r>
          </w:p>
        </w:tc>
        <w:tc>
          <w:tcPr>
            <w:tcW w:w="882" w:type="pct"/>
            <w:gridSpan w:val="3"/>
          </w:tcPr>
          <w:p w:rsidR="00313B84" w:rsidRPr="004D5928" w:rsidRDefault="007E44B0" w:rsidP="004D5928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4D5928">
              <w:rPr>
                <w:b/>
                <w:color w:val="FF0000"/>
                <w:sz w:val="26"/>
                <w:szCs w:val="26"/>
                <w:lang w:val="en-US"/>
              </w:rPr>
              <w:t>Còi, đồng hồ, sổ theo dõi và đánh giá học sinh, bảng đánh giá kiến thức, năng lực học sinh.</w:t>
            </w:r>
          </w:p>
        </w:tc>
        <w:tc>
          <w:tcPr>
            <w:tcW w:w="768" w:type="pct"/>
          </w:tcPr>
          <w:p w:rsidR="007E44B0" w:rsidRPr="004D5928" w:rsidRDefault="007E44B0" w:rsidP="004D5928">
            <w:pPr>
              <w:spacing w:before="120" w:after="120"/>
              <w:rPr>
                <w:b/>
                <w:color w:val="FF0000"/>
                <w:sz w:val="26"/>
                <w:szCs w:val="26"/>
                <w:lang w:val="en-US"/>
              </w:rPr>
            </w:pPr>
            <w:r w:rsidRPr="004D5928">
              <w:rPr>
                <w:b/>
                <w:color w:val="FF0000"/>
                <w:sz w:val="26"/>
                <w:szCs w:val="26"/>
                <w:lang w:val="en-US"/>
              </w:rPr>
              <w:t>Sân GDTC</w:t>
            </w:r>
          </w:p>
          <w:p w:rsidR="00313B84" w:rsidRPr="004D5928" w:rsidRDefault="00313B84" w:rsidP="004D5928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704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3: Chuẩn bị chạy đà và chạy đà.(tiếp)</w:t>
            </w: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ném bóng, nâng cao thành tích.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Một số điều luật cơ bản trong thi đấu ném bóng.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mạnh tay - ngực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, nấm(maxco), bóng ném, lưới chắn bóng, tranh kĩ thuật các giai đoạn ném bóng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39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Ôn: Một số bài tập bổ trợ ném bóng đã học.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ném bóng, nâng cao thành tích.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Trò chơi phát triển sức mạnh tay - ngực</w:t>
            </w:r>
            <w:r w:rsidRPr="00B53CC9">
              <w:rPr>
                <w:bCs/>
                <w:sz w:val="26"/>
                <w:szCs w:val="26"/>
                <w:lang w:val="en-US"/>
              </w:rPr>
              <w:t>(gv chọn)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16457" w:rsidRPr="00B53CC9" w:rsidTr="00792044">
        <w:trPr>
          <w:trHeight w:val="401"/>
        </w:trPr>
        <w:tc>
          <w:tcPr>
            <w:tcW w:w="5000" w:type="pct"/>
            <w:gridSpan w:val="8"/>
          </w:tcPr>
          <w:p w:rsidR="00316457" w:rsidRPr="00B53CC9" w:rsidRDefault="00316457" w:rsidP="00313B84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  <w:r w:rsidRPr="00B53CC9">
              <w:rPr>
                <w:b/>
                <w:bCs/>
                <w:color w:val="FF0000"/>
                <w:sz w:val="26"/>
                <w:szCs w:val="26"/>
              </w:rPr>
              <w:t>: Chạy cự ly trung bình</w:t>
            </w:r>
          </w:p>
        </w:tc>
      </w:tr>
      <w:tr w:rsidR="00792044" w:rsidRPr="00B53CC9" w:rsidTr="00792044">
        <w:trPr>
          <w:trHeight w:val="1153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1:</w:t>
            </w:r>
            <w:r w:rsidR="0023796D" w:rsidRPr="00B53CC9">
              <w:rPr>
                <w:b/>
                <w:sz w:val="26"/>
                <w:szCs w:val="26"/>
                <w:lang w:val="en-US"/>
              </w:rPr>
              <w:t xml:space="preserve"> (2 tiết).</w:t>
            </w:r>
            <w:r w:rsidRPr="00B53CC9">
              <w:rPr>
                <w:b/>
                <w:sz w:val="26"/>
                <w:szCs w:val="26"/>
              </w:rPr>
              <w:t xml:space="preserve"> Các động tác bổ trợ kĩ thuật chạy cự li trung bình</w:t>
            </w: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Đ</w:t>
            </w:r>
            <w:r w:rsidRPr="00B53CC9">
              <w:rPr>
                <w:color w:val="000000"/>
                <w:sz w:val="26"/>
                <w:szCs w:val="26"/>
              </w:rPr>
              <w:t>i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</w:t>
            </w:r>
            <w:r w:rsidRPr="00B53CC9">
              <w:rPr>
                <w:color w:val="000000"/>
                <w:sz w:val="26"/>
                <w:szCs w:val="26"/>
              </w:rPr>
              <w:t xml:space="preserve"> chạy thở sâu theo nhịp đơn;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Đ</w:t>
            </w:r>
            <w:r w:rsidRPr="00B53CC9">
              <w:rPr>
                <w:color w:val="000000"/>
                <w:sz w:val="26"/>
                <w:szCs w:val="26"/>
              </w:rPr>
              <w:t>i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</w:t>
            </w:r>
            <w:r w:rsidRPr="00B53CC9">
              <w:rPr>
                <w:color w:val="000000"/>
                <w:sz w:val="26"/>
                <w:szCs w:val="26"/>
              </w:rPr>
              <w:t xml:space="preserve"> chạy thở sâu theo nhịp kép;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</w:t>
            </w:r>
            <w:r w:rsidRPr="00B53CC9">
              <w:rPr>
                <w:color w:val="000000"/>
                <w:sz w:val="26"/>
                <w:szCs w:val="26"/>
              </w:rPr>
              <w:t xml:space="preserve">hạy theo đường hình số 8. 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bền </w:t>
            </w:r>
            <w:r w:rsidRPr="00B53CC9">
              <w:rPr>
                <w:bCs/>
                <w:sz w:val="26"/>
                <w:szCs w:val="26"/>
                <w:lang w:val="en-US"/>
              </w:rPr>
              <w:t>(gv chọn).</w:t>
            </w:r>
          </w:p>
        </w:tc>
        <w:tc>
          <w:tcPr>
            <w:tcW w:w="882" w:type="pct"/>
            <w:gridSpan w:val="3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các giai đoạn chạy cự ly trung bình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5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</w:tcPr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Ôn: Đ</w:t>
            </w:r>
            <w:r w:rsidRPr="00B53CC9">
              <w:rPr>
                <w:color w:val="000000"/>
                <w:sz w:val="26"/>
                <w:szCs w:val="26"/>
              </w:rPr>
              <w:t>i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</w:t>
            </w:r>
            <w:r w:rsidRPr="00B53CC9">
              <w:rPr>
                <w:color w:val="000000"/>
                <w:sz w:val="26"/>
                <w:szCs w:val="26"/>
              </w:rPr>
              <w:t xml:space="preserve"> chạy thở sâu theo nhịp đơn;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Đ</w:t>
            </w:r>
            <w:r w:rsidRPr="00B53CC9">
              <w:rPr>
                <w:color w:val="000000"/>
                <w:sz w:val="26"/>
                <w:szCs w:val="26"/>
              </w:rPr>
              <w:t>i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</w:t>
            </w:r>
            <w:r w:rsidRPr="00B53CC9">
              <w:rPr>
                <w:color w:val="000000"/>
                <w:sz w:val="26"/>
                <w:szCs w:val="26"/>
              </w:rPr>
              <w:t xml:space="preserve"> chạy thở sâu theo nhịp kép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Chạy luồn cọc; Chạy theo đường dích dắc.</w:t>
            </w:r>
          </w:p>
          <w:p w:rsidR="000158C3" w:rsidRPr="00B53CC9" w:rsidRDefault="000158C3" w:rsidP="004D5928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bền </w:t>
            </w:r>
            <w:r w:rsidRPr="00B53CC9">
              <w:rPr>
                <w:bCs/>
                <w:sz w:val="26"/>
                <w:szCs w:val="26"/>
                <w:lang w:val="en-US"/>
              </w:rPr>
              <w:t>(gv chọn).</w:t>
            </w:r>
          </w:p>
        </w:tc>
        <w:tc>
          <w:tcPr>
            <w:tcW w:w="882" w:type="pct"/>
            <w:gridSpan w:val="3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16457" w:rsidRPr="00B53CC9" w:rsidTr="00792044">
        <w:trPr>
          <w:trHeight w:val="549"/>
        </w:trPr>
        <w:tc>
          <w:tcPr>
            <w:tcW w:w="5000" w:type="pct"/>
            <w:gridSpan w:val="8"/>
          </w:tcPr>
          <w:p w:rsidR="00316457" w:rsidRPr="00B53CC9" w:rsidRDefault="00316457" w:rsidP="004D5928"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Tổng học kì I : 36 tiết</w:t>
            </w:r>
          </w:p>
        </w:tc>
      </w:tr>
      <w:tr w:rsidR="00316457" w:rsidRPr="00B53CC9" w:rsidTr="00792044">
        <w:trPr>
          <w:trHeight w:val="585"/>
        </w:trPr>
        <w:tc>
          <w:tcPr>
            <w:tcW w:w="5000" w:type="pct"/>
            <w:gridSpan w:val="8"/>
          </w:tcPr>
          <w:p w:rsidR="00316457" w:rsidRPr="00B53CC9" w:rsidRDefault="00316457" w:rsidP="00313B84"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color w:val="FF0000"/>
                <w:sz w:val="26"/>
                <w:szCs w:val="26"/>
              </w:rPr>
              <w:t xml:space="preserve">Học kì </w:t>
            </w: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 xml:space="preserve">II </w:t>
            </w:r>
            <w:r w:rsidRPr="00B53CC9">
              <w:rPr>
                <w:b/>
                <w:i/>
                <w:color w:val="FF0000"/>
                <w:sz w:val="26"/>
                <w:szCs w:val="26"/>
              </w:rPr>
              <w:t>(Từ ngày.......tháng.........năm 202</w:t>
            </w:r>
            <w:r w:rsidRPr="00B53CC9">
              <w:rPr>
                <w:b/>
                <w:i/>
                <w:color w:val="FF0000"/>
                <w:sz w:val="26"/>
                <w:szCs w:val="26"/>
                <w:lang w:val="en-US"/>
              </w:rPr>
              <w:t>2</w:t>
            </w:r>
            <w:r w:rsidRPr="00B53CC9">
              <w:rPr>
                <w:b/>
                <w:i/>
                <w:color w:val="FF0000"/>
                <w:sz w:val="26"/>
                <w:szCs w:val="26"/>
              </w:rPr>
              <w:t>)</w:t>
            </w:r>
          </w:p>
        </w:tc>
      </w:tr>
      <w:tr w:rsidR="00792044" w:rsidRPr="00B53CC9" w:rsidTr="00792044">
        <w:trPr>
          <w:trHeight w:val="1251"/>
        </w:trPr>
        <w:tc>
          <w:tcPr>
            <w:tcW w:w="201" w:type="pct"/>
            <w:vMerge w:val="restart"/>
          </w:tcPr>
          <w:p w:rsidR="00907771" w:rsidRPr="00B53CC9" w:rsidRDefault="00907771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304" w:type="pct"/>
            <w:vAlign w:val="center"/>
          </w:tcPr>
          <w:p w:rsidR="00907771" w:rsidRPr="00B53CC9" w:rsidRDefault="00907771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934" w:type="pct"/>
            <w:vMerge w:val="restart"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2:</w:t>
            </w:r>
            <w:r w:rsidR="0023796D" w:rsidRPr="00B53CC9">
              <w:rPr>
                <w:b/>
                <w:sz w:val="26"/>
                <w:szCs w:val="26"/>
                <w:lang w:val="en-US"/>
              </w:rPr>
              <w:t xml:space="preserve"> (3 tiết).</w:t>
            </w:r>
            <w:r w:rsidRPr="00B53CC9">
              <w:rPr>
                <w:b/>
                <w:sz w:val="26"/>
                <w:szCs w:val="26"/>
              </w:rPr>
              <w:t xml:space="preserve"> Chạy giữa quãng trên đường thẳng, đường vòng</w:t>
            </w:r>
          </w:p>
        </w:tc>
        <w:tc>
          <w:tcPr>
            <w:tcW w:w="1951" w:type="pct"/>
            <w:gridSpan w:val="2"/>
          </w:tcPr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Một số</w:t>
            </w:r>
            <w:r w:rsidRPr="00B53CC9">
              <w:rPr>
                <w:color w:val="000000"/>
                <w:sz w:val="26"/>
                <w:szCs w:val="26"/>
              </w:rPr>
              <w:t xml:space="preserve"> động tác bổ trợ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, trò chơi chạy cự ly trung bình</w:t>
            </w:r>
            <w:r w:rsidRPr="00B53CC9">
              <w:rPr>
                <w:color w:val="000000"/>
                <w:sz w:val="26"/>
                <w:szCs w:val="26"/>
              </w:rPr>
              <w:t xml:space="preserve">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(gv chọn)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</w:p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K</w:t>
            </w:r>
            <w:r w:rsidRPr="00B53CC9">
              <w:rPr>
                <w:color w:val="000000"/>
                <w:sz w:val="26"/>
                <w:szCs w:val="26"/>
              </w:rPr>
              <w:t>ĩ thuật chạy giữa quãng trên đường thẳng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42" w:type="pct"/>
            <w:gridSpan w:val="2"/>
            <w:vMerge w:val="restart"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các giai đoạn chạy cự ly trung bình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907771" w:rsidRPr="00B53CC9" w:rsidRDefault="00907771" w:rsidP="0095365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495"/>
        </w:trPr>
        <w:tc>
          <w:tcPr>
            <w:tcW w:w="201" w:type="pct"/>
            <w:vMerge/>
          </w:tcPr>
          <w:p w:rsidR="00907771" w:rsidRPr="00B53CC9" w:rsidRDefault="00907771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907771" w:rsidRPr="00B53CC9" w:rsidRDefault="00907771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934" w:type="pct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2"/>
          </w:tcPr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Một số</w:t>
            </w:r>
            <w:r w:rsidRPr="00B53CC9">
              <w:rPr>
                <w:color w:val="000000"/>
                <w:sz w:val="26"/>
                <w:szCs w:val="26"/>
              </w:rPr>
              <w:t xml:space="preserve"> động tác bổ trợ</w:t>
            </w:r>
            <w:r w:rsidR="007E44B0">
              <w:rPr>
                <w:color w:val="000000"/>
                <w:sz w:val="26"/>
                <w:szCs w:val="26"/>
                <w:lang w:val="en-US"/>
              </w:rPr>
              <w:t xml:space="preserve">, trò chơi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chạy cự ly trung bình</w:t>
            </w:r>
            <w:r w:rsidRPr="00B53CC9">
              <w:rPr>
                <w:color w:val="000000"/>
                <w:sz w:val="26"/>
                <w:szCs w:val="26"/>
              </w:rPr>
              <w:t xml:space="preserve">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(gv chon)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K</w:t>
            </w:r>
            <w:r w:rsidRPr="00B53CC9">
              <w:rPr>
                <w:color w:val="000000"/>
                <w:sz w:val="26"/>
                <w:szCs w:val="26"/>
              </w:rPr>
              <w:t>ĩ thuật chạy giữa quãng trên đường thẳng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r w:rsidRPr="00B53CC9">
              <w:rPr>
                <w:color w:val="000000"/>
                <w:sz w:val="26"/>
                <w:szCs w:val="26"/>
              </w:rPr>
              <w:t>Kĩ thuật chạy giữa quãng trên đường vòng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00"/>
        </w:trPr>
        <w:tc>
          <w:tcPr>
            <w:tcW w:w="201" w:type="pct"/>
            <w:vMerge w:val="restart"/>
          </w:tcPr>
          <w:p w:rsidR="00907771" w:rsidRPr="00B53CC9" w:rsidRDefault="00907771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304" w:type="pct"/>
            <w:vAlign w:val="center"/>
          </w:tcPr>
          <w:p w:rsidR="00907771" w:rsidRPr="00B53CC9" w:rsidRDefault="00907771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934" w:type="pct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2"/>
          </w:tcPr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Một số</w:t>
            </w:r>
            <w:r w:rsidRPr="00B53CC9">
              <w:rPr>
                <w:color w:val="000000"/>
                <w:sz w:val="26"/>
                <w:szCs w:val="26"/>
              </w:rPr>
              <w:t xml:space="preserve"> động tác bổ trợ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chạy cự ly trung bình</w:t>
            </w:r>
            <w:r w:rsidRPr="00B53CC9">
              <w:rPr>
                <w:color w:val="000000"/>
                <w:sz w:val="26"/>
                <w:szCs w:val="26"/>
              </w:rPr>
              <w:t xml:space="preserve">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(gv chon)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</w:p>
          <w:p w:rsidR="00907771" w:rsidRPr="00B53CC9" w:rsidRDefault="00907771" w:rsidP="004D5928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Tập phối hợp giữa kĩ thuật chạy trên đường thẳng với k</w:t>
            </w:r>
            <w:r w:rsidRPr="00B53CC9">
              <w:rPr>
                <w:color w:val="000000"/>
                <w:sz w:val="26"/>
                <w:szCs w:val="26"/>
              </w:rPr>
              <w:t>ĩ thuật chạy trên đường vòng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907771" w:rsidRPr="00B53CC9" w:rsidRDefault="00907771" w:rsidP="004D5928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bền </w:t>
            </w:r>
            <w:r w:rsidRPr="00B53CC9">
              <w:rPr>
                <w:bCs/>
                <w:sz w:val="26"/>
                <w:szCs w:val="26"/>
                <w:lang w:val="en-US"/>
              </w:rPr>
              <w:t>(gv chọn).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667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sz w:val="26"/>
                <w:szCs w:val="26"/>
              </w:rPr>
            </w:pPr>
            <w:r w:rsidRPr="00B53CC9">
              <w:rPr>
                <w:b/>
                <w:sz w:val="26"/>
                <w:szCs w:val="26"/>
              </w:rPr>
              <w:t>Bài 3:</w:t>
            </w:r>
            <w:r w:rsidR="0023796D" w:rsidRPr="00B53CC9">
              <w:rPr>
                <w:b/>
                <w:sz w:val="26"/>
                <w:szCs w:val="26"/>
                <w:lang w:val="en-US"/>
              </w:rPr>
              <w:t xml:space="preserve"> (3 tiết).</w:t>
            </w:r>
            <w:r w:rsidRPr="00B53CC9">
              <w:rPr>
                <w:b/>
                <w:sz w:val="26"/>
                <w:szCs w:val="26"/>
              </w:rPr>
              <w:t xml:space="preserve"> Xuất phát, tăng tốc độ sau xuất phát và chạy về đích</w:t>
            </w:r>
          </w:p>
        </w:tc>
        <w:tc>
          <w:tcPr>
            <w:tcW w:w="1951" w:type="pct"/>
            <w:gridSpan w:val="2"/>
          </w:tcPr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color w:val="000000"/>
                <w:sz w:val="26"/>
                <w:szCs w:val="26"/>
              </w:rPr>
              <w:t>Ôn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: Một số</w:t>
            </w:r>
            <w:r w:rsidRPr="00B53CC9">
              <w:rPr>
                <w:color w:val="000000"/>
                <w:sz w:val="26"/>
                <w:szCs w:val="26"/>
              </w:rPr>
              <w:t xml:space="preserve"> động tác bổ trợ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chạy cự ly trung bình</w:t>
            </w:r>
            <w:r w:rsidRPr="00B53CC9">
              <w:rPr>
                <w:color w:val="000000"/>
                <w:sz w:val="26"/>
                <w:szCs w:val="26"/>
              </w:rPr>
              <w:t xml:space="preserve"> đã học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 (gv chon)</w:t>
            </w:r>
            <w:r w:rsidRPr="00B53CC9">
              <w:rPr>
                <w:color w:val="000000"/>
                <w:sz w:val="26"/>
                <w:szCs w:val="26"/>
              </w:rPr>
              <w:t xml:space="preserve">. </w:t>
            </w:r>
          </w:p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Tập phối hợp giữa k</w:t>
            </w:r>
            <w:r w:rsidRPr="00B53CC9">
              <w:rPr>
                <w:color w:val="000000"/>
                <w:sz w:val="26"/>
                <w:szCs w:val="26"/>
              </w:rPr>
              <w:t xml:space="preserve">ĩ thuật 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kĩ thuật chạy trên đường thẳng với k</w:t>
            </w:r>
            <w:r w:rsidRPr="00B53CC9">
              <w:rPr>
                <w:color w:val="000000"/>
                <w:sz w:val="26"/>
                <w:szCs w:val="26"/>
              </w:rPr>
              <w:t>ĩ thuật chạy trên đường vòng</w:t>
            </w:r>
            <w:r w:rsidRPr="00B53CC9">
              <w:rPr>
                <w:color w:val="000000"/>
                <w:sz w:val="26"/>
                <w:szCs w:val="26"/>
                <w:lang w:val="en-US"/>
              </w:rPr>
              <w:t>.</w:t>
            </w:r>
          </w:p>
          <w:p w:rsidR="000158C3" w:rsidRPr="00B53CC9" w:rsidRDefault="000158C3" w:rsidP="002C6DFE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Học: Xuất phát cao và chạy tăng tốc độ sau xuất phát; Chạy về đích.</w:t>
            </w:r>
          </w:p>
        </w:tc>
        <w:tc>
          <w:tcPr>
            <w:tcW w:w="842" w:type="pct"/>
            <w:gridSpan w:val="2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Còi, đồng hồ bấm giây, nấm(maxco), tranh kĩ thuật các giai đoạn chạy cự ly trung bình</w:t>
            </w:r>
          </w:p>
        </w:tc>
        <w:tc>
          <w:tcPr>
            <w:tcW w:w="768" w:type="pct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562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2"/>
          </w:tcPr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chạy cự ly trung bình.</w:t>
            </w:r>
          </w:p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Một số điều luật trong thi đấu các môn chạy.</w:t>
            </w:r>
          </w:p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bền </w:t>
            </w:r>
            <w:r w:rsidRPr="00B53CC9">
              <w:rPr>
                <w:bCs/>
                <w:sz w:val="26"/>
                <w:szCs w:val="26"/>
                <w:lang w:val="en-US"/>
              </w:rPr>
              <w:t>(gv chọn).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14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2"/>
          </w:tcPr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  <w:lang w:val="en-US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>- Hoàn thiện các giai đoạn kĩ thuật chạy cự ly trung bình, nâng cao thành tích.</w:t>
            </w:r>
          </w:p>
          <w:p w:rsidR="000158C3" w:rsidRPr="00B53CC9" w:rsidRDefault="000158C3" w:rsidP="002C6DFE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B53CC9">
              <w:rPr>
                <w:color w:val="000000"/>
                <w:sz w:val="26"/>
                <w:szCs w:val="26"/>
                <w:lang w:val="en-US"/>
              </w:rPr>
              <w:t xml:space="preserve">- Trò chơi phát triển sức bền </w:t>
            </w:r>
            <w:r w:rsidRPr="00B53CC9">
              <w:rPr>
                <w:bCs/>
                <w:sz w:val="26"/>
                <w:szCs w:val="26"/>
                <w:lang w:val="en-US"/>
              </w:rPr>
              <w:t>(gv chọn).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16457" w:rsidRPr="00B53CC9" w:rsidTr="00792044">
        <w:trPr>
          <w:trHeight w:val="557"/>
        </w:trPr>
        <w:tc>
          <w:tcPr>
            <w:tcW w:w="5000" w:type="pct"/>
            <w:gridSpan w:val="8"/>
          </w:tcPr>
          <w:p w:rsidR="00316457" w:rsidRPr="00B53CC9" w:rsidRDefault="00316457" w:rsidP="00313B84"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>Phần 3</w:t>
            </w:r>
            <w:r w:rsidRPr="00B53CC9">
              <w:rPr>
                <w:b/>
                <w:color w:val="FF0000"/>
                <w:sz w:val="26"/>
                <w:szCs w:val="26"/>
              </w:rPr>
              <w:t>: Thể thao tự chọn</w:t>
            </w:r>
          </w:p>
          <w:p w:rsidR="00316457" w:rsidRPr="00B53CC9" w:rsidRDefault="00316457" w:rsidP="00313B84">
            <w:pPr>
              <w:spacing w:before="120" w:after="12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B53CC9">
              <w:rPr>
                <w:b/>
                <w:i/>
                <w:color w:val="FF0000"/>
                <w:sz w:val="26"/>
                <w:szCs w:val="26"/>
              </w:rPr>
              <w:t>(Riêng chủ đề thể thao tự chọn các trường tự xây dựng cho phù hợp với đơn vị mình</w:t>
            </w:r>
            <w:r w:rsidRPr="00B53CC9">
              <w:rPr>
                <w:b/>
                <w:i/>
                <w:color w:val="FF0000"/>
                <w:sz w:val="26"/>
                <w:szCs w:val="26"/>
                <w:lang w:val="en-US"/>
              </w:rPr>
              <w:t xml:space="preserve"> dựa vào khung mẫu dưới đây</w:t>
            </w:r>
            <w:r w:rsidRPr="00B53CC9">
              <w:rPr>
                <w:b/>
                <w:i/>
                <w:color w:val="FF0000"/>
                <w:sz w:val="26"/>
                <w:szCs w:val="26"/>
              </w:rPr>
              <w:t>)</w:t>
            </w:r>
          </w:p>
          <w:p w:rsidR="00316457" w:rsidRPr="00B53CC9" w:rsidRDefault="0095365F" w:rsidP="00313B84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>Trường THCS…………………...chọn c</w:t>
            </w:r>
            <w:r w:rsidR="00316457" w:rsidRPr="00B53CC9">
              <w:rPr>
                <w:b/>
                <w:color w:val="FF0000"/>
                <w:sz w:val="26"/>
                <w:szCs w:val="26"/>
              </w:rPr>
              <w:t>hủ đề</w:t>
            </w:r>
            <w:r w:rsidR="00316457" w:rsidRPr="00B53CC9">
              <w:rPr>
                <w:b/>
                <w:color w:val="FF0000"/>
                <w:sz w:val="26"/>
                <w:szCs w:val="26"/>
                <w:lang w:val="en-US"/>
              </w:rPr>
              <w:t xml:space="preserve">: </w:t>
            </w:r>
            <w:r w:rsidR="00316457" w:rsidRPr="00B53CC9">
              <w:rPr>
                <w:b/>
                <w:color w:val="FF0000"/>
                <w:sz w:val="26"/>
                <w:szCs w:val="26"/>
              </w:rPr>
              <w:t>Đá cầu</w:t>
            </w:r>
          </w:p>
        </w:tc>
      </w:tr>
      <w:tr w:rsidR="00792044" w:rsidRPr="00B53CC9" w:rsidTr="00792044">
        <w:trPr>
          <w:trHeight w:val="565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934" w:type="pct"/>
            <w:vMerge w:val="restart"/>
            <w:vAlign w:val="center"/>
          </w:tcPr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  <w:p w:rsidR="000158C3" w:rsidRPr="00B53CC9" w:rsidRDefault="00AB4D45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sz w:val="26"/>
                <w:szCs w:val="26"/>
              </w:rPr>
              <w:t>Bài 1.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 (6 Tiết)</w:t>
            </w:r>
            <w:r w:rsidR="000158C3" w:rsidRPr="00B53CC9">
              <w:rPr>
                <w:b/>
                <w:bCs/>
                <w:sz w:val="26"/>
                <w:szCs w:val="26"/>
              </w:rPr>
              <w:t>Kĩ thuật di chuyển ngang và tâng cầu bằng đùi</w:t>
            </w:r>
          </w:p>
          <w:p w:rsidR="00907771" w:rsidRPr="00B53CC9" w:rsidRDefault="00907771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Học: Di chuyển ngang; Tung cầu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Còi, </w:t>
            </w:r>
            <w:r w:rsidR="00AB4D45" w:rsidRPr="00B53CC9">
              <w:rPr>
                <w:sz w:val="26"/>
                <w:szCs w:val="26"/>
                <w:lang w:val="en-US"/>
              </w:rPr>
              <w:t xml:space="preserve">cầu, </w:t>
            </w:r>
            <w:r w:rsidR="006D29F9" w:rsidRPr="00B53CC9">
              <w:rPr>
                <w:sz w:val="26"/>
                <w:szCs w:val="26"/>
                <w:lang w:val="en-US"/>
              </w:rPr>
              <w:t xml:space="preserve">đồng hồ bấm giây, lưới, cột đa năng, </w:t>
            </w:r>
            <w:r w:rsidRPr="00B53CC9">
              <w:rPr>
                <w:sz w:val="26"/>
                <w:szCs w:val="26"/>
                <w:lang w:val="en-US"/>
              </w:rPr>
              <w:t xml:space="preserve">nấm(maxco), tranh kĩ thuật </w:t>
            </w:r>
            <w:r w:rsidR="006D29F9" w:rsidRPr="00B53CC9">
              <w:rPr>
                <w:sz w:val="26"/>
                <w:szCs w:val="26"/>
                <w:lang w:val="en-US"/>
              </w:rPr>
              <w:t>đá cầu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</w:tc>
      </w:tr>
      <w:tr w:rsidR="00792044" w:rsidRPr="00B53CC9" w:rsidTr="00792044">
        <w:trPr>
          <w:trHeight w:val="559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</w:t>
            </w:r>
            <w:r w:rsidR="0095365F" w:rsidRPr="00B53CC9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bCs/>
                <w:sz w:val="26"/>
                <w:szCs w:val="26"/>
                <w:lang w:val="en-US"/>
              </w:rPr>
              <w:t>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67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61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35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24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 và tâng cầu bằng đùi, nâng cao thành tích.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91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 và tâng cầu bằng đùi, nâng cao thành tích.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065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934" w:type="pct"/>
            <w:vMerge w:val="restar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>Bài 2.</w:t>
            </w:r>
            <w:r w:rsidR="006D29F9" w:rsidRPr="00B53CC9">
              <w:rPr>
                <w:b/>
                <w:bCs/>
                <w:sz w:val="26"/>
                <w:szCs w:val="26"/>
                <w:lang w:val="en-US"/>
              </w:rPr>
              <w:t xml:space="preserve"> (6 Tiết). </w:t>
            </w:r>
            <w:r w:rsidRPr="00B53CC9">
              <w:rPr>
                <w:b/>
                <w:bCs/>
                <w:sz w:val="26"/>
                <w:szCs w:val="26"/>
              </w:rPr>
              <w:t xml:space="preserve"> Kĩ thuật di chuyển tiến, lùi và tâng cầu bằng mu bàn chân</w:t>
            </w: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</w:t>
            </w:r>
            <w:r w:rsidRPr="00B53CC9">
              <w:rPr>
                <w:bCs/>
                <w:sz w:val="26"/>
                <w:szCs w:val="26"/>
                <w:lang w:val="en-US"/>
              </w:rPr>
              <w:t>Di chuyển ngang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Học: Kĩ thuật di chuyển tiến, lùi.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6D29F9" w:rsidRPr="00B53CC9" w:rsidRDefault="006D29F9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cầu, đồng hồ bấm giây, lưới, cột đa năng, nấm(maxco), tranh kĩ thuật đá cầu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852"/>
        </w:trPr>
        <w:tc>
          <w:tcPr>
            <w:tcW w:w="201" w:type="pct"/>
            <w:vMerge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Học: Tâng cầu bằng mu bàn chân.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509"/>
        </w:trPr>
        <w:tc>
          <w:tcPr>
            <w:tcW w:w="201" w:type="pct"/>
            <w:vMerge w:val="restart"/>
          </w:tcPr>
          <w:p w:rsidR="000158C3" w:rsidRPr="00B53CC9" w:rsidRDefault="000158C3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26</w:t>
            </w:r>
          </w:p>
        </w:tc>
        <w:tc>
          <w:tcPr>
            <w:tcW w:w="304" w:type="pct"/>
            <w:vAlign w:val="center"/>
          </w:tcPr>
          <w:p w:rsidR="000158C3" w:rsidRPr="00B53CC9" w:rsidRDefault="000158C3" w:rsidP="0095365F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934" w:type="pct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0158C3" w:rsidRPr="00B53CC9" w:rsidRDefault="000158C3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mu bàn chân.</w:t>
            </w:r>
          </w:p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0158C3" w:rsidRPr="00B53CC9" w:rsidRDefault="000158C3" w:rsidP="002940A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0158C3" w:rsidRPr="00B53CC9" w:rsidRDefault="000158C3" w:rsidP="002940A3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0158C3" w:rsidRPr="002C6DFE" w:rsidRDefault="000158C3" w:rsidP="002C6DFE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C6DFE">
              <w:rPr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934" w:type="pct"/>
            <w:vAlign w:val="center"/>
          </w:tcPr>
          <w:p w:rsidR="000158C3" w:rsidRPr="002C6DFE" w:rsidRDefault="000158C3" w:rsidP="002C6DFE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2C6DFE">
              <w:rPr>
                <w:b/>
                <w:bCs/>
                <w:color w:val="FF0000"/>
                <w:sz w:val="26"/>
                <w:szCs w:val="26"/>
              </w:rPr>
              <w:t>Kiểm tra giữa học kì 2</w:t>
            </w:r>
          </w:p>
        </w:tc>
        <w:tc>
          <w:tcPr>
            <w:tcW w:w="1911" w:type="pct"/>
          </w:tcPr>
          <w:p w:rsidR="000158C3" w:rsidRPr="002C6DFE" w:rsidRDefault="000158C3" w:rsidP="002C6DFE">
            <w:pPr>
              <w:spacing w:before="120" w:after="120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2C6DFE">
              <w:rPr>
                <w:b/>
                <w:color w:val="FF0000"/>
                <w:sz w:val="26"/>
                <w:szCs w:val="26"/>
                <w:lang w:val="en-US"/>
              </w:rPr>
              <w:t>Giáo viên lựa chọn 1 trong những nội dung đã học để đánh giá học sinh.</w:t>
            </w:r>
          </w:p>
        </w:tc>
        <w:tc>
          <w:tcPr>
            <w:tcW w:w="840" w:type="pct"/>
            <w:gridSpan w:val="2"/>
          </w:tcPr>
          <w:p w:rsidR="000158C3" w:rsidRPr="002C6DFE" w:rsidRDefault="007E44B0" w:rsidP="002C6DFE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2C6DFE">
              <w:rPr>
                <w:b/>
                <w:color w:val="FF0000"/>
                <w:sz w:val="26"/>
                <w:szCs w:val="26"/>
                <w:lang w:val="en-US"/>
              </w:rPr>
              <w:t>Còi, đồng hồ, sổ theo dõi và đánh giá học sinh, bảng đánh giá kiến thức, năng lực học sinh.</w:t>
            </w:r>
          </w:p>
        </w:tc>
        <w:tc>
          <w:tcPr>
            <w:tcW w:w="810" w:type="pct"/>
            <w:gridSpan w:val="2"/>
            <w:vAlign w:val="center"/>
          </w:tcPr>
          <w:p w:rsidR="007E44B0" w:rsidRPr="002C6DFE" w:rsidRDefault="007E44B0" w:rsidP="002C6DFE"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2C6DFE">
              <w:rPr>
                <w:b/>
                <w:color w:val="FF0000"/>
                <w:sz w:val="26"/>
                <w:szCs w:val="26"/>
                <w:lang w:val="en-US"/>
              </w:rPr>
              <w:t>Sân GDTC</w:t>
            </w:r>
          </w:p>
          <w:p w:rsidR="000158C3" w:rsidRPr="002C6DFE" w:rsidRDefault="000158C3" w:rsidP="002C6DFE">
            <w:pPr>
              <w:spacing w:before="120" w:after="12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27</w:t>
            </w:r>
          </w:p>
        </w:tc>
        <w:tc>
          <w:tcPr>
            <w:tcW w:w="304" w:type="pct"/>
            <w:vAlign w:val="center"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53</w:t>
            </w:r>
          </w:p>
        </w:tc>
        <w:tc>
          <w:tcPr>
            <w:tcW w:w="934" w:type="pct"/>
            <w:vMerge w:val="restart"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>Bài 2.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b/>
                <w:bCs/>
                <w:sz w:val="26"/>
                <w:szCs w:val="26"/>
              </w:rPr>
              <w:t>Kĩ thuật di chuyển tiến, lùi và tâng cầu bằng mu bàn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B53CC9">
              <w:rPr>
                <w:b/>
                <w:bCs/>
                <w:sz w:val="26"/>
                <w:szCs w:val="26"/>
              </w:rPr>
              <w:t>chân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 (Tiếp)</w:t>
            </w:r>
          </w:p>
        </w:tc>
        <w:tc>
          <w:tcPr>
            <w:tcW w:w="1911" w:type="pct"/>
            <w:vAlign w:val="center"/>
          </w:tcPr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mu bàn chân.</w:t>
            </w:r>
          </w:p>
          <w:p w:rsidR="00D60DEA" w:rsidRPr="00B53CC9" w:rsidRDefault="00D60DEA" w:rsidP="00D60DEA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D60DEA" w:rsidRPr="00B53CC9" w:rsidRDefault="00D60DEA" w:rsidP="00961D33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cầu, đồng hồ bấm giây, lưới, cột đa năng, nấm(maxco), tranh kĩ thuật đá cầu</w:t>
            </w:r>
          </w:p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934" w:type="pct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mu bàn chân.</w:t>
            </w:r>
          </w:p>
          <w:p w:rsidR="00D60DEA" w:rsidRPr="00B53CC9" w:rsidRDefault="00D60DEA" w:rsidP="00D60DEA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28</w:t>
            </w:r>
          </w:p>
        </w:tc>
        <w:tc>
          <w:tcPr>
            <w:tcW w:w="304" w:type="pct"/>
            <w:vAlign w:val="center"/>
          </w:tcPr>
          <w:p w:rsidR="00D60DEA" w:rsidRPr="00B53CC9" w:rsidRDefault="00D60DEA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55</w:t>
            </w:r>
          </w:p>
        </w:tc>
        <w:tc>
          <w:tcPr>
            <w:tcW w:w="934" w:type="pct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D60DEA" w:rsidRPr="00B53CC9" w:rsidRDefault="00D60DEA" w:rsidP="00D60DEA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mu bàn chân.</w:t>
            </w:r>
          </w:p>
          <w:p w:rsidR="00D60DEA" w:rsidRPr="00B53CC9" w:rsidRDefault="00D60DEA" w:rsidP="00D60DEA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D60DEA" w:rsidRPr="00B53CC9" w:rsidRDefault="00D60DEA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56</w:t>
            </w:r>
          </w:p>
        </w:tc>
        <w:tc>
          <w:tcPr>
            <w:tcW w:w="934" w:type="pct"/>
            <w:vMerge w:val="restart"/>
            <w:vAlign w:val="center"/>
          </w:tcPr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C477DF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</w:p>
          <w:p w:rsidR="00E30849" w:rsidRPr="00B53CC9" w:rsidRDefault="00E30849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 xml:space="preserve">Bài 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>3</w:t>
            </w:r>
            <w:r w:rsidRPr="00B53CC9">
              <w:rPr>
                <w:b/>
                <w:bCs/>
                <w:sz w:val="26"/>
                <w:szCs w:val="26"/>
              </w:rPr>
              <w:t>.</w:t>
            </w:r>
            <w:r w:rsidR="005C18B7" w:rsidRPr="00B53CC9">
              <w:rPr>
                <w:b/>
                <w:bCs/>
                <w:sz w:val="26"/>
                <w:szCs w:val="26"/>
                <w:lang w:val="en-US"/>
              </w:rPr>
              <w:t xml:space="preserve"> (6 Tiết). </w:t>
            </w:r>
            <w:r w:rsidRPr="00B53CC9">
              <w:rPr>
                <w:b/>
                <w:bCs/>
                <w:sz w:val="26"/>
                <w:szCs w:val="26"/>
              </w:rPr>
              <w:t>Kĩ thuật phát cầu thấp chân chính diện bằng mu bàn chân</w:t>
            </w:r>
          </w:p>
        </w:tc>
        <w:tc>
          <w:tcPr>
            <w:tcW w:w="1911" w:type="pct"/>
            <w:vAlign w:val="center"/>
          </w:tcPr>
          <w:p w:rsidR="00E30849" w:rsidRPr="00B53CC9" w:rsidRDefault="00E30849" w:rsidP="00E30849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E30849" w:rsidRPr="00B53CC9" w:rsidRDefault="00E30849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Học </w:t>
            </w:r>
            <w:r w:rsidRPr="00B53CC9">
              <w:rPr>
                <w:bCs/>
                <w:sz w:val="26"/>
                <w:szCs w:val="26"/>
                <w:lang w:val="en-US"/>
              </w:rPr>
              <w:t>k</w:t>
            </w:r>
            <w:r w:rsidRPr="00B53CC9">
              <w:rPr>
                <w:bCs/>
                <w:sz w:val="26"/>
                <w:szCs w:val="26"/>
              </w:rPr>
              <w:t>ĩ thuật phát cầu thấp chân chính diện bằng mu bàn chân</w:t>
            </w:r>
          </w:p>
          <w:p w:rsidR="00C477DF" w:rsidRPr="00B53CC9" w:rsidRDefault="00E30849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  <w:p w:rsidR="00C477DF" w:rsidRPr="00B53CC9" w:rsidRDefault="00C477DF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40" w:type="pct"/>
            <w:gridSpan w:val="2"/>
            <w:vMerge w:val="restart"/>
            <w:vAlign w:val="center"/>
          </w:tcPr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E30849" w:rsidRPr="00B53CC9" w:rsidRDefault="00E30849" w:rsidP="00E30849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cầu, đồng hồ bấm giây, lưới, cột đa năng, nấm(maxco), tranh kĩ thuật đá cầu</w:t>
            </w:r>
          </w:p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172DA1" w:rsidRPr="00B53CC9" w:rsidRDefault="00172DA1" w:rsidP="002940A3">
            <w:pPr>
              <w:spacing w:before="120" w:after="120"/>
              <w:rPr>
                <w:sz w:val="26"/>
                <w:szCs w:val="26"/>
                <w:lang w:val="en-US"/>
              </w:rPr>
            </w:pPr>
          </w:p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57</w:t>
            </w:r>
          </w:p>
        </w:tc>
        <w:tc>
          <w:tcPr>
            <w:tcW w:w="934" w:type="pct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E30849" w:rsidRPr="00B53CC9" w:rsidRDefault="00E30849" w:rsidP="00E30849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E30849" w:rsidRPr="00B53CC9" w:rsidRDefault="00E30849" w:rsidP="00E30849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Học </w:t>
            </w:r>
            <w:r w:rsidRPr="00B53CC9">
              <w:rPr>
                <w:bCs/>
                <w:sz w:val="26"/>
                <w:szCs w:val="26"/>
                <w:lang w:val="en-US"/>
              </w:rPr>
              <w:t>k</w:t>
            </w:r>
            <w:r w:rsidRPr="00B53CC9">
              <w:rPr>
                <w:bCs/>
                <w:sz w:val="26"/>
                <w:szCs w:val="26"/>
              </w:rPr>
              <w:t>ĩ thuật phát cầu thấp chân chính diện bằng mu bàn chân</w:t>
            </w:r>
          </w:p>
          <w:p w:rsidR="00E30849" w:rsidRPr="00B53CC9" w:rsidRDefault="00E30849" w:rsidP="00E30849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58</w:t>
            </w:r>
          </w:p>
        </w:tc>
        <w:tc>
          <w:tcPr>
            <w:tcW w:w="934" w:type="pct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E30849" w:rsidRPr="00B53CC9" w:rsidRDefault="00E30849" w:rsidP="00E30849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E30849" w:rsidRPr="00B53CC9" w:rsidRDefault="00E30849" w:rsidP="00E30849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 xml:space="preserve">- Tâng cầu bằng </w:t>
            </w:r>
            <w:r w:rsidR="005C18B7" w:rsidRPr="00B53CC9">
              <w:rPr>
                <w:bCs/>
                <w:sz w:val="26"/>
                <w:szCs w:val="26"/>
                <w:lang w:val="en-US"/>
              </w:rPr>
              <w:t xml:space="preserve">đùi, </w:t>
            </w:r>
            <w:r w:rsidRPr="00B53CC9">
              <w:rPr>
                <w:bCs/>
                <w:sz w:val="26"/>
                <w:szCs w:val="26"/>
                <w:lang w:val="en-US"/>
              </w:rPr>
              <w:t>mu bàn chân.</w:t>
            </w:r>
          </w:p>
          <w:p w:rsidR="00E30849" w:rsidRPr="00B53CC9" w:rsidRDefault="00E30849" w:rsidP="00E30849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bCs/>
                <w:sz w:val="26"/>
                <w:szCs w:val="26"/>
                <w:lang w:val="en-US"/>
              </w:rPr>
              <w:t>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59</w:t>
            </w:r>
          </w:p>
        </w:tc>
        <w:tc>
          <w:tcPr>
            <w:tcW w:w="934" w:type="pct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đùi, mu bàn chân.</w:t>
            </w:r>
          </w:p>
          <w:p w:rsidR="00E30849" w:rsidRPr="00B53CC9" w:rsidRDefault="005C18B7" w:rsidP="005C18B7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bCs/>
                <w:sz w:val="26"/>
                <w:szCs w:val="26"/>
                <w:lang w:val="en-US"/>
              </w:rPr>
              <w:t>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60</w:t>
            </w:r>
          </w:p>
        </w:tc>
        <w:tc>
          <w:tcPr>
            <w:tcW w:w="934" w:type="pct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đùi, mu bàn chân.</w:t>
            </w:r>
          </w:p>
          <w:p w:rsidR="00E30849" w:rsidRPr="00B53CC9" w:rsidRDefault="005C18B7" w:rsidP="005C18B7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bCs/>
                <w:sz w:val="26"/>
                <w:szCs w:val="26"/>
                <w:lang w:val="en-US"/>
              </w:rPr>
              <w:t>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31</w:t>
            </w:r>
          </w:p>
        </w:tc>
        <w:tc>
          <w:tcPr>
            <w:tcW w:w="304" w:type="pct"/>
            <w:vAlign w:val="center"/>
          </w:tcPr>
          <w:p w:rsidR="00E30849" w:rsidRPr="00B53CC9" w:rsidRDefault="00E30849" w:rsidP="0095365F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61</w:t>
            </w:r>
          </w:p>
        </w:tc>
        <w:tc>
          <w:tcPr>
            <w:tcW w:w="934" w:type="pct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mu bàn chân.</w:t>
            </w:r>
          </w:p>
          <w:p w:rsidR="005C18B7" w:rsidRPr="00B53CC9" w:rsidRDefault="005C18B7" w:rsidP="005C18B7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đùi, mu bàn chân.</w:t>
            </w:r>
          </w:p>
          <w:p w:rsidR="00E30849" w:rsidRPr="00B53CC9" w:rsidRDefault="005C18B7" w:rsidP="005C18B7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</w:t>
            </w:r>
            <w:r w:rsidRPr="00B53CC9">
              <w:rPr>
                <w:bCs/>
                <w:sz w:val="26"/>
                <w:szCs w:val="26"/>
                <w:lang w:val="en-US"/>
              </w:rPr>
              <w:t>Trò chơi phát triển khéo léo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E30849" w:rsidRPr="00B53CC9" w:rsidRDefault="00E30849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62</w:t>
            </w:r>
          </w:p>
        </w:tc>
        <w:tc>
          <w:tcPr>
            <w:tcW w:w="934" w:type="pct"/>
            <w:vMerge w:val="restart"/>
            <w:vAlign w:val="center"/>
          </w:tcPr>
          <w:p w:rsidR="005C18B7" w:rsidRPr="00B53CC9" w:rsidRDefault="00C477DF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sz w:val="26"/>
                <w:szCs w:val="26"/>
              </w:rPr>
              <w:t>Bài 4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: (6 Tiết). </w:t>
            </w:r>
            <w:r w:rsidR="0095365F" w:rsidRPr="00B53CC9">
              <w:rPr>
                <w:b/>
                <w:bCs/>
                <w:sz w:val="26"/>
                <w:szCs w:val="26"/>
              </w:rPr>
              <w:t>Kĩ thuật chuyền cầu bằng mu bàn chân</w:t>
            </w:r>
          </w:p>
        </w:tc>
        <w:tc>
          <w:tcPr>
            <w:tcW w:w="1911" w:type="pct"/>
            <w:vAlign w:val="center"/>
          </w:tcPr>
          <w:p w:rsidR="00C63094" w:rsidRPr="00B53CC9" w:rsidRDefault="00C63094" w:rsidP="00C63094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Ôn: Kĩ thuật d</w:t>
            </w:r>
            <w:r w:rsidRPr="00B53CC9">
              <w:rPr>
                <w:bCs/>
                <w:sz w:val="26"/>
                <w:szCs w:val="26"/>
                <w:lang w:val="en-US"/>
              </w:rPr>
              <w:t>i chuyển ngang, kĩ thuật di chuyển tiến, lùi và tâng cầu bằng đùi.</w:t>
            </w:r>
          </w:p>
          <w:p w:rsidR="00C63094" w:rsidRPr="00B53CC9" w:rsidRDefault="00C63094" w:rsidP="00C63094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Tâng cầu bằng mu bàn chân.</w:t>
            </w:r>
          </w:p>
          <w:p w:rsidR="00C63094" w:rsidRPr="00B53CC9" w:rsidRDefault="00C63094" w:rsidP="00C63094">
            <w:pPr>
              <w:spacing w:before="120" w:after="12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- Học: Kĩ thuật phát cầu thấp chân chính diện bằng mu bàn chân.</w:t>
            </w:r>
          </w:p>
          <w:p w:rsidR="005C18B7" w:rsidRPr="00B53CC9" w:rsidRDefault="00C63094" w:rsidP="00C63094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Một số bài tập thể lực (gv chọn).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cầu, đồng hồ bấm giây, lưới, cột đa năng, nấm(maxco), tranh kĩ thuật đá cầu</w:t>
            </w:r>
          </w:p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32</w:t>
            </w:r>
          </w:p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304" w:type="pct"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63</w:t>
            </w:r>
          </w:p>
        </w:tc>
        <w:tc>
          <w:tcPr>
            <w:tcW w:w="934" w:type="pct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- Ôn: Một số kĩ thuật di chuyển, kĩ thuật tâng cầu đã học.</w:t>
            </w:r>
          </w:p>
          <w:p w:rsidR="00172DA1" w:rsidRPr="00B53CC9" w:rsidRDefault="00172DA1" w:rsidP="00172DA1">
            <w:pPr>
              <w:spacing w:before="120" w:after="12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- Kĩ thuật phát cầu t</w:t>
            </w:r>
            <w:r w:rsidR="007E44B0"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hấp chân chính diện bằng mu bàn </w:t>
            </w: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chân..</w:t>
            </w:r>
          </w:p>
          <w:p w:rsidR="005C18B7" w:rsidRPr="00B53CC9" w:rsidRDefault="00172DA1" w:rsidP="00172DA1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- Một số điều luật cơ bản trong môn đá cầu.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304" w:type="pct"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64</w:t>
            </w:r>
          </w:p>
        </w:tc>
        <w:tc>
          <w:tcPr>
            <w:tcW w:w="934" w:type="pct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 xml:space="preserve">- Ôn: Phát cầu thấp chân chính diện bằng mu bàn chân, </w:t>
            </w: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kĩ thuật tâng cầu đã học.</w:t>
            </w:r>
          </w:p>
          <w:p w:rsidR="00172DA1" w:rsidRPr="00B53CC9" w:rsidRDefault="00172DA1" w:rsidP="00172DA1">
            <w:pPr>
              <w:spacing w:before="120" w:after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B53CC9">
              <w:rPr>
                <w:bCs/>
                <w:color w:val="000000" w:themeColor="text1"/>
                <w:sz w:val="26"/>
                <w:szCs w:val="26"/>
                <w:lang w:val="en-US"/>
              </w:rPr>
              <w:t>- Học: Kĩ thuật chuyền cầu bằng mu bàn chân.</w:t>
            </w:r>
          </w:p>
          <w:p w:rsidR="005C18B7" w:rsidRPr="00B53CC9" w:rsidRDefault="00172DA1" w:rsidP="00172DA1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- Bài tập phát triển các tố chất thể lực, trò chơi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5C18B7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</w:tcPr>
          <w:p w:rsidR="00D60DEA" w:rsidRPr="00B53CC9" w:rsidRDefault="005C18B7" w:rsidP="0026780F">
            <w:pPr>
              <w:spacing w:before="120" w:after="120"/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04" w:type="pct"/>
            <w:vAlign w:val="center"/>
          </w:tcPr>
          <w:p w:rsidR="00D60DEA" w:rsidRPr="00B53CC9" w:rsidRDefault="005C18B7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65-66</w:t>
            </w:r>
          </w:p>
        </w:tc>
        <w:tc>
          <w:tcPr>
            <w:tcW w:w="934" w:type="pct"/>
            <w:vAlign w:val="center"/>
          </w:tcPr>
          <w:p w:rsidR="00D60DEA" w:rsidRPr="00B53CC9" w:rsidRDefault="005C18B7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>Kiểm tra cuối học kì 2</w:t>
            </w:r>
          </w:p>
        </w:tc>
        <w:tc>
          <w:tcPr>
            <w:tcW w:w="1911" w:type="pct"/>
            <w:vAlign w:val="center"/>
          </w:tcPr>
          <w:p w:rsidR="00D60DEA" w:rsidRPr="00B53CC9" w:rsidRDefault="005C18B7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>Giáo viên lựa chọn 1 trong những nội dung đã học để đánh giá học sinh.</w:t>
            </w:r>
          </w:p>
        </w:tc>
        <w:tc>
          <w:tcPr>
            <w:tcW w:w="840" w:type="pct"/>
            <w:gridSpan w:val="2"/>
            <w:vAlign w:val="center"/>
          </w:tcPr>
          <w:p w:rsidR="00D60DEA" w:rsidRPr="00B53CC9" w:rsidRDefault="007E44B0" w:rsidP="005604DA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Còi, đồng hồ, sổ theo dõi và đánh giá học sinh</w:t>
            </w:r>
            <w:r w:rsidRPr="00B53CC9">
              <w:rPr>
                <w:b/>
                <w:color w:val="FF0000"/>
                <w:sz w:val="26"/>
                <w:szCs w:val="26"/>
                <w:lang w:val="en-US"/>
              </w:rPr>
              <w:t>, bảng đánh giá kiến thức, năng lực học sinh.</w:t>
            </w:r>
          </w:p>
        </w:tc>
        <w:tc>
          <w:tcPr>
            <w:tcW w:w="810" w:type="pct"/>
            <w:gridSpan w:val="2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D60DEA" w:rsidRPr="00B53CC9" w:rsidRDefault="00D60DEA" w:rsidP="002940A3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34</w:t>
            </w:r>
          </w:p>
        </w:tc>
        <w:tc>
          <w:tcPr>
            <w:tcW w:w="304" w:type="pct"/>
            <w:vAlign w:val="center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67</w:t>
            </w:r>
          </w:p>
        </w:tc>
        <w:tc>
          <w:tcPr>
            <w:tcW w:w="934" w:type="pct"/>
            <w:vMerge w:val="restart"/>
            <w:vAlign w:val="center"/>
          </w:tcPr>
          <w:p w:rsidR="00C63094" w:rsidRPr="00B53CC9" w:rsidRDefault="00C477DF" w:rsidP="002940A3">
            <w:pPr>
              <w:spacing w:before="120" w:after="120"/>
              <w:rPr>
                <w:b/>
                <w:bCs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sz w:val="26"/>
                <w:szCs w:val="26"/>
              </w:rPr>
              <w:t>Bài 4</w:t>
            </w:r>
            <w:r w:rsidRPr="00B53CC9">
              <w:rPr>
                <w:b/>
                <w:bCs/>
                <w:sz w:val="26"/>
                <w:szCs w:val="26"/>
                <w:lang w:val="en-US"/>
              </w:rPr>
              <w:t xml:space="preserve">: (6 Tiết). </w:t>
            </w:r>
            <w:r w:rsidR="005604DA" w:rsidRPr="00B53CC9">
              <w:rPr>
                <w:b/>
                <w:bCs/>
                <w:sz w:val="26"/>
                <w:szCs w:val="26"/>
              </w:rPr>
              <w:t xml:space="preserve"> Kĩ thuật chuyền cầu bằng mu bàn chân</w:t>
            </w:r>
            <w:r w:rsidR="005604DA" w:rsidRPr="00B53CC9">
              <w:rPr>
                <w:b/>
                <w:bCs/>
                <w:sz w:val="26"/>
                <w:szCs w:val="26"/>
                <w:lang w:val="en-US"/>
              </w:rPr>
              <w:t>(Tiếp)</w:t>
            </w:r>
          </w:p>
        </w:tc>
        <w:tc>
          <w:tcPr>
            <w:tcW w:w="1911" w:type="pc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Hoàn thiện các kĩ thuật di chuyển, tâng cầu, chuyền cầu, phát cầu đã học.</w:t>
            </w:r>
          </w:p>
          <w:p w:rsidR="00172DA1" w:rsidRPr="00B53CC9" w:rsidRDefault="00172DA1" w:rsidP="00172DA1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- Bài tập phát triển các tố chất thể lực, trò chơi (gv chọn).</w:t>
            </w:r>
          </w:p>
          <w:p w:rsidR="00C63094" w:rsidRPr="00B53CC9" w:rsidRDefault="00172DA1" w:rsidP="00172DA1">
            <w:pPr>
              <w:spacing w:before="120" w:after="120"/>
              <w:rPr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- Một số qui định về trang phục thi đấu đá cầu.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5604DA" w:rsidRPr="00B53CC9" w:rsidRDefault="005604DA" w:rsidP="005604DA">
            <w:pPr>
              <w:spacing w:before="120" w:after="120"/>
              <w:rPr>
                <w:sz w:val="26"/>
                <w:szCs w:val="26"/>
                <w:lang w:val="en-US"/>
              </w:rPr>
            </w:pPr>
            <w:r w:rsidRPr="00B53CC9">
              <w:rPr>
                <w:sz w:val="26"/>
                <w:szCs w:val="26"/>
                <w:lang w:val="en-US"/>
              </w:rPr>
              <w:t>Còi, cầu, đồng hồ bấm giây, lưới, cột đa năng, nấm(maxco), tranh kĩ thuật đá cầu</w:t>
            </w:r>
          </w:p>
          <w:p w:rsidR="00C63094" w:rsidRPr="00B53CC9" w:rsidRDefault="00C63094" w:rsidP="005C18B7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 w:val="restart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C63094" w:rsidRPr="00B53CC9" w:rsidRDefault="00C63094" w:rsidP="002940A3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68</w:t>
            </w:r>
          </w:p>
        </w:tc>
        <w:tc>
          <w:tcPr>
            <w:tcW w:w="934" w:type="pct"/>
            <w:vMerge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Hoàn thiện các kĩ thuật di chuyển, tâng cầu, chuyền cầu, phát cầu đã học.</w:t>
            </w:r>
          </w:p>
          <w:p w:rsidR="00C63094" w:rsidRPr="00B53CC9" w:rsidRDefault="00172DA1" w:rsidP="00172DA1">
            <w:pPr>
              <w:spacing w:before="120" w:after="120"/>
              <w:rPr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- Bài tập phát triển các tố chất thể lực, trò chơi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C63094" w:rsidRPr="00B53CC9" w:rsidRDefault="00C63094" w:rsidP="005C18B7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 w:val="restart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35</w:t>
            </w:r>
          </w:p>
        </w:tc>
        <w:tc>
          <w:tcPr>
            <w:tcW w:w="304" w:type="pct"/>
            <w:vAlign w:val="center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69</w:t>
            </w:r>
          </w:p>
        </w:tc>
        <w:tc>
          <w:tcPr>
            <w:tcW w:w="934" w:type="pct"/>
            <w:vMerge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911" w:type="pct"/>
            <w:vAlign w:val="center"/>
          </w:tcPr>
          <w:p w:rsidR="00172DA1" w:rsidRPr="00B53CC9" w:rsidRDefault="00172DA1" w:rsidP="00172DA1">
            <w:pPr>
              <w:spacing w:before="120" w:after="120"/>
              <w:rPr>
                <w:bCs/>
                <w:sz w:val="26"/>
                <w:szCs w:val="26"/>
                <w:lang w:val="en-US"/>
              </w:rPr>
            </w:pPr>
            <w:r w:rsidRPr="00B53CC9">
              <w:rPr>
                <w:bCs/>
                <w:sz w:val="26"/>
                <w:szCs w:val="26"/>
                <w:lang w:val="en-US"/>
              </w:rPr>
              <w:t>- Hoàn thiện các kĩ thuật di chuyển, tâng cầu, chuyền cầu, phát cầu đã học.</w:t>
            </w:r>
          </w:p>
          <w:p w:rsidR="00C63094" w:rsidRPr="00B53CC9" w:rsidRDefault="00172DA1" w:rsidP="00172DA1">
            <w:pPr>
              <w:spacing w:before="120" w:after="120"/>
              <w:rPr>
                <w:color w:val="FF0000"/>
                <w:sz w:val="26"/>
                <w:szCs w:val="26"/>
              </w:rPr>
            </w:pPr>
            <w:r w:rsidRPr="00B53CC9">
              <w:rPr>
                <w:sz w:val="26"/>
                <w:szCs w:val="26"/>
                <w:lang w:val="en-US"/>
              </w:rPr>
              <w:t>- Bài tập phát triển các tố chất thể lực, trò chơi (gv chọn).</w:t>
            </w:r>
          </w:p>
        </w:tc>
        <w:tc>
          <w:tcPr>
            <w:tcW w:w="840" w:type="pct"/>
            <w:gridSpan w:val="2"/>
            <w:vMerge/>
            <w:vAlign w:val="center"/>
          </w:tcPr>
          <w:p w:rsidR="00C63094" w:rsidRPr="00B53CC9" w:rsidRDefault="00C63094" w:rsidP="005C18B7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vMerge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</w:tr>
      <w:tr w:rsidR="00792044" w:rsidRPr="00B53CC9" w:rsidTr="00792044">
        <w:trPr>
          <w:trHeight w:val="1435"/>
        </w:trPr>
        <w:tc>
          <w:tcPr>
            <w:tcW w:w="201" w:type="pct"/>
            <w:vMerge/>
          </w:tcPr>
          <w:p w:rsidR="00C63094" w:rsidRPr="00B53CC9" w:rsidRDefault="00C63094" w:rsidP="005604DA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094" w:rsidRPr="00B53CC9" w:rsidRDefault="00C63094" w:rsidP="005604DA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934" w:type="pct"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</w:rPr>
              <w:t>Kiểm tra tiêu chuẩn RLTT</w:t>
            </w:r>
          </w:p>
        </w:tc>
        <w:tc>
          <w:tcPr>
            <w:tcW w:w="1911" w:type="pct"/>
            <w:vAlign w:val="center"/>
          </w:tcPr>
          <w:p w:rsidR="00C63094" w:rsidRPr="00B53CC9" w:rsidRDefault="00C63094" w:rsidP="002940A3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Giáo viên chọn lựa một nội dung để kiểm tra, dựa theo QĐ 53/2008 của Bộ Giáo Dục.</w:t>
            </w:r>
          </w:p>
        </w:tc>
        <w:tc>
          <w:tcPr>
            <w:tcW w:w="840" w:type="pct"/>
            <w:gridSpan w:val="2"/>
            <w:vAlign w:val="center"/>
          </w:tcPr>
          <w:p w:rsidR="00C63094" w:rsidRPr="00B53CC9" w:rsidRDefault="007E44B0" w:rsidP="005C18B7">
            <w:pPr>
              <w:spacing w:before="120" w:after="120"/>
              <w:rPr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lang w:val="en-US"/>
              </w:rPr>
              <w:t>Còi, đồng hồ, sổ theo dõi và đánh giá học sinh</w:t>
            </w:r>
            <w:r w:rsidR="0026780F" w:rsidRPr="00B53CC9">
              <w:rPr>
                <w:b/>
                <w:color w:val="FF0000"/>
                <w:sz w:val="26"/>
                <w:szCs w:val="26"/>
                <w:lang w:val="en-US"/>
              </w:rPr>
              <w:t>, bảng đánh giá kiến thức, năng lực học sinh.</w:t>
            </w:r>
          </w:p>
        </w:tc>
        <w:tc>
          <w:tcPr>
            <w:tcW w:w="810" w:type="pct"/>
            <w:gridSpan w:val="2"/>
            <w:vAlign w:val="center"/>
          </w:tcPr>
          <w:p w:rsidR="007E44B0" w:rsidRPr="00B53CC9" w:rsidRDefault="007E44B0" w:rsidP="007E44B0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Sân GDTC</w:t>
            </w:r>
          </w:p>
          <w:p w:rsidR="00C63094" w:rsidRPr="00B53CC9" w:rsidRDefault="00C63094" w:rsidP="002940A3">
            <w:pPr>
              <w:spacing w:before="120" w:after="120"/>
              <w:rPr>
                <w:color w:val="FF0000"/>
                <w:sz w:val="26"/>
                <w:szCs w:val="26"/>
              </w:rPr>
            </w:pPr>
          </w:p>
        </w:tc>
      </w:tr>
      <w:tr w:rsidR="00316457" w:rsidRPr="00B53CC9" w:rsidTr="00792044">
        <w:trPr>
          <w:trHeight w:val="282"/>
        </w:trPr>
        <w:tc>
          <w:tcPr>
            <w:tcW w:w="5000" w:type="pct"/>
            <w:gridSpan w:val="8"/>
          </w:tcPr>
          <w:p w:rsidR="00316457" w:rsidRPr="00B53CC9" w:rsidRDefault="00316457" w:rsidP="002C6DF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53CC9">
              <w:rPr>
                <w:b/>
                <w:bCs/>
                <w:color w:val="FF0000"/>
                <w:sz w:val="26"/>
                <w:szCs w:val="26"/>
                <w:lang w:val="en-US"/>
              </w:rPr>
              <w:t>Tổng học kì II: 34 tiết</w:t>
            </w:r>
          </w:p>
        </w:tc>
      </w:tr>
    </w:tbl>
    <w:p w:rsidR="00792044" w:rsidRPr="00F266A9" w:rsidRDefault="005604DA" w:rsidP="00792044">
      <w:pPr>
        <w:ind w:left="567"/>
        <w:rPr>
          <w:i/>
          <w:iCs/>
          <w:lang w:val="vi-VN"/>
        </w:rPr>
      </w:pPr>
      <w:r w:rsidRPr="00B53CC9">
        <w:rPr>
          <w:rFonts w:cs="Times New Roman"/>
          <w:i/>
          <w:sz w:val="26"/>
          <w:szCs w:val="26"/>
        </w:rPr>
        <w:t xml:space="preserve"> </w:t>
      </w:r>
      <w:r w:rsidR="00792044">
        <w:rPr>
          <w:b/>
          <w:bCs/>
          <w:lang w:val="vi-VN"/>
        </w:rPr>
        <w:t xml:space="preserve">II. Nhiệm vụ khác (nếu có): </w:t>
      </w:r>
      <w:r w:rsidR="00792044" w:rsidRPr="00F266A9">
        <w:rPr>
          <w:i/>
          <w:iCs/>
          <w:lang w:val="vi-VN"/>
        </w:rPr>
        <w:t>(Bồi dưỡng học sinh giỏi; Tổ chức hoạt động giáo dục</w:t>
      </w:r>
      <w:r w:rsidR="00792044">
        <w:rPr>
          <w:i/>
          <w:iCs/>
          <w:lang w:val="vi-VN"/>
        </w:rPr>
        <w:t>...</w:t>
      </w:r>
      <w:r w:rsidR="00792044" w:rsidRPr="00F266A9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2612"/>
        <w:gridCol w:w="6432"/>
      </w:tblGrid>
      <w:tr w:rsidR="00792044" w:rsidRPr="006C0D6D" w:rsidTr="00792044">
        <w:tc>
          <w:tcPr>
            <w:tcW w:w="5812" w:type="dxa"/>
          </w:tcPr>
          <w:p w:rsidR="00792044" w:rsidRPr="00792044" w:rsidRDefault="00792044" w:rsidP="00735FC6">
            <w:pPr>
              <w:jc w:val="center"/>
              <w:rPr>
                <w:b/>
                <w:bCs/>
                <w:sz w:val="28"/>
                <w:szCs w:val="28"/>
              </w:rPr>
            </w:pPr>
            <w:r w:rsidRPr="00792044">
              <w:rPr>
                <w:b/>
                <w:bCs/>
                <w:sz w:val="28"/>
                <w:szCs w:val="28"/>
              </w:rPr>
              <w:t>TỔ TRƯỞNG</w:t>
            </w:r>
          </w:p>
          <w:p w:rsidR="00792044" w:rsidRPr="00792044" w:rsidRDefault="00792044" w:rsidP="00735FC6">
            <w:pPr>
              <w:jc w:val="center"/>
              <w:rPr>
                <w:i/>
                <w:iCs/>
                <w:sz w:val="28"/>
                <w:szCs w:val="28"/>
              </w:rPr>
            </w:pPr>
            <w:r w:rsidRPr="00792044">
              <w:rPr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3526" w:type="dxa"/>
          </w:tcPr>
          <w:p w:rsidR="00792044" w:rsidRPr="00792044" w:rsidRDefault="00792044" w:rsidP="00735F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3" w:type="dxa"/>
          </w:tcPr>
          <w:p w:rsidR="00792044" w:rsidRPr="00792044" w:rsidRDefault="00792044" w:rsidP="00735FC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92044">
              <w:rPr>
                <w:i/>
                <w:sz w:val="28"/>
                <w:szCs w:val="28"/>
              </w:rPr>
              <w:t>… ngày    tháng   năm</w:t>
            </w:r>
          </w:p>
          <w:p w:rsidR="00792044" w:rsidRPr="00792044" w:rsidRDefault="00792044" w:rsidP="00735FC6">
            <w:pPr>
              <w:jc w:val="center"/>
              <w:rPr>
                <w:b/>
                <w:bCs/>
                <w:sz w:val="28"/>
                <w:szCs w:val="28"/>
              </w:rPr>
            </w:pPr>
            <w:r w:rsidRPr="00792044">
              <w:rPr>
                <w:b/>
                <w:bCs/>
                <w:sz w:val="28"/>
                <w:szCs w:val="28"/>
              </w:rPr>
              <w:t>GIÁO VIÊN</w:t>
            </w:r>
          </w:p>
          <w:p w:rsidR="00792044" w:rsidRPr="00792044" w:rsidRDefault="00792044" w:rsidP="00735FC6">
            <w:pPr>
              <w:jc w:val="center"/>
              <w:rPr>
                <w:b/>
                <w:bCs/>
                <w:sz w:val="28"/>
                <w:szCs w:val="28"/>
              </w:rPr>
            </w:pPr>
            <w:r w:rsidRPr="00792044">
              <w:rPr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792044" w:rsidRPr="00D277EC" w:rsidRDefault="00792044" w:rsidP="00792044">
      <w:pPr>
        <w:ind w:left="567"/>
        <w:rPr>
          <w:lang w:val="vi-VN"/>
        </w:rPr>
      </w:pPr>
    </w:p>
    <w:p w:rsidR="00C81865" w:rsidRPr="00B53CC9" w:rsidRDefault="00C81865" w:rsidP="002940A3">
      <w:pPr>
        <w:spacing w:before="120" w:after="120" w:line="240" w:lineRule="auto"/>
        <w:jc w:val="left"/>
        <w:rPr>
          <w:rFonts w:cs="Times New Roman"/>
          <w:b/>
          <w:i/>
          <w:sz w:val="26"/>
          <w:szCs w:val="26"/>
        </w:rPr>
      </w:pPr>
      <w:bookmarkStart w:id="0" w:name="_GoBack"/>
      <w:bookmarkEnd w:id="0"/>
    </w:p>
    <w:sectPr w:rsidR="00C81865" w:rsidRPr="00B53CC9" w:rsidSect="00616E92">
      <w:headerReference w:type="default" r:id="rId8"/>
      <w:footerReference w:type="default" r:id="rId9"/>
      <w:type w:val="oddPage"/>
      <w:pgSz w:w="16840" w:h="11907" w:orient="landscape" w:code="9"/>
      <w:pgMar w:top="539" w:right="425" w:bottom="629" w:left="24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A5" w:rsidRDefault="00D355A5" w:rsidP="00C24CD9">
      <w:pPr>
        <w:spacing w:after="0" w:line="240" w:lineRule="auto"/>
      </w:pPr>
      <w:r>
        <w:separator/>
      </w:r>
    </w:p>
  </w:endnote>
  <w:endnote w:type="continuationSeparator" w:id="0">
    <w:p w:rsidR="00D355A5" w:rsidRDefault="00D355A5" w:rsidP="00C2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92" w:rsidRDefault="00616E92">
    <w:pPr>
      <w:pStyle w:val="Footer"/>
      <w:jc w:val="center"/>
    </w:pPr>
  </w:p>
  <w:p w:rsidR="00616E92" w:rsidRDefault="00616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A5" w:rsidRDefault="00D355A5" w:rsidP="00C24CD9">
      <w:pPr>
        <w:spacing w:after="0" w:line="240" w:lineRule="auto"/>
      </w:pPr>
      <w:r>
        <w:separator/>
      </w:r>
    </w:p>
  </w:footnote>
  <w:footnote w:type="continuationSeparator" w:id="0">
    <w:p w:rsidR="00D355A5" w:rsidRDefault="00D355A5" w:rsidP="00C2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92" w:rsidRDefault="00616E92">
    <w:pPr>
      <w:pStyle w:val="Header"/>
      <w:jc w:val="center"/>
    </w:pPr>
  </w:p>
  <w:p w:rsidR="00616E92" w:rsidRDefault="00616E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C82"/>
    <w:multiLevelType w:val="hybridMultilevel"/>
    <w:tmpl w:val="6D2A63FE"/>
    <w:lvl w:ilvl="0" w:tplc="E5D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3124"/>
    <w:multiLevelType w:val="hybridMultilevel"/>
    <w:tmpl w:val="4A7ABF86"/>
    <w:lvl w:ilvl="0" w:tplc="CB38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E0"/>
    <w:rsid w:val="000008E0"/>
    <w:rsid w:val="00003380"/>
    <w:rsid w:val="00004070"/>
    <w:rsid w:val="00004C2D"/>
    <w:rsid w:val="00010533"/>
    <w:rsid w:val="000158C3"/>
    <w:rsid w:val="00016A02"/>
    <w:rsid w:val="00017874"/>
    <w:rsid w:val="000226B1"/>
    <w:rsid w:val="000256BA"/>
    <w:rsid w:val="00031103"/>
    <w:rsid w:val="00032836"/>
    <w:rsid w:val="00036DB8"/>
    <w:rsid w:val="00037BD7"/>
    <w:rsid w:val="00041510"/>
    <w:rsid w:val="000513A9"/>
    <w:rsid w:val="00051B8F"/>
    <w:rsid w:val="00053DCB"/>
    <w:rsid w:val="00057D36"/>
    <w:rsid w:val="0006028C"/>
    <w:rsid w:val="00063159"/>
    <w:rsid w:val="0006545A"/>
    <w:rsid w:val="00067135"/>
    <w:rsid w:val="00067B72"/>
    <w:rsid w:val="00072568"/>
    <w:rsid w:val="00074F41"/>
    <w:rsid w:val="0007623F"/>
    <w:rsid w:val="000764EA"/>
    <w:rsid w:val="0008023D"/>
    <w:rsid w:val="00083EE1"/>
    <w:rsid w:val="00091635"/>
    <w:rsid w:val="00094FC1"/>
    <w:rsid w:val="000951C4"/>
    <w:rsid w:val="00097625"/>
    <w:rsid w:val="000A59CC"/>
    <w:rsid w:val="000A68E7"/>
    <w:rsid w:val="000A7AC2"/>
    <w:rsid w:val="000B4B43"/>
    <w:rsid w:val="000B5206"/>
    <w:rsid w:val="000B7A2B"/>
    <w:rsid w:val="000B7D9F"/>
    <w:rsid w:val="000C2EE1"/>
    <w:rsid w:val="000C4F69"/>
    <w:rsid w:val="000C5A42"/>
    <w:rsid w:val="000C5A95"/>
    <w:rsid w:val="000C6826"/>
    <w:rsid w:val="000C7C82"/>
    <w:rsid w:val="000D5B33"/>
    <w:rsid w:val="000D5C46"/>
    <w:rsid w:val="000E0F2B"/>
    <w:rsid w:val="000E24B7"/>
    <w:rsid w:val="000E2783"/>
    <w:rsid w:val="000E5ACA"/>
    <w:rsid w:val="000E767E"/>
    <w:rsid w:val="000F22D7"/>
    <w:rsid w:val="0010030F"/>
    <w:rsid w:val="00102698"/>
    <w:rsid w:val="0010294B"/>
    <w:rsid w:val="00102CD4"/>
    <w:rsid w:val="00102FD1"/>
    <w:rsid w:val="0010788B"/>
    <w:rsid w:val="00112085"/>
    <w:rsid w:val="001125B2"/>
    <w:rsid w:val="00112CB4"/>
    <w:rsid w:val="00114A0A"/>
    <w:rsid w:val="00120BCA"/>
    <w:rsid w:val="00121153"/>
    <w:rsid w:val="00123DF2"/>
    <w:rsid w:val="00124284"/>
    <w:rsid w:val="001275A7"/>
    <w:rsid w:val="00131254"/>
    <w:rsid w:val="00132F11"/>
    <w:rsid w:val="00133B93"/>
    <w:rsid w:val="0013412D"/>
    <w:rsid w:val="00140BDA"/>
    <w:rsid w:val="00141E7B"/>
    <w:rsid w:val="0014298D"/>
    <w:rsid w:val="0014359B"/>
    <w:rsid w:val="001444F9"/>
    <w:rsid w:val="001502F0"/>
    <w:rsid w:val="0015615D"/>
    <w:rsid w:val="00157570"/>
    <w:rsid w:val="0016029A"/>
    <w:rsid w:val="001652B9"/>
    <w:rsid w:val="00165F52"/>
    <w:rsid w:val="00167A2B"/>
    <w:rsid w:val="00167E21"/>
    <w:rsid w:val="00170DBD"/>
    <w:rsid w:val="00170DF7"/>
    <w:rsid w:val="00171BA2"/>
    <w:rsid w:val="00172DA1"/>
    <w:rsid w:val="00173714"/>
    <w:rsid w:val="00174256"/>
    <w:rsid w:val="001746F4"/>
    <w:rsid w:val="00180B35"/>
    <w:rsid w:val="00182B2A"/>
    <w:rsid w:val="00190550"/>
    <w:rsid w:val="00193170"/>
    <w:rsid w:val="00194DFF"/>
    <w:rsid w:val="001966D8"/>
    <w:rsid w:val="0019718F"/>
    <w:rsid w:val="001B2AAA"/>
    <w:rsid w:val="001B2D97"/>
    <w:rsid w:val="001B32BA"/>
    <w:rsid w:val="001B3300"/>
    <w:rsid w:val="001B3B1F"/>
    <w:rsid w:val="001C16A3"/>
    <w:rsid w:val="001C18E6"/>
    <w:rsid w:val="001C1902"/>
    <w:rsid w:val="001C3503"/>
    <w:rsid w:val="001C4A73"/>
    <w:rsid w:val="001C5383"/>
    <w:rsid w:val="001C7525"/>
    <w:rsid w:val="001D1916"/>
    <w:rsid w:val="001D2E8C"/>
    <w:rsid w:val="001D5F6B"/>
    <w:rsid w:val="001D7F86"/>
    <w:rsid w:val="001E1932"/>
    <w:rsid w:val="001E39DC"/>
    <w:rsid w:val="001E4378"/>
    <w:rsid w:val="001E6671"/>
    <w:rsid w:val="001F16E6"/>
    <w:rsid w:val="001F202B"/>
    <w:rsid w:val="001F39D0"/>
    <w:rsid w:val="001F41B1"/>
    <w:rsid w:val="001F513D"/>
    <w:rsid w:val="002026D6"/>
    <w:rsid w:val="0020361C"/>
    <w:rsid w:val="00204D6E"/>
    <w:rsid w:val="002060ED"/>
    <w:rsid w:val="002124CC"/>
    <w:rsid w:val="002142E9"/>
    <w:rsid w:val="00214526"/>
    <w:rsid w:val="00215382"/>
    <w:rsid w:val="002155B8"/>
    <w:rsid w:val="00216CB0"/>
    <w:rsid w:val="0022003E"/>
    <w:rsid w:val="00220374"/>
    <w:rsid w:val="002239A7"/>
    <w:rsid w:val="00225BE8"/>
    <w:rsid w:val="0022710F"/>
    <w:rsid w:val="00231986"/>
    <w:rsid w:val="0023342B"/>
    <w:rsid w:val="002338AC"/>
    <w:rsid w:val="00235BC4"/>
    <w:rsid w:val="00236938"/>
    <w:rsid w:val="002371D9"/>
    <w:rsid w:val="0023796D"/>
    <w:rsid w:val="00241BE5"/>
    <w:rsid w:val="00242718"/>
    <w:rsid w:val="002453A9"/>
    <w:rsid w:val="0024763F"/>
    <w:rsid w:val="00252B68"/>
    <w:rsid w:val="00252FDA"/>
    <w:rsid w:val="00253BC3"/>
    <w:rsid w:val="0026102C"/>
    <w:rsid w:val="00261ABA"/>
    <w:rsid w:val="00265F95"/>
    <w:rsid w:val="0026620F"/>
    <w:rsid w:val="0026768A"/>
    <w:rsid w:val="0026780F"/>
    <w:rsid w:val="00267AF5"/>
    <w:rsid w:val="00271DB5"/>
    <w:rsid w:val="00272D7C"/>
    <w:rsid w:val="00274542"/>
    <w:rsid w:val="0027742B"/>
    <w:rsid w:val="002776DF"/>
    <w:rsid w:val="002818D1"/>
    <w:rsid w:val="00282C17"/>
    <w:rsid w:val="00283F93"/>
    <w:rsid w:val="00293143"/>
    <w:rsid w:val="002939CF"/>
    <w:rsid w:val="002940A3"/>
    <w:rsid w:val="00295338"/>
    <w:rsid w:val="00295E02"/>
    <w:rsid w:val="00297D74"/>
    <w:rsid w:val="002A220C"/>
    <w:rsid w:val="002A3061"/>
    <w:rsid w:val="002A3845"/>
    <w:rsid w:val="002A4C4A"/>
    <w:rsid w:val="002A723A"/>
    <w:rsid w:val="002B492A"/>
    <w:rsid w:val="002B5542"/>
    <w:rsid w:val="002C15BC"/>
    <w:rsid w:val="002C3EC7"/>
    <w:rsid w:val="002C4376"/>
    <w:rsid w:val="002C4C87"/>
    <w:rsid w:val="002C570E"/>
    <w:rsid w:val="002C5795"/>
    <w:rsid w:val="002C6DFE"/>
    <w:rsid w:val="002C7A8C"/>
    <w:rsid w:val="002D1E66"/>
    <w:rsid w:val="002D34A8"/>
    <w:rsid w:val="002D3C26"/>
    <w:rsid w:val="002D5C82"/>
    <w:rsid w:val="002E0A23"/>
    <w:rsid w:val="002E2AAC"/>
    <w:rsid w:val="002E3AF3"/>
    <w:rsid w:val="002E3F33"/>
    <w:rsid w:val="002E51A8"/>
    <w:rsid w:val="002E576E"/>
    <w:rsid w:val="002E6413"/>
    <w:rsid w:val="002E6A40"/>
    <w:rsid w:val="002E7173"/>
    <w:rsid w:val="002F1FA5"/>
    <w:rsid w:val="002F46A5"/>
    <w:rsid w:val="002F77B9"/>
    <w:rsid w:val="002F7B7B"/>
    <w:rsid w:val="00302B69"/>
    <w:rsid w:val="00302DE8"/>
    <w:rsid w:val="003050CE"/>
    <w:rsid w:val="00307A66"/>
    <w:rsid w:val="00313B84"/>
    <w:rsid w:val="00316457"/>
    <w:rsid w:val="00316DD4"/>
    <w:rsid w:val="003173B1"/>
    <w:rsid w:val="0032460B"/>
    <w:rsid w:val="00324C78"/>
    <w:rsid w:val="00325975"/>
    <w:rsid w:val="00327BEA"/>
    <w:rsid w:val="0033198F"/>
    <w:rsid w:val="00331B1D"/>
    <w:rsid w:val="00333E6E"/>
    <w:rsid w:val="0033431D"/>
    <w:rsid w:val="00337856"/>
    <w:rsid w:val="00340309"/>
    <w:rsid w:val="00340590"/>
    <w:rsid w:val="00353099"/>
    <w:rsid w:val="00354ECE"/>
    <w:rsid w:val="00356202"/>
    <w:rsid w:val="003614F2"/>
    <w:rsid w:val="00363171"/>
    <w:rsid w:val="003631F1"/>
    <w:rsid w:val="003661E1"/>
    <w:rsid w:val="003665B4"/>
    <w:rsid w:val="00367C80"/>
    <w:rsid w:val="00371C05"/>
    <w:rsid w:val="003749FA"/>
    <w:rsid w:val="00375BA6"/>
    <w:rsid w:val="003776BE"/>
    <w:rsid w:val="00380459"/>
    <w:rsid w:val="00382876"/>
    <w:rsid w:val="0038367A"/>
    <w:rsid w:val="00384D3D"/>
    <w:rsid w:val="003862E0"/>
    <w:rsid w:val="00390A92"/>
    <w:rsid w:val="00391D56"/>
    <w:rsid w:val="00392B24"/>
    <w:rsid w:val="00392FE0"/>
    <w:rsid w:val="0039748E"/>
    <w:rsid w:val="003A30E2"/>
    <w:rsid w:val="003A7C8D"/>
    <w:rsid w:val="003B2948"/>
    <w:rsid w:val="003B47CC"/>
    <w:rsid w:val="003B6E80"/>
    <w:rsid w:val="003B75A5"/>
    <w:rsid w:val="003B7A92"/>
    <w:rsid w:val="003C0CE2"/>
    <w:rsid w:val="003C4BDA"/>
    <w:rsid w:val="003C6502"/>
    <w:rsid w:val="003C6518"/>
    <w:rsid w:val="003C717C"/>
    <w:rsid w:val="003D5EF5"/>
    <w:rsid w:val="003E429B"/>
    <w:rsid w:val="003E5DC9"/>
    <w:rsid w:val="003E63E4"/>
    <w:rsid w:val="003E7736"/>
    <w:rsid w:val="003F0218"/>
    <w:rsid w:val="003F0D66"/>
    <w:rsid w:val="003F592C"/>
    <w:rsid w:val="003F735B"/>
    <w:rsid w:val="003F7751"/>
    <w:rsid w:val="0040058A"/>
    <w:rsid w:val="0040123D"/>
    <w:rsid w:val="00402C54"/>
    <w:rsid w:val="00403309"/>
    <w:rsid w:val="00406009"/>
    <w:rsid w:val="004100B3"/>
    <w:rsid w:val="00410660"/>
    <w:rsid w:val="00411157"/>
    <w:rsid w:val="00411795"/>
    <w:rsid w:val="004121A5"/>
    <w:rsid w:val="0041388E"/>
    <w:rsid w:val="0041434A"/>
    <w:rsid w:val="004148E2"/>
    <w:rsid w:val="00415420"/>
    <w:rsid w:val="00416887"/>
    <w:rsid w:val="004201C1"/>
    <w:rsid w:val="004236F6"/>
    <w:rsid w:val="00424432"/>
    <w:rsid w:val="004245A2"/>
    <w:rsid w:val="00424B8E"/>
    <w:rsid w:val="00426630"/>
    <w:rsid w:val="00427960"/>
    <w:rsid w:val="00430772"/>
    <w:rsid w:val="004320EB"/>
    <w:rsid w:val="004324D8"/>
    <w:rsid w:val="00432820"/>
    <w:rsid w:val="00432C21"/>
    <w:rsid w:val="00433C77"/>
    <w:rsid w:val="004354A7"/>
    <w:rsid w:val="00436155"/>
    <w:rsid w:val="0043715E"/>
    <w:rsid w:val="0043794A"/>
    <w:rsid w:val="00440F25"/>
    <w:rsid w:val="004426D2"/>
    <w:rsid w:val="004469D7"/>
    <w:rsid w:val="00446BD8"/>
    <w:rsid w:val="00447A9B"/>
    <w:rsid w:val="00450549"/>
    <w:rsid w:val="0045083C"/>
    <w:rsid w:val="0045451D"/>
    <w:rsid w:val="0045614D"/>
    <w:rsid w:val="00460FCF"/>
    <w:rsid w:val="00461359"/>
    <w:rsid w:val="00472A1D"/>
    <w:rsid w:val="004744E6"/>
    <w:rsid w:val="00475C1B"/>
    <w:rsid w:val="00486ED5"/>
    <w:rsid w:val="00487C03"/>
    <w:rsid w:val="004910F4"/>
    <w:rsid w:val="0049277E"/>
    <w:rsid w:val="00492A11"/>
    <w:rsid w:val="004939E1"/>
    <w:rsid w:val="00495EC1"/>
    <w:rsid w:val="004A0108"/>
    <w:rsid w:val="004A0639"/>
    <w:rsid w:val="004A38E5"/>
    <w:rsid w:val="004A6D8F"/>
    <w:rsid w:val="004A760F"/>
    <w:rsid w:val="004A7625"/>
    <w:rsid w:val="004A7CB9"/>
    <w:rsid w:val="004B0AD7"/>
    <w:rsid w:val="004B0C36"/>
    <w:rsid w:val="004B52FC"/>
    <w:rsid w:val="004B5A12"/>
    <w:rsid w:val="004C4B6E"/>
    <w:rsid w:val="004C57BB"/>
    <w:rsid w:val="004C5BEA"/>
    <w:rsid w:val="004C6547"/>
    <w:rsid w:val="004D038C"/>
    <w:rsid w:val="004D4FFE"/>
    <w:rsid w:val="004D5928"/>
    <w:rsid w:val="004D756D"/>
    <w:rsid w:val="004D7FEE"/>
    <w:rsid w:val="004E3C52"/>
    <w:rsid w:val="004E669C"/>
    <w:rsid w:val="004F087B"/>
    <w:rsid w:val="004F1C2F"/>
    <w:rsid w:val="004F6211"/>
    <w:rsid w:val="004F7B51"/>
    <w:rsid w:val="005005F4"/>
    <w:rsid w:val="00500AAA"/>
    <w:rsid w:val="0050197F"/>
    <w:rsid w:val="00504BE0"/>
    <w:rsid w:val="0051289B"/>
    <w:rsid w:val="005135DD"/>
    <w:rsid w:val="00513D34"/>
    <w:rsid w:val="00520255"/>
    <w:rsid w:val="0052198E"/>
    <w:rsid w:val="00531593"/>
    <w:rsid w:val="00531EA7"/>
    <w:rsid w:val="00531F98"/>
    <w:rsid w:val="00532973"/>
    <w:rsid w:val="00532ACB"/>
    <w:rsid w:val="00532E33"/>
    <w:rsid w:val="00537481"/>
    <w:rsid w:val="00544EB0"/>
    <w:rsid w:val="005550B4"/>
    <w:rsid w:val="005558C4"/>
    <w:rsid w:val="005604DA"/>
    <w:rsid w:val="0056481C"/>
    <w:rsid w:val="00564C63"/>
    <w:rsid w:val="00565025"/>
    <w:rsid w:val="00565558"/>
    <w:rsid w:val="0057036C"/>
    <w:rsid w:val="00571521"/>
    <w:rsid w:val="00571AAC"/>
    <w:rsid w:val="0057227B"/>
    <w:rsid w:val="005738CA"/>
    <w:rsid w:val="0057497B"/>
    <w:rsid w:val="005771CC"/>
    <w:rsid w:val="005777EC"/>
    <w:rsid w:val="00580365"/>
    <w:rsid w:val="00581CA4"/>
    <w:rsid w:val="00582821"/>
    <w:rsid w:val="00582AE8"/>
    <w:rsid w:val="00584AEE"/>
    <w:rsid w:val="00586B41"/>
    <w:rsid w:val="005910A9"/>
    <w:rsid w:val="00593D70"/>
    <w:rsid w:val="005948C5"/>
    <w:rsid w:val="00597DE8"/>
    <w:rsid w:val="005A05BC"/>
    <w:rsid w:val="005A0A36"/>
    <w:rsid w:val="005A10AE"/>
    <w:rsid w:val="005A53CA"/>
    <w:rsid w:val="005A572A"/>
    <w:rsid w:val="005A6A67"/>
    <w:rsid w:val="005B1C0B"/>
    <w:rsid w:val="005B1D80"/>
    <w:rsid w:val="005B4E05"/>
    <w:rsid w:val="005B682C"/>
    <w:rsid w:val="005B6A7C"/>
    <w:rsid w:val="005B6AA6"/>
    <w:rsid w:val="005C18B7"/>
    <w:rsid w:val="005C1B3B"/>
    <w:rsid w:val="005C1F73"/>
    <w:rsid w:val="005C2A88"/>
    <w:rsid w:val="005D07F7"/>
    <w:rsid w:val="005D4A3B"/>
    <w:rsid w:val="005D4EDE"/>
    <w:rsid w:val="005D6FC2"/>
    <w:rsid w:val="005E2B45"/>
    <w:rsid w:val="005E3ABD"/>
    <w:rsid w:val="005E5707"/>
    <w:rsid w:val="005E7F51"/>
    <w:rsid w:val="005F3CF9"/>
    <w:rsid w:val="005F5F98"/>
    <w:rsid w:val="005F7B34"/>
    <w:rsid w:val="005F7F6C"/>
    <w:rsid w:val="0061399E"/>
    <w:rsid w:val="00614280"/>
    <w:rsid w:val="00615A43"/>
    <w:rsid w:val="00616722"/>
    <w:rsid w:val="00616E92"/>
    <w:rsid w:val="00617727"/>
    <w:rsid w:val="006216F2"/>
    <w:rsid w:val="0062482E"/>
    <w:rsid w:val="006267BC"/>
    <w:rsid w:val="006279EC"/>
    <w:rsid w:val="00630F5C"/>
    <w:rsid w:val="00631495"/>
    <w:rsid w:val="00637A0B"/>
    <w:rsid w:val="0064015B"/>
    <w:rsid w:val="006410CB"/>
    <w:rsid w:val="00641191"/>
    <w:rsid w:val="0064500E"/>
    <w:rsid w:val="0065274C"/>
    <w:rsid w:val="00652F60"/>
    <w:rsid w:val="006578A1"/>
    <w:rsid w:val="00661B9B"/>
    <w:rsid w:val="0066202C"/>
    <w:rsid w:val="00663428"/>
    <w:rsid w:val="00664AD5"/>
    <w:rsid w:val="00666ECA"/>
    <w:rsid w:val="0067091C"/>
    <w:rsid w:val="00677CD7"/>
    <w:rsid w:val="00680DB8"/>
    <w:rsid w:val="00682A24"/>
    <w:rsid w:val="006837D0"/>
    <w:rsid w:val="00687E60"/>
    <w:rsid w:val="00691254"/>
    <w:rsid w:val="00692BDA"/>
    <w:rsid w:val="006A0854"/>
    <w:rsid w:val="006A0C71"/>
    <w:rsid w:val="006A144E"/>
    <w:rsid w:val="006A374E"/>
    <w:rsid w:val="006A3802"/>
    <w:rsid w:val="006A503D"/>
    <w:rsid w:val="006A5607"/>
    <w:rsid w:val="006B27E0"/>
    <w:rsid w:val="006B2CAF"/>
    <w:rsid w:val="006B47C7"/>
    <w:rsid w:val="006B60CA"/>
    <w:rsid w:val="006B6971"/>
    <w:rsid w:val="006B74F5"/>
    <w:rsid w:val="006C062A"/>
    <w:rsid w:val="006C0F85"/>
    <w:rsid w:val="006C2827"/>
    <w:rsid w:val="006C576F"/>
    <w:rsid w:val="006C6C7D"/>
    <w:rsid w:val="006C76C9"/>
    <w:rsid w:val="006C7E64"/>
    <w:rsid w:val="006D20DD"/>
    <w:rsid w:val="006D29F9"/>
    <w:rsid w:val="006D4923"/>
    <w:rsid w:val="006D63D9"/>
    <w:rsid w:val="006D77C8"/>
    <w:rsid w:val="006E3FBC"/>
    <w:rsid w:val="006E4889"/>
    <w:rsid w:val="006E527B"/>
    <w:rsid w:val="006E67CA"/>
    <w:rsid w:val="006F268F"/>
    <w:rsid w:val="006F3EF3"/>
    <w:rsid w:val="006F5505"/>
    <w:rsid w:val="006F579E"/>
    <w:rsid w:val="006F6356"/>
    <w:rsid w:val="006F6E1A"/>
    <w:rsid w:val="006F7500"/>
    <w:rsid w:val="006F7C33"/>
    <w:rsid w:val="00702FBB"/>
    <w:rsid w:val="00703A7B"/>
    <w:rsid w:val="0070416D"/>
    <w:rsid w:val="00704384"/>
    <w:rsid w:val="007102AD"/>
    <w:rsid w:val="00710680"/>
    <w:rsid w:val="0071419C"/>
    <w:rsid w:val="00716673"/>
    <w:rsid w:val="007208D9"/>
    <w:rsid w:val="00720FA2"/>
    <w:rsid w:val="0072295D"/>
    <w:rsid w:val="007238A4"/>
    <w:rsid w:val="00727B78"/>
    <w:rsid w:val="0073229C"/>
    <w:rsid w:val="0073540A"/>
    <w:rsid w:val="0073611E"/>
    <w:rsid w:val="00741DD2"/>
    <w:rsid w:val="007422C3"/>
    <w:rsid w:val="00744494"/>
    <w:rsid w:val="007454B8"/>
    <w:rsid w:val="00746C67"/>
    <w:rsid w:val="00746DD5"/>
    <w:rsid w:val="00747DD7"/>
    <w:rsid w:val="00751A28"/>
    <w:rsid w:val="007537EE"/>
    <w:rsid w:val="007549F2"/>
    <w:rsid w:val="00763DD4"/>
    <w:rsid w:val="00765979"/>
    <w:rsid w:val="00765F76"/>
    <w:rsid w:val="007668DD"/>
    <w:rsid w:val="00766CDF"/>
    <w:rsid w:val="007671BC"/>
    <w:rsid w:val="00767281"/>
    <w:rsid w:val="007745EB"/>
    <w:rsid w:val="00774866"/>
    <w:rsid w:val="00775A56"/>
    <w:rsid w:val="007768DC"/>
    <w:rsid w:val="00776DFA"/>
    <w:rsid w:val="007858F2"/>
    <w:rsid w:val="00786571"/>
    <w:rsid w:val="00787B1E"/>
    <w:rsid w:val="007913FF"/>
    <w:rsid w:val="00791650"/>
    <w:rsid w:val="00792044"/>
    <w:rsid w:val="00793B1C"/>
    <w:rsid w:val="007970DB"/>
    <w:rsid w:val="007A13B1"/>
    <w:rsid w:val="007A6BC4"/>
    <w:rsid w:val="007B06CA"/>
    <w:rsid w:val="007B7BCE"/>
    <w:rsid w:val="007C1A6C"/>
    <w:rsid w:val="007C6006"/>
    <w:rsid w:val="007D05AD"/>
    <w:rsid w:val="007D1545"/>
    <w:rsid w:val="007D23F5"/>
    <w:rsid w:val="007D5490"/>
    <w:rsid w:val="007D54EF"/>
    <w:rsid w:val="007E44B0"/>
    <w:rsid w:val="007F171C"/>
    <w:rsid w:val="007F23E6"/>
    <w:rsid w:val="007F6112"/>
    <w:rsid w:val="007F7727"/>
    <w:rsid w:val="00803308"/>
    <w:rsid w:val="00806407"/>
    <w:rsid w:val="00814CC8"/>
    <w:rsid w:val="00814D47"/>
    <w:rsid w:val="00824594"/>
    <w:rsid w:val="00826AE5"/>
    <w:rsid w:val="0083377F"/>
    <w:rsid w:val="00833889"/>
    <w:rsid w:val="00842AFE"/>
    <w:rsid w:val="00843F2D"/>
    <w:rsid w:val="00844D33"/>
    <w:rsid w:val="00847231"/>
    <w:rsid w:val="00850A89"/>
    <w:rsid w:val="00852320"/>
    <w:rsid w:val="008550D1"/>
    <w:rsid w:val="00855570"/>
    <w:rsid w:val="0085593A"/>
    <w:rsid w:val="008657FC"/>
    <w:rsid w:val="00866713"/>
    <w:rsid w:val="00874DA4"/>
    <w:rsid w:val="0087580E"/>
    <w:rsid w:val="00884F34"/>
    <w:rsid w:val="0089063F"/>
    <w:rsid w:val="00890DBC"/>
    <w:rsid w:val="0089110B"/>
    <w:rsid w:val="00892F87"/>
    <w:rsid w:val="008935F8"/>
    <w:rsid w:val="00895046"/>
    <w:rsid w:val="00896A0E"/>
    <w:rsid w:val="00897F28"/>
    <w:rsid w:val="008A054E"/>
    <w:rsid w:val="008A2743"/>
    <w:rsid w:val="008A2E75"/>
    <w:rsid w:val="008A4AA0"/>
    <w:rsid w:val="008A7C76"/>
    <w:rsid w:val="008B2187"/>
    <w:rsid w:val="008B33AD"/>
    <w:rsid w:val="008B4606"/>
    <w:rsid w:val="008B53A7"/>
    <w:rsid w:val="008B7F83"/>
    <w:rsid w:val="008C2C7B"/>
    <w:rsid w:val="008C2D3F"/>
    <w:rsid w:val="008C3AF5"/>
    <w:rsid w:val="008C4B2A"/>
    <w:rsid w:val="008C5B42"/>
    <w:rsid w:val="008C7E49"/>
    <w:rsid w:val="008D06CB"/>
    <w:rsid w:val="008D16FA"/>
    <w:rsid w:val="008D3EE1"/>
    <w:rsid w:val="008D4359"/>
    <w:rsid w:val="008D4BAE"/>
    <w:rsid w:val="008D5D8B"/>
    <w:rsid w:val="008E05AA"/>
    <w:rsid w:val="008E19DE"/>
    <w:rsid w:val="008E1D5E"/>
    <w:rsid w:val="008E2355"/>
    <w:rsid w:val="008E33CD"/>
    <w:rsid w:val="008E4FF1"/>
    <w:rsid w:val="008E5941"/>
    <w:rsid w:val="008E5EE4"/>
    <w:rsid w:val="008F1949"/>
    <w:rsid w:val="008F33FF"/>
    <w:rsid w:val="008F7CE9"/>
    <w:rsid w:val="00901B43"/>
    <w:rsid w:val="00901CFE"/>
    <w:rsid w:val="00903600"/>
    <w:rsid w:val="00903AFA"/>
    <w:rsid w:val="00904231"/>
    <w:rsid w:val="0090439D"/>
    <w:rsid w:val="0090584B"/>
    <w:rsid w:val="009062CE"/>
    <w:rsid w:val="00906AD0"/>
    <w:rsid w:val="0090743B"/>
    <w:rsid w:val="00907771"/>
    <w:rsid w:val="00912B15"/>
    <w:rsid w:val="00914912"/>
    <w:rsid w:val="00914976"/>
    <w:rsid w:val="0091595D"/>
    <w:rsid w:val="00921104"/>
    <w:rsid w:val="009264E8"/>
    <w:rsid w:val="0093027E"/>
    <w:rsid w:val="0093211F"/>
    <w:rsid w:val="009327C9"/>
    <w:rsid w:val="0093527D"/>
    <w:rsid w:val="009415D7"/>
    <w:rsid w:val="009501EA"/>
    <w:rsid w:val="009512DF"/>
    <w:rsid w:val="00951380"/>
    <w:rsid w:val="00951460"/>
    <w:rsid w:val="009519AB"/>
    <w:rsid w:val="00952B09"/>
    <w:rsid w:val="00953325"/>
    <w:rsid w:val="0095365F"/>
    <w:rsid w:val="009559D2"/>
    <w:rsid w:val="009570AF"/>
    <w:rsid w:val="009578AD"/>
    <w:rsid w:val="00960542"/>
    <w:rsid w:val="00960B31"/>
    <w:rsid w:val="00961A6E"/>
    <w:rsid w:val="00961D33"/>
    <w:rsid w:val="0096220F"/>
    <w:rsid w:val="009669BA"/>
    <w:rsid w:val="009669F4"/>
    <w:rsid w:val="00971EE4"/>
    <w:rsid w:val="00971F8F"/>
    <w:rsid w:val="0097621F"/>
    <w:rsid w:val="00976A9D"/>
    <w:rsid w:val="009776A7"/>
    <w:rsid w:val="009806C5"/>
    <w:rsid w:val="00983C06"/>
    <w:rsid w:val="00986866"/>
    <w:rsid w:val="009927E6"/>
    <w:rsid w:val="009929A9"/>
    <w:rsid w:val="00994798"/>
    <w:rsid w:val="009A0931"/>
    <w:rsid w:val="009A0990"/>
    <w:rsid w:val="009A10EC"/>
    <w:rsid w:val="009A1F74"/>
    <w:rsid w:val="009A2247"/>
    <w:rsid w:val="009A6C38"/>
    <w:rsid w:val="009A7D9A"/>
    <w:rsid w:val="009B08C5"/>
    <w:rsid w:val="009B0DE6"/>
    <w:rsid w:val="009B3262"/>
    <w:rsid w:val="009B607A"/>
    <w:rsid w:val="009B6542"/>
    <w:rsid w:val="009B6FD4"/>
    <w:rsid w:val="009C09A1"/>
    <w:rsid w:val="009C0C2C"/>
    <w:rsid w:val="009C2965"/>
    <w:rsid w:val="009C71CE"/>
    <w:rsid w:val="009C7A79"/>
    <w:rsid w:val="009D1345"/>
    <w:rsid w:val="009D419D"/>
    <w:rsid w:val="009D4AC0"/>
    <w:rsid w:val="009D5AC4"/>
    <w:rsid w:val="009E4428"/>
    <w:rsid w:val="009E4A86"/>
    <w:rsid w:val="009E4D1C"/>
    <w:rsid w:val="009E5C15"/>
    <w:rsid w:val="009F0054"/>
    <w:rsid w:val="009F664D"/>
    <w:rsid w:val="009F6E97"/>
    <w:rsid w:val="009F724F"/>
    <w:rsid w:val="00A027E6"/>
    <w:rsid w:val="00A04F76"/>
    <w:rsid w:val="00A10D17"/>
    <w:rsid w:val="00A10F55"/>
    <w:rsid w:val="00A167D9"/>
    <w:rsid w:val="00A209BB"/>
    <w:rsid w:val="00A23635"/>
    <w:rsid w:val="00A25ED9"/>
    <w:rsid w:val="00A30A3C"/>
    <w:rsid w:val="00A3119A"/>
    <w:rsid w:val="00A33A0A"/>
    <w:rsid w:val="00A34D6F"/>
    <w:rsid w:val="00A3650A"/>
    <w:rsid w:val="00A37447"/>
    <w:rsid w:val="00A43B43"/>
    <w:rsid w:val="00A447A3"/>
    <w:rsid w:val="00A46716"/>
    <w:rsid w:val="00A4767E"/>
    <w:rsid w:val="00A47BBC"/>
    <w:rsid w:val="00A47E53"/>
    <w:rsid w:val="00A50C21"/>
    <w:rsid w:val="00A50DFE"/>
    <w:rsid w:val="00A51181"/>
    <w:rsid w:val="00A51C83"/>
    <w:rsid w:val="00A523C5"/>
    <w:rsid w:val="00A527DF"/>
    <w:rsid w:val="00A53D50"/>
    <w:rsid w:val="00A6104C"/>
    <w:rsid w:val="00A6318B"/>
    <w:rsid w:val="00A63C9D"/>
    <w:rsid w:val="00A76BDD"/>
    <w:rsid w:val="00A7722E"/>
    <w:rsid w:val="00A80F49"/>
    <w:rsid w:val="00A848EF"/>
    <w:rsid w:val="00A87D39"/>
    <w:rsid w:val="00A90C24"/>
    <w:rsid w:val="00A913CE"/>
    <w:rsid w:val="00A91E23"/>
    <w:rsid w:val="00A91F9E"/>
    <w:rsid w:val="00A92BD6"/>
    <w:rsid w:val="00A93808"/>
    <w:rsid w:val="00A94062"/>
    <w:rsid w:val="00A94437"/>
    <w:rsid w:val="00A9578A"/>
    <w:rsid w:val="00A97724"/>
    <w:rsid w:val="00AA2362"/>
    <w:rsid w:val="00AA3DA8"/>
    <w:rsid w:val="00AA4E98"/>
    <w:rsid w:val="00AB1B3F"/>
    <w:rsid w:val="00AB4D45"/>
    <w:rsid w:val="00AB6B86"/>
    <w:rsid w:val="00AB79E1"/>
    <w:rsid w:val="00AC0047"/>
    <w:rsid w:val="00AC0499"/>
    <w:rsid w:val="00AC3C92"/>
    <w:rsid w:val="00AC7667"/>
    <w:rsid w:val="00AE0070"/>
    <w:rsid w:val="00AE01C5"/>
    <w:rsid w:val="00AE25B7"/>
    <w:rsid w:val="00AE39FE"/>
    <w:rsid w:val="00AF01C2"/>
    <w:rsid w:val="00AF14B3"/>
    <w:rsid w:val="00AF1820"/>
    <w:rsid w:val="00AF3358"/>
    <w:rsid w:val="00AF42D8"/>
    <w:rsid w:val="00B000EB"/>
    <w:rsid w:val="00B01CB0"/>
    <w:rsid w:val="00B02594"/>
    <w:rsid w:val="00B150B8"/>
    <w:rsid w:val="00B172B6"/>
    <w:rsid w:val="00B17401"/>
    <w:rsid w:val="00B17C60"/>
    <w:rsid w:val="00B24FE1"/>
    <w:rsid w:val="00B273A7"/>
    <w:rsid w:val="00B320B9"/>
    <w:rsid w:val="00B328EB"/>
    <w:rsid w:val="00B347AD"/>
    <w:rsid w:val="00B35AE5"/>
    <w:rsid w:val="00B36EE2"/>
    <w:rsid w:val="00B413B1"/>
    <w:rsid w:val="00B4299B"/>
    <w:rsid w:val="00B46D6A"/>
    <w:rsid w:val="00B472BF"/>
    <w:rsid w:val="00B476A8"/>
    <w:rsid w:val="00B51BB5"/>
    <w:rsid w:val="00B52598"/>
    <w:rsid w:val="00B53CC9"/>
    <w:rsid w:val="00B53F37"/>
    <w:rsid w:val="00B552BD"/>
    <w:rsid w:val="00B554CD"/>
    <w:rsid w:val="00B6097E"/>
    <w:rsid w:val="00B612BF"/>
    <w:rsid w:val="00B638D0"/>
    <w:rsid w:val="00B6431C"/>
    <w:rsid w:val="00B67948"/>
    <w:rsid w:val="00B70B5C"/>
    <w:rsid w:val="00B7313B"/>
    <w:rsid w:val="00B74347"/>
    <w:rsid w:val="00B764D2"/>
    <w:rsid w:val="00B83102"/>
    <w:rsid w:val="00B84E39"/>
    <w:rsid w:val="00B9040A"/>
    <w:rsid w:val="00B959A6"/>
    <w:rsid w:val="00B960FF"/>
    <w:rsid w:val="00BA0B97"/>
    <w:rsid w:val="00BA3184"/>
    <w:rsid w:val="00BA3C56"/>
    <w:rsid w:val="00BA4BB9"/>
    <w:rsid w:val="00BA5113"/>
    <w:rsid w:val="00BA7A98"/>
    <w:rsid w:val="00BB331A"/>
    <w:rsid w:val="00BB4862"/>
    <w:rsid w:val="00BB5DC0"/>
    <w:rsid w:val="00BB5EC6"/>
    <w:rsid w:val="00BB63C6"/>
    <w:rsid w:val="00BC3C11"/>
    <w:rsid w:val="00BC40F3"/>
    <w:rsid w:val="00BC68D6"/>
    <w:rsid w:val="00BC7E1E"/>
    <w:rsid w:val="00BD1E38"/>
    <w:rsid w:val="00BD25C2"/>
    <w:rsid w:val="00BD2CB0"/>
    <w:rsid w:val="00BD2EE8"/>
    <w:rsid w:val="00BD662C"/>
    <w:rsid w:val="00BE0373"/>
    <w:rsid w:val="00BE1250"/>
    <w:rsid w:val="00BE164C"/>
    <w:rsid w:val="00BE26A1"/>
    <w:rsid w:val="00BE2901"/>
    <w:rsid w:val="00BF0C35"/>
    <w:rsid w:val="00C01EE5"/>
    <w:rsid w:val="00C1045C"/>
    <w:rsid w:val="00C10AEA"/>
    <w:rsid w:val="00C13A8F"/>
    <w:rsid w:val="00C153BE"/>
    <w:rsid w:val="00C158CB"/>
    <w:rsid w:val="00C16851"/>
    <w:rsid w:val="00C22911"/>
    <w:rsid w:val="00C235D6"/>
    <w:rsid w:val="00C236A6"/>
    <w:rsid w:val="00C24CD9"/>
    <w:rsid w:val="00C27D3E"/>
    <w:rsid w:val="00C31326"/>
    <w:rsid w:val="00C3644D"/>
    <w:rsid w:val="00C36A81"/>
    <w:rsid w:val="00C404D9"/>
    <w:rsid w:val="00C4150B"/>
    <w:rsid w:val="00C41CC0"/>
    <w:rsid w:val="00C43190"/>
    <w:rsid w:val="00C445DB"/>
    <w:rsid w:val="00C44947"/>
    <w:rsid w:val="00C46AF3"/>
    <w:rsid w:val="00C477DF"/>
    <w:rsid w:val="00C5261E"/>
    <w:rsid w:val="00C544A0"/>
    <w:rsid w:val="00C564B1"/>
    <w:rsid w:val="00C57218"/>
    <w:rsid w:val="00C61420"/>
    <w:rsid w:val="00C63094"/>
    <w:rsid w:val="00C70234"/>
    <w:rsid w:val="00C75BA8"/>
    <w:rsid w:val="00C76279"/>
    <w:rsid w:val="00C8126D"/>
    <w:rsid w:val="00C81865"/>
    <w:rsid w:val="00C82F7B"/>
    <w:rsid w:val="00C83916"/>
    <w:rsid w:val="00C8461D"/>
    <w:rsid w:val="00C84735"/>
    <w:rsid w:val="00C861C8"/>
    <w:rsid w:val="00C92E20"/>
    <w:rsid w:val="00C92F02"/>
    <w:rsid w:val="00C9396E"/>
    <w:rsid w:val="00C93A94"/>
    <w:rsid w:val="00C93D9B"/>
    <w:rsid w:val="00CA0963"/>
    <w:rsid w:val="00CA11C1"/>
    <w:rsid w:val="00CA4130"/>
    <w:rsid w:val="00CB0900"/>
    <w:rsid w:val="00CB0A49"/>
    <w:rsid w:val="00CB1734"/>
    <w:rsid w:val="00CB5B11"/>
    <w:rsid w:val="00CB5D3A"/>
    <w:rsid w:val="00CB73F7"/>
    <w:rsid w:val="00CB774C"/>
    <w:rsid w:val="00CC37FC"/>
    <w:rsid w:val="00CC6118"/>
    <w:rsid w:val="00CD0BC2"/>
    <w:rsid w:val="00CD0F9F"/>
    <w:rsid w:val="00CD2BB7"/>
    <w:rsid w:val="00CD2FD3"/>
    <w:rsid w:val="00CD4C00"/>
    <w:rsid w:val="00CD4CE9"/>
    <w:rsid w:val="00CD590E"/>
    <w:rsid w:val="00CD7BBB"/>
    <w:rsid w:val="00CE02E3"/>
    <w:rsid w:val="00CE0DCB"/>
    <w:rsid w:val="00CE1212"/>
    <w:rsid w:val="00CE2375"/>
    <w:rsid w:val="00CE4C03"/>
    <w:rsid w:val="00CE5204"/>
    <w:rsid w:val="00CE5525"/>
    <w:rsid w:val="00CF0E8E"/>
    <w:rsid w:val="00CF2080"/>
    <w:rsid w:val="00CF31F4"/>
    <w:rsid w:val="00CF32E7"/>
    <w:rsid w:val="00CF3BED"/>
    <w:rsid w:val="00CF462C"/>
    <w:rsid w:val="00CF4CB6"/>
    <w:rsid w:val="00CF5D8C"/>
    <w:rsid w:val="00CF5F9A"/>
    <w:rsid w:val="00CF615E"/>
    <w:rsid w:val="00CF7D24"/>
    <w:rsid w:val="00D02F1B"/>
    <w:rsid w:val="00D057A3"/>
    <w:rsid w:val="00D12D40"/>
    <w:rsid w:val="00D1538B"/>
    <w:rsid w:val="00D164A3"/>
    <w:rsid w:val="00D166A4"/>
    <w:rsid w:val="00D16FAA"/>
    <w:rsid w:val="00D23198"/>
    <w:rsid w:val="00D3151A"/>
    <w:rsid w:val="00D33E52"/>
    <w:rsid w:val="00D34D28"/>
    <w:rsid w:val="00D355A5"/>
    <w:rsid w:val="00D376B7"/>
    <w:rsid w:val="00D37B53"/>
    <w:rsid w:val="00D40EAA"/>
    <w:rsid w:val="00D53F06"/>
    <w:rsid w:val="00D55308"/>
    <w:rsid w:val="00D555D5"/>
    <w:rsid w:val="00D56F66"/>
    <w:rsid w:val="00D57B3F"/>
    <w:rsid w:val="00D60297"/>
    <w:rsid w:val="00D603D6"/>
    <w:rsid w:val="00D60DEA"/>
    <w:rsid w:val="00D614D9"/>
    <w:rsid w:val="00D6153A"/>
    <w:rsid w:val="00D62334"/>
    <w:rsid w:val="00D70551"/>
    <w:rsid w:val="00D720BE"/>
    <w:rsid w:val="00D80CF4"/>
    <w:rsid w:val="00D81041"/>
    <w:rsid w:val="00D815A3"/>
    <w:rsid w:val="00D83380"/>
    <w:rsid w:val="00D83A6F"/>
    <w:rsid w:val="00D84E13"/>
    <w:rsid w:val="00D87FBA"/>
    <w:rsid w:val="00D91BF7"/>
    <w:rsid w:val="00D925ED"/>
    <w:rsid w:val="00D9343E"/>
    <w:rsid w:val="00D949D1"/>
    <w:rsid w:val="00DA2E46"/>
    <w:rsid w:val="00DA4409"/>
    <w:rsid w:val="00DA6C8B"/>
    <w:rsid w:val="00DC1C4E"/>
    <w:rsid w:val="00DC2698"/>
    <w:rsid w:val="00DC2DF1"/>
    <w:rsid w:val="00DC3307"/>
    <w:rsid w:val="00DC3921"/>
    <w:rsid w:val="00DC7E3F"/>
    <w:rsid w:val="00DD17AC"/>
    <w:rsid w:val="00DD17BF"/>
    <w:rsid w:val="00DD19E5"/>
    <w:rsid w:val="00DD6CB2"/>
    <w:rsid w:val="00DD7A50"/>
    <w:rsid w:val="00DE699D"/>
    <w:rsid w:val="00DE7351"/>
    <w:rsid w:val="00DF4616"/>
    <w:rsid w:val="00DF46E5"/>
    <w:rsid w:val="00DF6D1D"/>
    <w:rsid w:val="00DF7623"/>
    <w:rsid w:val="00DF7A9D"/>
    <w:rsid w:val="00E01C70"/>
    <w:rsid w:val="00E0233D"/>
    <w:rsid w:val="00E06929"/>
    <w:rsid w:val="00E06F06"/>
    <w:rsid w:val="00E07115"/>
    <w:rsid w:val="00E1450F"/>
    <w:rsid w:val="00E15A6B"/>
    <w:rsid w:val="00E24ACC"/>
    <w:rsid w:val="00E25C51"/>
    <w:rsid w:val="00E25E44"/>
    <w:rsid w:val="00E268CF"/>
    <w:rsid w:val="00E30849"/>
    <w:rsid w:val="00E30C26"/>
    <w:rsid w:val="00E34375"/>
    <w:rsid w:val="00E372E0"/>
    <w:rsid w:val="00E417DC"/>
    <w:rsid w:val="00E41FA9"/>
    <w:rsid w:val="00E5062E"/>
    <w:rsid w:val="00E5225F"/>
    <w:rsid w:val="00E60B02"/>
    <w:rsid w:val="00E65704"/>
    <w:rsid w:val="00E705F4"/>
    <w:rsid w:val="00E70C0A"/>
    <w:rsid w:val="00E71867"/>
    <w:rsid w:val="00E7306D"/>
    <w:rsid w:val="00E74798"/>
    <w:rsid w:val="00E76F09"/>
    <w:rsid w:val="00E773D8"/>
    <w:rsid w:val="00E804F6"/>
    <w:rsid w:val="00E86A70"/>
    <w:rsid w:val="00EA0098"/>
    <w:rsid w:val="00EA1418"/>
    <w:rsid w:val="00EA2530"/>
    <w:rsid w:val="00EA3938"/>
    <w:rsid w:val="00EB0479"/>
    <w:rsid w:val="00EB0CDD"/>
    <w:rsid w:val="00EB300C"/>
    <w:rsid w:val="00EB4B25"/>
    <w:rsid w:val="00EB4F8B"/>
    <w:rsid w:val="00EB65D3"/>
    <w:rsid w:val="00EB7D1D"/>
    <w:rsid w:val="00EC16D6"/>
    <w:rsid w:val="00EC1710"/>
    <w:rsid w:val="00EC29EE"/>
    <w:rsid w:val="00EC538C"/>
    <w:rsid w:val="00EC5B8F"/>
    <w:rsid w:val="00ED14A8"/>
    <w:rsid w:val="00ED4AB7"/>
    <w:rsid w:val="00EE3D63"/>
    <w:rsid w:val="00EF03F4"/>
    <w:rsid w:val="00EF0AF2"/>
    <w:rsid w:val="00EF15DC"/>
    <w:rsid w:val="00EF257C"/>
    <w:rsid w:val="00EF3B77"/>
    <w:rsid w:val="00EF6D66"/>
    <w:rsid w:val="00EF7A42"/>
    <w:rsid w:val="00F01BC7"/>
    <w:rsid w:val="00F045D0"/>
    <w:rsid w:val="00F046E8"/>
    <w:rsid w:val="00F053EE"/>
    <w:rsid w:val="00F11BC6"/>
    <w:rsid w:val="00F11D86"/>
    <w:rsid w:val="00F13A26"/>
    <w:rsid w:val="00F13DB3"/>
    <w:rsid w:val="00F15D6B"/>
    <w:rsid w:val="00F166D4"/>
    <w:rsid w:val="00F1784C"/>
    <w:rsid w:val="00F24BA4"/>
    <w:rsid w:val="00F24C8B"/>
    <w:rsid w:val="00F257E2"/>
    <w:rsid w:val="00F310FC"/>
    <w:rsid w:val="00F31DA0"/>
    <w:rsid w:val="00F352DD"/>
    <w:rsid w:val="00F41EFD"/>
    <w:rsid w:val="00F44093"/>
    <w:rsid w:val="00F45CD2"/>
    <w:rsid w:val="00F45FB8"/>
    <w:rsid w:val="00F4619D"/>
    <w:rsid w:val="00F476ED"/>
    <w:rsid w:val="00F527FD"/>
    <w:rsid w:val="00F53FD7"/>
    <w:rsid w:val="00F6130F"/>
    <w:rsid w:val="00F65645"/>
    <w:rsid w:val="00F65E7B"/>
    <w:rsid w:val="00F67CA9"/>
    <w:rsid w:val="00F70592"/>
    <w:rsid w:val="00F72312"/>
    <w:rsid w:val="00F742E3"/>
    <w:rsid w:val="00F746E5"/>
    <w:rsid w:val="00F74B01"/>
    <w:rsid w:val="00F80972"/>
    <w:rsid w:val="00F810CE"/>
    <w:rsid w:val="00F845C7"/>
    <w:rsid w:val="00F868DE"/>
    <w:rsid w:val="00F86A59"/>
    <w:rsid w:val="00F91620"/>
    <w:rsid w:val="00F94A31"/>
    <w:rsid w:val="00F96617"/>
    <w:rsid w:val="00FA6D93"/>
    <w:rsid w:val="00FB1547"/>
    <w:rsid w:val="00FB1BA5"/>
    <w:rsid w:val="00FB2305"/>
    <w:rsid w:val="00FB31FD"/>
    <w:rsid w:val="00FB3B28"/>
    <w:rsid w:val="00FB65A8"/>
    <w:rsid w:val="00FC0A75"/>
    <w:rsid w:val="00FC18BA"/>
    <w:rsid w:val="00FC74E6"/>
    <w:rsid w:val="00FC7A00"/>
    <w:rsid w:val="00FD18DE"/>
    <w:rsid w:val="00FD27AA"/>
    <w:rsid w:val="00FD4E4A"/>
    <w:rsid w:val="00FE0228"/>
    <w:rsid w:val="00FE2BB7"/>
    <w:rsid w:val="00FE770F"/>
    <w:rsid w:val="00FF2353"/>
    <w:rsid w:val="00FF64D0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2E0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E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F01BC7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01BC7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2E0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E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F01BC7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01BC7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2163</Words>
  <Characters>12335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2021-09-07T09:27:00Z</cp:lastPrinted>
  <dcterms:created xsi:type="dcterms:W3CDTF">2023-08-18T08:10:00Z</dcterms:created>
  <dcterms:modified xsi:type="dcterms:W3CDTF">2023-08-18T08:10:00Z</dcterms:modified>
</cp:coreProperties>
</file>