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en-US"/>
        </w:rPr>
        <w:t>Bài 38: LỰC TIẾP XÚC VÀ LỰC KHÔNG TIẾP XÚC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TRẮC NGHIỆM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1&lt;NB&gt;:</w:t>
      </w: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ực tiếp xúc là gì?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A. Là lực có phương thẳng đứng, chiều từ trên xuống dưới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FF0000"/>
          <w:spacing w:val="0"/>
          <w:sz w:val="28"/>
          <w:szCs w:val="28"/>
          <w:lang w:val="en-US"/>
        </w:rPr>
        <w:t>B. 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  <w:t>à lực xuất hiện khi vật gây ra lực có sự tiếp xúc với vật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C. 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à lực xuất hiện khi vật gây ra lực không có sự tiếp xúc với vật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D. Là lực hút các vật khác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2&lt;NB&gt;:</w:t>
      </w: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ực không tiếp xúc là gì?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A. Là lực có phương thẳng đứng, chiều từ trên xuống dưới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 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à lực xuất hiện khi vật gây ra lực có sự tiếp xúc với vật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FF0000"/>
          <w:spacing w:val="0"/>
          <w:sz w:val="28"/>
          <w:szCs w:val="28"/>
          <w:lang w:val="en-US"/>
        </w:rPr>
        <w:t>C. 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  <w:t>à lực xuất hiện khi vật gây ra lực không có sự tiếp xúc với vật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D. Tất cả các đáp A,B,C đều sai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Câu 3&lt;TH&gt;: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Lực nào sau đây là lực tiếp xúc?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A. Lực của Trái Đất tác dụng lên bóng đèn treo trên trần nhà.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B. Lực của nam châm hút thanh sắt đặt cách nó một đoạn.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C. Lực của quả cân tác dụng lên lò xo khi treo quả cân vào lò xo.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D. Lực hút giữa Trái Đất và Mặt Trăng.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4&lt;TH&gt;:</w:t>
      </w: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Lực nào sau đây là lực không tiếp xúc?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A. Lực chân đá vào quả bóng.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B. Lực tay tác dụng để mở cánh cửa.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C. Lực Trái Đất tác dụng lên cái cốc đặt trên bàn.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0" w:right="-1054" w:rightChars="-439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D. Lực gió tác dụng lên cánh buồm.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5&lt;VD&gt;: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Trường hợp nào sau đây liên quan đến lực tiếp xúc?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Một hành tinh trong chuyển động xung quanh một ngôi sao.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Một vận động viên nhảy dù rơi trên không trung.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C.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Thủ môn bắt được bóng trước khung thành.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Quả táo rơi từ trên cây xuống.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6&lt;VD&gt;: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Trường hợp nào sau đây liên quan đến lực không tiếp xúc?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Vận động viên nâng tạ.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Người dọn hàng đẩy thùng hàng trên sân. 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left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C.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Giọt mưa đang rơi.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Bạn Na đóng đinh vào tường.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Câu 7&lt;VD&gt;: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Trường hợp nào sau đây liên quan đến lực tiếp xúc?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A. Dùng tay nâng quyển sách lên khỏi bàn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 Qủa ổi rơi từ trên cây xuống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C. Đưa thanh nam châm lại gần viên bi sắt.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D. Lực Trái Đất tác dụng lên quyển sách đặt trên bàn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8&lt;VD&gt;: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Trường hợp nào sau đây liên quan đến lực không tiếp xúc?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A. Dùng tay nâng quyển sách lên khỏi bàn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 Người thợ đóng đinh vào tường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C. Lực của gió làm gãy cành cây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D. Đưa thanh nam châm lại gần viên bi sắt.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9&lt;VD&gt;:</w:t>
      </w: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Lực nào sau đây là lực không tiếp xúc?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A. Lực của bạn Hà tác dụng lên cửa để mở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ực của chân cầu thủ tác dụng lên quả bóng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C. Lực tay của các vận động viên đánh vào quả bóng chuyền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  <w:t>D. Lực hút giữa các hành tinh trên Trái Đất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10&lt;VDC&gt;: Câu nào sau đây là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sai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?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A. Trọng lực có phương thẳng đứng, chiều từ trên xuống dưới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lang w:val="en-US"/>
        </w:rPr>
        <w:t xml:space="preserve">B.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Quả táo rơi từ trên cây xuống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 do lực tiếp xúc tác dụng.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1054" w:rightChars="-439" w:firstLine="0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eastAsia="sans-serif" w:cs="Times New Roman"/>
          <w:i w:val="0"/>
          <w:iC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ực tiếp xúc là lực xuất hiện khi vật gây ra lực có sự tiếp xúc với vật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left" w:pos="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Bạn Lan dùng tay bẻ cong chiếc thước nhựa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là do lực của tay tiếp xúc tác động động vào vật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left" w:pos="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II. TỰ LUẬN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1: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Trong các hoạt động sau, hoạt động nào xuất hiện lực tiếp xúc?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Người thợ đóng cọc xuống đất.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Viên đá rơi.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c) Lực tay của các vận động viên đánh vào quả bóng chuyền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&lt;$&gt;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Trường hợp a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, c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xuất hiện lực tiếp xúc.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2: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Trong các hoạt động sau, hoạt động nào xuất hiện lực không tiếp xúc?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Bạn Lan dùng tay bẻ cong chiếc thước nhựa.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left" w:pos="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Nam châm hút viên bi sắt.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auto"/>
        <w:tabs>
          <w:tab w:val="left" w:pos="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Vận động viên nâng tạ.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auto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Người dọn hàng đẩy thùng hàng trên sân.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-1054" w:rightChars="-439" w:firstLine="0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e)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Lực hút giữa các hành tinh trên Trái Đất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&lt;$&gt;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Trường hợp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b, e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xuất hiện lực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 không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tiếp xúc.</w:t>
      </w:r>
    </w:p>
    <w:p>
      <w:pPr>
        <w:pStyle w:val="5"/>
        <w:numPr>
          <w:numId w:val="0"/>
        </w:numPr>
        <w:shd w:val="clear" w:color="auto" w:fill="auto"/>
        <w:tabs>
          <w:tab w:val="left" w:pos="675"/>
        </w:tabs>
        <w:spacing w:line="298" w:lineRule="exact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3: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Bạn An cho rằng, những vật chỉ tác dụng lên nhau khi nó tiếp xúc với nhau. An nói như thế có đúng không?</w:t>
      </w:r>
    </w:p>
    <w:p>
      <w:pPr>
        <w:pStyle w:val="5"/>
        <w:numPr>
          <w:numId w:val="0"/>
        </w:numPr>
        <w:shd w:val="clear" w:color="auto" w:fill="auto"/>
        <w:tabs>
          <w:tab w:val="left" w:pos="675"/>
        </w:tabs>
        <w:spacing w:line="298" w:lineRule="exact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&lt;$&gt;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Bạn An nói như vậy là không đúng. Các vật không tiếp xúc nhau vẫn có thể tác dụng lên nhau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 ví dụ như: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nam châm hút thanh sắt,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 lực hút của Trái Đất lên mọi vật</w:t>
      </w:r>
      <w:bookmarkStart w:id="0" w:name="_GoBack"/>
      <w:bookmarkEnd w:id="0"/>
      <w:r>
        <w:rPr>
          <w:rFonts w:hint="default" w:ascii="Times New Roman" w:hAnsi="Times New Roman" w:cs="Times New Roman"/>
          <w:color w:val="FF0000"/>
          <w:sz w:val="28"/>
          <w:szCs w:val="28"/>
        </w:rPr>
        <w:t>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4" w:rightChars="-439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A3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C69A2"/>
    <w:multiLevelType w:val="singleLevel"/>
    <w:tmpl w:val="973C69A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D1485"/>
    <w:rsid w:val="27A921B1"/>
    <w:rsid w:val="3ED74FA5"/>
    <w:rsid w:val="508834C8"/>
    <w:rsid w:val="604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vi-VN" w:eastAsia="vi-VN" w:bidi="vi-V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5">
    <w:name w:val="Body text (2)7"/>
    <w:basedOn w:val="1"/>
    <w:link w:val="7"/>
    <w:uiPriority w:val="0"/>
    <w:pPr>
      <w:shd w:val="clear" w:color="auto" w:fill="FFFFFF"/>
      <w:spacing w:line="317" w:lineRule="exact"/>
      <w:ind w:hanging="720"/>
      <w:jc w:val="center"/>
    </w:pPr>
    <w:rPr>
      <w:rFonts w:ascii="Segoe UI" w:hAnsi="Segoe UI" w:eastAsia="Segoe UI" w:cs="Segoe UI"/>
      <w:sz w:val="21"/>
      <w:szCs w:val="21"/>
    </w:rPr>
  </w:style>
  <w:style w:type="character" w:customStyle="1" w:styleId="6">
    <w:name w:val="Body text (2) + 11 pt1"/>
    <w:basedOn w:val="7"/>
    <w:qFormat/>
    <w:uiPriority w:val="0"/>
    <w:rPr>
      <w:rFonts w:ascii="Segoe UI" w:hAnsi="Segoe UI" w:eastAsia="Segoe UI" w:cs="Segoe UI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7">
    <w:name w:val="Body text (2)_"/>
    <w:basedOn w:val="2"/>
    <w:link w:val="5"/>
    <w:qFormat/>
    <w:uiPriority w:val="0"/>
    <w:rPr>
      <w:rFonts w:ascii="Segoe UI" w:hAnsi="Segoe UI" w:eastAsia="Segoe UI" w:cs="Segoe U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2021-08-30T11:21:00Z</dcterms:created>
  <dcterms:modified xsi:type="dcterms:W3CDTF">2021-08-30T12:36:07Z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BE23229990744DDF9CCD4DE360A398A8</vt:lpwstr>
  </property>
</Properties>
</file>