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9D14F4" w:rsidRPr="009D14F4" w:rsidTr="00C20EF5">
        <w:tc>
          <w:tcPr>
            <w:tcW w:w="5920" w:type="dxa"/>
            <w:shd w:val="clear" w:color="auto" w:fill="auto"/>
          </w:tcPr>
          <w:p w:rsidR="009D14F4" w:rsidRPr="009D14F4" w:rsidRDefault="009D14F4" w:rsidP="009D14F4">
            <w:pPr>
              <w:spacing w:after="0" w:line="320" w:lineRule="exact"/>
              <w:jc w:val="center"/>
              <w:rPr>
                <w:rFonts w:ascii="Times New Roman" w:eastAsia="Yu Mincho" w:hAnsi="Times New Roman" w:cs="Times New Roman"/>
                <w:b/>
                <w:szCs w:val="24"/>
                <w:lang w:val="fr-FR" w:eastAsia="zh-CN"/>
              </w:rPr>
            </w:pPr>
            <w:r w:rsidRPr="009D14F4">
              <w:rPr>
                <w:rFonts w:ascii="Times New Roman" w:eastAsia="Yu Mincho" w:hAnsi="Times New Roman" w:cs="Times New Roman"/>
                <w:b/>
                <w:szCs w:val="24"/>
                <w:lang w:val="fr-FR" w:eastAsia="zh-CN"/>
              </w:rPr>
              <w:t>HỘI ĐỒNG XÂY DỰNG CẤU TRÚC ĐỀ THI</w:t>
            </w:r>
          </w:p>
          <w:p w:rsidR="009D14F4" w:rsidRPr="009D14F4" w:rsidRDefault="009D14F4" w:rsidP="009D14F4">
            <w:pPr>
              <w:spacing w:after="0" w:line="320" w:lineRule="exact"/>
              <w:jc w:val="center"/>
              <w:rPr>
                <w:rFonts w:ascii="Times New Roman" w:eastAsia="Yu Mincho" w:hAnsi="Times New Roman" w:cs="Times New Roman"/>
                <w:b/>
                <w:szCs w:val="24"/>
                <w:lang w:val="fr-FR" w:eastAsia="zh-CN"/>
              </w:rPr>
            </w:pPr>
            <w:r w:rsidRPr="009D14F4">
              <w:rPr>
                <w:rFonts w:ascii="Times New Roman" w:eastAsia="Yu Mincho" w:hAnsi="Times New Roman" w:cs="Times New Roman"/>
                <w:b/>
                <w:szCs w:val="24"/>
                <w:lang w:val="fr-FR" w:eastAsia="zh-CN"/>
              </w:rPr>
              <w:t>VÀ ĐỀ THI MINH HỌA CHO CÁC KỲ THI CẤP TỈNH</w:t>
            </w:r>
          </w:p>
          <w:p w:rsidR="009D14F4" w:rsidRPr="009D14F4" w:rsidRDefault="009D14F4" w:rsidP="009D14F4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fr-FR"/>
              </w:rPr>
            </w:pPr>
            <w:r w:rsidRPr="009D14F4">
              <w:rPr>
                <w:rFonts w:ascii="Times New Roman" w:eastAsia="Yu Mincho" w:hAnsi="Times New Roman" w:cs="Times New Roman"/>
                <w:b/>
                <w:szCs w:val="24"/>
                <w:lang w:val="fr-FR" w:eastAsia="zh-CN"/>
              </w:rPr>
              <w:t>CỦA SỞ GIÁO DỤC VÀ ĐÀO TẠO NINH BÌNH</w:t>
            </w:r>
          </w:p>
          <w:p w:rsidR="009D14F4" w:rsidRPr="009D14F4" w:rsidRDefault="009D14F4" w:rsidP="009D1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fr-FR"/>
              </w:rPr>
            </w:pPr>
            <w:r w:rsidRPr="009D14F4">
              <w:rPr>
                <w:rFonts w:ascii="Times New Roman" w:eastAsia="Calibri" w:hAnsi="Times New Roman" w:cs="Times New Roman"/>
                <w:noProof/>
                <w:sz w:val="21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45085</wp:posOffset>
                      </wp:positionV>
                      <wp:extent cx="16573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FFA80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8.5pt,3.55pt" to="20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"/>
                  </w:pict>
                </mc:Fallback>
              </mc:AlternateContent>
            </w:r>
          </w:p>
          <w:p w:rsidR="009D14F4" w:rsidRPr="009D14F4" w:rsidRDefault="009D14F4" w:rsidP="009D14F4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6"/>
                <w:lang w:val="vi-VN"/>
              </w:rPr>
            </w:pPr>
          </w:p>
        </w:tc>
        <w:tc>
          <w:tcPr>
            <w:tcW w:w="3827" w:type="dxa"/>
          </w:tcPr>
          <w:p w:rsidR="009D14F4" w:rsidRPr="009D14F4" w:rsidRDefault="009D14F4" w:rsidP="009D1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vi-VN"/>
              </w:rPr>
            </w:pPr>
          </w:p>
        </w:tc>
      </w:tr>
    </w:tbl>
    <w:p w:rsidR="009D14F4" w:rsidRPr="009D14F4" w:rsidRDefault="009D14F4" w:rsidP="009D14F4">
      <w:pPr>
        <w:tabs>
          <w:tab w:val="left" w:pos="969"/>
        </w:tabs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</w:rPr>
      </w:pPr>
      <w:r w:rsidRPr="009D14F4">
        <w:rPr>
          <w:rFonts w:ascii="Times New Roman" w:eastAsia="SimSun" w:hAnsi="Times New Roman" w:cs="Times New Roman"/>
          <w:b/>
          <w:color w:val="000000"/>
          <w:sz w:val="26"/>
          <w:szCs w:val="26"/>
          <w:lang w:val="fr-FR" w:eastAsia="zh-CN"/>
        </w:rPr>
        <w:t xml:space="preserve">BẢNG NĂNG LỰC VÀ CẤP ĐỘ TƯ DUY ĐỀ THI </w:t>
      </w:r>
      <w:r w:rsidRPr="009D14F4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</w:rPr>
        <w:t>HSG LỚP 9</w:t>
      </w:r>
    </w:p>
    <w:p w:rsidR="009D14F4" w:rsidRPr="009D14F4" w:rsidRDefault="009D14F4" w:rsidP="009D14F4">
      <w:pPr>
        <w:tabs>
          <w:tab w:val="left" w:pos="969"/>
        </w:tabs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val="fr-FR" w:eastAsia="zh-CN"/>
        </w:rPr>
      </w:pPr>
      <w:r w:rsidRPr="009D14F4">
        <w:rPr>
          <w:rFonts w:ascii="Times New Roman" w:eastAsia="SimSun" w:hAnsi="Times New Roman" w:cs="Times New Roman"/>
          <w:b/>
          <w:color w:val="000000"/>
          <w:sz w:val="26"/>
          <w:szCs w:val="26"/>
          <w:lang w:val="fr-FR" w:eastAsia="zh-CN"/>
        </w:rPr>
        <w:t>Môn:</w:t>
      </w:r>
      <w:r w:rsidRPr="009D14F4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r w:rsidRPr="009D14F4">
        <w:rPr>
          <w:rFonts w:ascii="Times New Roman" w:eastAsia="SimSun" w:hAnsi="Times New Roman" w:cs="Times New Roman"/>
          <w:b/>
          <w:color w:val="000000"/>
          <w:sz w:val="26"/>
          <w:szCs w:val="26"/>
          <w:lang w:val="fr-FR" w:eastAsia="zh-CN"/>
        </w:rPr>
        <w:t>KHTN - PHÂN MÔN VẬT LÍ</w:t>
      </w:r>
    </w:p>
    <w:p w:rsidR="009D14F4" w:rsidRPr="009D14F4" w:rsidRDefault="009D14F4" w:rsidP="009D14F4">
      <w:pPr>
        <w:tabs>
          <w:tab w:val="left" w:pos="969"/>
        </w:tabs>
        <w:spacing w:after="0" w:line="240" w:lineRule="auto"/>
        <w:ind w:left="-567"/>
        <w:jc w:val="center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</w:p>
    <w:tbl>
      <w:tblPr>
        <w:tblW w:w="449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745"/>
        <w:gridCol w:w="1676"/>
        <w:gridCol w:w="1816"/>
        <w:gridCol w:w="1702"/>
        <w:gridCol w:w="1246"/>
        <w:gridCol w:w="1103"/>
      </w:tblGrid>
      <w:tr w:rsidR="009D14F4" w:rsidRPr="009D14F4" w:rsidTr="00C20EF5">
        <w:trPr>
          <w:trHeight w:val="533"/>
        </w:trPr>
        <w:tc>
          <w:tcPr>
            <w:tcW w:w="339" w:type="pct"/>
            <w:vMerge w:val="restart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Câu</w:t>
            </w:r>
          </w:p>
        </w:tc>
        <w:tc>
          <w:tcPr>
            <w:tcW w:w="2015" w:type="pct"/>
            <w:vMerge w:val="restar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Năng lực</w:t>
            </w:r>
          </w:p>
        </w:tc>
        <w:tc>
          <w:tcPr>
            <w:tcW w:w="1822" w:type="pct"/>
            <w:gridSpan w:val="3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Cấp độ </w:t>
            </w: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tư duy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Tổng điểm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Tỷ lệ</w:t>
            </w:r>
          </w:p>
        </w:tc>
      </w:tr>
      <w:tr w:rsidR="009D14F4" w:rsidRPr="009D14F4" w:rsidTr="00C20EF5">
        <w:trPr>
          <w:trHeight w:val="977"/>
        </w:trPr>
        <w:tc>
          <w:tcPr>
            <w:tcW w:w="339" w:type="pct"/>
            <w:vMerge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vMerge/>
            <w:shd w:val="clear" w:color="auto" w:fill="auto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Mức 2</w:t>
            </w:r>
          </w:p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(thông hiểu)</w:t>
            </w:r>
          </w:p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30% - điểm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Mức 3</w:t>
            </w:r>
          </w:p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(Vận dụng)</w:t>
            </w:r>
          </w:p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40%-  điểm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Mức 4</w:t>
            </w:r>
          </w:p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(Vận dụng cao)</w:t>
            </w:r>
          </w:p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30% -  điểm</w:t>
            </w:r>
          </w:p>
        </w:tc>
        <w:tc>
          <w:tcPr>
            <w:tcW w:w="437" w:type="pct"/>
            <w:vMerge/>
            <w:shd w:val="clear" w:color="auto" w:fill="auto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5000" w:type="pct"/>
            <w:gridSpan w:val="7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I. PHẦN CHUNG</w:t>
            </w:r>
          </w:p>
        </w:tc>
      </w:tr>
      <w:tr w:rsidR="009D14F4" w:rsidRPr="009D14F4" w:rsidTr="00C20EF5">
        <w:tc>
          <w:tcPr>
            <w:tcW w:w="339" w:type="pct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6"/>
                <w:szCs w:val="26"/>
                <w:lang w:val="fr-FR" w:eastAsia="zh-CN"/>
              </w:rPr>
              <w:t>Kiến thức liên môn</w:t>
            </w:r>
          </w:p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6"/>
                <w:szCs w:val="26"/>
                <w:lang w:val="fr-FR" w:eastAsia="zh-CN"/>
              </w:rPr>
              <w:t>(Gồm 06 câu TNKQ)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7" w:type="pct"/>
            <w:shd w:val="clear" w:color="auto" w:fill="auto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15 %</w:t>
            </w:r>
          </w:p>
        </w:tc>
      </w:tr>
      <w:tr w:rsidR="009D14F4" w:rsidRPr="009D14F4" w:rsidTr="00C20EF5">
        <w:tc>
          <w:tcPr>
            <w:tcW w:w="5000" w:type="pct"/>
            <w:gridSpan w:val="7"/>
            <w:vAlign w:val="center"/>
          </w:tcPr>
          <w:p w:rsidR="009D14F4" w:rsidRPr="009D14F4" w:rsidRDefault="009D14F4" w:rsidP="009D14F4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II. PHẦN RIÊNG</w:t>
            </w:r>
          </w:p>
        </w:tc>
      </w:tr>
      <w:tr w:rsidR="009D14F4" w:rsidRPr="009D14F4" w:rsidTr="00C20EF5">
        <w:tc>
          <w:tcPr>
            <w:tcW w:w="339" w:type="pct"/>
            <w:vMerge w:val="restart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Lực và chuyển động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  <w:t>1</w:t>
            </w:r>
            <w:r w:rsidR="009D14F4"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  <w:t>,5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zh-CN"/>
              </w:rPr>
              <w:t>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15 %</w:t>
            </w: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Chuyển động đều.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Các bài toán xác định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tốc độ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quãng đường, thời gian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Công thức cộng vận tốc (chuyển động cùng phương).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1F6BB5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14F4" w:rsidRPr="009D14F4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ốc độ trung bình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 c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huyển động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không đều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- Đồ thị quãng đường -  thời gian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Cân bằng của vật, quy tắc đòn bẩy, mômen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 w:val="restart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Khối lượng, trọng lượng và áp suất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1,7</w:t>
            </w:r>
            <w:r w:rsidR="0024618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1,</w:t>
            </w:r>
            <w:r w:rsidR="001F6BB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15 %</w:t>
            </w: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Khối lượng, khối lượng riêng, trọng lượng, trọng lượng riêng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FD425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223438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Áp suất trên một bề mặt; tăng, giảm áp suất</w:t>
            </w:r>
          </w:p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Á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 suất chất lỏng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nguyên lý Pascal.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L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ực đẩy Ac-si-met,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sự nổi.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FD425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0,75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FD425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0,75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- Cơ năng: công thức tính động năng, thế năng. </w:t>
            </w:r>
          </w:p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Công và công suất cơ học.</w:t>
            </w:r>
          </w:p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Áp dụng định luật bảo toàn năng lượng trong các quá trình: cơ, nhiệt, điện.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 w:val="restart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Ánh sáng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  <w:r w:rsidR="009D14F4"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,5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20 %</w:t>
            </w: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Định luật khúc xạ ánh sáng, v</w:t>
            </w: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  <w:t>ận dụng được biểu thức:</w:t>
            </w:r>
          </w:p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  <w:t xml:space="preserve"> n = sin i / sin r</w:t>
            </w: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835FD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</w:t>
            </w:r>
            <w:r w:rsidR="00FD425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13308C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 xml:space="preserve">- Bài tập về thấu kính, hệ thấu kính đồng trục, hệ thấu kính - gương phẳng </w:t>
            </w:r>
            <w:r w:rsidRPr="009D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>(tối đa có 2 dụng cụ quang học).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FD425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0,25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13308C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</w:t>
            </w:r>
            <w:r w:rsidR="00FD425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</w:t>
            </w:r>
            <w:r w:rsidR="00FD425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Kính lúp.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 w:val="restart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Điện học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38490C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25 %</w:t>
            </w: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Áp dụng định luật Ôm cho đoạn mạch nối tiếp, song song, mạch vô hạn tuần hoàn, mạch đối xứng, mạch cầu.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281871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CE3768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4C649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Năng lượng điện và công suất mạch điện, các bài toán cực trị. Áp dụng định luật Jun-Lenxơ.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4C649A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1,7</w:t>
            </w:r>
            <w:r w:rsidR="00CE376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Mạch phi tuyến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 w:val="restart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D14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Điện từ học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2A6A47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A6A4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5%</w:t>
            </w: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Điều kiện xuất hiện dòng điện cảm ứng, xác định chiều của dòng điện cảm ứng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281871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/>
              </w:rPr>
              <w:t>- Dòng điện xoay chiều, các tác dụng của dòng điện xoay chiều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 w:val="restart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Kiến thức thực nghiệm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5%</w:t>
            </w:r>
          </w:p>
        </w:tc>
      </w:tr>
      <w:tr w:rsidR="009D14F4" w:rsidRPr="009D14F4" w:rsidTr="00C20EF5">
        <w:tc>
          <w:tcPr>
            <w:tcW w:w="339" w:type="pct"/>
            <w:vMerge/>
            <w:vAlign w:val="center"/>
          </w:tcPr>
          <w:p w:rsidR="009D14F4" w:rsidRPr="009D14F4" w:rsidRDefault="009D14F4" w:rsidP="009D14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Trình bày phương án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hành thí nghiệm</w:t>
            </w: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cơ, nhiệt, điện, điện từ.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339" w:type="pct"/>
            <w:vMerge/>
            <w:vAlign w:val="center"/>
          </w:tcPr>
          <w:p w:rsidR="009D14F4" w:rsidRPr="009D14F4" w:rsidRDefault="009D14F4" w:rsidP="009D14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D1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Xử lý số liệu. Tính sai số trong thực hành thí nghiệm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1F6BB5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9D14F4" w:rsidRPr="009D14F4" w:rsidTr="00C20EF5">
        <w:tc>
          <w:tcPr>
            <w:tcW w:w="2354" w:type="pct"/>
            <w:gridSpan w:val="2"/>
            <w:vAlign w:val="center"/>
          </w:tcPr>
          <w:p w:rsidR="009D14F4" w:rsidRPr="009D14F4" w:rsidRDefault="009D14F4" w:rsidP="009D14F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Tổng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  <w:r w:rsidR="002A6A4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,25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  <w:r w:rsidR="002A6A4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,25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14F4" w:rsidRPr="009D14F4" w:rsidRDefault="002A6A47" w:rsidP="009D14F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D14F4" w:rsidRPr="009D14F4" w:rsidRDefault="009D14F4" w:rsidP="009D14F4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</w:tr>
    </w:tbl>
    <w:p w:rsidR="009D14F4" w:rsidRPr="009D14F4" w:rsidRDefault="009D14F4" w:rsidP="009D14F4">
      <w:pPr>
        <w:tabs>
          <w:tab w:val="left" w:pos="969"/>
        </w:tabs>
        <w:spacing w:before="240"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</w:pPr>
      <w:r w:rsidRPr="009D14F4"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  <w:tab/>
        <w:t>Họ tên và chữ ký của các thành viên</w:t>
      </w:r>
    </w:p>
    <w:tbl>
      <w:tblPr>
        <w:tblW w:w="13008" w:type="dxa"/>
        <w:tblInd w:w="959" w:type="dxa"/>
        <w:tblLook w:val="04A0" w:firstRow="1" w:lastRow="0" w:firstColumn="1" w:lastColumn="0" w:noHBand="0" w:noVBand="1"/>
      </w:tblPr>
      <w:tblGrid>
        <w:gridCol w:w="4009"/>
        <w:gridCol w:w="4781"/>
        <w:gridCol w:w="4218"/>
      </w:tblGrid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spacing w:before="120" w:after="0" w:line="240" w:lineRule="auto"/>
              <w:ind w:left="720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  <w:t xml:space="preserve">      Họ và tên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  <w:t>Chữ ký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  <w:t xml:space="preserve">Thư ký </w:t>
            </w: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…………………………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fr-FR" w:eastAsia="zh-CN"/>
              </w:rPr>
              <w:t>(</w:t>
            </w:r>
            <w:r w:rsidRPr="009D14F4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fr-FR" w:eastAsia="zh-CN"/>
              </w:rPr>
              <w:t>Ký, ghi rõ họ tên)</w:t>
            </w: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………………………....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………………………..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4"/>
                <w:lang w:val="vi-VN" w:eastAsia="zh-CN"/>
              </w:rPr>
            </w:pP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………………………..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…………………………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vMerge w:val="restart"/>
            <w:shd w:val="clear" w:color="auto" w:fill="auto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4"/>
                <w:lang w:val="fr-FR" w:eastAsia="zh-CN"/>
              </w:rPr>
              <w:t xml:space="preserve">PHÓ CHỦ TỊCH </w:t>
            </w:r>
          </w:p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fr-FR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4"/>
                <w:lang w:val="fr-FR" w:eastAsia="zh-CN"/>
              </w:rPr>
              <w:t>THƯỜNG TRỰC HỘI ĐỒNG</w:t>
            </w: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vMerge/>
            <w:shd w:val="clear" w:color="auto" w:fill="auto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fr-FR" w:eastAsia="zh-CN"/>
              </w:rPr>
            </w:pP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………………………..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vi-VN" w:eastAsia="zh-CN"/>
              </w:rPr>
              <w:t>(Ký, ghi rõ họ tên)</w:t>
            </w: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numPr>
                <w:ilvl w:val="0"/>
                <w:numId w:val="1"/>
              </w:numPr>
              <w:spacing w:before="120" w:after="0" w:line="240" w:lineRule="auto"/>
              <w:ind w:left="426" w:firstLine="29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  <w:r w:rsidRPr="009D14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………………………..</w:t>
            </w: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</w:tr>
      <w:tr w:rsidR="009D14F4" w:rsidRPr="009D14F4" w:rsidTr="00C20EF5">
        <w:tc>
          <w:tcPr>
            <w:tcW w:w="4009" w:type="dxa"/>
            <w:shd w:val="clear" w:color="auto" w:fill="auto"/>
          </w:tcPr>
          <w:p w:rsidR="009D14F4" w:rsidRPr="009D14F4" w:rsidRDefault="009D14F4" w:rsidP="009D14F4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fr-FR" w:eastAsia="zh-CN"/>
              </w:rPr>
            </w:pPr>
          </w:p>
        </w:tc>
        <w:tc>
          <w:tcPr>
            <w:tcW w:w="4781" w:type="dxa"/>
          </w:tcPr>
          <w:p w:rsidR="009D14F4" w:rsidRPr="009D14F4" w:rsidRDefault="009D14F4" w:rsidP="009D14F4">
            <w:pPr>
              <w:tabs>
                <w:tab w:val="left" w:pos="787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9D14F4" w:rsidRPr="009D14F4" w:rsidRDefault="009D14F4" w:rsidP="009D14F4">
            <w:pPr>
              <w:tabs>
                <w:tab w:val="left" w:pos="466"/>
              </w:tabs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vi-VN" w:eastAsia="zh-CN"/>
              </w:rPr>
            </w:pPr>
          </w:p>
        </w:tc>
      </w:tr>
    </w:tbl>
    <w:p w:rsidR="009D14F4" w:rsidRPr="009D14F4" w:rsidRDefault="009D14F4" w:rsidP="009D14F4">
      <w:pPr>
        <w:tabs>
          <w:tab w:val="left" w:pos="969"/>
        </w:tabs>
        <w:spacing w:before="240" w:after="0" w:line="240" w:lineRule="auto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</w:p>
    <w:p w:rsidR="00DF1474" w:rsidRDefault="00580EB7"/>
    <w:sectPr w:rsidR="00DF1474" w:rsidSect="005060D6">
      <w:headerReference w:type="default" r:id="rId7"/>
      <w:pgSz w:w="16840" w:h="11907" w:orient="landscape" w:code="9"/>
      <w:pgMar w:top="360" w:right="624" w:bottom="180" w:left="346" w:header="720" w:footer="1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B7" w:rsidRDefault="00580EB7">
      <w:pPr>
        <w:spacing w:after="0" w:line="240" w:lineRule="auto"/>
      </w:pPr>
      <w:r>
        <w:separator/>
      </w:r>
    </w:p>
  </w:endnote>
  <w:endnote w:type="continuationSeparator" w:id="0">
    <w:p w:rsidR="00580EB7" w:rsidRDefault="005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B7" w:rsidRDefault="00580EB7">
      <w:pPr>
        <w:spacing w:after="0" w:line="240" w:lineRule="auto"/>
      </w:pPr>
      <w:r>
        <w:separator/>
      </w:r>
    </w:p>
  </w:footnote>
  <w:footnote w:type="continuationSeparator" w:id="0">
    <w:p w:rsidR="00580EB7" w:rsidRDefault="0058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44" w:rsidRDefault="004C64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9C8">
      <w:rPr>
        <w:noProof/>
      </w:rPr>
      <w:t>3</w:t>
    </w:r>
    <w:r>
      <w:rPr>
        <w:noProof/>
      </w:rPr>
      <w:fldChar w:fldCharType="end"/>
    </w:r>
  </w:p>
  <w:p w:rsidR="00624844" w:rsidRDefault="00580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30B6"/>
    <w:multiLevelType w:val="hybridMultilevel"/>
    <w:tmpl w:val="A63836FE"/>
    <w:lvl w:ilvl="0" w:tplc="C9567BE2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4"/>
    <w:rsid w:val="0013308C"/>
    <w:rsid w:val="001D1190"/>
    <w:rsid w:val="001F6BB5"/>
    <w:rsid w:val="00223438"/>
    <w:rsid w:val="00246180"/>
    <w:rsid w:val="00281871"/>
    <w:rsid w:val="002A6A47"/>
    <w:rsid w:val="0038490C"/>
    <w:rsid w:val="003F4D1F"/>
    <w:rsid w:val="004C649A"/>
    <w:rsid w:val="00580EB7"/>
    <w:rsid w:val="00835FDA"/>
    <w:rsid w:val="009819C8"/>
    <w:rsid w:val="00992E50"/>
    <w:rsid w:val="009D14F4"/>
    <w:rsid w:val="009F7114"/>
    <w:rsid w:val="00A26788"/>
    <w:rsid w:val="00CE3768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62C5"/>
  <w15:chartTrackingRefBased/>
  <w15:docId w15:val="{893CCF7E-87CD-4DB2-9B7A-F27657C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4F4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D14F4"/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2024-09-13T09:04:00Z</dcterms:created>
  <dcterms:modified xsi:type="dcterms:W3CDTF">2024-09-13T09:04:00Z</dcterms:modified>
</cp:coreProperties>
</file>