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185BCF" w:rsidRPr="006E14D7" w:rsidTr="00517FB5">
        <w:tc>
          <w:tcPr>
            <w:tcW w:w="3964" w:type="dxa"/>
          </w:tcPr>
          <w:p w:rsidR="00185BCF" w:rsidRPr="00204A7A" w:rsidRDefault="00185BCF" w:rsidP="005012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A7A">
              <w:rPr>
                <w:rFonts w:ascii="Times New Roman" w:hAnsi="Times New Roman" w:cs="Times New Roman"/>
                <w:sz w:val="26"/>
                <w:szCs w:val="26"/>
              </w:rPr>
              <w:t>PHÒNG GD – ĐT HOÀN KIẾM</w:t>
            </w:r>
          </w:p>
          <w:p w:rsidR="00185BCF" w:rsidRPr="00204A7A" w:rsidRDefault="00185BCF" w:rsidP="00501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NGUYỄN DU</w:t>
            </w:r>
          </w:p>
          <w:p w:rsidR="00185BCF" w:rsidRPr="00D80164" w:rsidRDefault="0031110D" w:rsidP="0050126B">
            <w:pPr>
              <w:spacing w:line="276" w:lineRule="auto"/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1A8493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325120</wp:posOffset>
                      </wp:positionV>
                      <wp:extent cx="1422400" cy="260350"/>
                      <wp:effectExtent l="12065" t="10160" r="13335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110D" w:rsidRPr="008E6DA4" w:rsidRDefault="0031110D" w:rsidP="0031110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E6DA4">
                                    <w:rPr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3pt;margin-top:25.6pt;width:112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">
                      <v:textbox>
                        <w:txbxContent>
                          <w:p w14:paraId="077C8BF7" w14:textId="77777777" w:rsidR="0031110D" w:rsidRPr="008E6DA4" w:rsidRDefault="0031110D" w:rsidP="003111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6DA4">
                              <w:rPr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5BC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BDCF3" wp14:editId="52182FD1">
                      <wp:simplePos x="0" y="0"/>
                      <wp:positionH relativeFrom="column">
                        <wp:posOffset>588054</wp:posOffset>
                      </wp:positionH>
                      <wp:positionV relativeFrom="paragraph">
                        <wp:posOffset>13335</wp:posOffset>
                      </wp:positionV>
                      <wp:extent cx="1263015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0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AB965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.05pt" to="145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78sgEAAFoDAAAOAAAAZHJzL2Uyb0RvYy54bWysU8tuGzEMvBfoPwi611q7aB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185BCF" w:rsidRPr="00204A7A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6379" w:type="dxa"/>
          </w:tcPr>
          <w:p w:rsidR="00185BCF" w:rsidRDefault="00185BCF" w:rsidP="00501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KIỂM TRA GIỮA HỌC</w:t>
            </w:r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KỲ 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85BCF" w:rsidRPr="00974AD8" w:rsidRDefault="00185BCF" w:rsidP="005012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NĂM HỌC</w:t>
            </w:r>
            <w:r w:rsidRPr="00974AD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2021 – 2022</w:t>
            </w:r>
          </w:p>
          <w:p w:rsidR="00185BCF" w:rsidRDefault="00185BCF" w:rsidP="0050126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F4117" wp14:editId="69A0D2DD">
                      <wp:simplePos x="0" y="0"/>
                      <wp:positionH relativeFrom="column">
                        <wp:posOffset>1432766</wp:posOffset>
                      </wp:positionH>
                      <wp:positionV relativeFrom="paragraph">
                        <wp:posOffset>13335</wp:posOffset>
                      </wp:positionV>
                      <wp:extent cx="1263015" cy="0"/>
                      <wp:effectExtent l="0" t="0" r="323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0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3AAB3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.05pt" to="21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78sgEAAFoDAAAOAAAAZHJzL2Uyb0RvYy54bWysU8tuGzEMvBfoPwi611q7aB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</w:p>
          <w:p w:rsidR="00185BCF" w:rsidRDefault="00185BCF" w:rsidP="0050126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</w:t>
            </w:r>
            <w:proofErr w:type="spellStart"/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974AD8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974A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4AD8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74AD8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  <w:p w:rsidR="00185BCF" w:rsidRPr="00322828" w:rsidRDefault="00185BCF" w:rsidP="0050126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</w:t>
            </w:r>
            <w:proofErr w:type="spellStart"/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204A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974AD8"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  <w:proofErr w:type="spellStart"/>
            <w:r w:rsidRPr="00974AD8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</w:tr>
    </w:tbl>
    <w:p w:rsidR="00185BCF" w:rsidRDefault="00185BCF" w:rsidP="0050126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185BCF" w:rsidRPr="00BE6605" w:rsidRDefault="00185BCF" w:rsidP="0050126B">
      <w:pPr>
        <w:spacing w:after="0" w:line="276" w:lineRule="auto"/>
        <w:ind w:left="-180" w:right="-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4DC">
        <w:rPr>
          <w:rFonts w:ascii="Times New Roman" w:hAnsi="Times New Roman" w:cs="Times New Roman"/>
          <w:b/>
          <w:bCs/>
          <w:sz w:val="28"/>
          <w:szCs w:val="28"/>
          <w:lang w:val="vi-VN"/>
        </w:rPr>
        <w:t>( 5 điểm)</w:t>
      </w:r>
      <w:r w:rsidRPr="00C74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44DC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C744D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đoạn </w:t>
      </w:r>
      <w:proofErr w:type="spellStart"/>
      <w:r w:rsidRPr="00C744DC">
        <w:rPr>
          <w:rFonts w:ascii="Times New Roman" w:hAnsi="Times New Roman" w:cs="Times New Roman"/>
          <w:b/>
          <w:bCs/>
          <w:sz w:val="28"/>
          <w:szCs w:val="28"/>
        </w:rPr>
        <w:t>trích</w:t>
      </w:r>
      <w:proofErr w:type="spellEnd"/>
      <w:r w:rsidRPr="00C744D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sau</w:t>
      </w:r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dưới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26B"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85BCF" w:rsidRPr="00185BCF" w:rsidRDefault="00185BCF" w:rsidP="0050126B">
      <w:pPr>
        <w:spacing w:after="0" w:line="276" w:lineRule="auto"/>
        <w:ind w:left="-180" w:right="-36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Ít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lâu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Âu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mang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kì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chuyện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thật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lạ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nàng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bọc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trăm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trứng</w:t>
      </w:r>
      <w:proofErr w:type="spellEnd"/>
      <w:r w:rsidRPr="00A44D5F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A44D5F">
        <w:rPr>
          <w:rFonts w:ascii="Times New Roman" w:hAnsi="Times New Roman" w:cs="Times New Roman"/>
          <w:i/>
          <w:sz w:val="28"/>
          <w:szCs w:val="28"/>
        </w:rPr>
        <w:t>tră</w:t>
      </w:r>
      <w:r w:rsidRPr="00185BCF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trứng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nở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trăm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hồng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hào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đẽ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lạ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Đàn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bú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mớm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thổi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mũi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126B">
        <w:rPr>
          <w:rFonts w:ascii="Times New Roman" w:hAnsi="Times New Roman" w:cs="Times New Roman"/>
          <w:b/>
          <w:bCs/>
          <w:i/>
          <w:sz w:val="28"/>
          <w:szCs w:val="28"/>
        </w:rPr>
        <w:t>khôi</w:t>
      </w:r>
      <w:proofErr w:type="spellEnd"/>
      <w:r w:rsidRPr="005012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0126B">
        <w:rPr>
          <w:rFonts w:ascii="Times New Roman" w:hAnsi="Times New Roman" w:cs="Times New Roman"/>
          <w:b/>
          <w:bCs/>
          <w:i/>
          <w:sz w:val="28"/>
          <w:szCs w:val="28"/>
        </w:rPr>
        <w:t>ngô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khỏe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mạnh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thần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hôm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Lạc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Long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Quân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vốn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quen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mãi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cạn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đành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biệt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Âu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đàn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trở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thủy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cung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Âu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nuôi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chờ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mong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buồn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tủi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Cuối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nàng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gọi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chồng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than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thở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>:</w:t>
      </w:r>
    </w:p>
    <w:p w:rsidR="00185BCF" w:rsidRPr="00185BCF" w:rsidRDefault="00185BCF" w:rsidP="0050126B">
      <w:pPr>
        <w:spacing w:after="0" w:line="276" w:lineRule="auto"/>
        <w:ind w:left="-180" w:right="-36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BCF">
        <w:rPr>
          <w:rFonts w:ascii="Times New Roman" w:hAnsi="Times New Roman" w:cs="Times New Roman"/>
          <w:i/>
          <w:sz w:val="28"/>
          <w:szCs w:val="28"/>
        </w:rPr>
        <w:t xml:space="preserve">- Sao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chàng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bỏ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thiếp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thiếp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nuôi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con?</w:t>
      </w:r>
    </w:p>
    <w:p w:rsidR="00185BCF" w:rsidRPr="00185BCF" w:rsidRDefault="00185BCF" w:rsidP="0050126B">
      <w:pPr>
        <w:spacing w:after="0" w:line="276" w:lineRule="auto"/>
        <w:ind w:left="-180" w:right="-36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Lạc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Long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Quân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nói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>:</w:t>
      </w:r>
    </w:p>
    <w:p w:rsidR="00185BCF" w:rsidRPr="00185BCF" w:rsidRDefault="00185BCF" w:rsidP="0050126B">
      <w:pPr>
        <w:spacing w:after="0" w:line="276" w:lineRule="auto"/>
        <w:ind w:left="-180" w:right="-36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BCF">
        <w:rPr>
          <w:rFonts w:ascii="Times New Roman" w:hAnsi="Times New Roman" w:cs="Times New Roman"/>
          <w:i/>
          <w:sz w:val="28"/>
          <w:szCs w:val="28"/>
        </w:rPr>
        <w:t xml:space="preserve">- Ta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vốn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nòi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rồng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thẳm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nàng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dòng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tiên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chốn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non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Kẻ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cạn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quán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ăn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lâu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dài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. Nay ta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đưa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mươi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xuống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biển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nàng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đưa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mươi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núi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chia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cai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quản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Kẻ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núi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biển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đỡ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lẫn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đừng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quên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hẹn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>.</w:t>
      </w:r>
    </w:p>
    <w:p w:rsidR="00B66770" w:rsidRDefault="00185BCF" w:rsidP="0050126B">
      <w:pPr>
        <w:spacing w:after="0" w:line="276" w:lineRule="auto"/>
        <w:ind w:left="-180" w:right="-360"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Âu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trăm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nghe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chia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tay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  <w:r w:rsidRPr="00185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5BCF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. (…)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Âu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tôn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vua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lấy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Hùng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Vương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đô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Châu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đặt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Lang. (…)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bởi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Nam ta – con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cháu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vua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Hùng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nhắc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nguồn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gốc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xưng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Rồng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cháu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2E67">
        <w:rPr>
          <w:rFonts w:ascii="Times New Roman" w:hAnsi="Times New Roman" w:cs="Times New Roman"/>
          <w:i/>
          <w:sz w:val="28"/>
          <w:szCs w:val="28"/>
        </w:rPr>
        <w:t>Tiên</w:t>
      </w:r>
      <w:proofErr w:type="spellEnd"/>
      <w:r w:rsidR="007F2E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5BCF" w:rsidRDefault="0031110D" w:rsidP="0072036D">
      <w:pPr>
        <w:spacing w:after="0" w:line="276" w:lineRule="auto"/>
        <w:ind w:firstLine="26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185BCF" w:rsidRPr="00A44D5F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185BCF" w:rsidRPr="00A44D5F">
        <w:rPr>
          <w:rFonts w:ascii="Times New Roman" w:hAnsi="Times New Roman" w:cs="Times New Roman"/>
          <w:iCs/>
          <w:sz w:val="28"/>
          <w:szCs w:val="28"/>
        </w:rPr>
        <w:t>Trích</w:t>
      </w:r>
      <w:proofErr w:type="spellEnd"/>
      <w:r w:rsidR="00185BCF" w:rsidRPr="00A44D5F">
        <w:rPr>
          <w:rFonts w:ascii="Times New Roman" w:hAnsi="Times New Roman" w:cs="Times New Roman"/>
          <w:i/>
          <w:iCs/>
          <w:sz w:val="28"/>
          <w:szCs w:val="28"/>
        </w:rPr>
        <w:t xml:space="preserve"> Con </w:t>
      </w:r>
      <w:proofErr w:type="spellStart"/>
      <w:r w:rsidR="00185BCF" w:rsidRPr="00A44D5F">
        <w:rPr>
          <w:rFonts w:ascii="Times New Roman" w:hAnsi="Times New Roman" w:cs="Times New Roman"/>
          <w:i/>
          <w:iCs/>
          <w:sz w:val="28"/>
          <w:szCs w:val="28"/>
        </w:rPr>
        <w:t>Rồng</w:t>
      </w:r>
      <w:proofErr w:type="spellEnd"/>
      <w:r w:rsidR="00185BCF" w:rsidRPr="00A44D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85BCF" w:rsidRPr="00A44D5F">
        <w:rPr>
          <w:rFonts w:ascii="Times New Roman" w:hAnsi="Times New Roman" w:cs="Times New Roman"/>
          <w:i/>
          <w:iCs/>
          <w:sz w:val="28"/>
          <w:szCs w:val="28"/>
        </w:rPr>
        <w:t>cháu</w:t>
      </w:r>
      <w:proofErr w:type="spellEnd"/>
      <w:r w:rsidR="00185BCF" w:rsidRPr="00A44D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5BCF" w:rsidRPr="00A44D5F">
        <w:rPr>
          <w:rFonts w:ascii="Times New Roman" w:hAnsi="Times New Roman" w:cs="Times New Roman"/>
          <w:i/>
          <w:iCs/>
          <w:sz w:val="28"/>
          <w:szCs w:val="28"/>
        </w:rPr>
        <w:t>Tiên</w:t>
      </w:r>
      <w:proofErr w:type="spellEnd"/>
      <w:r w:rsidR="00185BCF" w:rsidRPr="00A44D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85BCF" w:rsidRPr="00A44D5F"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 w:rsidR="00185BCF" w:rsidRPr="00A44D5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85BCF" w:rsidRPr="00A44D5F">
        <w:rPr>
          <w:rFonts w:ascii="Times New Roman" w:hAnsi="Times New Roman" w:cs="Times New Roman"/>
          <w:iCs/>
          <w:sz w:val="28"/>
          <w:szCs w:val="28"/>
        </w:rPr>
        <w:t>Nguyễn</w:t>
      </w:r>
      <w:proofErr w:type="spellEnd"/>
      <w:r w:rsidR="00185BCF" w:rsidRPr="00A44D5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85BCF" w:rsidRPr="00A44D5F">
        <w:rPr>
          <w:rFonts w:ascii="Times New Roman" w:hAnsi="Times New Roman" w:cs="Times New Roman"/>
          <w:iCs/>
          <w:sz w:val="28"/>
          <w:szCs w:val="28"/>
        </w:rPr>
        <w:t>Đổng</w:t>
      </w:r>
      <w:proofErr w:type="spellEnd"/>
      <w:r w:rsidR="00185BC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85BCF">
        <w:rPr>
          <w:rFonts w:ascii="Times New Roman" w:hAnsi="Times New Roman" w:cs="Times New Roman"/>
          <w:iCs/>
          <w:sz w:val="28"/>
          <w:szCs w:val="28"/>
        </w:rPr>
        <w:t>Chi )</w:t>
      </w:r>
      <w:proofErr w:type="gramEnd"/>
    </w:p>
    <w:p w:rsidR="00185BCF" w:rsidRDefault="00185BCF" w:rsidP="0050126B">
      <w:pPr>
        <w:spacing w:after="0" w:line="276" w:lineRule="auto"/>
        <w:ind w:left="-180" w:righ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D5F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44D5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26B" w:rsidRPr="0050126B">
        <w:rPr>
          <w:rFonts w:ascii="Times New Roman" w:hAnsi="Times New Roman" w:cs="Times New Roman"/>
          <w:i/>
          <w:iCs/>
          <w:sz w:val="28"/>
          <w:szCs w:val="28"/>
          <w:lang w:val="vi-VN"/>
        </w:rPr>
        <w:t>(1.</w:t>
      </w:r>
      <w:r w:rsidR="0050126B" w:rsidRPr="0050126B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50126B" w:rsidRPr="0050126B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điểm)</w:t>
      </w:r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6E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81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575F4">
        <w:rPr>
          <w:rFonts w:ascii="Times New Roman" w:hAnsi="Times New Roman" w:cs="Times New Roman"/>
          <w:sz w:val="28"/>
          <w:szCs w:val="28"/>
        </w:rPr>
        <w:t xml:space="preserve"> 2</w:t>
      </w:r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B66FE">
        <w:rPr>
          <w:rFonts w:ascii="Times New Roman" w:hAnsi="Times New Roman" w:cs="Times New Roman"/>
          <w:sz w:val="28"/>
          <w:szCs w:val="28"/>
        </w:rPr>
        <w:t>.</w:t>
      </w:r>
      <w:r w:rsidRPr="008B710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185BCF" w:rsidRDefault="00185BCF" w:rsidP="0050126B">
      <w:pPr>
        <w:spacing w:after="0" w:line="276" w:lineRule="auto"/>
        <w:ind w:left="-180" w:righ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D5F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44D5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26B" w:rsidRPr="0050126B">
        <w:rPr>
          <w:rFonts w:ascii="Times New Roman" w:hAnsi="Times New Roman" w:cs="Times New Roman"/>
          <w:i/>
          <w:iCs/>
          <w:sz w:val="28"/>
          <w:szCs w:val="28"/>
        </w:rPr>
        <w:t xml:space="preserve">(1.5 </w:t>
      </w:r>
      <w:proofErr w:type="spellStart"/>
      <w:r w:rsidR="0050126B" w:rsidRPr="0050126B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="0050126B" w:rsidRPr="005012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66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AC69E2">
        <w:rPr>
          <w:rFonts w:ascii="Times New Roman" w:hAnsi="Times New Roman" w:cs="Times New Roman"/>
          <w:sz w:val="28"/>
          <w:szCs w:val="28"/>
        </w:rPr>
        <w:t>ãy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F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A44D5F">
        <w:rPr>
          <w:rFonts w:ascii="Times New Roman" w:hAnsi="Times New Roman" w:cs="Times New Roman"/>
          <w:sz w:val="28"/>
          <w:szCs w:val="28"/>
        </w:rPr>
        <w:t>hững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9E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C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44D5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5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44D5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CF" w:rsidRPr="00147E1B" w:rsidRDefault="00185BCF" w:rsidP="0050126B">
      <w:pPr>
        <w:spacing w:after="0" w:line="276" w:lineRule="auto"/>
        <w:ind w:left="-180" w:righ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D5F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44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26B" w:rsidRPr="0050126B">
        <w:rPr>
          <w:rFonts w:ascii="Times New Roman" w:hAnsi="Times New Roman" w:cs="Times New Roman"/>
          <w:i/>
          <w:iCs/>
          <w:sz w:val="28"/>
          <w:szCs w:val="28"/>
          <w:lang w:val="vi-VN"/>
        </w:rPr>
        <w:t>(1.0 điểm)</w:t>
      </w:r>
      <w:r w:rsidR="0050126B" w:rsidRPr="005012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6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814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proofErr w:type="gramEnd"/>
      <w:r w:rsidRPr="00462814">
        <w:rPr>
          <w:rFonts w:ascii="Times New Roman" w:hAnsi="Times New Roman" w:cs="Times New Roman"/>
          <w:b/>
          <w:i/>
          <w:sz w:val="28"/>
          <w:szCs w:val="28"/>
        </w:rPr>
        <w:t>khôi</w:t>
      </w:r>
      <w:proofErr w:type="spellEnd"/>
      <w:r w:rsidRPr="00462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62814">
        <w:rPr>
          <w:rFonts w:ascii="Times New Roman" w:hAnsi="Times New Roman" w:cs="Times New Roman"/>
          <w:b/>
          <w:i/>
          <w:sz w:val="28"/>
          <w:szCs w:val="28"/>
        </w:rPr>
        <w:t>ngô</w:t>
      </w:r>
      <w:proofErr w:type="spellEnd"/>
      <w:r w:rsidRPr="00462814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9575F4" w:rsidRPr="00462814">
        <w:rPr>
          <w:rFonts w:ascii="Times New Roman" w:hAnsi="Times New Roman" w:cs="Times New Roman"/>
          <w:b/>
          <w:sz w:val="28"/>
          <w:szCs w:val="28"/>
        </w:rPr>
        <w:t>.</w:t>
      </w:r>
      <w:r w:rsidR="009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F4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44D5F">
        <w:rPr>
          <w:rFonts w:ascii="Times New Roman" w:hAnsi="Times New Roman" w:cs="Times New Roman"/>
          <w:i/>
          <w:sz w:val="28"/>
          <w:szCs w:val="28"/>
        </w:rPr>
        <w:t> </w:t>
      </w:r>
    </w:p>
    <w:p w:rsidR="00185BCF" w:rsidRPr="00A44D5F" w:rsidRDefault="00185BCF" w:rsidP="0050126B">
      <w:pPr>
        <w:spacing w:after="0" w:line="276" w:lineRule="auto"/>
        <w:ind w:left="-180" w:righ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D5F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44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1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26B" w:rsidRPr="0050126B">
        <w:rPr>
          <w:rFonts w:ascii="Times New Roman" w:hAnsi="Times New Roman" w:cs="Times New Roman"/>
          <w:i/>
          <w:iCs/>
          <w:sz w:val="28"/>
          <w:szCs w:val="28"/>
          <w:lang w:val="vi-VN"/>
        </w:rPr>
        <w:t>(1.0 điểm)</w:t>
      </w:r>
      <w:r w:rsidR="0050126B">
        <w:rPr>
          <w:rFonts w:ascii="Times New Roman" w:hAnsi="Times New Roman" w:cs="Times New Roman"/>
          <w:sz w:val="28"/>
          <w:szCs w:val="28"/>
        </w:rPr>
        <w:t xml:space="preserve"> </w:t>
      </w:r>
      <w:r w:rsidR="002C2FC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? Qua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nòi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FC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2C2FC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85BCF" w:rsidRPr="00FA4E5B" w:rsidRDefault="00185BCF" w:rsidP="0050126B">
      <w:pPr>
        <w:spacing w:after="0" w:line="276" w:lineRule="auto"/>
        <w:ind w:left="-180" w:right="-360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4DC">
        <w:rPr>
          <w:rFonts w:ascii="Times New Roman" w:hAnsi="Times New Roman" w:cs="Times New Roman"/>
          <w:b/>
          <w:bCs/>
          <w:sz w:val="28"/>
          <w:szCs w:val="28"/>
          <w:lang w:val="vi-VN"/>
        </w:rPr>
        <w:t>(5 điểm)</w:t>
      </w:r>
      <w:r w:rsidR="0031110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BCF" w:rsidRPr="00A44D5F" w:rsidRDefault="00185BCF" w:rsidP="0072036D">
      <w:pPr>
        <w:spacing w:after="0" w:line="276" w:lineRule="auto"/>
        <w:ind w:left="-180" w:right="-360"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D10">
        <w:rPr>
          <w:rFonts w:ascii="Times New Roman" w:hAnsi="Times New Roman" w:cs="Times New Roman"/>
          <w:b/>
          <w:sz w:val="28"/>
          <w:szCs w:val="28"/>
        </w:rPr>
        <w:tab/>
      </w:r>
      <w:r w:rsidR="00515D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31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1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6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4C67">
        <w:rPr>
          <w:rFonts w:ascii="Times New Roman" w:hAnsi="Times New Roman" w:cs="Times New Roman"/>
          <w:sz w:val="28"/>
          <w:szCs w:val="28"/>
        </w:rPr>
        <w:t>.</w:t>
      </w:r>
    </w:p>
    <w:p w:rsidR="006352EB" w:rsidRDefault="00185BCF" w:rsidP="0050126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D91CD1" w:rsidTr="00D91CD1">
        <w:tc>
          <w:tcPr>
            <w:tcW w:w="4395" w:type="dxa"/>
          </w:tcPr>
          <w:p w:rsidR="00D91CD1" w:rsidRDefault="00D91C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 – ĐT HOÀN KIẾM</w:t>
            </w:r>
          </w:p>
          <w:p w:rsidR="00D91CD1" w:rsidRDefault="00D91C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NGUYỄN DU</w:t>
            </w: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44" w:type="dxa"/>
            <w:hideMark/>
          </w:tcPr>
          <w:p w:rsidR="00D91CD1" w:rsidRDefault="00D91CD1">
            <w:pPr>
              <w:ind w:left="8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GỢI Ý CHẤM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BIỂU ĐIỂM</w:t>
            </w:r>
          </w:p>
          <w:p w:rsidR="00D91CD1" w:rsidRDefault="00D91CD1">
            <w:pPr>
              <w:ind w:left="8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 HỌC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KÌ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:rsidR="00D91CD1" w:rsidRDefault="00D91CD1">
            <w:pPr>
              <w:ind w:left="88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NĂM HỌC 2021-2022</w:t>
            </w:r>
          </w:p>
          <w:p w:rsidR="00D91CD1" w:rsidRDefault="00D91CD1">
            <w:pPr>
              <w:ind w:left="88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Môn Ngữ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Thời gian: 60 phút</w:t>
            </w:r>
          </w:p>
        </w:tc>
      </w:tr>
    </w:tbl>
    <w:p w:rsidR="00D91CD1" w:rsidRDefault="00D91CD1" w:rsidP="00D91CD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I. ( 5 điểm)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98"/>
        <w:gridCol w:w="8111"/>
        <w:gridCol w:w="1134"/>
      </w:tblGrid>
      <w:tr w:rsidR="00D91CD1" w:rsidTr="00D91CD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Biểu điểm</w:t>
            </w:r>
          </w:p>
        </w:tc>
      </w:tr>
      <w:tr w:rsidR="00D91CD1" w:rsidTr="00D91CD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</w:t>
            </w:r>
            <w:r w:rsidR="00712CF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VB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… (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</w:t>
            </w:r>
            <w:r w:rsidR="00FD05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91CD1" w:rsidTr="00D91CD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bọc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con;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mớm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thổi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khôi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khoẻ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hoang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đậm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thiêng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cội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D91CD1" w:rsidTr="00D91CD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D91CD1" w:rsidRDefault="00D91CD1">
            <w:pPr>
              <w:ind w:right="-128" w:hanging="9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(1.0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khôi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  <w:r w:rsidR="00460EEF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</w:t>
            </w:r>
            <w:r w:rsidR="00460EE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minh.</w:t>
            </w: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D91CD1" w:rsidTr="00D91CD1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0.5 </w:t>
            </w:r>
          </w:p>
        </w:tc>
      </w:tr>
    </w:tbl>
    <w:p w:rsidR="00D91CD1" w:rsidRDefault="00D91CD1" w:rsidP="00D91CD1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D91CD1" w:rsidRDefault="00D91CD1" w:rsidP="00D91CD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PHẦN II. (5 điểm) </w:t>
      </w:r>
    </w:p>
    <w:p w:rsidR="00D91CD1" w:rsidRDefault="00D91CD1" w:rsidP="00D91CD1">
      <w:pPr>
        <w:spacing w:after="0" w:line="360" w:lineRule="auto"/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8221"/>
        <w:gridCol w:w="1134"/>
      </w:tblGrid>
      <w:tr w:rsidR="00D91CD1" w:rsidTr="00D91C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Hình thức</w:t>
            </w: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(1.0)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1" w:rsidRDefault="00D91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biết cách trình bày: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64894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="001648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chặt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1CD1" w:rsidRDefault="00D91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tách các đoạn trong thân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CD1" w:rsidRDefault="00D91CD1">
            <w:pPr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CD1" w:rsidRDefault="00D91CD1">
            <w:pPr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D91CD1" w:rsidTr="00D91CD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(4.0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D1" w:rsidRDefault="00D91C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1CD1" w:rsidRDefault="00D91CD1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D91CD1" w:rsidRDefault="00D91CD1">
            <w:pPr>
              <w:spacing w:line="360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Mở bài: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Đóng vai nhân vật để giới thiệu sơ lược về mình và câu chuyện định kể.</w:t>
            </w:r>
          </w:p>
          <w:p w:rsidR="00D91CD1" w:rsidRDefault="00D91CD1">
            <w:pPr>
              <w:spacing w:line="360" w:lineRule="auto"/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Thân bài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 Kể diễn biến câu chuyện:</w:t>
            </w:r>
          </w:p>
          <w:p w:rsidR="00D91CD1" w:rsidRDefault="00D91CD1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Xuất thân của các nhân vật.</w:t>
            </w:r>
          </w:p>
          <w:p w:rsidR="00D91CD1" w:rsidRDefault="00D91CD1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Hoàn cảnh diễn ra câu chuyện.</w:t>
            </w:r>
          </w:p>
          <w:p w:rsidR="00D91CD1" w:rsidRDefault="00D91CD1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Diễn biến chính:</w:t>
            </w:r>
          </w:p>
          <w:p w:rsidR="00D91CD1" w:rsidRDefault="00D91CD1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SV1:      + SV2:    + SV3: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+ …</w:t>
            </w:r>
          </w:p>
          <w:p w:rsidR="00D91CD1" w:rsidRDefault="00D91CD1">
            <w:pPr>
              <w:spacing w:line="360" w:lineRule="auto"/>
              <w:ind w:firstLine="6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gắm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ind w:firstLine="6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ý: </w:t>
            </w:r>
          </w:p>
          <w:p w:rsidR="00D91CD1" w:rsidRDefault="00D91C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1. (3.0-4.0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2. (2.0-2.75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CD1" w:rsidRDefault="00D91C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3.(1.0-1.75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91CD1" w:rsidRDefault="00D91CD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D91CD1" w:rsidRDefault="00D91CD1" w:rsidP="00D91CD1">
      <w:pPr>
        <w:spacing w:after="0" w:line="360" w:lineRule="auto"/>
        <w:jc w:val="both"/>
      </w:pPr>
    </w:p>
    <w:p w:rsidR="00D91CD1" w:rsidRDefault="00D91CD1" w:rsidP="00D91CD1"/>
    <w:p w:rsidR="00D91CD1" w:rsidRDefault="00D91CD1" w:rsidP="0050126B">
      <w:pPr>
        <w:spacing w:after="0" w:line="276" w:lineRule="auto"/>
        <w:ind w:firstLine="426"/>
        <w:jc w:val="center"/>
      </w:pPr>
    </w:p>
    <w:sectPr w:rsidR="00D9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75"/>
    <w:rsid w:val="00164894"/>
    <w:rsid w:val="00185BCF"/>
    <w:rsid w:val="002C2FCB"/>
    <w:rsid w:val="0031110D"/>
    <w:rsid w:val="00406675"/>
    <w:rsid w:val="00460EEF"/>
    <w:rsid w:val="00462814"/>
    <w:rsid w:val="0050126B"/>
    <w:rsid w:val="00515D10"/>
    <w:rsid w:val="006352EB"/>
    <w:rsid w:val="00712CF9"/>
    <w:rsid w:val="0072036D"/>
    <w:rsid w:val="00786A03"/>
    <w:rsid w:val="007F2E67"/>
    <w:rsid w:val="009575F4"/>
    <w:rsid w:val="00B66770"/>
    <w:rsid w:val="00D10538"/>
    <w:rsid w:val="00D91CD1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D557"/>
  <w15:chartTrackingRefBased/>
  <w15:docId w15:val="{A73A4DAE-72E3-432D-9070-8FA9AE4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720</Words>
  <Characters>4104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2022-03-19T03:26:00Z</dcterms:created>
  <dcterms:modified xsi:type="dcterms:W3CDTF">2024-02-29T09:28:00Z</dcterms:modified>
</cp:coreProperties>
</file>