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B843" w14:textId="0290A735" w:rsidR="00B85662" w:rsidRPr="00B85662" w:rsidRDefault="00B85662" w:rsidP="00B85662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662">
        <w:rPr>
          <w:rFonts w:ascii="Times New Roman" w:hAnsi="Times New Roman" w:cs="Times New Roman"/>
          <w:b/>
          <w:bCs/>
          <w:sz w:val="24"/>
          <w:szCs w:val="24"/>
        </w:rPr>
        <w:t>MA TRẬN ĐẶC TẢ ĐỀ KIỂM TRA ĐÁNH GIÁ GIỮA KÌ 1</w:t>
      </w:r>
    </w:p>
    <w:p w14:paraId="3EDF60F7" w14:textId="04A6615E" w:rsidR="00B85662" w:rsidRPr="00B85662" w:rsidRDefault="00B85662" w:rsidP="00B85662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662">
        <w:rPr>
          <w:rFonts w:ascii="Times New Roman" w:hAnsi="Times New Roman" w:cs="Times New Roman"/>
          <w:b/>
          <w:bCs/>
          <w:sz w:val="24"/>
          <w:szCs w:val="24"/>
        </w:rPr>
        <w:t>MÔN TOÁN – KHỐI 9</w:t>
      </w:r>
    </w:p>
    <w:p w14:paraId="470B2F0C" w14:textId="1318B54E" w:rsidR="00AF57F9" w:rsidRPr="00AF57F9" w:rsidRDefault="00AF57F9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817"/>
        <w:gridCol w:w="1588"/>
        <w:gridCol w:w="1465"/>
        <w:gridCol w:w="8294"/>
        <w:gridCol w:w="850"/>
        <w:gridCol w:w="993"/>
        <w:gridCol w:w="850"/>
        <w:gridCol w:w="983"/>
      </w:tblGrid>
      <w:tr w:rsidR="00AF57F9" w:rsidRPr="00AF57F9" w14:paraId="69B69802" w14:textId="77777777" w:rsidTr="00B7718A">
        <w:tc>
          <w:tcPr>
            <w:tcW w:w="817" w:type="dxa"/>
            <w:vMerge w:val="restart"/>
            <w:shd w:val="clear" w:color="auto" w:fill="auto"/>
            <w:vAlign w:val="center"/>
          </w:tcPr>
          <w:p w14:paraId="5AB81A9A" w14:textId="77777777" w:rsidR="00AF57F9" w:rsidRPr="00AF57F9" w:rsidRDefault="00AF57F9" w:rsidP="00B7718A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AF57F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63E1670D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  <w:p w14:paraId="593B4725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52254615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294" w:type="dxa"/>
            <w:vMerge w:val="restart"/>
            <w:shd w:val="clear" w:color="auto" w:fill="auto"/>
            <w:vAlign w:val="center"/>
          </w:tcPr>
          <w:p w14:paraId="7AFE8631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3676" w:type="dxa"/>
            <w:gridSpan w:val="4"/>
            <w:shd w:val="clear" w:color="auto" w:fill="auto"/>
            <w:vAlign w:val="center"/>
          </w:tcPr>
          <w:p w14:paraId="116EFB97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AF57F9" w:rsidRPr="00AF57F9" w14:paraId="64966064" w14:textId="77777777" w:rsidTr="00B7718A">
        <w:tc>
          <w:tcPr>
            <w:tcW w:w="817" w:type="dxa"/>
            <w:vMerge/>
            <w:vAlign w:val="center"/>
          </w:tcPr>
          <w:p w14:paraId="1CF281DC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1E6C9570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vAlign w:val="center"/>
          </w:tcPr>
          <w:p w14:paraId="46ADAC39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4" w:type="dxa"/>
            <w:vMerge/>
            <w:vAlign w:val="center"/>
          </w:tcPr>
          <w:p w14:paraId="0FB4EBF0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CC18E0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2E3162C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CD69D29" w14:textId="3BD438C7" w:rsidR="00EB6DAF" w:rsidRPr="00EB6DAF" w:rsidRDefault="00AF57F9" w:rsidP="00EB6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="00EB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B6DAF">
              <w:rPr>
                <w:rFonts w:ascii="Times New Roman" w:hAnsi="Times New Roman" w:cs="Times New Roman"/>
                <w:b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983" w:type="dxa"/>
            <w:shd w:val="clear" w:color="auto" w:fill="auto"/>
            <w:vAlign w:val="center"/>
          </w:tcPr>
          <w:p w14:paraId="2057D516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</w:tr>
      <w:tr w:rsidR="00AF57F9" w:rsidRPr="00AF57F9" w14:paraId="7AEC3333" w14:textId="77777777" w:rsidTr="00B7718A">
        <w:tc>
          <w:tcPr>
            <w:tcW w:w="817" w:type="dxa"/>
            <w:vMerge w:val="restart"/>
            <w:shd w:val="clear" w:color="auto" w:fill="auto"/>
            <w:vAlign w:val="center"/>
          </w:tcPr>
          <w:p w14:paraId="77FCCD64" w14:textId="3E2A3E43" w:rsidR="00AF57F9" w:rsidRPr="00AF57F9" w:rsidRDefault="00B85662" w:rsidP="00B7718A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F57F9" w:rsidRPr="00B771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46B613A9" w14:textId="68CA9705" w:rsidR="00B85662" w:rsidRPr="00AF57F9" w:rsidRDefault="00B85662" w:rsidP="00B77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CĂN THỨC BẬC HAI</w:t>
            </w:r>
          </w:p>
          <w:p w14:paraId="68168DBD" w14:textId="4CB7EB12" w:rsidR="00AF57F9" w:rsidRPr="00AF57F9" w:rsidRDefault="004E0BD0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448814C" w14:textId="32DF4AA8" w:rsidR="00AF57F9" w:rsidRPr="00B85662" w:rsidRDefault="00B85662" w:rsidP="00087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Rút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gọn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294" w:type="dxa"/>
            <w:shd w:val="clear" w:color="auto" w:fill="auto"/>
          </w:tcPr>
          <w:p w14:paraId="2C952132" w14:textId="5284C8E9" w:rsidR="00AF57F9" w:rsidRDefault="00AF57F9" w:rsidP="000871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B1C6C1C" w14:textId="69DF7662" w:rsidR="00B85662" w:rsidRPr="00B85662" w:rsidRDefault="00B85662" w:rsidP="000871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Phép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khai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</w:p>
          <w:p w14:paraId="1FAD0819" w14:textId="7CDC2295" w:rsidR="00B7718A" w:rsidRDefault="00B85662" w:rsidP="000871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Đưa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thừa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ra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ngoài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dấu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căn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đưa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thừa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vào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Cs/>
                <w:sz w:val="24"/>
                <w:szCs w:val="24"/>
              </w:rPr>
              <w:t>dấ</w:t>
            </w:r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proofErr w:type="spellEnd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>că</w:t>
            </w:r>
            <w:proofErr w:type="spellEnd"/>
          </w:p>
          <w:p w14:paraId="2427ABEF" w14:textId="72328A4B" w:rsidR="00D30178" w:rsidRDefault="00D30178" w:rsidP="000871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718A">
              <w:rPr>
                <w:rFonts w:ascii="Times New Roman" w:hAnsi="Times New Roman" w:cs="Times New Roman"/>
                <w:b/>
                <w:position w:val="-16"/>
                <w:sz w:val="24"/>
                <w:szCs w:val="24"/>
              </w:rPr>
              <w:object w:dxaOrig="1219" w:dyaOrig="540" w14:anchorId="384BB0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26.9pt" o:ole="">
                  <v:imagedata r:id="rId4" o:title=""/>
                </v:shape>
                <o:OLEObject Type="Embed" ProgID="Equation.DSMT4" ShapeID="_x0000_i1025" DrawAspect="Content" ObjectID="_1727895983" r:id="rId5"/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biết</w:t>
            </w:r>
            <w:proofErr w:type="spellEnd"/>
          </w:p>
          <w:p w14:paraId="12BF0B4B" w14:textId="33CE3662" w:rsidR="00D30178" w:rsidRPr="00B85662" w:rsidRDefault="00D30178" w:rsidP="000871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Khử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mẫu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biểu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lấy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biết</w:t>
            </w:r>
            <w:proofErr w:type="spellEnd"/>
          </w:p>
          <w:p w14:paraId="3E2B7B76" w14:textId="4BC343DC" w:rsidR="00AF57F9" w:rsidRDefault="00AF57F9" w:rsidP="000871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E6B963" w14:textId="6E5130EF" w:rsidR="00AF57F9" w:rsidRPr="00F87BB7" w:rsidRDefault="00B7718A" w:rsidP="00B85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Khử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mẫu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biểu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lấy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căn</w:t>
            </w:r>
            <w:proofErr w:type="spellEnd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>bằng</w:t>
            </w:r>
            <w:proofErr w:type="spellEnd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>pháp</w:t>
            </w:r>
            <w:proofErr w:type="spellEnd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>nhân</w:t>
            </w:r>
            <w:proofErr w:type="spellEnd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0178">
              <w:rPr>
                <w:rFonts w:ascii="Times New Roman" w:hAnsi="Times New Roman" w:cs="Times New Roman"/>
                <w:bCs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1630208" w14:textId="080D7F99" w:rsidR="00AF57F9" w:rsidRPr="00B85662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19225" w14:textId="7D5117C3" w:rsidR="00AF57F9" w:rsidRPr="00B85662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079D9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22F480E" w14:textId="77777777" w:rsidR="00AF57F9" w:rsidRPr="00AF57F9" w:rsidRDefault="00AF57F9" w:rsidP="000871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F57F9" w:rsidRPr="00AF57F9" w14:paraId="0B6DDC18" w14:textId="77777777" w:rsidTr="00B7718A">
        <w:tc>
          <w:tcPr>
            <w:tcW w:w="817" w:type="dxa"/>
            <w:vMerge/>
          </w:tcPr>
          <w:p w14:paraId="52751DDE" w14:textId="77777777" w:rsidR="00AF57F9" w:rsidRPr="00AF57F9" w:rsidRDefault="00AF57F9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7207AEAE" w14:textId="77777777" w:rsidR="00AF57F9" w:rsidRPr="00AF57F9" w:rsidRDefault="00AF57F9" w:rsidP="0008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BC52BAB" w14:textId="55A72C81" w:rsidR="00AF57F9" w:rsidRPr="00B85662" w:rsidRDefault="00B85662" w:rsidP="00B85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</w:p>
        </w:tc>
        <w:tc>
          <w:tcPr>
            <w:tcW w:w="8294" w:type="dxa"/>
            <w:shd w:val="clear" w:color="auto" w:fill="auto"/>
          </w:tcPr>
          <w:p w14:paraId="489A8A12" w14:textId="77777777" w:rsidR="00F87BB7" w:rsidRDefault="00B85662" w:rsidP="00B85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8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4CB873" w14:textId="76990756" w:rsidR="00B85662" w:rsidRPr="00F87BB7" w:rsidRDefault="00F87BB7" w:rsidP="00B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  <w:p w14:paraId="7831205A" w14:textId="0AC171E2" w:rsidR="00B7718A" w:rsidRDefault="00F87BB7" w:rsidP="00B85662">
            <w:pPr>
              <w:jc w:val="both"/>
              <w:rPr>
                <w:rFonts w:ascii="Times New Roman" w:hAnsi="Times New Roman" w:cs="Times New Roman"/>
                <w:b/>
                <w:position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1: </w:t>
            </w:r>
            <w:r w:rsidR="00B77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BB7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1060" w:dyaOrig="420" w14:anchorId="252E01F7">
                <v:shape id="_x0000_i1026" type="#_x0000_t75" style="width:52.6pt;height:21.3pt" o:ole="">
                  <v:imagedata r:id="rId6" o:title=""/>
                </v:shape>
                <o:OLEObject Type="Embed" ProgID="Equation.DSMT4" ShapeID="_x0000_i1026" DrawAspect="Content" ObjectID="_1727895984" r:id="rId7"/>
              </w:object>
            </w:r>
          </w:p>
          <w:p w14:paraId="095AE1C9" w14:textId="1F77D656" w:rsidR="00F87BB7" w:rsidRPr="00AF57F9" w:rsidRDefault="00F87BB7" w:rsidP="00F8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BB7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1180" w:dyaOrig="460" w14:anchorId="21AD1DBF">
                <v:shape id="_x0000_i1027" type="#_x0000_t75" style="width:58.25pt;height:23.15pt" o:ole="">
                  <v:imagedata r:id="rId8" o:title=""/>
                </v:shape>
                <o:OLEObject Type="Embed" ProgID="Equation.DSMT4" ShapeID="_x0000_i1027" DrawAspect="Content" ObjectID="_1727895985" r:id="rId9"/>
              </w:object>
            </w:r>
          </w:p>
          <w:p w14:paraId="5D4F4446" w14:textId="77777777" w:rsidR="00B40F80" w:rsidRDefault="00B40F80" w:rsidP="00B85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B14B6" w14:textId="77777777" w:rsidR="00B40F80" w:rsidRDefault="00B40F80" w:rsidP="00B85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C8FCB" w14:textId="0C7F5BC2" w:rsidR="00B85662" w:rsidRPr="00AF57F9" w:rsidRDefault="00B85662" w:rsidP="00B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Vận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="00F8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7BB7">
              <w:rPr>
                <w:rFonts w:ascii="Times New Roman" w:hAnsi="Times New Roman" w:cs="Times New Roman"/>
                <w:b/>
                <w:sz w:val="24"/>
                <w:szCs w:val="24"/>
              </w:rPr>
              <w:t>thấp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3C13115" w14:textId="71EAFC83" w:rsidR="00F87BB7" w:rsidRPr="00F87BB7" w:rsidRDefault="00F87BB7" w:rsidP="00F8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  <w:p w14:paraId="4584BBFC" w14:textId="77777777" w:rsidR="00F87BB7" w:rsidRDefault="00F87BB7" w:rsidP="00F87BB7">
            <w:pPr>
              <w:jc w:val="both"/>
              <w:rPr>
                <w:rFonts w:ascii="Times New Roman" w:hAnsi="Times New Roman" w:cs="Times New Roman"/>
                <w:b/>
                <w:position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BB7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1060" w:dyaOrig="420" w14:anchorId="4F0C9CB5">
                <v:shape id="_x0000_i1028" type="#_x0000_t75" style="width:52.6pt;height:21.3pt" o:ole="">
                  <v:imagedata r:id="rId6" o:title=""/>
                </v:shape>
                <o:OLEObject Type="Embed" ProgID="Equation.DSMT4" ShapeID="_x0000_i1028" DrawAspect="Content" ObjectID="_1727895986" r:id="rId10"/>
              </w:object>
            </w:r>
          </w:p>
          <w:p w14:paraId="102C85B8" w14:textId="77777777" w:rsidR="00F87BB7" w:rsidRPr="00AF57F9" w:rsidRDefault="00F87BB7" w:rsidP="00F8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BB7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1180" w:dyaOrig="460" w14:anchorId="31E4A332">
                <v:shape id="_x0000_i1029" type="#_x0000_t75" style="width:58.25pt;height:23.15pt" o:ole="">
                  <v:imagedata r:id="rId8" o:title=""/>
                </v:shape>
                <o:OLEObject Type="Embed" ProgID="Equation.DSMT4" ShapeID="_x0000_i1029" DrawAspect="Content" ObjectID="_1727895987" r:id="rId11"/>
              </w:object>
            </w:r>
          </w:p>
          <w:p w14:paraId="1712AF26" w14:textId="77777777" w:rsidR="00F87BB7" w:rsidRPr="00AF57F9" w:rsidRDefault="00F87BB7" w:rsidP="00F8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BB7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1280" w:dyaOrig="420" w14:anchorId="2B558E08">
                <v:shape id="_x0000_i1030" type="#_x0000_t75" style="width:63.85pt;height:21.3pt" o:ole="">
                  <v:imagedata r:id="rId12" o:title=""/>
                </v:shape>
                <o:OLEObject Type="Embed" ProgID="Equation.DSMT4" ShapeID="_x0000_i1030" DrawAspect="Content" ObjectID="_1727895988" r:id="rId13"/>
              </w:object>
            </w:r>
          </w:p>
          <w:p w14:paraId="46290CAC" w14:textId="5EE62CAB" w:rsidR="00AF57F9" w:rsidRPr="00AF57F9" w:rsidRDefault="00F87BB7" w:rsidP="00087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7BB7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1540" w:dyaOrig="460" w14:anchorId="0C368CB8">
                <v:shape id="_x0000_i1031" type="#_x0000_t75" style="width:76.4pt;height:23.15pt" o:ole="">
                  <v:imagedata r:id="rId14" o:title=""/>
                </v:shape>
                <o:OLEObject Type="Embed" ProgID="Equation.DSMT4" ShapeID="_x0000_i1031" DrawAspect="Content" ObjectID="_1727895989" r:id="rId15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7FC40" w14:textId="2B0991A5" w:rsidR="00AF57F9" w:rsidRPr="00AF57F9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4EDF5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598727" w14:textId="29253FE2" w:rsidR="00AF57F9" w:rsidRPr="00AF57F9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BA2B104" w14:textId="77777777" w:rsidR="00AF57F9" w:rsidRPr="00AF57F9" w:rsidRDefault="00AF57F9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F9" w:rsidRPr="00AF57F9" w14:paraId="163065E1" w14:textId="77777777" w:rsidTr="00B7718A">
        <w:tc>
          <w:tcPr>
            <w:tcW w:w="817" w:type="dxa"/>
            <w:vMerge/>
          </w:tcPr>
          <w:p w14:paraId="10A13EF1" w14:textId="77777777" w:rsidR="00AF57F9" w:rsidRPr="00AF57F9" w:rsidRDefault="00AF57F9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14F85C33" w14:textId="77777777" w:rsidR="00AF57F9" w:rsidRPr="00AF57F9" w:rsidRDefault="00AF57F9" w:rsidP="0008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6F5D04B" w14:textId="63B5831C" w:rsidR="00AF57F9" w:rsidRPr="00B85662" w:rsidRDefault="001E2F14" w:rsidP="00B85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8294" w:type="dxa"/>
            <w:shd w:val="clear" w:color="auto" w:fill="auto"/>
          </w:tcPr>
          <w:p w14:paraId="699F5CA9" w14:textId="77777777" w:rsidR="00B85662" w:rsidRPr="00AF57F9" w:rsidRDefault="00B85662" w:rsidP="00B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4496D3" w14:textId="4E1EB1D1" w:rsidR="00AF57F9" w:rsidRPr="00AF57F9" w:rsidRDefault="00B7718A" w:rsidP="00B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1E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1E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1E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1E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1E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1E2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sz w:val="24"/>
                <w:szCs w:val="24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55B04BB" w14:textId="3F61084E" w:rsidR="00AF57F9" w:rsidRPr="00AF57F9" w:rsidRDefault="004E0BD0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138F2" w14:textId="08886464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8292E7" w14:textId="77777777" w:rsidR="00AF57F9" w:rsidRPr="00AF57F9" w:rsidRDefault="00AF57F9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44A6C7A" w14:textId="77777777" w:rsidR="00AF57F9" w:rsidRPr="00AF57F9" w:rsidRDefault="00AF57F9" w:rsidP="00087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662" w:rsidRPr="00AF57F9" w14:paraId="2E4B9318" w14:textId="77777777" w:rsidTr="00B7718A">
        <w:tc>
          <w:tcPr>
            <w:tcW w:w="817" w:type="dxa"/>
            <w:vMerge w:val="restart"/>
            <w:shd w:val="clear" w:color="auto" w:fill="auto"/>
            <w:vAlign w:val="center"/>
          </w:tcPr>
          <w:p w14:paraId="672DB691" w14:textId="77777777" w:rsidR="00B85662" w:rsidRPr="00AF57F9" w:rsidRDefault="00B85662" w:rsidP="00B7718A">
            <w:pPr>
              <w:pStyle w:val="ListParagraph"/>
              <w:jc w:val="center"/>
              <w:rPr>
                <w:sz w:val="24"/>
                <w:szCs w:val="24"/>
              </w:rPr>
            </w:pPr>
            <w:r w:rsidRPr="00AF57F9">
              <w:rPr>
                <w:sz w:val="24"/>
                <w:szCs w:val="24"/>
              </w:rPr>
              <w:t>1</w:t>
            </w:r>
          </w:p>
          <w:p w14:paraId="5CE16407" w14:textId="3671933C" w:rsidR="00B85662" w:rsidRPr="00AF57F9" w:rsidRDefault="00B85662" w:rsidP="00B7718A">
            <w:pPr>
              <w:pStyle w:val="List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F57F9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0A987BD7" w14:textId="46C1EA7B" w:rsidR="00B85662" w:rsidRDefault="00B85662" w:rsidP="00B77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 THỨC LƯỢNG TRONG TAM GIÁC VUÔNG</w:t>
            </w:r>
          </w:p>
          <w:p w14:paraId="16D3A393" w14:textId="77777777" w:rsidR="001E2F14" w:rsidRDefault="001E2F14" w:rsidP="00B77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14:paraId="4968AA36" w14:textId="77777777" w:rsidR="001E2F14" w:rsidRDefault="001E2F14" w:rsidP="00B77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SỐ LƯỢNG GIÁC</w:t>
            </w:r>
          </w:p>
          <w:p w14:paraId="1EC2F8B8" w14:textId="2100652A" w:rsidR="004E0BD0" w:rsidRDefault="004E0BD0" w:rsidP="004E0B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E6B1B08" w14:textId="10633804" w:rsidR="004E0BD0" w:rsidRPr="00AF57F9" w:rsidRDefault="004E0BD0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DF8EC62" w14:textId="431E4D29" w:rsidR="00B85662" w:rsidRPr="00B85662" w:rsidRDefault="00B85662" w:rsidP="001E2F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tế</w:t>
            </w:r>
            <w:proofErr w:type="spellEnd"/>
            <w:r w:rsidR="00F8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8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="00F87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8294" w:type="dxa"/>
            <w:shd w:val="clear" w:color="auto" w:fill="auto"/>
          </w:tcPr>
          <w:p w14:paraId="4C1F1EDB" w14:textId="5164A8AB" w:rsidR="00B85662" w:rsidRDefault="00B85662" w:rsidP="00B85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DA779DF" w14:textId="42D3B049" w:rsidR="00B7718A" w:rsidRPr="00B7718A" w:rsidRDefault="00B7718A" w:rsidP="00B85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Áp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tỉ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góc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nhọn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để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cạnh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hoặc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góc</w:t>
            </w:r>
            <w:proofErr w:type="spellEnd"/>
          </w:p>
          <w:p w14:paraId="7191236C" w14:textId="77777777" w:rsidR="00B85662" w:rsidRPr="00AF57F9" w:rsidRDefault="00B85662" w:rsidP="00B85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08CC6F" w14:textId="77777777" w:rsidR="00B85662" w:rsidRPr="00AF57F9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97B53D" w14:textId="36D31B38" w:rsidR="00B85662" w:rsidRPr="00B85662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0A2C0" w14:textId="77777777" w:rsidR="00B85662" w:rsidRPr="00AF57F9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840856E" w14:textId="77777777" w:rsidR="00B85662" w:rsidRPr="00AF57F9" w:rsidRDefault="00B85662" w:rsidP="000871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85662" w:rsidRPr="00AF57F9" w14:paraId="46D86DBE" w14:textId="77777777" w:rsidTr="00B7718A">
        <w:trPr>
          <w:trHeight w:val="521"/>
        </w:trPr>
        <w:tc>
          <w:tcPr>
            <w:tcW w:w="817" w:type="dxa"/>
            <w:vMerge/>
            <w:shd w:val="clear" w:color="auto" w:fill="auto"/>
          </w:tcPr>
          <w:p w14:paraId="2456DA29" w14:textId="50370848" w:rsidR="00B85662" w:rsidRPr="00AF57F9" w:rsidRDefault="00B85662" w:rsidP="0008713D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32FC1396" w14:textId="77777777" w:rsidR="00B85662" w:rsidRPr="00AF57F9" w:rsidRDefault="00B85662" w:rsidP="0008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B884048" w14:textId="0FCC0264" w:rsidR="00B85662" w:rsidRPr="00B85662" w:rsidRDefault="00B85662" w:rsidP="00B85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dài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góc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minh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294" w:type="dxa"/>
            <w:shd w:val="clear" w:color="auto" w:fill="auto"/>
          </w:tcPr>
          <w:p w14:paraId="6495261A" w14:textId="7F29E294" w:rsidR="00B85662" w:rsidRDefault="00B85662" w:rsidP="00B85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E64E7E" w14:textId="0DF92133" w:rsidR="00B7718A" w:rsidRPr="00B7718A" w:rsidRDefault="00B7718A" w:rsidP="00B85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Áp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tỉ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góc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nhọn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để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8E38F88" w14:textId="297B62B7" w:rsidR="00B85662" w:rsidRDefault="00B85662" w:rsidP="00B85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86E15D" w14:textId="07E56BE0" w:rsidR="00B7718A" w:rsidRPr="00B7718A" w:rsidRDefault="00B7718A" w:rsidP="00B85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tỉ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số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giác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góc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nhọn</w:t>
            </w:r>
            <w:proofErr w:type="spellEnd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7718A">
              <w:rPr>
                <w:rFonts w:ascii="Times New Roman" w:hAnsi="Times New Roman" w:cs="Times New Roman"/>
                <w:bCs/>
                <w:sz w:val="24"/>
                <w:szCs w:val="24"/>
              </w:rPr>
              <w:t>để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hoặc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chứng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minh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hệ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thức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chứng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minh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cặp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góc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cặp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cạnh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bằng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nhau</w:t>
            </w:r>
            <w:proofErr w:type="spellEnd"/>
            <w:r w:rsidR="001E2F14">
              <w:rPr>
                <w:rFonts w:ascii="Times New Roman" w:hAnsi="Times New Roman" w:cs="Times New Roman"/>
                <w:bCs/>
                <w:sz w:val="24"/>
                <w:szCs w:val="24"/>
              </w:rPr>
              <w:t>,…</w:t>
            </w:r>
            <w:proofErr w:type="gramEnd"/>
          </w:p>
          <w:p w14:paraId="5D06374F" w14:textId="0768207C" w:rsidR="00B85662" w:rsidRPr="00AF57F9" w:rsidRDefault="00B85662" w:rsidP="00B85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Vận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="001E2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E2F14">
              <w:rPr>
                <w:rFonts w:ascii="Times New Roman" w:hAnsi="Times New Roman" w:cs="Times New Roman"/>
                <w:b/>
                <w:sz w:val="24"/>
                <w:szCs w:val="24"/>
              </w:rPr>
              <w:t>thấp</w:t>
            </w:r>
            <w:proofErr w:type="spellEnd"/>
            <w:r w:rsidRPr="00AF57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516B505" w14:textId="40950495" w:rsidR="00B7718A" w:rsidRPr="00AF57F9" w:rsidRDefault="00B7718A" w:rsidP="000871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Áp dụng các kiến thức đã hình thành ở lớp dưới để tìm mối liên hệ để chứng minh các hệ thứ</w:t>
            </w:r>
            <w:r w:rsidR="001E2F1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c, chứng minh vuông góc, thẳng hàng,...ở mức độ vận dụng thấp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2B3065" w14:textId="63E307C5" w:rsidR="00B85662" w:rsidRPr="00AF57F9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EC79A5" w14:textId="2244918E" w:rsidR="00B85662" w:rsidRPr="00AF57F9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37873" w14:textId="3B90AB49" w:rsidR="00B85662" w:rsidRPr="00AF57F9" w:rsidRDefault="00B85662" w:rsidP="00B77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9308E86" w14:textId="17ADF26D" w:rsidR="00B85662" w:rsidRPr="00AF57F9" w:rsidRDefault="00474E31" w:rsidP="0047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</w:tr>
    </w:tbl>
    <w:p w14:paraId="35F031ED" w14:textId="77777777" w:rsidR="00AF57F9" w:rsidRDefault="00AF57F9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683CD177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003CA5D0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31B1DF66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0FD426CC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58E120B2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4FB03C88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370F0E84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57ACA103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14A9DFBC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53F8FB80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11D52CED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3A294841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5CC5BC61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28D8BC1E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1DB58D70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58FFC08D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668ACA45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757EAC3A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17A2343E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44BAFC13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54653EAA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4B21F0D3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7020AC29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3079951C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435A2285" w14:textId="77777777" w:rsidR="006C6B33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14:paraId="2098328A" w14:textId="77777777" w:rsidR="006C6B33" w:rsidRDefault="006C6B33" w:rsidP="006C6B33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662">
        <w:rPr>
          <w:rFonts w:ascii="Times New Roman" w:hAnsi="Times New Roman" w:cs="Times New Roman"/>
          <w:b/>
          <w:bCs/>
          <w:sz w:val="24"/>
          <w:szCs w:val="24"/>
        </w:rPr>
        <w:lastRenderedPageBreak/>
        <w:t>MA TRẬN ĐỀ KIỂM TRA ĐÁNH GIÁ GIỮA KÌ I</w:t>
      </w:r>
    </w:p>
    <w:p w14:paraId="09D7985A" w14:textId="77777777" w:rsidR="006C6B33" w:rsidRPr="00B85662" w:rsidRDefault="006C6B33" w:rsidP="006C6B33">
      <w:pPr>
        <w:spacing w:before="40"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MÔN TOÁN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  KHỐI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117"/>
        <w:gridCol w:w="550"/>
        <w:gridCol w:w="593"/>
        <w:gridCol w:w="657"/>
        <w:gridCol w:w="630"/>
        <w:gridCol w:w="540"/>
        <w:gridCol w:w="16"/>
        <w:gridCol w:w="614"/>
        <w:gridCol w:w="540"/>
        <w:gridCol w:w="630"/>
        <w:gridCol w:w="626"/>
        <w:gridCol w:w="544"/>
        <w:gridCol w:w="590"/>
        <w:gridCol w:w="567"/>
        <w:gridCol w:w="567"/>
        <w:gridCol w:w="516"/>
        <w:gridCol w:w="460"/>
        <w:gridCol w:w="630"/>
        <w:gridCol w:w="540"/>
        <w:gridCol w:w="540"/>
        <w:gridCol w:w="720"/>
        <w:gridCol w:w="846"/>
      </w:tblGrid>
      <w:tr w:rsidR="006C6B33" w:rsidRPr="00AF57F9" w14:paraId="1A9E1B5F" w14:textId="77777777" w:rsidTr="00F669F8">
        <w:trPr>
          <w:trHeight w:val="8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B5C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7C6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181D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2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1CA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3298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ổng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49B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30405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6B33" w:rsidRPr="00AF57F9" w14:paraId="4C14E899" w14:textId="77777777" w:rsidTr="00F669F8">
        <w:trPr>
          <w:trHeight w:val="5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C009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FFC6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14FD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16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D6A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9FF" w14:textId="36AF85BB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THẤP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A0FD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C9F9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A3AE8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E82D43D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6C6B33" w:rsidRPr="00AF57F9" w14:paraId="4F7296CD" w14:textId="77777777" w:rsidTr="00F669F8">
        <w:trPr>
          <w:trHeight w:val="6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783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E5F1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10DE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E9C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35B9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C5E3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A7A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8F5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982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FD4" w14:textId="77777777" w:rsidR="006C6B33" w:rsidRPr="00AF57F9" w:rsidRDefault="006C6B33" w:rsidP="004F391D">
            <w:pPr>
              <w:ind w:right="-2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EAB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A1E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C20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F8C" w14:textId="77777777" w:rsidR="006C6B33" w:rsidRPr="00AF57F9" w:rsidRDefault="006C6B33" w:rsidP="00F669F8">
            <w:pPr>
              <w:ind w:right="-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 TL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B97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B1C0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10B" w14:textId="77777777" w:rsidR="006C6B33" w:rsidRPr="00AF57F9" w:rsidRDefault="006C6B33" w:rsidP="00F669F8">
            <w:pPr>
              <w:ind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B38" w14:textId="77777777" w:rsidR="006C6B33" w:rsidRPr="00AF57F9" w:rsidRDefault="006C6B33" w:rsidP="00F669F8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695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59E8" w14:textId="77777777" w:rsidR="006C6B33" w:rsidRPr="00AF57F9" w:rsidRDefault="006C6B33" w:rsidP="00F669F8">
            <w:pPr>
              <w:ind w:right="-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E2B6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A41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D29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6B33" w:rsidRPr="00AF57F9" w14:paraId="0B907205" w14:textId="77777777" w:rsidTr="009D22B7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063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03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CĂN THỨC BẬC HAI</w:t>
            </w:r>
          </w:p>
          <w:p w14:paraId="1D0A9486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0A1A9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716" w14:textId="77777777" w:rsidR="006C6B33" w:rsidRPr="00B85662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Rút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gọn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6E6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2292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7FC" w14:textId="77777777" w:rsidR="004F391D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7D6C4641" w14:textId="22DA58C0" w:rsidR="006C6B33" w:rsidRPr="00AF57F9" w:rsidRDefault="004F391D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(2đ)</w:t>
            </w:r>
            <w:r w:rsidR="006C6B33"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182F" w14:textId="2FE43051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F39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A48E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C17C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316C" w14:textId="77777777" w:rsidR="006C6B33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24E8B373" w14:textId="28E9B038" w:rsidR="004F391D" w:rsidRPr="00AF57F9" w:rsidRDefault="004F391D" w:rsidP="004F391D">
            <w:pPr>
              <w:ind w:left="-184" w:right="-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(1đ)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10EE" w14:textId="0734018E" w:rsidR="006C6B33" w:rsidRPr="00AF57F9" w:rsidRDefault="004F391D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6C6B33"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3F3F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23FC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5B0E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020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B5DF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1B95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E87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EB33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ED8C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14E2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1A11" w14:textId="4B41463F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F39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AA50" w14:textId="103516B6" w:rsidR="006C6B33" w:rsidRPr="00AF57F9" w:rsidRDefault="009D22B7" w:rsidP="009D22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30%</w:t>
            </w:r>
          </w:p>
        </w:tc>
      </w:tr>
      <w:tr w:rsidR="006C6B33" w:rsidRPr="00AF57F9" w14:paraId="759F2D9D" w14:textId="77777777" w:rsidTr="009D22B7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E1B4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944E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615" w14:textId="77777777" w:rsidR="006C6B33" w:rsidRPr="00B85662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phương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73FD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7B04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5B4C" w14:textId="77777777" w:rsidR="006C6B33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401E1495" w14:textId="09F136CC" w:rsidR="004F391D" w:rsidRPr="00AF57F9" w:rsidRDefault="004F391D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(1đ)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6095" w14:textId="4190503A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F39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26C5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29F6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8667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F48F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54F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85A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ED4" w14:textId="586292D1" w:rsidR="006C6B33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44985897" w14:textId="3940073F" w:rsidR="004F391D" w:rsidRPr="00AF57F9" w:rsidRDefault="004F391D" w:rsidP="004F391D">
            <w:pPr>
              <w:ind w:left="-11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(1đ)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704D" w14:textId="4EF97440" w:rsidR="006C6B33" w:rsidRPr="00AF57F9" w:rsidRDefault="004F391D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6C6B33"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C7A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C82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8296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A436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7EDD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B68E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505C" w14:textId="6FD71A33" w:rsidR="006C6B33" w:rsidRPr="00AF57F9" w:rsidRDefault="004F391D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="006C6B33"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AD1E" w14:textId="5FB5109E" w:rsidR="006C6B33" w:rsidRPr="00AF57F9" w:rsidRDefault="009D22B7" w:rsidP="009D22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20%</w:t>
            </w:r>
          </w:p>
        </w:tc>
      </w:tr>
      <w:tr w:rsidR="006C6B33" w:rsidRPr="00AF57F9" w14:paraId="2AD5891A" w14:textId="77777777" w:rsidTr="009D22B7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87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35B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116" w14:textId="77777777" w:rsidR="006C6B33" w:rsidRPr="00B85662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F978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2737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C3C2" w14:textId="77777777" w:rsidR="00474E31" w:rsidRDefault="00474E31" w:rsidP="00474E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0C7152C8" w14:textId="6C15A711" w:rsidR="006C6B33" w:rsidRPr="00AF57F9" w:rsidRDefault="00474E31" w:rsidP="00474E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(1đ)</w:t>
            </w:r>
            <w:r w:rsidR="006C6B33"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8869" w14:textId="1B9B4AB2" w:rsidR="006C6B33" w:rsidRPr="00AF57F9" w:rsidRDefault="00474E31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2877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54E4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BD0" w14:textId="1A9C82B9" w:rsidR="004F391D" w:rsidRPr="00AF57F9" w:rsidRDefault="004F391D" w:rsidP="004F391D">
            <w:pPr>
              <w:ind w:left="-184" w:right="-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45D" w14:textId="614FC3B1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798B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775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04CD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0962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D76E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8734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B37A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2423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43B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6C63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3D2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90A85" w14:textId="404B68B2" w:rsidR="006C6B33" w:rsidRPr="00AF57F9" w:rsidRDefault="009D22B7" w:rsidP="009D22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6C6B33" w:rsidRPr="00AF57F9" w14:paraId="0D1494B6" w14:textId="77777777" w:rsidTr="009D22B7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7CCA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31F" w14:textId="77777777" w:rsidR="006C6B33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 THỨC LƯỢNG TRONG TAM GIÁC VUÔNG</w:t>
            </w:r>
          </w:p>
          <w:p w14:paraId="185CF220" w14:textId="77777777" w:rsidR="006C6B33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14:paraId="40C184C0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TỈ SỐ LƯỢNG GIÁC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C65" w14:textId="77777777" w:rsidR="006C6B33" w:rsidRPr="00B85662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Toán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E5F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33EE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215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CA8D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64DA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F309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DA3" w14:textId="77777777" w:rsidR="006C6B33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14937311" w14:textId="6AC25209" w:rsidR="004F391D" w:rsidRPr="00AF57F9" w:rsidRDefault="004F391D" w:rsidP="004F391D">
            <w:pPr>
              <w:ind w:left="-184" w:right="-5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(1đ)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21FF" w14:textId="743F6F2C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9D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724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0B2A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0EBE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99D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76AB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E4E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11F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3FD1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F2BE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373E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25A9" w14:textId="3F7CB886" w:rsidR="006C6B33" w:rsidRPr="00AF57F9" w:rsidRDefault="009D22B7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7997" w14:textId="37899709" w:rsidR="006C6B33" w:rsidRPr="00AF57F9" w:rsidRDefault="009D22B7" w:rsidP="009D22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10%</w:t>
            </w:r>
          </w:p>
        </w:tc>
      </w:tr>
      <w:tr w:rsidR="006C6B33" w:rsidRPr="00AF57F9" w14:paraId="2D490A3F" w14:textId="77777777" w:rsidTr="009D22B7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D172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F9E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E3E" w14:textId="03101AA0" w:rsidR="006C6B33" w:rsidRPr="00B85662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Tính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dài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đo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góc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minh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5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="009D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B54D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3093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098C" w14:textId="6805CE35" w:rsidR="00474E31" w:rsidRPr="00AF57F9" w:rsidRDefault="006C6B33" w:rsidP="00474E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14:paraId="6F175CED" w14:textId="6EBF5F13" w:rsidR="004F391D" w:rsidRPr="00AF57F9" w:rsidRDefault="004F391D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505" w14:textId="1D4B343B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A37F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2185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9DB5" w14:textId="77777777" w:rsidR="004F391D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54D3B1C0" w14:textId="628C1DCD" w:rsidR="006C6B33" w:rsidRPr="00AF57F9" w:rsidRDefault="004F391D" w:rsidP="004F391D">
            <w:pPr>
              <w:ind w:left="-184" w:right="-8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(1đ)</w:t>
            </w:r>
            <w:r w:rsidR="006C6B33"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E2B3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BF9A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0DD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3A66" w14:textId="77777777" w:rsidR="006C6B33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59D177C8" w14:textId="3FFC199F" w:rsidR="004F391D" w:rsidRPr="00AF57F9" w:rsidRDefault="004F391D" w:rsidP="004F391D">
            <w:pPr>
              <w:ind w:left="-114" w:right="-7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(1đ)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2A44" w14:textId="048B0D5C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74E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6126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BE9B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8E1" w14:textId="77777777" w:rsidR="00474E31" w:rsidRDefault="006C6B33" w:rsidP="00474E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74E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327F04F2" w14:textId="355B42B8" w:rsidR="006C6B33" w:rsidRPr="00AF57F9" w:rsidRDefault="00474E31" w:rsidP="00474E3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(1đ)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7A13" w14:textId="548EDDAD" w:rsidR="006C6B33" w:rsidRPr="00AF57F9" w:rsidRDefault="00474E31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6C6B33"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13A7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C4F5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DC4C" w14:textId="50F95356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9D2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474E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31BA9" w14:textId="1EA40132" w:rsidR="006C6B33" w:rsidRPr="00AF57F9" w:rsidRDefault="009D22B7" w:rsidP="009D22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30%</w:t>
            </w:r>
          </w:p>
        </w:tc>
      </w:tr>
      <w:tr w:rsidR="006C6B33" w:rsidRPr="00AF57F9" w14:paraId="75C66C10" w14:textId="77777777" w:rsidTr="00F669F8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E348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AF57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ổng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D8A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9EB0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B1B0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680E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C6FD" w14:textId="00395EFE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474E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B2F3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E25A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7AE0" w14:textId="30842AD6" w:rsidR="006C6B33" w:rsidRPr="00AF57F9" w:rsidRDefault="00474E31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B799" w14:textId="24B34F19" w:rsidR="006C6B33" w:rsidRPr="00AF57F9" w:rsidRDefault="00474E31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6C6B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225B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B243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71F8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0D14" w14:textId="6EC7055F" w:rsidR="006C6B33" w:rsidRPr="00AF57F9" w:rsidRDefault="00474E31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6932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6E17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5AC5" w14:textId="21E922D0" w:rsidR="006C6B33" w:rsidRPr="00AF57F9" w:rsidRDefault="00474E31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1F7F" w14:textId="07E95C09" w:rsidR="006C6B33" w:rsidRPr="00AF57F9" w:rsidRDefault="00474E31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6C6B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FC37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A2D8" w14:textId="77777777" w:rsidR="006C6B33" w:rsidRPr="00AF57F9" w:rsidRDefault="006C6B33" w:rsidP="00F669F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22A5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5D62E" w14:textId="77777777" w:rsidR="006C6B33" w:rsidRPr="00AF57F9" w:rsidRDefault="006C6B33" w:rsidP="00F669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6C6B33" w:rsidRPr="00AF57F9" w14:paraId="49FD6E34" w14:textId="77777777" w:rsidTr="00F669F8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9B58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AF57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ỉ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F57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lệ</w:t>
            </w:r>
            <w:proofErr w:type="spellEnd"/>
            <w:r w:rsidRPr="00AF57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70A3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E5BF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3A3" w14:textId="07260DF7" w:rsidR="006C6B33" w:rsidRPr="00AF57F9" w:rsidRDefault="00474E31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B33" w:rsidRPr="00AF57F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01F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A009" w14:textId="06AA1DBF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585B" w14:textId="77777777" w:rsidR="006C6B33" w:rsidRPr="00AF57F9" w:rsidRDefault="006C6B33" w:rsidP="00F6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61CA" w14:textId="77777777" w:rsidR="006C6B33" w:rsidRPr="00AF57F9" w:rsidRDefault="006C6B33" w:rsidP="00F6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C6B33" w:rsidRPr="00AF57F9" w14:paraId="4635CC67" w14:textId="77777777" w:rsidTr="00F669F8">
        <w:trPr>
          <w:trHeight w:val="28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96B" w14:textId="77777777" w:rsidR="006C6B33" w:rsidRPr="009D22B7" w:rsidRDefault="006C6B33" w:rsidP="00F66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2B7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9D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22B7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3042" w14:textId="77777777" w:rsidR="006C6B33" w:rsidRPr="00AF57F9" w:rsidRDefault="006C6B33" w:rsidP="00F6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92B44" w14:textId="77777777" w:rsidR="006C6B33" w:rsidRPr="009D22B7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22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DC0FF" w14:textId="45ECA5BC" w:rsidR="006C6B33" w:rsidRPr="009D22B7" w:rsidRDefault="00474E31" w:rsidP="00F669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1C2B0" w14:textId="77777777" w:rsidR="006C6B33" w:rsidRPr="009D22B7" w:rsidRDefault="006C6B33" w:rsidP="00F669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22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C1CA" w14:textId="1957C72F" w:rsidR="006C6B33" w:rsidRPr="00AF57F9" w:rsidRDefault="00474E31" w:rsidP="00F669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2C8" w14:textId="57812892" w:rsidR="006C6B33" w:rsidRPr="00AF57F9" w:rsidRDefault="006C6B33" w:rsidP="00F6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F8AC" w14:textId="31BF777D" w:rsidR="006C6B33" w:rsidRPr="00AF57F9" w:rsidRDefault="00474E31" w:rsidP="00F6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3EB2FDD" w14:textId="77777777" w:rsidR="006C6B33" w:rsidRPr="00AF57F9" w:rsidRDefault="006C6B33" w:rsidP="00AF57F9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sectPr w:rsidR="006C6B33" w:rsidRPr="00AF57F9" w:rsidSect="00AF57F9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jY2sjQ0tjQyNjRX0lEKTi0uzszPAykwrAUAi7R20CwAAAA="/>
  </w:docVars>
  <w:rsids>
    <w:rsidRoot w:val="00AF57F9"/>
    <w:rsid w:val="001E2F14"/>
    <w:rsid w:val="00474E31"/>
    <w:rsid w:val="004E0BD0"/>
    <w:rsid w:val="004F391D"/>
    <w:rsid w:val="006C6B33"/>
    <w:rsid w:val="009D22B7"/>
    <w:rsid w:val="00AA2F9A"/>
    <w:rsid w:val="00AF57F9"/>
    <w:rsid w:val="00B40F80"/>
    <w:rsid w:val="00B43719"/>
    <w:rsid w:val="00B7718A"/>
    <w:rsid w:val="00B85662"/>
    <w:rsid w:val="00D30178"/>
    <w:rsid w:val="00EB6DAF"/>
    <w:rsid w:val="00F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794F"/>
  <w15:docId w15:val="{FEA56AE7-E937-486B-AFC2-C37E583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7F9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468</Words>
  <Characters>2669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2021-10-12T14:42:00Z</dcterms:created>
  <dcterms:modified xsi:type="dcterms:W3CDTF">2022-10-21T15:19:00Z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