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/>
        </w:rPr>
        <w:t>Transcript 1</w:t>
      </w:r>
      <w:bookmarkStart w:id="0" w:name="_GoBack"/>
      <w:bookmarkEnd w:id="0"/>
    </w:p>
    <w:p>
      <w:pPr>
        <w:rPr>
          <w:b/>
          <w:bCs/>
          <w:color w:val="000000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Tom: I heard that  in Finland, a robot called Elias can speak 23 language. This robot teaches many subjects like languages and maths to school students.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Lan: Wow! Can it interact with students?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Tom: Yes, Students can practise English with Elias in real time. Elias can even do a Gangnam style dance for the students.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Lan: Sounds exciting. I think children would enjoy studying in a class with Elias.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Tom: Exactly! This robot is patient and doesn’t feel tired repeating words. It can also questions that are suitable for the students’ level.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Lan: So students can answer questions which are not too difficult, and they won’t feel embarrassed when they make mistakes, right?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Tom: Definitely.I think one day robot teaches will replace human teachers.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Lan: I don’t think so. They can’t teach students how to behave.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Tom: Hmm…That’s true. Also robots don’t have emotional connections with students like  humans do.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Lan: One more thing is that robots can’t solve problem between students…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Transcript 2</w:t>
      </w:r>
    </w:p>
    <w:p>
      <w:pPr>
        <w:spacing w:line="31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Randall: Hello. Today I'm interviewing Joshua on his experiences going to a Japanese school. Now Joshua, what time do you go to school?</w:t>
      </w:r>
    </w:p>
    <w:p>
      <w:pPr>
        <w:spacing w:line="31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Joshua: Eight O'clock.</w:t>
      </w:r>
    </w:p>
    <w:p>
      <w:pPr>
        <w:spacing w:line="31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Randall: Eight O'clock. And do you go by yourself, or on a school bus?</w:t>
      </w:r>
    </w:p>
    <w:p>
      <w:pPr>
        <w:spacing w:line="31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Joshua: No, I have a group that goes with me.</w:t>
      </w:r>
    </w:p>
    <w:p>
      <w:pPr>
        <w:spacing w:line="31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Randall: So you go with a group?</w:t>
      </w:r>
    </w:p>
    <w:p>
      <w:pPr>
        <w:spacing w:line="31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Joshua: Uh-huh.</w:t>
      </w:r>
    </w:p>
    <w:p>
      <w:pPr>
        <w:spacing w:line="31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Randall: Now what kinds of things do you take to school?</w:t>
      </w:r>
    </w:p>
    <w:p>
      <w:pPr>
        <w:spacing w:line="31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Joshua: I take my taiso fuku, that is gym clothes, and I take my backpack and my books [ Oh, okay. ] and stuff like that.</w:t>
      </w:r>
    </w:p>
    <w:p>
      <w:pPr>
        <w:spacing w:line="312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Randall: Okay and what is the first thing you do when you get to school?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Joshua: We do "kiritsu, rei."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Randall: "Kiritsu" and "rei." Now what are those?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Joshua: It means "stand up, bow."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Randall: Stand up and bow.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Joshua: Uh-huh.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Randall: And what do you study at school?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Joshua: We study kokugo, that is writing and reading and stuff like that [ Okay], and sansu, that's math. [ Okay. ]. And, let's see . . . , we do gym too.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Randall: Okay, and where do you eat lunch? Do you have a lunchroom or cafeteria?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Joshua: No, we eat in our classroom.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Randall: You eat in your classroom! [ Yeah. ]. Oh wow. That is very interesting. Now what time do you come home from school?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Joshua: We come home sometimes at 3:00 and sometimes at 2:00.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Randall: Okay, well thank you very much Joshua.</w:t>
      </w:r>
    </w:p>
    <w:p>
      <w:pPr>
        <w:spacing w:line="312" w:lineRule="auto"/>
        <w:rPr>
          <w:rFonts w:ascii="Calibri" w:hAnsi="Calibri" w:cs="Calibri"/>
          <w:sz w:val="26"/>
          <w:szCs w:val="24"/>
        </w:rPr>
      </w:pPr>
      <w:r>
        <w:rPr>
          <w:rFonts w:ascii="Calibri" w:hAnsi="Calibri" w:cs="Calibri"/>
          <w:sz w:val="26"/>
          <w:szCs w:val="24"/>
        </w:rPr>
        <w:t>Joshua: You're welcome.</w:t>
      </w:r>
    </w:p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B2"/>
    <w:rsid w:val="005D1247"/>
    <w:rsid w:val="00B32CB2"/>
    <w:rsid w:val="254571DF"/>
    <w:rsid w:val="28C6216E"/>
    <w:rsid w:val="2CCE6DC1"/>
    <w:rsid w:val="385655E2"/>
    <w:rsid w:val="447435B2"/>
    <w:rsid w:val="6CA3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Calibr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DocSecurity>0</DocSecurity>
  <Lines>12</Lines>
  <Paragraphs>3</Paragraphs>
  <ScaleCrop>false</ScaleCrop>
  <LinksUpToDate>false</LinksUpToDate>
  <CharactersWithSpaces>1810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2023-10-10T12:15:00Z</dcterms:created>
  <dcterms:modified xsi:type="dcterms:W3CDTF">2024-03-23T13:36:27Z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1928F466A7A24C6DAF2A34B7C3758925_12</vt:lpwstr>
  </property>
</Properties>
</file>