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3528"/>
        <w:gridCol w:w="6660"/>
      </w:tblGrid>
      <w:tr w:rsidR="009D1304" w:rsidRPr="00650AEE" w14:paraId="6AFB76E9" w14:textId="77777777" w:rsidTr="002B7A3C">
        <w:trPr>
          <w:jc w:val="center"/>
        </w:trPr>
        <w:tc>
          <w:tcPr>
            <w:tcW w:w="3528" w:type="dxa"/>
            <w:shd w:val="clear" w:color="auto" w:fill="auto"/>
          </w:tcPr>
          <w:p w14:paraId="75EAD4B5" w14:textId="77777777" w:rsidR="009D1304" w:rsidRPr="00650AEE" w:rsidRDefault="009D1304" w:rsidP="00DC4A4E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50AE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TRƯỜNG THPT THỦ ĐỨC</w:t>
            </w:r>
          </w:p>
          <w:p w14:paraId="4CEF19C4" w14:textId="77777777" w:rsidR="009D1304" w:rsidRPr="00650AEE" w:rsidRDefault="009D1304" w:rsidP="00DC4A4E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50AE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 họ</w:t>
            </w:r>
            <w:r w:rsidR="00383FF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 : 2022 – 2023</w:t>
            </w:r>
          </w:p>
          <w:p w14:paraId="0BBC5158" w14:textId="77777777" w:rsidR="009D1304" w:rsidRPr="00650AEE" w:rsidRDefault="003A1A0E" w:rsidP="00DC4A4E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</w:t>
            </w:r>
            <w:r w:rsidR="009D1304" w:rsidRPr="00650AE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----------------</w:t>
            </w:r>
          </w:p>
        </w:tc>
        <w:tc>
          <w:tcPr>
            <w:tcW w:w="6660" w:type="dxa"/>
            <w:shd w:val="clear" w:color="auto" w:fill="auto"/>
          </w:tcPr>
          <w:p w14:paraId="528947FA" w14:textId="77777777" w:rsidR="009D1304" w:rsidRPr="00650AEE" w:rsidRDefault="009D1304" w:rsidP="00DC4A4E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50AE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ĐÁNH GIÁ ĐỊ</w:t>
            </w:r>
            <w:r w:rsidR="00FB101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 KÌ</w:t>
            </w:r>
            <w:r w:rsidR="00474C6E" w:rsidRPr="00650AE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HỌC KÌ</w:t>
            </w:r>
            <w:r w:rsidR="0084028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56B2E" w:rsidRPr="00650AEE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650A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50AEE">
              <w:rPr>
                <w:rFonts w:ascii="Times New Roman" w:hAnsi="Times New Roman"/>
                <w:b/>
                <w:sz w:val="26"/>
                <w:szCs w:val="26"/>
              </w:rPr>
              <w:sym w:font="Symbol" w:char="F02D"/>
            </w:r>
            <w:r w:rsidRPr="00650A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50AE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KHỐ</w:t>
            </w:r>
            <w:r w:rsidR="0084028F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 11</w:t>
            </w:r>
          </w:p>
          <w:p w14:paraId="779B25B2" w14:textId="77777777" w:rsidR="009D1304" w:rsidRPr="00650AEE" w:rsidRDefault="009D1304" w:rsidP="00DC4A4E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50AE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Môn: </w:t>
            </w:r>
            <w:r w:rsidRPr="00650AE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VẬT LÝ </w:t>
            </w:r>
            <w:r w:rsidRPr="00650AEE">
              <w:rPr>
                <w:rFonts w:ascii="Times New Roman" w:hAnsi="Times New Roman"/>
                <w:b/>
                <w:sz w:val="26"/>
                <w:szCs w:val="26"/>
              </w:rPr>
              <w:sym w:font="Symbol" w:char="002D"/>
            </w:r>
            <w:r w:rsidRPr="00650AEE">
              <w:rPr>
                <w:rFonts w:ascii="Times New Roman" w:hAnsi="Times New Roman"/>
                <w:sz w:val="26"/>
                <w:szCs w:val="26"/>
                <w:lang w:val="pt-BR"/>
              </w:rPr>
              <w:t>Thời gian :</w:t>
            </w:r>
            <w:r w:rsidRPr="00650AE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45 phút</w:t>
            </w:r>
          </w:p>
          <w:p w14:paraId="160222BD" w14:textId="77777777" w:rsidR="009D1304" w:rsidRPr="00650AEE" w:rsidRDefault="003A1A0E" w:rsidP="00DC4A4E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="009D1304" w:rsidRPr="00650AEE">
              <w:rPr>
                <w:rFonts w:ascii="Times New Roman" w:hAnsi="Times New Roman"/>
                <w:b/>
                <w:sz w:val="26"/>
                <w:szCs w:val="26"/>
              </w:rPr>
              <w:t>---------------------------------</w:t>
            </w:r>
          </w:p>
        </w:tc>
      </w:tr>
    </w:tbl>
    <w:p w14:paraId="4C0DC912" w14:textId="77777777" w:rsidR="004B0AE9" w:rsidRPr="006A7398" w:rsidRDefault="009D1304" w:rsidP="00DC4A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398">
        <w:rPr>
          <w:rFonts w:ascii="Times New Roman" w:hAnsi="Times New Roman"/>
          <w:b/>
          <w:sz w:val="24"/>
          <w:szCs w:val="24"/>
        </w:rPr>
        <w:t>Câu 1</w:t>
      </w:r>
      <w:r w:rsidR="00B363C5" w:rsidRPr="006A7398">
        <w:rPr>
          <w:rFonts w:ascii="Times New Roman" w:hAnsi="Times New Roman"/>
          <w:sz w:val="24"/>
          <w:szCs w:val="24"/>
        </w:rPr>
        <w:t xml:space="preserve"> (1</w:t>
      </w:r>
      <w:r w:rsidR="00FA2772" w:rsidRPr="006A7398">
        <w:rPr>
          <w:rFonts w:ascii="Times New Roman" w:hAnsi="Times New Roman"/>
          <w:sz w:val="24"/>
          <w:szCs w:val="24"/>
        </w:rPr>
        <w:t>,5</w:t>
      </w:r>
      <w:r w:rsidRPr="006A7398">
        <w:rPr>
          <w:rFonts w:ascii="Times New Roman" w:hAnsi="Times New Roman"/>
          <w:sz w:val="24"/>
          <w:szCs w:val="24"/>
        </w:rPr>
        <w:t xml:space="preserve"> điểm): </w:t>
      </w:r>
    </w:p>
    <w:p w14:paraId="47E79E44" w14:textId="77777777" w:rsidR="00D020BA" w:rsidRPr="006A7398" w:rsidRDefault="00D020BA" w:rsidP="00DC4A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398">
        <w:rPr>
          <w:rFonts w:ascii="Times New Roman" w:hAnsi="Times New Roman"/>
          <w:sz w:val="24"/>
          <w:szCs w:val="24"/>
        </w:rPr>
        <w:t>Nêu bản chất dòng điện trong chất bán dẫn.</w:t>
      </w:r>
      <w:r w:rsidR="00FA2772" w:rsidRPr="006A7398">
        <w:rPr>
          <w:rFonts w:ascii="Times New Roman" w:hAnsi="Times New Roman"/>
          <w:sz w:val="24"/>
          <w:szCs w:val="24"/>
        </w:rPr>
        <w:t xml:space="preserve"> Dòng điện chỉ chạy qua lớp chuyển tiếp p-n </w:t>
      </w:r>
      <w:r w:rsidR="003F112E">
        <w:rPr>
          <w:rFonts w:ascii="Times New Roman" w:hAnsi="Times New Roman"/>
          <w:sz w:val="24"/>
          <w:szCs w:val="24"/>
        </w:rPr>
        <w:t xml:space="preserve">chủ yếu </w:t>
      </w:r>
      <w:r w:rsidR="00FA2772" w:rsidRPr="006A7398">
        <w:rPr>
          <w:rFonts w:ascii="Times New Roman" w:hAnsi="Times New Roman"/>
          <w:sz w:val="24"/>
          <w:szCs w:val="24"/>
        </w:rPr>
        <w:t>theo chiề</w:t>
      </w:r>
      <w:r w:rsidR="007E6D12">
        <w:rPr>
          <w:rFonts w:ascii="Times New Roman" w:hAnsi="Times New Roman"/>
          <w:sz w:val="24"/>
          <w:szCs w:val="24"/>
        </w:rPr>
        <w:t>u nào, tính chất này được ứng dụng để làm gì?</w:t>
      </w:r>
    </w:p>
    <w:p w14:paraId="1BAF71AB" w14:textId="77777777" w:rsidR="004B0AE9" w:rsidRPr="006A7398" w:rsidRDefault="00D020BA" w:rsidP="00DC4A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398">
        <w:rPr>
          <w:rFonts w:ascii="Times New Roman" w:hAnsi="Times New Roman"/>
          <w:b/>
          <w:sz w:val="24"/>
          <w:szCs w:val="24"/>
        </w:rPr>
        <w:t>Câu 2</w:t>
      </w:r>
      <w:r w:rsidR="00836CE8" w:rsidRPr="006A7398">
        <w:rPr>
          <w:rFonts w:ascii="Times New Roman" w:hAnsi="Times New Roman"/>
          <w:sz w:val="24"/>
          <w:szCs w:val="24"/>
        </w:rPr>
        <w:t xml:space="preserve"> (</w:t>
      </w:r>
      <w:r w:rsidR="00B363C5" w:rsidRPr="006A7398">
        <w:rPr>
          <w:rFonts w:ascii="Times New Roman" w:hAnsi="Times New Roman"/>
          <w:sz w:val="24"/>
          <w:szCs w:val="24"/>
        </w:rPr>
        <w:t>1</w:t>
      </w:r>
      <w:r w:rsidR="00955918" w:rsidRPr="006A7398">
        <w:rPr>
          <w:rFonts w:ascii="Times New Roman" w:hAnsi="Times New Roman"/>
          <w:sz w:val="24"/>
          <w:szCs w:val="24"/>
        </w:rPr>
        <w:t>,5</w:t>
      </w:r>
      <w:r w:rsidR="00836CE8" w:rsidRPr="006A7398">
        <w:rPr>
          <w:rFonts w:ascii="Times New Roman" w:hAnsi="Times New Roman"/>
          <w:sz w:val="24"/>
          <w:szCs w:val="24"/>
        </w:rPr>
        <w:t xml:space="preserve"> điểm): </w:t>
      </w:r>
    </w:p>
    <w:p w14:paraId="34A8743B" w14:textId="77777777" w:rsidR="00836CE8" w:rsidRPr="006A7398" w:rsidRDefault="00B363C5" w:rsidP="00DC4A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398">
        <w:rPr>
          <w:rFonts w:ascii="Times New Roman" w:hAnsi="Times New Roman"/>
          <w:sz w:val="24"/>
          <w:szCs w:val="24"/>
        </w:rPr>
        <w:t xml:space="preserve">Phát biểu </w:t>
      </w:r>
      <w:r w:rsidR="00FB6750" w:rsidRPr="006A7398">
        <w:rPr>
          <w:rFonts w:ascii="Times New Roman" w:hAnsi="Times New Roman"/>
          <w:sz w:val="24"/>
          <w:szCs w:val="24"/>
        </w:rPr>
        <w:t xml:space="preserve">và viết biểu thức </w:t>
      </w:r>
      <w:r w:rsidRPr="006A7398">
        <w:rPr>
          <w:rFonts w:ascii="Times New Roman" w:hAnsi="Times New Roman"/>
          <w:sz w:val="24"/>
          <w:szCs w:val="24"/>
        </w:rPr>
        <w:t>định luật Ôm cho toàn mạch.</w:t>
      </w:r>
      <w:r w:rsidR="005F30F8">
        <w:rPr>
          <w:rFonts w:ascii="Times New Roman" w:hAnsi="Times New Roman"/>
          <w:sz w:val="24"/>
          <w:szCs w:val="24"/>
        </w:rPr>
        <w:t xml:space="preserve"> Nêu tác hại của hiện tượng đoản mạch và</w:t>
      </w:r>
      <w:r w:rsidR="005F30F8" w:rsidRPr="005F30F8">
        <w:rPr>
          <w:rFonts w:ascii="Times New Roman" w:hAnsi="Times New Roman"/>
          <w:sz w:val="24"/>
          <w:szCs w:val="24"/>
        </w:rPr>
        <w:t xml:space="preserve"> </w:t>
      </w:r>
      <w:r w:rsidR="005F30F8">
        <w:rPr>
          <w:rFonts w:ascii="Times New Roman" w:hAnsi="Times New Roman"/>
          <w:sz w:val="24"/>
          <w:szCs w:val="24"/>
        </w:rPr>
        <w:t>cách phòng tránh hiện tượng này trong mạng điện gia đình.</w:t>
      </w:r>
    </w:p>
    <w:p w14:paraId="3D7FBD5F" w14:textId="77777777" w:rsidR="00D020BA" w:rsidRPr="006A7398" w:rsidRDefault="00D020BA" w:rsidP="00DC4A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398">
        <w:rPr>
          <w:rFonts w:ascii="Times New Roman" w:hAnsi="Times New Roman"/>
          <w:b/>
          <w:sz w:val="24"/>
          <w:szCs w:val="24"/>
        </w:rPr>
        <w:t>Câu 3</w:t>
      </w:r>
      <w:r w:rsidR="00836CE8" w:rsidRPr="006A7398">
        <w:rPr>
          <w:rFonts w:ascii="Times New Roman" w:hAnsi="Times New Roman"/>
          <w:sz w:val="24"/>
          <w:szCs w:val="24"/>
        </w:rPr>
        <w:t xml:space="preserve"> (</w:t>
      </w:r>
      <w:r w:rsidR="00FA2772" w:rsidRPr="006A7398">
        <w:rPr>
          <w:rFonts w:ascii="Times New Roman" w:hAnsi="Times New Roman"/>
          <w:sz w:val="24"/>
          <w:szCs w:val="24"/>
        </w:rPr>
        <w:t>2</w:t>
      </w:r>
      <w:r w:rsidR="00836CE8" w:rsidRPr="006A7398">
        <w:rPr>
          <w:rFonts w:ascii="Times New Roman" w:hAnsi="Times New Roman"/>
          <w:sz w:val="24"/>
          <w:szCs w:val="24"/>
        </w:rPr>
        <w:t xml:space="preserve"> điểm): </w:t>
      </w:r>
    </w:p>
    <w:p w14:paraId="6890B95B" w14:textId="77777777" w:rsidR="00E452C7" w:rsidRPr="006A7398" w:rsidRDefault="00E452C7" w:rsidP="00E452C7">
      <w:pPr>
        <w:spacing w:line="276" w:lineRule="auto"/>
        <w:ind w:left="48" w:right="48"/>
        <w:jc w:val="both"/>
        <w:rPr>
          <w:rFonts w:ascii="Times New Roman" w:hAnsi="Times New Roman"/>
          <w:sz w:val="24"/>
          <w:szCs w:val="24"/>
        </w:rPr>
      </w:pPr>
      <w:r w:rsidRPr="006A7398">
        <w:rPr>
          <w:rFonts w:ascii="Times New Roman" w:hAnsi="Times New Roman"/>
          <w:sz w:val="24"/>
          <w:szCs w:val="24"/>
        </w:rPr>
        <w:t>Một bình điện phân chứa dung dịch AgNO</w:t>
      </w:r>
      <w:r w:rsidRPr="006A7398">
        <w:rPr>
          <w:rFonts w:ascii="Times New Roman" w:hAnsi="Times New Roman"/>
          <w:sz w:val="24"/>
          <w:szCs w:val="24"/>
          <w:vertAlign w:val="subscript"/>
        </w:rPr>
        <w:t>3</w:t>
      </w:r>
      <w:r w:rsidRPr="006A7398">
        <w:rPr>
          <w:rFonts w:ascii="Times New Roman" w:hAnsi="Times New Roman"/>
          <w:sz w:val="24"/>
          <w:szCs w:val="24"/>
        </w:rPr>
        <w:t xml:space="preserve"> có anot làm bằng kim loại Ag. Cho dòng điện </w:t>
      </w:r>
      <w:r w:rsidR="0077363F" w:rsidRPr="006A7398">
        <w:rPr>
          <w:rFonts w:ascii="Times New Roman" w:hAnsi="Times New Roman"/>
          <w:sz w:val="24"/>
          <w:szCs w:val="24"/>
        </w:rPr>
        <w:t xml:space="preserve">không đổi </w:t>
      </w:r>
      <w:r w:rsidRPr="006A7398">
        <w:rPr>
          <w:rFonts w:ascii="Times New Roman" w:hAnsi="Times New Roman"/>
          <w:sz w:val="24"/>
          <w:szCs w:val="24"/>
        </w:rPr>
        <w:t>I=4 A chạy qua bình điện phân.</w:t>
      </w:r>
    </w:p>
    <w:p w14:paraId="1323BBB7" w14:textId="77777777" w:rsidR="00E452C7" w:rsidRPr="006A7398" w:rsidRDefault="00E452C7" w:rsidP="00E452C7">
      <w:pPr>
        <w:spacing w:line="276" w:lineRule="auto"/>
        <w:ind w:left="709" w:right="48"/>
        <w:jc w:val="both"/>
        <w:rPr>
          <w:rFonts w:ascii="Times New Roman" w:hAnsi="Times New Roman"/>
          <w:sz w:val="24"/>
          <w:szCs w:val="24"/>
        </w:rPr>
      </w:pPr>
      <w:r w:rsidRPr="004F42CB">
        <w:rPr>
          <w:rFonts w:ascii="Times New Roman" w:hAnsi="Times New Roman"/>
          <w:b/>
          <w:sz w:val="24"/>
          <w:szCs w:val="24"/>
        </w:rPr>
        <w:t>a</w:t>
      </w:r>
      <w:r w:rsidRPr="006A7398">
        <w:rPr>
          <w:rFonts w:ascii="Times New Roman" w:hAnsi="Times New Roman"/>
          <w:sz w:val="24"/>
          <w:szCs w:val="24"/>
        </w:rPr>
        <w:t>. Tính khối lượng Ag bám vào catot của bình điện phân trong thời gian 2 phút.</w:t>
      </w:r>
    </w:p>
    <w:p w14:paraId="5CE52549" w14:textId="77777777" w:rsidR="00E452C7" w:rsidRPr="006A7398" w:rsidRDefault="00E452C7" w:rsidP="00E452C7">
      <w:pPr>
        <w:spacing w:line="276" w:lineRule="auto"/>
        <w:ind w:left="709" w:right="48"/>
        <w:jc w:val="both"/>
        <w:rPr>
          <w:rFonts w:eastAsia="Times New Roman"/>
          <w:sz w:val="24"/>
          <w:szCs w:val="24"/>
        </w:rPr>
      </w:pPr>
      <w:r w:rsidRPr="004F42CB">
        <w:rPr>
          <w:rFonts w:ascii="Times New Roman" w:hAnsi="Times New Roman"/>
          <w:b/>
          <w:sz w:val="24"/>
          <w:szCs w:val="24"/>
        </w:rPr>
        <w:t>b</w:t>
      </w:r>
      <w:r w:rsidRPr="006A7398">
        <w:rPr>
          <w:rFonts w:ascii="Times New Roman" w:hAnsi="Times New Roman"/>
          <w:sz w:val="24"/>
          <w:szCs w:val="24"/>
        </w:rPr>
        <w:t xml:space="preserve">. Tính bề dày của lớp Ag bám vào catot. Cho </w:t>
      </w:r>
      <w:r w:rsidR="00DA4FBB" w:rsidRPr="006A7398">
        <w:rPr>
          <w:rFonts w:ascii="Times New Roman" w:hAnsi="Times New Roman"/>
          <w:sz w:val="24"/>
          <w:szCs w:val="24"/>
        </w:rPr>
        <w:t xml:space="preserve">Ag có </w:t>
      </w:r>
      <w:r w:rsidRPr="006A7398">
        <w:rPr>
          <w:rFonts w:ascii="Times New Roman" w:hAnsi="Times New Roman"/>
          <w:sz w:val="24"/>
          <w:szCs w:val="24"/>
        </w:rPr>
        <w:t xml:space="preserve">khối lượng riêng D = 10,49 </w:t>
      </w:r>
      <w:r w:rsidR="00DA4FBB" w:rsidRPr="006A7398">
        <w:rPr>
          <w:rFonts w:ascii="Times New Roman" w:hAnsi="Times New Roman"/>
          <w:sz w:val="24"/>
          <w:szCs w:val="24"/>
        </w:rPr>
        <w:t>(</w:t>
      </w:r>
      <w:r w:rsidRPr="006A7398">
        <w:rPr>
          <w:rFonts w:ascii="Times New Roman" w:hAnsi="Times New Roman"/>
          <w:sz w:val="24"/>
          <w:szCs w:val="24"/>
        </w:rPr>
        <w:t>g/cm</w:t>
      </w:r>
      <w:r w:rsidRPr="006A7398">
        <w:rPr>
          <w:rFonts w:ascii="Times New Roman" w:hAnsi="Times New Roman"/>
          <w:sz w:val="24"/>
          <w:szCs w:val="24"/>
          <w:vertAlign w:val="superscript"/>
        </w:rPr>
        <w:t>3</w:t>
      </w:r>
      <w:r w:rsidR="00DA4FBB" w:rsidRPr="006A7398">
        <w:rPr>
          <w:rFonts w:ascii="Times New Roman" w:hAnsi="Times New Roman"/>
          <w:sz w:val="24"/>
          <w:szCs w:val="24"/>
        </w:rPr>
        <w:t>),</w:t>
      </w:r>
      <w:r w:rsidR="00DA4FBB" w:rsidRPr="006A739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DA4FBB" w:rsidRPr="006A7398">
        <w:rPr>
          <w:rFonts w:ascii="Times New Roman" w:hAnsi="Times New Roman"/>
          <w:sz w:val="24"/>
          <w:szCs w:val="24"/>
        </w:rPr>
        <w:t>A = 108</w:t>
      </w:r>
      <w:r w:rsidR="00766781" w:rsidRPr="006A7398">
        <w:rPr>
          <w:i/>
          <w:sz w:val="24"/>
          <w:szCs w:val="24"/>
        </w:rPr>
        <w:t xml:space="preserve"> </w:t>
      </w:r>
      <w:r w:rsidR="00766781" w:rsidRPr="006A7398">
        <w:rPr>
          <w:rFonts w:ascii="Times New Roman" w:hAnsi="Times New Roman"/>
          <w:i/>
          <w:sz w:val="24"/>
          <w:szCs w:val="24"/>
        </w:rPr>
        <w:t>(g/mol</w:t>
      </w:r>
      <w:proofErr w:type="gramStart"/>
      <w:r w:rsidR="00766781" w:rsidRPr="006A7398">
        <w:rPr>
          <w:rFonts w:ascii="Times New Roman" w:hAnsi="Times New Roman"/>
          <w:i/>
          <w:sz w:val="24"/>
          <w:szCs w:val="24"/>
        </w:rPr>
        <w:t>)</w:t>
      </w:r>
      <w:r w:rsidR="0089219F" w:rsidRPr="006A739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A4FBB" w:rsidRPr="006A7398">
        <w:rPr>
          <w:rFonts w:ascii="Times New Roman" w:hAnsi="Times New Roman"/>
          <w:sz w:val="24"/>
          <w:szCs w:val="24"/>
        </w:rPr>
        <w:t xml:space="preserve"> hóa trị  </w:t>
      </w:r>
      <w:r w:rsidR="004C1A84" w:rsidRPr="006A7398">
        <w:rPr>
          <w:rFonts w:ascii="Times New Roman" w:hAnsi="Times New Roman"/>
          <w:sz w:val="24"/>
          <w:szCs w:val="24"/>
        </w:rPr>
        <w:t>n=1.</w:t>
      </w:r>
      <w:r w:rsidR="00C072BE">
        <w:rPr>
          <w:rFonts w:ascii="Times New Roman" w:hAnsi="Times New Roman"/>
          <w:sz w:val="24"/>
          <w:szCs w:val="24"/>
        </w:rPr>
        <w:t xml:space="preserve"> </w:t>
      </w:r>
      <w:r w:rsidR="00DA4FBB" w:rsidRPr="006A7398">
        <w:rPr>
          <w:rFonts w:ascii="Times New Roman" w:hAnsi="Times New Roman"/>
          <w:sz w:val="24"/>
          <w:szCs w:val="24"/>
        </w:rPr>
        <w:t>Biết</w:t>
      </w:r>
      <w:r w:rsidRPr="006A7398">
        <w:rPr>
          <w:rFonts w:ascii="Times New Roman" w:hAnsi="Times New Roman"/>
          <w:sz w:val="24"/>
          <w:szCs w:val="24"/>
        </w:rPr>
        <w:t xml:space="preserve"> diện tích bề mặt của catot là 100 cm</w:t>
      </w:r>
      <w:r w:rsidRPr="006A7398">
        <w:rPr>
          <w:rFonts w:ascii="Times New Roman" w:hAnsi="Times New Roman"/>
          <w:sz w:val="24"/>
          <w:szCs w:val="24"/>
          <w:vertAlign w:val="superscript"/>
        </w:rPr>
        <w:t>2</w:t>
      </w:r>
      <w:r w:rsidR="004C1A84" w:rsidRPr="006A7398">
        <w:rPr>
          <w:rFonts w:ascii="Times New Roman" w:hAnsi="Times New Roman"/>
          <w:sz w:val="24"/>
          <w:szCs w:val="24"/>
        </w:rPr>
        <w:t xml:space="preserve"> </w:t>
      </w:r>
      <w:r w:rsidR="0046762D">
        <w:rPr>
          <w:rFonts w:ascii="Times New Roman" w:hAnsi="Times New Roman"/>
          <w:sz w:val="24"/>
          <w:szCs w:val="24"/>
        </w:rPr>
        <w:t xml:space="preserve">và lớp bạc bám đều lên bề mặt </w:t>
      </w:r>
      <w:proofErr w:type="gramStart"/>
      <w:r w:rsidR="0046762D">
        <w:rPr>
          <w:rFonts w:ascii="Times New Roman" w:hAnsi="Times New Roman"/>
          <w:sz w:val="24"/>
          <w:szCs w:val="24"/>
        </w:rPr>
        <w:t>catot</w:t>
      </w:r>
      <w:r w:rsidR="009858A5">
        <w:rPr>
          <w:rFonts w:ascii="Times New Roman" w:hAnsi="Times New Roman"/>
          <w:sz w:val="24"/>
          <w:szCs w:val="24"/>
        </w:rPr>
        <w:t xml:space="preserve"> </w:t>
      </w:r>
      <w:r w:rsidR="0046762D">
        <w:rPr>
          <w:rFonts w:ascii="Times New Roman" w:hAnsi="Times New Roman"/>
          <w:sz w:val="24"/>
          <w:szCs w:val="24"/>
        </w:rPr>
        <w:t>.</w:t>
      </w:r>
      <w:proofErr w:type="gramEnd"/>
      <w:r w:rsidR="0046762D">
        <w:rPr>
          <w:rFonts w:ascii="Times New Roman" w:hAnsi="Times New Roman"/>
          <w:sz w:val="24"/>
          <w:szCs w:val="24"/>
        </w:rPr>
        <w:t xml:space="preserve"> </w:t>
      </w:r>
      <w:r w:rsidR="004C1A84" w:rsidRPr="006A7398">
        <w:rPr>
          <w:rFonts w:ascii="Times New Roman" w:hAnsi="Times New Roman"/>
          <w:sz w:val="24"/>
          <w:szCs w:val="24"/>
        </w:rPr>
        <w:t>Lấy F = 96500(C/mol).</w:t>
      </w:r>
    </w:p>
    <w:p w14:paraId="5DD43823" w14:textId="77777777" w:rsidR="00A81D40" w:rsidRPr="006A7398" w:rsidRDefault="00D020BA" w:rsidP="00DC4A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398">
        <w:rPr>
          <w:rFonts w:ascii="Times New Roman" w:hAnsi="Times New Roman"/>
          <w:b/>
          <w:sz w:val="24"/>
          <w:szCs w:val="24"/>
        </w:rPr>
        <w:t>C</w:t>
      </w:r>
      <w:r w:rsidR="00836CE8" w:rsidRPr="006A7398">
        <w:rPr>
          <w:rFonts w:ascii="Times New Roman" w:hAnsi="Times New Roman"/>
          <w:b/>
          <w:sz w:val="24"/>
          <w:szCs w:val="24"/>
        </w:rPr>
        <w:t xml:space="preserve">âu </w:t>
      </w:r>
      <w:r w:rsidRPr="006A7398">
        <w:rPr>
          <w:rFonts w:ascii="Times New Roman" w:hAnsi="Times New Roman"/>
          <w:b/>
          <w:sz w:val="24"/>
          <w:szCs w:val="24"/>
        </w:rPr>
        <w:t>4</w:t>
      </w:r>
      <w:r w:rsidRPr="006A7398">
        <w:rPr>
          <w:rFonts w:ascii="Times New Roman" w:hAnsi="Times New Roman"/>
          <w:sz w:val="24"/>
          <w:szCs w:val="24"/>
        </w:rPr>
        <w:t xml:space="preserve"> (</w:t>
      </w:r>
      <w:r w:rsidR="0007088A" w:rsidRPr="006A7398">
        <w:rPr>
          <w:rFonts w:ascii="Times New Roman" w:hAnsi="Times New Roman"/>
          <w:sz w:val="24"/>
          <w:szCs w:val="24"/>
        </w:rPr>
        <w:t>2</w:t>
      </w:r>
      <w:r w:rsidR="00836CE8" w:rsidRPr="006A7398">
        <w:rPr>
          <w:rFonts w:ascii="Times New Roman" w:hAnsi="Times New Roman"/>
          <w:sz w:val="24"/>
          <w:szCs w:val="24"/>
        </w:rPr>
        <w:t xml:space="preserve"> điểm): </w:t>
      </w:r>
    </w:p>
    <w:p w14:paraId="317A6FA8" w14:textId="77777777" w:rsidR="004F1122" w:rsidRPr="006A7398" w:rsidRDefault="004F1122" w:rsidP="00DC4A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398">
        <w:rPr>
          <w:rFonts w:ascii="Times New Roman" w:hAnsi="Times New Roman"/>
          <w:sz w:val="24"/>
          <w:szCs w:val="24"/>
        </w:rPr>
        <w:t>Một bóng đèn loại (220 V</w:t>
      </w:r>
      <w:r w:rsidR="00A81D40" w:rsidRPr="006A7398">
        <w:rPr>
          <w:rFonts w:ascii="Times New Roman" w:hAnsi="Times New Roman"/>
          <w:sz w:val="24"/>
          <w:szCs w:val="24"/>
        </w:rPr>
        <w:t>-</w:t>
      </w:r>
      <w:r w:rsidRPr="006A7398">
        <w:rPr>
          <w:rFonts w:ascii="Times New Roman" w:hAnsi="Times New Roman"/>
          <w:sz w:val="24"/>
          <w:szCs w:val="24"/>
        </w:rPr>
        <w:t xml:space="preserve">100 W) khi sáng bình thường </w:t>
      </w:r>
      <w:r w:rsidR="00650AEE" w:rsidRPr="006A7398">
        <w:rPr>
          <w:rFonts w:ascii="Times New Roman" w:hAnsi="Times New Roman"/>
          <w:sz w:val="24"/>
          <w:szCs w:val="24"/>
        </w:rPr>
        <w:t xml:space="preserve">thì </w:t>
      </w:r>
      <w:r w:rsidRPr="006A7398">
        <w:rPr>
          <w:rFonts w:ascii="Times New Roman" w:hAnsi="Times New Roman"/>
          <w:sz w:val="24"/>
          <w:szCs w:val="24"/>
        </w:rPr>
        <w:t>nhiệt độ</w:t>
      </w:r>
      <w:r w:rsidR="00F62099">
        <w:rPr>
          <w:rFonts w:ascii="Times New Roman" w:hAnsi="Times New Roman"/>
          <w:sz w:val="24"/>
          <w:szCs w:val="24"/>
        </w:rPr>
        <w:t xml:space="preserve"> dây tóc bóng đèn là 202</w:t>
      </w:r>
      <w:r w:rsidRPr="006A7398">
        <w:rPr>
          <w:rFonts w:ascii="Times New Roman" w:hAnsi="Times New Roman"/>
          <w:sz w:val="24"/>
          <w:szCs w:val="24"/>
        </w:rPr>
        <w:t>0</w:t>
      </w:r>
      <w:r w:rsidR="00650AEE" w:rsidRPr="006A7398">
        <w:rPr>
          <w:rFonts w:ascii="Times New Roman" w:hAnsi="Times New Roman"/>
          <w:sz w:val="24"/>
          <w:szCs w:val="24"/>
        </w:rPr>
        <w:t xml:space="preserve"> </w:t>
      </w:r>
      <w:r w:rsidRPr="006A7398">
        <w:rPr>
          <w:rFonts w:ascii="Times New Roman" w:hAnsi="Times New Roman"/>
          <w:sz w:val="24"/>
          <w:szCs w:val="24"/>
          <w:vertAlign w:val="superscript"/>
        </w:rPr>
        <w:t>0</w:t>
      </w:r>
      <w:r w:rsidRPr="006A7398">
        <w:rPr>
          <w:rFonts w:ascii="Times New Roman" w:hAnsi="Times New Roman"/>
          <w:sz w:val="24"/>
          <w:szCs w:val="24"/>
        </w:rPr>
        <w:t xml:space="preserve">C. Xác định điện trở dây tóc bóng đèn khi thắp sáng bình thường và </w:t>
      </w:r>
      <w:r w:rsidR="00955918" w:rsidRPr="006A7398">
        <w:rPr>
          <w:rFonts w:ascii="Times New Roman" w:hAnsi="Times New Roman"/>
          <w:sz w:val="24"/>
          <w:szCs w:val="24"/>
        </w:rPr>
        <w:t>khi không thắp sáng</w:t>
      </w:r>
      <w:r w:rsidR="00E10CA3" w:rsidRPr="006A7398">
        <w:rPr>
          <w:rFonts w:ascii="Times New Roman" w:hAnsi="Times New Roman"/>
          <w:sz w:val="24"/>
          <w:szCs w:val="24"/>
        </w:rPr>
        <w:t xml:space="preserve"> </w:t>
      </w:r>
      <w:r w:rsidR="008C6F15">
        <w:rPr>
          <w:rFonts w:ascii="Times New Roman" w:hAnsi="Times New Roman"/>
          <w:sz w:val="24"/>
          <w:szCs w:val="24"/>
        </w:rPr>
        <w:t>(</w:t>
      </w:r>
      <w:r w:rsidR="00650AEE" w:rsidRPr="006A7398">
        <w:rPr>
          <w:rFonts w:ascii="Times New Roman" w:hAnsi="Times New Roman"/>
          <w:sz w:val="24"/>
          <w:szCs w:val="24"/>
        </w:rPr>
        <w:t xml:space="preserve">nhiệt độ dây tóc bóng đèn </w:t>
      </w:r>
      <w:r w:rsidRPr="006A7398">
        <w:rPr>
          <w:rFonts w:ascii="Times New Roman" w:hAnsi="Times New Roman"/>
          <w:sz w:val="24"/>
          <w:szCs w:val="24"/>
        </w:rPr>
        <w:t xml:space="preserve">là </w:t>
      </w:r>
      <w:r w:rsidR="00955918" w:rsidRPr="006A7398">
        <w:rPr>
          <w:rFonts w:ascii="Times New Roman" w:hAnsi="Times New Roman"/>
          <w:sz w:val="24"/>
          <w:szCs w:val="24"/>
        </w:rPr>
        <w:t>2</w:t>
      </w:r>
      <w:r w:rsidRPr="006A7398">
        <w:rPr>
          <w:rFonts w:ascii="Times New Roman" w:hAnsi="Times New Roman"/>
          <w:sz w:val="24"/>
          <w:szCs w:val="24"/>
        </w:rPr>
        <w:t>0</w:t>
      </w:r>
      <w:r w:rsidRPr="006A7398">
        <w:rPr>
          <w:rFonts w:ascii="Times New Roman" w:hAnsi="Times New Roman"/>
          <w:sz w:val="24"/>
          <w:szCs w:val="24"/>
          <w:vertAlign w:val="superscript"/>
        </w:rPr>
        <w:t>0</w:t>
      </w:r>
      <w:r w:rsidR="001D5711" w:rsidRPr="006A7398">
        <w:rPr>
          <w:rFonts w:ascii="Times New Roman" w:hAnsi="Times New Roman"/>
          <w:sz w:val="24"/>
          <w:szCs w:val="24"/>
        </w:rPr>
        <w:t>C</w:t>
      </w:r>
      <w:proofErr w:type="gramStart"/>
      <w:r w:rsidR="008C6F15">
        <w:rPr>
          <w:rFonts w:ascii="Times New Roman" w:hAnsi="Times New Roman"/>
          <w:sz w:val="24"/>
          <w:szCs w:val="24"/>
        </w:rPr>
        <w:t>)</w:t>
      </w:r>
      <w:r w:rsidR="00FB3958" w:rsidRPr="006A7398">
        <w:rPr>
          <w:rFonts w:ascii="Times New Roman" w:hAnsi="Times New Roman"/>
          <w:sz w:val="24"/>
          <w:szCs w:val="24"/>
        </w:rPr>
        <w:t xml:space="preserve"> </w:t>
      </w:r>
      <w:r w:rsidR="001D5711" w:rsidRPr="006A7398">
        <w:rPr>
          <w:rFonts w:ascii="Times New Roman" w:hAnsi="Times New Roman"/>
          <w:sz w:val="24"/>
          <w:szCs w:val="24"/>
        </w:rPr>
        <w:t>.</w:t>
      </w:r>
      <w:proofErr w:type="gramEnd"/>
      <w:r w:rsidR="00FB3958" w:rsidRPr="006A7398">
        <w:rPr>
          <w:rFonts w:ascii="Times New Roman" w:hAnsi="Times New Roman"/>
          <w:sz w:val="24"/>
          <w:szCs w:val="24"/>
        </w:rPr>
        <w:t xml:space="preserve"> </w:t>
      </w:r>
      <w:r w:rsidR="0089219F" w:rsidRPr="006A7398">
        <w:rPr>
          <w:rFonts w:ascii="Times New Roman" w:hAnsi="Times New Roman"/>
          <w:sz w:val="24"/>
          <w:szCs w:val="24"/>
        </w:rPr>
        <w:t>Biết d</w:t>
      </w:r>
      <w:r w:rsidRPr="006A7398">
        <w:rPr>
          <w:rFonts w:ascii="Times New Roman" w:hAnsi="Times New Roman"/>
          <w:sz w:val="24"/>
          <w:szCs w:val="24"/>
        </w:rPr>
        <w:t xml:space="preserve">ây tóc bóng đèn có hệ số nhiệt điện trở </w:t>
      </w:r>
      <w:r w:rsidRPr="006A7398">
        <w:rPr>
          <w:rFonts w:ascii="Times New Roman" w:hAnsi="Times New Roman"/>
          <w:sz w:val="24"/>
          <w:szCs w:val="24"/>
        </w:rPr>
        <w:sym w:font="Symbol" w:char="F061"/>
      </w:r>
      <w:r w:rsidRPr="006A7398">
        <w:rPr>
          <w:rFonts w:ascii="Times New Roman" w:hAnsi="Times New Roman"/>
          <w:sz w:val="24"/>
          <w:szCs w:val="24"/>
        </w:rPr>
        <w:t xml:space="preserve"> = 4,5.10</w:t>
      </w:r>
      <w:r w:rsidRPr="006A7398">
        <w:rPr>
          <w:rFonts w:ascii="Times New Roman" w:hAnsi="Times New Roman"/>
          <w:b/>
          <w:sz w:val="24"/>
          <w:szCs w:val="24"/>
          <w:vertAlign w:val="superscript"/>
        </w:rPr>
        <w:t>-3</w:t>
      </w:r>
      <w:r w:rsidR="0089219F" w:rsidRPr="006A7398">
        <w:rPr>
          <w:rFonts w:ascii="Times New Roman" w:hAnsi="Times New Roman"/>
          <w:sz w:val="24"/>
          <w:szCs w:val="24"/>
        </w:rPr>
        <w:t>(K</w:t>
      </w:r>
      <w:r w:rsidRPr="006A7398">
        <w:rPr>
          <w:rFonts w:ascii="Times New Roman" w:hAnsi="Times New Roman"/>
          <w:sz w:val="24"/>
          <w:szCs w:val="24"/>
          <w:vertAlign w:val="superscript"/>
        </w:rPr>
        <w:t>-1</w:t>
      </w:r>
      <w:r w:rsidR="0089219F" w:rsidRPr="006A7398">
        <w:rPr>
          <w:rFonts w:ascii="Times New Roman" w:hAnsi="Times New Roman"/>
          <w:sz w:val="24"/>
          <w:szCs w:val="24"/>
        </w:rPr>
        <w:t>).</w:t>
      </w:r>
    </w:p>
    <w:p w14:paraId="411A4ACF" w14:textId="77777777" w:rsidR="00A81D40" w:rsidRPr="006A7398" w:rsidRDefault="00D020BA" w:rsidP="00DC4A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398">
        <w:rPr>
          <w:rFonts w:ascii="Times New Roman" w:hAnsi="Times New Roman"/>
          <w:b/>
          <w:sz w:val="24"/>
          <w:szCs w:val="24"/>
        </w:rPr>
        <w:t>Câu 5</w:t>
      </w:r>
      <w:r w:rsidRPr="006A7398">
        <w:rPr>
          <w:rFonts w:ascii="Times New Roman" w:hAnsi="Times New Roman"/>
          <w:sz w:val="24"/>
          <w:szCs w:val="24"/>
        </w:rPr>
        <w:t xml:space="preserve"> (1</w:t>
      </w:r>
      <w:r w:rsidR="00836CE8" w:rsidRPr="006A7398">
        <w:rPr>
          <w:rFonts w:ascii="Times New Roman" w:hAnsi="Times New Roman"/>
          <w:sz w:val="24"/>
          <w:szCs w:val="24"/>
        </w:rPr>
        <w:t xml:space="preserve"> điểm): </w:t>
      </w:r>
    </w:p>
    <w:p w14:paraId="28B4CBAE" w14:textId="77777777" w:rsidR="00836CE8" w:rsidRPr="006A7398" w:rsidRDefault="004F1122" w:rsidP="00DC4A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398">
        <w:rPr>
          <w:rFonts w:ascii="Times New Roman" w:hAnsi="Times New Roman"/>
          <w:sz w:val="24"/>
          <w:szCs w:val="24"/>
        </w:rPr>
        <w:t xml:space="preserve">Một cặp nhiệt điện bằng đồng – constantan có hệ số nhiệt điện động là 40 </w:t>
      </w:r>
      <w:r w:rsidR="00C17906" w:rsidRPr="006A7398">
        <w:rPr>
          <w:rFonts w:ascii="Times New Roman" w:hAnsi="Times New Roman"/>
          <w:sz w:val="24"/>
          <w:szCs w:val="24"/>
        </w:rPr>
        <w:t>(</w:t>
      </w:r>
      <w:r w:rsidRPr="006A7398">
        <w:rPr>
          <w:rFonts w:ascii="Times New Roman" w:hAnsi="Times New Roman"/>
          <w:sz w:val="24"/>
          <w:szCs w:val="24"/>
        </w:rPr>
        <w:t>μV/K</w:t>
      </w:r>
      <w:r w:rsidR="00C17906" w:rsidRPr="006A7398">
        <w:rPr>
          <w:rFonts w:ascii="Times New Roman" w:hAnsi="Times New Roman"/>
          <w:sz w:val="24"/>
          <w:szCs w:val="24"/>
        </w:rPr>
        <w:t>)</w:t>
      </w:r>
      <w:r w:rsidRPr="006A7398">
        <w:rPr>
          <w:rFonts w:ascii="Times New Roman" w:hAnsi="Times New Roman"/>
          <w:sz w:val="24"/>
          <w:szCs w:val="24"/>
        </w:rPr>
        <w:t xml:space="preserve">. Tính suất điện động của cặp nhiệt điện này khi nhiệt độ </w:t>
      </w:r>
      <w:r w:rsidR="00A84813" w:rsidRPr="006A7398">
        <w:rPr>
          <w:rFonts w:ascii="Times New Roman" w:hAnsi="Times New Roman"/>
          <w:sz w:val="24"/>
          <w:szCs w:val="24"/>
        </w:rPr>
        <w:t>hai đầu lần lượt</w:t>
      </w:r>
      <w:r w:rsidRPr="006A7398">
        <w:rPr>
          <w:rFonts w:ascii="Times New Roman" w:hAnsi="Times New Roman"/>
          <w:sz w:val="24"/>
          <w:szCs w:val="24"/>
        </w:rPr>
        <w:t xml:space="preserve"> là </w:t>
      </w:r>
      <w:r w:rsidR="00A84813" w:rsidRPr="006A7398">
        <w:rPr>
          <w:rFonts w:ascii="Times New Roman" w:hAnsi="Times New Roman"/>
          <w:sz w:val="24"/>
          <w:szCs w:val="24"/>
        </w:rPr>
        <w:t>5</w:t>
      </w:r>
      <w:r w:rsidRPr="006A7398">
        <w:rPr>
          <w:rFonts w:ascii="Times New Roman" w:hAnsi="Times New Roman"/>
          <w:sz w:val="24"/>
          <w:szCs w:val="24"/>
        </w:rPr>
        <w:t>80</w:t>
      </w:r>
      <w:r w:rsidRPr="006A7398">
        <w:rPr>
          <w:rFonts w:ascii="Times New Roman" w:hAnsi="Times New Roman"/>
          <w:sz w:val="24"/>
          <w:szCs w:val="24"/>
          <w:vertAlign w:val="superscript"/>
        </w:rPr>
        <w:t>o</w:t>
      </w:r>
      <w:r w:rsidRPr="006A7398">
        <w:rPr>
          <w:rFonts w:ascii="Times New Roman" w:hAnsi="Times New Roman"/>
          <w:sz w:val="24"/>
          <w:szCs w:val="24"/>
        </w:rPr>
        <w:t>C</w:t>
      </w:r>
      <w:r w:rsidR="00A84813" w:rsidRPr="006A7398">
        <w:rPr>
          <w:rFonts w:ascii="Times New Roman" w:hAnsi="Times New Roman"/>
          <w:sz w:val="24"/>
          <w:szCs w:val="24"/>
        </w:rPr>
        <w:t xml:space="preserve"> và </w:t>
      </w:r>
      <w:r w:rsidRPr="006A7398">
        <w:rPr>
          <w:rFonts w:ascii="Times New Roman" w:hAnsi="Times New Roman"/>
          <w:sz w:val="24"/>
          <w:szCs w:val="24"/>
        </w:rPr>
        <w:t>30</w:t>
      </w:r>
      <w:r w:rsidRPr="006A7398">
        <w:rPr>
          <w:rFonts w:ascii="Times New Roman" w:hAnsi="Times New Roman"/>
          <w:sz w:val="24"/>
          <w:szCs w:val="24"/>
          <w:vertAlign w:val="superscript"/>
        </w:rPr>
        <w:t>o</w:t>
      </w:r>
      <w:r w:rsidRPr="006A7398">
        <w:rPr>
          <w:rFonts w:ascii="Times New Roman" w:hAnsi="Times New Roman"/>
          <w:sz w:val="24"/>
          <w:szCs w:val="24"/>
        </w:rPr>
        <w:t>C.</w:t>
      </w:r>
    </w:p>
    <w:p w14:paraId="3AF69BF1" w14:textId="77777777" w:rsidR="004B0AE9" w:rsidRPr="006A7398" w:rsidRDefault="00117FD8" w:rsidP="00DC4A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398">
        <w:rPr>
          <w:rFonts w:ascii="Times New Roman" w:hAnsi="Times New Roman"/>
          <w:b/>
          <w:sz w:val="24"/>
          <w:szCs w:val="24"/>
        </w:rPr>
        <w:t>Câu 6</w:t>
      </w:r>
      <w:r w:rsidR="00D020BA" w:rsidRPr="006A7398">
        <w:rPr>
          <w:rFonts w:ascii="Times New Roman" w:hAnsi="Times New Roman"/>
          <w:sz w:val="24"/>
          <w:szCs w:val="24"/>
        </w:rPr>
        <w:t xml:space="preserve"> (2 điểm):</w:t>
      </w:r>
    </w:p>
    <w:p w14:paraId="21C93C34" w14:textId="77777777" w:rsidR="002A0B82" w:rsidRPr="006A7398" w:rsidRDefault="00000000" w:rsidP="00DC4A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 w14:anchorId="37482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80.75pt;margin-top:41.6pt;width:110.25pt;height:104.25pt;z-index:251658240;mso-position-horizontal-relative:text;mso-position-vertical-relative:text;mso-width-relative:page;mso-height-relative:page">
            <v:imagedata r:id="rId7" o:title=""/>
            <w10:wrap type="square"/>
          </v:shape>
          <o:OLEObject Type="Embed" ProgID="PBrush" ShapeID="_x0000_s1029" DrawAspect="Content" ObjectID="_1734950553" r:id="rId8"/>
        </w:object>
      </w:r>
      <w:r w:rsidR="00D020BA" w:rsidRPr="006A7398">
        <w:rPr>
          <w:rFonts w:ascii="Times New Roman" w:hAnsi="Times New Roman"/>
          <w:sz w:val="24"/>
          <w:szCs w:val="24"/>
        </w:rPr>
        <w:t xml:space="preserve"> </w:t>
      </w:r>
      <w:r w:rsidR="002A0B82" w:rsidRPr="006A7398">
        <w:rPr>
          <w:rFonts w:ascii="Times New Roman" w:hAnsi="Times New Roman"/>
          <w:sz w:val="24"/>
          <w:szCs w:val="24"/>
        </w:rPr>
        <w:t xml:space="preserve">Cho mạch điện như sơ đồ hình </w:t>
      </w:r>
      <w:proofErr w:type="gramStart"/>
      <w:r w:rsidR="002A0B82" w:rsidRPr="006A7398">
        <w:rPr>
          <w:rFonts w:ascii="Times New Roman" w:hAnsi="Times New Roman"/>
          <w:sz w:val="24"/>
          <w:szCs w:val="24"/>
        </w:rPr>
        <w:t>vẽ</w:t>
      </w:r>
      <w:r w:rsidR="008C6F1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A0B82" w:rsidRPr="006A7398">
        <w:rPr>
          <w:rFonts w:ascii="Times New Roman" w:hAnsi="Times New Roman"/>
          <w:sz w:val="24"/>
          <w:szCs w:val="24"/>
        </w:rPr>
        <w:t xml:space="preserve"> nguồn điện </w:t>
      </w:r>
      <w:r w:rsidR="00A570E7" w:rsidRPr="006A7398">
        <w:rPr>
          <w:rFonts w:ascii="Times New Roman" w:hAnsi="Times New Roman"/>
          <w:sz w:val="24"/>
          <w:szCs w:val="24"/>
        </w:rPr>
        <w:t xml:space="preserve">gồm 1 pin </w:t>
      </w:r>
      <w:r w:rsidR="002A0B82" w:rsidRPr="006A7398">
        <w:rPr>
          <w:rFonts w:ascii="Times New Roman" w:hAnsi="Times New Roman"/>
          <w:sz w:val="24"/>
          <w:szCs w:val="24"/>
        </w:rPr>
        <w:t>có suất điện độ</w:t>
      </w:r>
      <w:r w:rsidR="00A570E7" w:rsidRPr="006A7398">
        <w:rPr>
          <w:rFonts w:ascii="Times New Roman" w:hAnsi="Times New Roman"/>
          <w:sz w:val="24"/>
          <w:szCs w:val="24"/>
        </w:rPr>
        <w:t>ng</w:t>
      </w:r>
      <w:r w:rsidR="002A0B82" w:rsidRPr="006A7398">
        <w:rPr>
          <w:rFonts w:ascii="Times New Roman" w:hAnsi="Times New Roman"/>
          <w:sz w:val="24"/>
          <w:szCs w:val="24"/>
        </w:rPr>
        <w:t xml:space="preserve"> </w:t>
      </w:r>
      <w:r w:rsidR="00A570E7" w:rsidRPr="006A7398">
        <w:rPr>
          <w:rFonts w:ascii="Times New Roman" w:hAnsi="Times New Roman"/>
          <w:sz w:val="24"/>
          <w:szCs w:val="24"/>
        </w:rPr>
        <w:t>15 V</w:t>
      </w:r>
      <w:r w:rsidR="002A0B82" w:rsidRPr="006A7398">
        <w:rPr>
          <w:rFonts w:ascii="Times New Roman" w:hAnsi="Times New Roman"/>
          <w:sz w:val="24"/>
          <w:szCs w:val="24"/>
        </w:rPr>
        <w:t>, điện trở trong 3 Ω, đèn R</w:t>
      </w:r>
      <w:r w:rsidR="002A0B82" w:rsidRPr="006A7398">
        <w:rPr>
          <w:rFonts w:ascii="Times New Roman" w:hAnsi="Times New Roman"/>
          <w:sz w:val="24"/>
          <w:szCs w:val="24"/>
          <w:vertAlign w:val="subscript"/>
        </w:rPr>
        <w:t>1</w:t>
      </w:r>
      <w:r w:rsidR="002A0B82" w:rsidRPr="006A7398">
        <w:rPr>
          <w:rFonts w:ascii="Times New Roman" w:hAnsi="Times New Roman"/>
          <w:sz w:val="24"/>
          <w:szCs w:val="24"/>
        </w:rPr>
        <w:t xml:space="preserve"> loại (9 V - 13,5 W)</w:t>
      </w:r>
      <w:r w:rsidR="002121DC">
        <w:rPr>
          <w:rFonts w:ascii="Times New Roman" w:hAnsi="Times New Roman"/>
          <w:sz w:val="24"/>
          <w:szCs w:val="24"/>
        </w:rPr>
        <w:t xml:space="preserve"> </w:t>
      </w:r>
      <w:r w:rsidR="002A0B82" w:rsidRPr="006A7398">
        <w:rPr>
          <w:rFonts w:ascii="Times New Roman" w:hAnsi="Times New Roman"/>
          <w:sz w:val="24"/>
          <w:szCs w:val="24"/>
        </w:rPr>
        <w:t>, R</w:t>
      </w:r>
      <w:r w:rsidR="002A0B82" w:rsidRPr="006A7398">
        <w:rPr>
          <w:rFonts w:ascii="Times New Roman" w:hAnsi="Times New Roman"/>
          <w:sz w:val="24"/>
          <w:szCs w:val="24"/>
          <w:vertAlign w:val="subscript"/>
        </w:rPr>
        <w:t>2</w:t>
      </w:r>
      <w:r w:rsidR="002A0B82" w:rsidRPr="006A7398">
        <w:rPr>
          <w:rFonts w:ascii="Times New Roman" w:hAnsi="Times New Roman"/>
          <w:sz w:val="24"/>
          <w:szCs w:val="24"/>
        </w:rPr>
        <w:t xml:space="preserve"> là một biến trở. </w:t>
      </w:r>
      <w:r w:rsidR="00B21F21">
        <w:rPr>
          <w:rFonts w:ascii="Times New Roman" w:hAnsi="Times New Roman"/>
          <w:sz w:val="24"/>
          <w:szCs w:val="24"/>
        </w:rPr>
        <w:t>Bỏ qua sự thay đổi điện trở của bóng đèn theo nhiệt độ.</w:t>
      </w:r>
    </w:p>
    <w:p w14:paraId="40174D97" w14:textId="77777777" w:rsidR="002A0B82" w:rsidRPr="006A7398" w:rsidRDefault="004B0AE9" w:rsidP="00DC4A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7398">
        <w:rPr>
          <w:rFonts w:ascii="Times New Roman" w:hAnsi="Times New Roman"/>
          <w:sz w:val="24"/>
          <w:szCs w:val="24"/>
        </w:rPr>
        <w:tab/>
      </w:r>
      <w:r w:rsidR="004F42CB" w:rsidRPr="004F42CB">
        <w:rPr>
          <w:rFonts w:ascii="Times New Roman" w:hAnsi="Times New Roman"/>
          <w:b/>
          <w:sz w:val="24"/>
          <w:szCs w:val="24"/>
        </w:rPr>
        <w:t>a</w:t>
      </w:r>
      <w:r w:rsidR="004F42CB">
        <w:rPr>
          <w:rFonts w:ascii="Times New Roman" w:hAnsi="Times New Roman"/>
          <w:sz w:val="24"/>
          <w:szCs w:val="24"/>
        </w:rPr>
        <w:t>.</w:t>
      </w:r>
      <w:r w:rsidR="002A0B82" w:rsidRPr="006A7398">
        <w:rPr>
          <w:rFonts w:ascii="Times New Roman" w:hAnsi="Times New Roman"/>
          <w:sz w:val="24"/>
          <w:szCs w:val="24"/>
        </w:rPr>
        <w:t xml:space="preserve"> Tìm giá trị của biến trở R</w:t>
      </w:r>
      <w:r w:rsidR="002A0B82" w:rsidRPr="006A7398">
        <w:rPr>
          <w:rFonts w:ascii="Times New Roman" w:hAnsi="Times New Roman"/>
          <w:sz w:val="24"/>
          <w:szCs w:val="24"/>
          <w:vertAlign w:val="subscript"/>
        </w:rPr>
        <w:t>2</w:t>
      </w:r>
      <w:r w:rsidR="002A0B82" w:rsidRPr="006A7398">
        <w:rPr>
          <w:rFonts w:ascii="Times New Roman" w:hAnsi="Times New Roman"/>
          <w:sz w:val="24"/>
          <w:szCs w:val="24"/>
        </w:rPr>
        <w:t xml:space="preserve"> để công suất tiêu thụ điệ</w:t>
      </w:r>
      <w:r w:rsidR="00766781" w:rsidRPr="006A7398">
        <w:rPr>
          <w:rFonts w:ascii="Times New Roman" w:hAnsi="Times New Roman"/>
          <w:sz w:val="24"/>
          <w:szCs w:val="24"/>
        </w:rPr>
        <w:t>n năng ở</w:t>
      </w:r>
      <w:r w:rsidR="002A0B82" w:rsidRPr="006A7398">
        <w:rPr>
          <w:rFonts w:ascii="Times New Roman" w:hAnsi="Times New Roman"/>
          <w:sz w:val="24"/>
          <w:szCs w:val="24"/>
        </w:rPr>
        <w:t xml:space="preserve"> mạch ngoài đạt giá trị cực đại. </w:t>
      </w:r>
    </w:p>
    <w:p w14:paraId="59086442" w14:textId="77777777" w:rsidR="00DF4A0F" w:rsidRPr="006A7398" w:rsidRDefault="004B0AE9" w:rsidP="00DF4A0F">
      <w:pPr>
        <w:spacing w:line="36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6A7398">
        <w:rPr>
          <w:rFonts w:ascii="Times New Roman" w:hAnsi="Times New Roman"/>
          <w:sz w:val="24"/>
          <w:szCs w:val="24"/>
        </w:rPr>
        <w:tab/>
      </w:r>
      <w:r w:rsidR="00C7183B" w:rsidRPr="004F42CB">
        <w:rPr>
          <w:rFonts w:ascii="Times New Roman" w:hAnsi="Times New Roman"/>
          <w:b/>
          <w:sz w:val="24"/>
          <w:szCs w:val="24"/>
        </w:rPr>
        <w:t>b</w:t>
      </w:r>
      <w:r w:rsidR="004F42CB">
        <w:rPr>
          <w:rFonts w:ascii="Times New Roman" w:hAnsi="Times New Roman"/>
          <w:sz w:val="24"/>
          <w:szCs w:val="24"/>
        </w:rPr>
        <w:t>.</w:t>
      </w:r>
      <w:r w:rsidR="00A570E7" w:rsidRPr="006A7398">
        <w:rPr>
          <w:rFonts w:ascii="Times New Roman" w:hAnsi="Times New Roman"/>
          <w:sz w:val="24"/>
          <w:szCs w:val="24"/>
        </w:rPr>
        <w:t xml:space="preserve"> Thay biến trở R</w:t>
      </w:r>
      <w:r w:rsidR="00A570E7" w:rsidRPr="006A7398">
        <w:rPr>
          <w:rFonts w:ascii="Times New Roman" w:hAnsi="Times New Roman"/>
          <w:sz w:val="24"/>
          <w:szCs w:val="24"/>
          <w:vertAlign w:val="subscript"/>
        </w:rPr>
        <w:t>2</w:t>
      </w:r>
      <w:r w:rsidR="00A570E7" w:rsidRPr="006A7398">
        <w:rPr>
          <w:rFonts w:ascii="Times New Roman" w:hAnsi="Times New Roman"/>
          <w:sz w:val="24"/>
          <w:szCs w:val="24"/>
        </w:rPr>
        <w:t xml:space="preserve"> bằng một pin có suất điện động 15 V và điện trở trong 3 Ω</w:t>
      </w:r>
      <w:r w:rsidR="00B52DFF">
        <w:rPr>
          <w:rFonts w:ascii="Times New Roman" w:hAnsi="Times New Roman"/>
          <w:sz w:val="24"/>
          <w:szCs w:val="24"/>
        </w:rPr>
        <w:t xml:space="preserve"> </w:t>
      </w:r>
      <w:r w:rsidRPr="0015274E">
        <w:rPr>
          <w:rFonts w:ascii="Times New Roman" w:hAnsi="Times New Roman"/>
          <w:sz w:val="24"/>
          <w:szCs w:val="24"/>
        </w:rPr>
        <w:t>(</w:t>
      </w:r>
      <w:r w:rsidR="00B52DFF">
        <w:rPr>
          <w:rFonts w:ascii="Times New Roman" w:hAnsi="Times New Roman"/>
          <w:sz w:val="24"/>
          <w:szCs w:val="24"/>
        </w:rPr>
        <w:t>c</w:t>
      </w:r>
      <w:r w:rsidR="00DF4A0F" w:rsidRPr="0015274E">
        <w:rPr>
          <w:rFonts w:ascii="Times New Roman" w:hAnsi="Times New Roman"/>
          <w:sz w:val="24"/>
          <w:szCs w:val="24"/>
        </w:rPr>
        <w:t>ực dương của pin nối với điểm A, cực âm nối với điểm B</w:t>
      </w:r>
      <w:r w:rsidRPr="0015274E">
        <w:rPr>
          <w:rFonts w:ascii="Times New Roman" w:hAnsi="Times New Roman"/>
          <w:sz w:val="24"/>
          <w:szCs w:val="24"/>
        </w:rPr>
        <w:t>)</w:t>
      </w:r>
      <w:r w:rsidR="00DF4A0F" w:rsidRPr="0015274E">
        <w:rPr>
          <w:rFonts w:ascii="Times New Roman" w:hAnsi="Times New Roman"/>
          <w:sz w:val="24"/>
          <w:szCs w:val="24"/>
        </w:rPr>
        <w:t xml:space="preserve">. </w:t>
      </w:r>
      <w:r w:rsidR="00DF4A0F" w:rsidRPr="006A7398">
        <w:rPr>
          <w:rFonts w:ascii="Times New Roman" w:hAnsi="Times New Roman"/>
          <w:sz w:val="24"/>
          <w:szCs w:val="24"/>
        </w:rPr>
        <w:t>Xác định độ sáng của đèn.</w:t>
      </w:r>
    </w:p>
    <w:p w14:paraId="31FB1FFA" w14:textId="77777777" w:rsidR="00FB101D" w:rsidRPr="006A7398" w:rsidRDefault="00FB6FAB" w:rsidP="00FB6FAB">
      <w:pPr>
        <w:spacing w:line="360" w:lineRule="auto"/>
        <w:ind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2216A">
        <w:rPr>
          <w:rFonts w:ascii="Times New Roman" w:hAnsi="Times New Roman"/>
          <w:sz w:val="24"/>
          <w:szCs w:val="24"/>
        </w:rPr>
        <w:t>--</w:t>
      </w:r>
      <w:r w:rsidR="00092EBD">
        <w:rPr>
          <w:rFonts w:ascii="Times New Roman" w:hAnsi="Times New Roman"/>
          <w:sz w:val="24"/>
          <w:szCs w:val="24"/>
        </w:rPr>
        <w:t>-Hết-</w:t>
      </w:r>
      <w:r w:rsidR="0072216A">
        <w:rPr>
          <w:rFonts w:ascii="Times New Roman" w:hAnsi="Times New Roman"/>
          <w:sz w:val="24"/>
          <w:szCs w:val="24"/>
        </w:rPr>
        <w:t>--</w:t>
      </w:r>
    </w:p>
    <w:p w14:paraId="0A069829" w14:textId="77777777" w:rsidR="00FB101D" w:rsidRPr="006A7398" w:rsidRDefault="00FB101D" w:rsidP="00DC4A4E">
      <w:pPr>
        <w:spacing w:line="360" w:lineRule="auto"/>
        <w:ind w:right="29"/>
        <w:jc w:val="both"/>
        <w:rPr>
          <w:rFonts w:ascii="Times New Roman" w:hAnsi="Times New Roman"/>
          <w:sz w:val="24"/>
          <w:szCs w:val="24"/>
        </w:rPr>
      </w:pPr>
    </w:p>
    <w:p w14:paraId="3A08044F" w14:textId="77777777" w:rsidR="00FB101D" w:rsidRDefault="00FB101D" w:rsidP="00DC4A4E">
      <w:pPr>
        <w:spacing w:line="360" w:lineRule="auto"/>
        <w:ind w:right="29"/>
        <w:jc w:val="both"/>
        <w:rPr>
          <w:rFonts w:ascii="Times New Roman" w:hAnsi="Times New Roman"/>
          <w:sz w:val="26"/>
          <w:szCs w:val="26"/>
        </w:rPr>
      </w:pPr>
    </w:p>
    <w:p w14:paraId="609A1301" w14:textId="77777777" w:rsidR="00BD25CD" w:rsidRDefault="00BD25CD" w:rsidP="00DC4A4E">
      <w:pPr>
        <w:spacing w:line="360" w:lineRule="auto"/>
        <w:ind w:right="29"/>
        <w:jc w:val="both"/>
        <w:rPr>
          <w:rFonts w:ascii="Times New Roman" w:hAnsi="Times New Roman"/>
          <w:sz w:val="26"/>
          <w:szCs w:val="26"/>
        </w:rPr>
      </w:pPr>
    </w:p>
    <w:p w14:paraId="11D7F212" w14:textId="77777777" w:rsidR="00BD25CD" w:rsidRDefault="00BD25CD" w:rsidP="00DC4A4E">
      <w:pPr>
        <w:spacing w:line="360" w:lineRule="auto"/>
        <w:ind w:right="29"/>
        <w:jc w:val="both"/>
        <w:rPr>
          <w:rFonts w:ascii="Times New Roman" w:hAnsi="Times New Roman"/>
          <w:sz w:val="26"/>
          <w:szCs w:val="26"/>
        </w:rPr>
      </w:pPr>
    </w:p>
    <w:p w14:paraId="246E54D0" w14:textId="77777777" w:rsidR="005766C7" w:rsidRDefault="005766C7" w:rsidP="005766C7">
      <w:pPr>
        <w:rPr>
          <w:rFonts w:ascii="Times New Roman" w:eastAsia="Times New Roman" w:hAnsi="Times New Roman"/>
          <w:sz w:val="24"/>
          <w:szCs w:val="24"/>
        </w:rPr>
      </w:pPr>
      <w:r w:rsidRPr="005766C7">
        <w:rPr>
          <w:rFonts w:ascii="Times New Roman" w:eastAsia="Times New Roman" w:hAnsi="Times New Roman"/>
          <w:sz w:val="24"/>
          <w:szCs w:val="24"/>
        </w:rPr>
        <w:t xml:space="preserve">                      </w:t>
      </w:r>
    </w:p>
    <w:p w14:paraId="37B872D9" w14:textId="77777777" w:rsidR="005766C7" w:rsidRPr="005766C7" w:rsidRDefault="005766C7" w:rsidP="005766C7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5766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66C7">
        <w:rPr>
          <w:rFonts w:ascii="Times New Roman" w:eastAsia="Times New Roman" w:hAnsi="Times New Roman"/>
          <w:b/>
          <w:sz w:val="24"/>
          <w:szCs w:val="24"/>
        </w:rPr>
        <w:t xml:space="preserve">ĐÁP </w:t>
      </w:r>
      <w:proofErr w:type="gramStart"/>
      <w:r w:rsidRPr="005766C7">
        <w:rPr>
          <w:rFonts w:ascii="Times New Roman" w:eastAsia="Times New Roman" w:hAnsi="Times New Roman"/>
          <w:b/>
          <w:sz w:val="24"/>
          <w:szCs w:val="24"/>
        </w:rPr>
        <w:t xml:space="preserve">ÁN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KT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HKI VẬT LÝ- KHỐI 11- ĐỀ 1</w:t>
      </w:r>
      <w:r w:rsidRPr="005766C7">
        <w:rPr>
          <w:rFonts w:ascii="Times New Roman" w:eastAsia="Times New Roman" w:hAnsi="Times New Roman"/>
          <w:b/>
          <w:sz w:val="24"/>
          <w:szCs w:val="24"/>
        </w:rPr>
        <w:t xml:space="preserve"> - 2022-2023</w:t>
      </w: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7899"/>
        <w:gridCol w:w="755"/>
      </w:tblGrid>
      <w:tr w:rsidR="00FB101D" w:rsidRPr="00993F2A" w14:paraId="1A87B2B9" w14:textId="77777777" w:rsidTr="00C27FC3">
        <w:trPr>
          <w:trHeight w:val="268"/>
        </w:trPr>
        <w:tc>
          <w:tcPr>
            <w:tcW w:w="1081" w:type="dxa"/>
            <w:vAlign w:val="center"/>
          </w:tcPr>
          <w:p w14:paraId="3A1ACD05" w14:textId="77777777" w:rsidR="00FB101D" w:rsidRPr="00993F2A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2A">
              <w:rPr>
                <w:rFonts w:ascii="Times New Roman" w:hAnsi="Times New Roman"/>
                <w:sz w:val="24"/>
                <w:szCs w:val="24"/>
              </w:rPr>
              <w:t>Câu</w:t>
            </w:r>
          </w:p>
        </w:tc>
        <w:tc>
          <w:tcPr>
            <w:tcW w:w="7899" w:type="dxa"/>
            <w:vAlign w:val="center"/>
          </w:tcPr>
          <w:p w14:paraId="3137F8A8" w14:textId="77777777" w:rsidR="00FB101D" w:rsidRPr="00993F2A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Hướng dẫn chấm</w:t>
            </w:r>
          </w:p>
        </w:tc>
        <w:tc>
          <w:tcPr>
            <w:tcW w:w="755" w:type="dxa"/>
            <w:vAlign w:val="center"/>
          </w:tcPr>
          <w:p w14:paraId="4B4B1594" w14:textId="77777777" w:rsidR="00FB101D" w:rsidRPr="00993F2A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2A">
              <w:rPr>
                <w:rFonts w:ascii="Times New Roman" w:hAnsi="Times New Roman"/>
                <w:sz w:val="24"/>
                <w:szCs w:val="24"/>
              </w:rPr>
              <w:t>Điểm</w:t>
            </w:r>
          </w:p>
        </w:tc>
      </w:tr>
      <w:tr w:rsidR="00FB101D" w:rsidRPr="004E6AD2" w14:paraId="4F7EC49D" w14:textId="77777777" w:rsidTr="00C27FC3">
        <w:trPr>
          <w:trHeight w:val="118"/>
        </w:trPr>
        <w:tc>
          <w:tcPr>
            <w:tcW w:w="1081" w:type="dxa"/>
            <w:vAlign w:val="center"/>
          </w:tcPr>
          <w:p w14:paraId="62E02285" w14:textId="77777777" w:rsidR="00FB101D" w:rsidRPr="004E6AD2" w:rsidRDefault="00FB101D" w:rsidP="002A74E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4B9934D0" w14:textId="77777777" w:rsidR="00FB101D" w:rsidRPr="00030680" w:rsidRDefault="005F0985" w:rsidP="002A74E0">
            <w:pPr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hAnsi="Times New Roman"/>
                <w:sz w:val="24"/>
                <w:szCs w:val="24"/>
              </w:rPr>
              <w:t>-</w:t>
            </w:r>
            <w:r w:rsidR="00C35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01D" w:rsidRPr="00030680">
              <w:rPr>
                <w:rFonts w:ascii="Times New Roman" w:hAnsi="Times New Roman"/>
                <w:sz w:val="24"/>
                <w:szCs w:val="24"/>
              </w:rPr>
              <w:t xml:space="preserve">Nêu </w:t>
            </w:r>
            <w:r w:rsidR="00E713E9" w:rsidRPr="00030680">
              <w:rPr>
                <w:rFonts w:ascii="Times New Roman" w:hAnsi="Times New Roman"/>
                <w:sz w:val="24"/>
                <w:szCs w:val="24"/>
              </w:rPr>
              <w:t xml:space="preserve">đúng </w:t>
            </w:r>
            <w:r w:rsidR="00FB101D" w:rsidRPr="00030680">
              <w:rPr>
                <w:rFonts w:ascii="Times New Roman" w:hAnsi="Times New Roman"/>
                <w:sz w:val="24"/>
                <w:szCs w:val="24"/>
              </w:rPr>
              <w:t>bản chất dòng điện trong chất bán dẫn.</w:t>
            </w:r>
          </w:p>
          <w:p w14:paraId="4F8BEA00" w14:textId="77777777" w:rsidR="005F0985" w:rsidRDefault="005F0985" w:rsidP="002A74E0">
            <w:pPr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hAnsi="Times New Roman"/>
                <w:sz w:val="24"/>
                <w:szCs w:val="24"/>
              </w:rPr>
              <w:t>-</w:t>
            </w:r>
            <w:r w:rsidR="00C35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Chỉ theo một chiều từ p</w:t>
            </w:r>
            <w:r w:rsidR="00E713E9"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đến n</w:t>
            </w:r>
          </w:p>
          <w:p w14:paraId="459CE50E" w14:textId="77777777" w:rsidR="00C35EEB" w:rsidRPr="00030680" w:rsidRDefault="00C35EEB" w:rsidP="002A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ứng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dụng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để chỉnh lưu dòng điện xoay chiều.</w:t>
            </w:r>
          </w:p>
        </w:tc>
        <w:tc>
          <w:tcPr>
            <w:tcW w:w="755" w:type="dxa"/>
          </w:tcPr>
          <w:p w14:paraId="2F0C28DF" w14:textId="77777777" w:rsidR="00FB101D" w:rsidRDefault="00C35EEB" w:rsidP="002A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0088C43D" w14:textId="77777777" w:rsidR="005F0985" w:rsidRDefault="005F0985" w:rsidP="002A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E6A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9DD07BE" w14:textId="77777777" w:rsidR="00C35EEB" w:rsidRPr="004E6AD2" w:rsidRDefault="00C35EEB" w:rsidP="002A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B101D" w:rsidRPr="004E6AD2" w14:paraId="2243D9FF" w14:textId="77777777" w:rsidTr="00C27FC3">
        <w:trPr>
          <w:trHeight w:val="58"/>
        </w:trPr>
        <w:tc>
          <w:tcPr>
            <w:tcW w:w="1081" w:type="dxa"/>
            <w:vAlign w:val="center"/>
          </w:tcPr>
          <w:p w14:paraId="4D49900A" w14:textId="77777777" w:rsidR="00FB101D" w:rsidRPr="004E6AD2" w:rsidRDefault="00FB101D" w:rsidP="002A74E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1A27BF6E" w14:textId="77777777" w:rsidR="00FB101D" w:rsidRPr="00030680" w:rsidRDefault="00BD33AA" w:rsidP="002A74E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hAnsi="Times New Roman"/>
                <w:sz w:val="24"/>
                <w:szCs w:val="24"/>
              </w:rPr>
              <w:t>-</w:t>
            </w:r>
            <w:r w:rsidR="00834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01D" w:rsidRPr="00030680">
              <w:rPr>
                <w:rFonts w:ascii="Times New Roman" w:hAnsi="Times New Roman"/>
                <w:sz w:val="24"/>
                <w:szCs w:val="24"/>
              </w:rPr>
              <w:t>Phát biểu định luật Ôm cho toàn mạch.</w:t>
            </w:r>
            <w:r w:rsidR="00BB4E99"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69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B4E99"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B4E99" w:rsidRPr="00030680">
              <w:rPr>
                <w:rFonts w:ascii="Times New Roman" w:hAnsi="Times New Roman"/>
                <w:sz w:val="24"/>
                <w:szCs w:val="24"/>
              </w:rPr>
              <w:t>( phải</w:t>
            </w:r>
            <w:proofErr w:type="gramEnd"/>
            <w:r w:rsidR="00BB4E99" w:rsidRPr="00030680">
              <w:rPr>
                <w:rFonts w:ascii="Times New Roman" w:hAnsi="Times New Roman"/>
                <w:sz w:val="24"/>
                <w:szCs w:val="24"/>
              </w:rPr>
              <w:t xml:space="preserve"> có từ </w:t>
            </w:r>
            <w:r w:rsidR="00BB4E99" w:rsidRPr="00030680">
              <w:rPr>
                <w:rFonts w:ascii="Times New Roman" w:hAnsi="Times New Roman"/>
                <w:b/>
                <w:sz w:val="24"/>
                <w:szCs w:val="24"/>
              </w:rPr>
              <w:t>mạch kín…</w:t>
            </w:r>
            <w:r w:rsidR="00BB4E99" w:rsidRPr="0003068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1E792BE" w14:textId="77777777" w:rsidR="00BD33AA" w:rsidRPr="00030680" w:rsidRDefault="00BD33AA" w:rsidP="002A74E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hAnsi="Times New Roman"/>
                <w:sz w:val="24"/>
                <w:szCs w:val="24"/>
              </w:rPr>
              <w:t>- Công thức đúng</w:t>
            </w:r>
          </w:p>
          <w:p w14:paraId="2BF523D8" w14:textId="77777777" w:rsidR="00BD33AA" w:rsidRPr="00030680" w:rsidRDefault="00BD33AA" w:rsidP="002A74E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075F">
              <w:rPr>
                <w:rFonts w:ascii="Times New Roman" w:hAnsi="Times New Roman"/>
                <w:sz w:val="24"/>
                <w:szCs w:val="24"/>
              </w:rPr>
              <w:t>G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ây cháy</w:t>
            </w:r>
            <w:r w:rsidR="00BB4E99" w:rsidRPr="00030680">
              <w:rPr>
                <w:rFonts w:ascii="Times New Roman" w:hAnsi="Times New Roman"/>
                <w:sz w:val="24"/>
                <w:szCs w:val="24"/>
              </w:rPr>
              <w:t>,</w:t>
            </w:r>
            <w:r w:rsidR="001B7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nổ</w:t>
            </w:r>
          </w:p>
          <w:p w14:paraId="766CDE60" w14:textId="77777777" w:rsidR="00BD33AA" w:rsidRPr="00030680" w:rsidRDefault="00D5075F" w:rsidP="002A74E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34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BD33AA" w:rsidRPr="00030680">
              <w:rPr>
                <w:rFonts w:ascii="Times New Roman" w:hAnsi="Times New Roman"/>
                <w:sz w:val="24"/>
                <w:szCs w:val="24"/>
              </w:rPr>
              <w:t>hòng tránh: dùng cầu dao</w:t>
            </w:r>
            <w:r w:rsidR="00DB0950" w:rsidRPr="00030680">
              <w:rPr>
                <w:rFonts w:ascii="Times New Roman" w:hAnsi="Times New Roman"/>
                <w:sz w:val="24"/>
                <w:szCs w:val="24"/>
              </w:rPr>
              <w:t xml:space="preserve"> tự </w:t>
            </w:r>
            <w:proofErr w:type="gramStart"/>
            <w:r w:rsidR="00DB0950" w:rsidRPr="00030680">
              <w:rPr>
                <w:rFonts w:ascii="Times New Roman" w:hAnsi="Times New Roman"/>
                <w:sz w:val="24"/>
                <w:szCs w:val="24"/>
              </w:rPr>
              <w:t>động</w:t>
            </w:r>
            <w:r w:rsidR="00CD4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3AA" w:rsidRPr="0003068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CD4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3AA" w:rsidRPr="00030680">
              <w:rPr>
                <w:rFonts w:ascii="Times New Roman" w:hAnsi="Times New Roman"/>
                <w:sz w:val="24"/>
                <w:szCs w:val="24"/>
              </w:rPr>
              <w:t xml:space="preserve">cầu chì  </w:t>
            </w:r>
            <w:r w:rsidR="00DB0950"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69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D33AA" w:rsidRPr="00030680">
              <w:rPr>
                <w:rFonts w:ascii="Times New Roman" w:hAnsi="Times New Roman"/>
                <w:sz w:val="24"/>
                <w:szCs w:val="24"/>
              </w:rPr>
              <w:t xml:space="preserve"> ( chỉ cần đúng 1 ý )</w:t>
            </w:r>
          </w:p>
        </w:tc>
        <w:tc>
          <w:tcPr>
            <w:tcW w:w="755" w:type="dxa"/>
          </w:tcPr>
          <w:p w14:paraId="499BEF9A" w14:textId="77777777" w:rsidR="00FB101D" w:rsidRDefault="00BD33AA" w:rsidP="002A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E6A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E43C1FB" w14:textId="77777777" w:rsidR="001E69A4" w:rsidRDefault="001E69A4" w:rsidP="002A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75AEA0" w14:textId="77777777" w:rsidR="00BD33AA" w:rsidRDefault="00BD33AA" w:rsidP="002A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E6A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5B8EE18" w14:textId="77777777" w:rsidR="00BD33AA" w:rsidRDefault="00BD33AA" w:rsidP="002A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4292CA83" w14:textId="77777777" w:rsidR="00BB4E99" w:rsidRDefault="00BB4E99" w:rsidP="002A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FDB7C" w14:textId="77777777" w:rsidR="00BD33AA" w:rsidRPr="004E6AD2" w:rsidRDefault="00BD33AA" w:rsidP="002A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E6A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B101D" w:rsidRPr="004E6AD2" w14:paraId="79518C90" w14:textId="77777777" w:rsidTr="00C27FC3">
        <w:trPr>
          <w:trHeight w:val="58"/>
        </w:trPr>
        <w:tc>
          <w:tcPr>
            <w:tcW w:w="1081" w:type="dxa"/>
            <w:vAlign w:val="center"/>
          </w:tcPr>
          <w:p w14:paraId="200EDD16" w14:textId="77777777" w:rsidR="00FB101D" w:rsidRPr="004E6AD2" w:rsidRDefault="00FB101D" w:rsidP="002A74E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99" w:type="dxa"/>
          </w:tcPr>
          <w:p w14:paraId="75445979" w14:textId="77777777" w:rsidR="00E452C7" w:rsidRPr="00030680" w:rsidRDefault="00E452C7" w:rsidP="002A74E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2977E8" w14:textId="77777777" w:rsidR="001C5DD4" w:rsidRPr="00030680" w:rsidRDefault="00E452C7" w:rsidP="00E452C7">
            <w:pPr>
              <w:spacing w:line="276" w:lineRule="auto"/>
              <w:rPr>
                <w:rFonts w:eastAsia="Arial"/>
                <w:position w:val="-24"/>
                <w:sz w:val="24"/>
                <w:szCs w:val="24"/>
              </w:rPr>
            </w:pPr>
            <w:r w:rsidRPr="00030680">
              <w:rPr>
                <w:rFonts w:eastAsia="Arial"/>
                <w:sz w:val="24"/>
                <w:szCs w:val="24"/>
              </w:rPr>
              <w:t xml:space="preserve">a. </w:t>
            </w:r>
            <w:r w:rsidRPr="00030680">
              <w:rPr>
                <w:rFonts w:eastAsia="Arial"/>
                <w:position w:val="-24"/>
                <w:sz w:val="24"/>
                <w:szCs w:val="24"/>
              </w:rPr>
              <w:object w:dxaOrig="3080" w:dyaOrig="620" w14:anchorId="65BD0656">
                <v:shape id="_x0000_i1026" type="#_x0000_t75" style="width:153.7pt;height:30.85pt" o:ole="">
                  <v:imagedata r:id="rId9" o:title=""/>
                </v:shape>
                <o:OLEObject Type="Embed" ProgID="Equation.DSMT4" ShapeID="_x0000_i1026" DrawAspect="Content" ObjectID="_1734950550" r:id="rId10"/>
              </w:object>
            </w:r>
          </w:p>
          <w:p w14:paraId="03E9F05A" w14:textId="77777777" w:rsidR="00E452C7" w:rsidRPr="00030680" w:rsidRDefault="001C5DD4" w:rsidP="00E452C7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030680">
              <w:rPr>
                <w:rFonts w:eastAsia="Arial"/>
                <w:position w:val="-24"/>
                <w:sz w:val="24"/>
                <w:szCs w:val="24"/>
              </w:rPr>
              <w:t xml:space="preserve">                     </w:t>
            </w:r>
            <w:r w:rsidR="00B22575">
              <w:rPr>
                <w:rFonts w:eastAsia="Arial"/>
                <w:position w:val="-24"/>
                <w:sz w:val="24"/>
                <w:szCs w:val="24"/>
              </w:rPr>
              <w:t xml:space="preserve">       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(công thức đúng 0,5</w:t>
            </w:r>
            <w:proofErr w:type="gramStart"/>
            <w:r w:rsidRPr="00030680">
              <w:rPr>
                <w:rFonts w:ascii="Times New Roman" w:hAnsi="Times New Roman"/>
                <w:sz w:val="24"/>
                <w:szCs w:val="24"/>
              </w:rPr>
              <w:t>đ</w:t>
            </w:r>
            <w:r w:rsidR="004F0C36"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030680">
              <w:rPr>
                <w:rFonts w:ascii="Times New Roman" w:hAnsi="Times New Roman"/>
                <w:sz w:val="24"/>
                <w:szCs w:val="24"/>
              </w:rPr>
              <w:t xml:space="preserve"> thế số</w:t>
            </w:r>
            <w:r w:rsidR="00B22575">
              <w:rPr>
                <w:rFonts w:ascii="Times New Roman" w:hAnsi="Times New Roman"/>
                <w:sz w:val="24"/>
                <w:szCs w:val="24"/>
              </w:rPr>
              <w:t>: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575">
              <w:rPr>
                <w:rFonts w:ascii="Times New Roman" w:hAnsi="Times New Roman"/>
                <w:sz w:val="24"/>
                <w:szCs w:val="24"/>
              </w:rPr>
              <w:t xml:space="preserve">0,25đ </w:t>
            </w:r>
            <w:r w:rsidR="00917B94">
              <w:rPr>
                <w:rFonts w:ascii="Times New Roman" w:hAnsi="Times New Roman"/>
                <w:sz w:val="24"/>
                <w:szCs w:val="24"/>
              </w:rPr>
              <w:t>;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đáp số đúng 0,</w:t>
            </w:r>
            <w:r w:rsidR="00B22575">
              <w:rPr>
                <w:rFonts w:ascii="Times New Roman" w:hAnsi="Times New Roman"/>
                <w:sz w:val="24"/>
                <w:szCs w:val="24"/>
              </w:rPr>
              <w:t>2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5đ )</w:t>
            </w:r>
          </w:p>
          <w:p w14:paraId="40B663D8" w14:textId="77777777" w:rsidR="00E452C7" w:rsidRPr="00030680" w:rsidRDefault="00E452C7" w:rsidP="00E452C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30680">
              <w:rPr>
                <w:rFonts w:eastAsia="Arial"/>
                <w:sz w:val="24"/>
                <w:szCs w:val="24"/>
              </w:rPr>
              <w:t>b</w:t>
            </w:r>
            <w:r w:rsidR="009E3514">
              <w:rPr>
                <w:rFonts w:ascii="Times New Roman" w:eastAsia="Arial" w:hAnsi="Times New Roman"/>
                <w:sz w:val="24"/>
                <w:szCs w:val="24"/>
              </w:rPr>
              <w:t>. G</w:t>
            </w:r>
            <w:r w:rsidRPr="00030680">
              <w:rPr>
                <w:rFonts w:ascii="Times New Roman" w:eastAsia="Arial" w:hAnsi="Times New Roman"/>
                <w:sz w:val="24"/>
                <w:szCs w:val="24"/>
              </w:rPr>
              <w:t>ọ</w:t>
            </w:r>
            <w:r w:rsidR="003A28F9" w:rsidRPr="00030680">
              <w:rPr>
                <w:rFonts w:ascii="Times New Roman" w:eastAsia="Arial" w:hAnsi="Times New Roman"/>
                <w:sz w:val="24"/>
                <w:szCs w:val="24"/>
              </w:rPr>
              <w:t>i d</w:t>
            </w:r>
            <w:r w:rsidRPr="00030680">
              <w:rPr>
                <w:rFonts w:ascii="Times New Roman" w:eastAsia="Arial" w:hAnsi="Times New Roman"/>
                <w:sz w:val="24"/>
                <w:szCs w:val="24"/>
              </w:rPr>
              <w:t xml:space="preserve"> là bề dày lớp mạ</w:t>
            </w:r>
          </w:p>
          <w:p w14:paraId="30212352" w14:textId="77777777" w:rsidR="00E452C7" w:rsidRPr="00030680" w:rsidRDefault="008741EC" w:rsidP="00E452C7">
            <w:pPr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eastAsia="Arial" w:hAnsi="Times New Roman"/>
                <w:position w:val="-28"/>
                <w:sz w:val="24"/>
                <w:szCs w:val="24"/>
              </w:rPr>
              <w:object w:dxaOrig="6360" w:dyaOrig="660" w14:anchorId="1FA90F93">
                <v:shape id="_x0000_i1027" type="#_x0000_t75" style="width:317.65pt;height:33.3pt" o:ole="">
                  <v:imagedata r:id="rId11" o:title=""/>
                </v:shape>
                <o:OLEObject Type="Embed" ProgID="Equation.DSMT4" ShapeID="_x0000_i1027" DrawAspect="Content" ObjectID="_1734950551" r:id="rId12"/>
              </w:object>
            </w:r>
          </w:p>
          <w:p w14:paraId="0254D011" w14:textId="77777777" w:rsidR="001C5DD4" w:rsidRPr="00030680" w:rsidRDefault="001C5DD4" w:rsidP="001C5DD4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030680">
              <w:rPr>
                <w:rFonts w:eastAsia="Arial"/>
                <w:position w:val="-24"/>
                <w:sz w:val="24"/>
                <w:szCs w:val="24"/>
              </w:rPr>
              <w:t xml:space="preserve">                    </w:t>
            </w:r>
            <w:r w:rsidR="00B22575">
              <w:rPr>
                <w:rFonts w:eastAsia="Arial"/>
                <w:position w:val="-24"/>
                <w:sz w:val="24"/>
                <w:szCs w:val="24"/>
              </w:rPr>
              <w:t xml:space="preserve">          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(công thức đúng 0,5</w:t>
            </w:r>
            <w:proofErr w:type="gramStart"/>
            <w:r w:rsidRPr="00030680">
              <w:rPr>
                <w:rFonts w:ascii="Times New Roman" w:hAnsi="Times New Roman"/>
                <w:sz w:val="24"/>
                <w:szCs w:val="24"/>
              </w:rPr>
              <w:t>đ</w:t>
            </w:r>
            <w:r w:rsidR="004F0C36"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030680">
              <w:rPr>
                <w:rFonts w:ascii="Times New Roman" w:hAnsi="Times New Roman"/>
                <w:sz w:val="24"/>
                <w:szCs w:val="24"/>
              </w:rPr>
              <w:t xml:space="preserve"> thế s</w:t>
            </w:r>
            <w:r w:rsidR="00917B94">
              <w:rPr>
                <w:rFonts w:ascii="Times New Roman" w:hAnsi="Times New Roman"/>
                <w:sz w:val="24"/>
                <w:szCs w:val="24"/>
              </w:rPr>
              <w:t>ố</w:t>
            </w:r>
            <w:r w:rsidR="00B22575">
              <w:rPr>
                <w:rFonts w:ascii="Times New Roman" w:hAnsi="Times New Roman"/>
                <w:sz w:val="24"/>
                <w:szCs w:val="24"/>
              </w:rPr>
              <w:t>: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575">
              <w:rPr>
                <w:rFonts w:ascii="Times New Roman" w:hAnsi="Times New Roman"/>
                <w:sz w:val="24"/>
                <w:szCs w:val="24"/>
              </w:rPr>
              <w:t xml:space="preserve">0,25đ </w:t>
            </w:r>
            <w:r w:rsidR="00917B94">
              <w:rPr>
                <w:rFonts w:ascii="Times New Roman" w:hAnsi="Times New Roman"/>
                <w:sz w:val="24"/>
                <w:szCs w:val="24"/>
              </w:rPr>
              <w:t>;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đáp số đúng </w:t>
            </w:r>
            <w:r w:rsidR="00B22575">
              <w:rPr>
                <w:rFonts w:ascii="Times New Roman" w:hAnsi="Times New Roman"/>
                <w:sz w:val="24"/>
                <w:szCs w:val="24"/>
              </w:rPr>
              <w:t>: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0,</w:t>
            </w:r>
            <w:r w:rsidR="00B22575">
              <w:rPr>
                <w:rFonts w:ascii="Times New Roman" w:hAnsi="Times New Roman"/>
                <w:sz w:val="24"/>
                <w:szCs w:val="24"/>
              </w:rPr>
              <w:t>2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5đ )</w:t>
            </w:r>
          </w:p>
          <w:p w14:paraId="0ABED666" w14:textId="77777777" w:rsidR="00FB101D" w:rsidRPr="00030680" w:rsidRDefault="00FB101D" w:rsidP="002A7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633BFB4" w14:textId="77777777" w:rsidR="001C5DD4" w:rsidRDefault="001C5DD4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1A4E3327" w14:textId="77777777" w:rsidR="00FB101D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450D1065" w14:textId="77777777" w:rsidR="001C5DD4" w:rsidRPr="004E6AD2" w:rsidRDefault="001C5DD4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  <w:p w14:paraId="213AD97F" w14:textId="77777777" w:rsidR="00FB101D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69B698B4" w14:textId="77777777" w:rsidR="001C5DD4" w:rsidRDefault="001C5DD4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1D0D1ABE" w14:textId="77777777" w:rsidR="001C5DD4" w:rsidRDefault="001C5DD4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1AC7AD56" w14:textId="77777777" w:rsidR="001C5DD4" w:rsidRPr="004E6AD2" w:rsidRDefault="001C5DD4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</w:tr>
      <w:tr w:rsidR="00FB101D" w:rsidRPr="004E6AD2" w14:paraId="506F20B6" w14:textId="77777777" w:rsidTr="00C27FC3">
        <w:trPr>
          <w:trHeight w:val="58"/>
        </w:trPr>
        <w:tc>
          <w:tcPr>
            <w:tcW w:w="1081" w:type="dxa"/>
            <w:vAlign w:val="center"/>
          </w:tcPr>
          <w:p w14:paraId="488A65BA" w14:textId="77777777" w:rsidR="00FB101D" w:rsidRPr="004E6AD2" w:rsidRDefault="00FB101D" w:rsidP="002A74E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99" w:type="dxa"/>
          </w:tcPr>
          <w:p w14:paraId="006D5C54" w14:textId="77777777" w:rsidR="00FB101D" w:rsidRPr="00030680" w:rsidRDefault="00030680" w:rsidP="002A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B101D" w:rsidRPr="00030680">
              <w:rPr>
                <w:rFonts w:ascii="Times New Roman" w:hAnsi="Times New Roman"/>
                <w:sz w:val="24"/>
                <w:szCs w:val="24"/>
              </w:rPr>
              <w:t>Khi sáng bình thường: P</w:t>
            </w:r>
            <w:r w:rsidR="00FB101D"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đm</w:t>
            </w:r>
            <w:r w:rsidR="00FB101D" w:rsidRPr="00030680">
              <w:rPr>
                <w:rFonts w:ascii="Times New Roman" w:hAnsi="Times New Roman"/>
                <w:sz w:val="24"/>
                <w:szCs w:val="24"/>
              </w:rPr>
              <w:t xml:space="preserve"> = U</w:t>
            </w:r>
            <w:r w:rsidR="00FB101D"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đm</w:t>
            </w:r>
            <w:r w:rsidR="00FB101D" w:rsidRPr="000306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="00FB101D" w:rsidRPr="00030680">
              <w:rPr>
                <w:rFonts w:ascii="Times New Roman" w:hAnsi="Times New Roman"/>
                <w:sz w:val="24"/>
                <w:szCs w:val="24"/>
              </w:rPr>
              <w:t>/ R</w:t>
            </w:r>
            <w:r w:rsidR="00FB101D"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 w:rsidR="006A15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FB101D"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="00FB101D"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7BA820" w14:textId="77777777" w:rsidR="00FB101D" w:rsidRPr="00030680" w:rsidRDefault="00FB101D" w:rsidP="002A74E0">
            <w:pPr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hAnsi="Times New Roman"/>
                <w:sz w:val="24"/>
                <w:szCs w:val="24"/>
              </w:rPr>
              <w:t>=&gt; R</w:t>
            </w:r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 w:rsidR="006A15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= 484 Ω</w:t>
            </w:r>
          </w:p>
          <w:p w14:paraId="68EDDADF" w14:textId="77777777" w:rsidR="00FB101D" w:rsidRPr="00030680" w:rsidRDefault="00030680" w:rsidP="002A7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B101D" w:rsidRPr="00030680">
              <w:rPr>
                <w:rFonts w:ascii="Times New Roman" w:hAnsi="Times New Roman"/>
                <w:sz w:val="24"/>
                <w:szCs w:val="24"/>
              </w:rPr>
              <w:t>R</w:t>
            </w:r>
            <w:r w:rsidR="006A153B">
              <w:rPr>
                <w:rFonts w:ascii="Times New Roman" w:hAnsi="Times New Roman"/>
                <w:sz w:val="24"/>
                <w:szCs w:val="24"/>
                <w:vertAlign w:val="subscript"/>
              </w:rPr>
              <w:t>202</w:t>
            </w:r>
            <w:r w:rsidR="00FB101D"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="00FB101D" w:rsidRPr="00030680">
              <w:rPr>
                <w:rFonts w:ascii="Times New Roman" w:hAnsi="Times New Roman"/>
                <w:sz w:val="24"/>
                <w:szCs w:val="24"/>
              </w:rPr>
              <w:t xml:space="preserve"> = R</w:t>
            </w:r>
            <w:proofErr w:type="gramStart"/>
            <w:r w:rsidR="00FB101D"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="00FB101D" w:rsidRPr="00030680">
              <w:rPr>
                <w:rFonts w:ascii="Times New Roman" w:hAnsi="Times New Roman"/>
                <w:sz w:val="24"/>
                <w:szCs w:val="24"/>
              </w:rPr>
              <w:t>( 1</w:t>
            </w:r>
            <w:proofErr w:type="gramEnd"/>
            <w:r w:rsidR="00FB101D" w:rsidRPr="00030680">
              <w:rPr>
                <w:rFonts w:ascii="Times New Roman" w:hAnsi="Times New Roman"/>
                <w:sz w:val="24"/>
                <w:szCs w:val="24"/>
              </w:rPr>
              <w:t>+</w:t>
            </w:r>
            <w:r w:rsidR="00FB101D" w:rsidRPr="00030680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="00FB101D" w:rsidRPr="00030680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="00FB101D" w:rsidRPr="00030680">
              <w:rPr>
                <w:rFonts w:ascii="Times New Roman" w:hAnsi="Times New Roman"/>
                <w:sz w:val="24"/>
                <w:szCs w:val="24"/>
              </w:rPr>
              <w:t xml:space="preserve">t) </w:t>
            </w:r>
          </w:p>
          <w:p w14:paraId="07F27D26" w14:textId="77777777" w:rsidR="00FB101D" w:rsidRPr="00030680" w:rsidRDefault="00FB101D" w:rsidP="00C27F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hAnsi="Times New Roman"/>
                <w:sz w:val="24"/>
                <w:szCs w:val="24"/>
              </w:rPr>
              <w:t>=&gt; R</w:t>
            </w:r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030680">
              <w:rPr>
                <w:rFonts w:ascii="Times New Roman" w:hAnsi="Times New Roman"/>
                <w:position w:val="-26"/>
                <w:sz w:val="24"/>
                <w:szCs w:val="24"/>
              </w:rPr>
              <w:object w:dxaOrig="1040" w:dyaOrig="600" w14:anchorId="33C73752">
                <v:shape id="_x0000_i1028" type="#_x0000_t75" style="width:52.65pt;height:29.65pt" o:ole="">
                  <v:imagedata r:id="rId13" o:title=""/>
                </v:shape>
                <o:OLEObject Type="Embed" ProgID="Equation.DSMT4" ShapeID="_x0000_i1028" DrawAspect="Content" ObjectID="_1734950552" r:id="rId14"/>
              </w:object>
            </w:r>
            <w:r w:rsidR="006A153B">
              <w:rPr>
                <w:rFonts w:ascii="Times New Roman" w:hAnsi="Times New Roman"/>
                <w:sz w:val="24"/>
                <w:szCs w:val="24"/>
              </w:rPr>
              <w:t>= 48,4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Ω</w:t>
            </w:r>
            <w:r w:rsidR="001B088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gramStart"/>
            <w:r w:rsidR="001B088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="001B088B" w:rsidRPr="00030680">
              <w:rPr>
                <w:rFonts w:ascii="Times New Roman" w:hAnsi="Times New Roman"/>
                <w:sz w:val="24"/>
                <w:szCs w:val="24"/>
              </w:rPr>
              <w:t>thế s</w:t>
            </w:r>
            <w:r w:rsidR="001B088B">
              <w:rPr>
                <w:rFonts w:ascii="Times New Roman" w:hAnsi="Times New Roman"/>
                <w:sz w:val="24"/>
                <w:szCs w:val="24"/>
              </w:rPr>
              <w:t>ố:</w:t>
            </w:r>
            <w:r w:rsidR="001B088B"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88B">
              <w:rPr>
                <w:rFonts w:ascii="Times New Roman" w:hAnsi="Times New Roman"/>
                <w:sz w:val="24"/>
                <w:szCs w:val="24"/>
              </w:rPr>
              <w:t>0,25đ ;</w:t>
            </w:r>
            <w:r w:rsidR="001B088B" w:rsidRPr="00030680">
              <w:rPr>
                <w:rFonts w:ascii="Times New Roman" w:hAnsi="Times New Roman"/>
                <w:sz w:val="24"/>
                <w:szCs w:val="24"/>
              </w:rPr>
              <w:t xml:space="preserve"> đáp số đúng </w:t>
            </w:r>
            <w:r w:rsidR="001B088B">
              <w:rPr>
                <w:rFonts w:ascii="Times New Roman" w:hAnsi="Times New Roman"/>
                <w:sz w:val="24"/>
                <w:szCs w:val="24"/>
              </w:rPr>
              <w:t>:</w:t>
            </w:r>
            <w:r w:rsidR="001B088B" w:rsidRPr="00030680">
              <w:rPr>
                <w:rFonts w:ascii="Times New Roman" w:hAnsi="Times New Roman"/>
                <w:sz w:val="24"/>
                <w:szCs w:val="24"/>
              </w:rPr>
              <w:t>0,</w:t>
            </w:r>
            <w:r w:rsidR="001B088B">
              <w:rPr>
                <w:rFonts w:ascii="Times New Roman" w:hAnsi="Times New Roman"/>
                <w:sz w:val="24"/>
                <w:szCs w:val="24"/>
              </w:rPr>
              <w:t>2</w:t>
            </w:r>
            <w:r w:rsidR="001B088B" w:rsidRPr="00030680">
              <w:rPr>
                <w:rFonts w:ascii="Times New Roman" w:hAnsi="Times New Roman"/>
                <w:sz w:val="24"/>
                <w:szCs w:val="24"/>
              </w:rPr>
              <w:t>5đ )</w:t>
            </w:r>
          </w:p>
        </w:tc>
        <w:tc>
          <w:tcPr>
            <w:tcW w:w="755" w:type="dxa"/>
          </w:tcPr>
          <w:p w14:paraId="7CB7D000" w14:textId="77777777" w:rsidR="00FB101D" w:rsidRPr="004E6AD2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0.5</w:t>
            </w:r>
          </w:p>
          <w:p w14:paraId="32B38EDB" w14:textId="77777777" w:rsidR="00FB101D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0.5</w:t>
            </w:r>
          </w:p>
          <w:p w14:paraId="2D7C2EF7" w14:textId="77777777" w:rsidR="00FB101D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0.5</w:t>
            </w:r>
          </w:p>
          <w:p w14:paraId="1022978B" w14:textId="77777777" w:rsidR="001B088B" w:rsidRPr="004E6AD2" w:rsidRDefault="001B088B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1A1C72DC" w14:textId="77777777" w:rsidR="00FB101D" w:rsidRPr="004E6AD2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0.5</w:t>
            </w:r>
          </w:p>
        </w:tc>
      </w:tr>
      <w:tr w:rsidR="00FB101D" w:rsidRPr="004E6AD2" w14:paraId="490392B7" w14:textId="77777777" w:rsidTr="00C27FC3">
        <w:trPr>
          <w:trHeight w:val="58"/>
        </w:trPr>
        <w:tc>
          <w:tcPr>
            <w:tcW w:w="1081" w:type="dxa"/>
            <w:vAlign w:val="center"/>
          </w:tcPr>
          <w:p w14:paraId="5246C833" w14:textId="77777777" w:rsidR="00FB101D" w:rsidRPr="004E6AD2" w:rsidRDefault="00FB101D" w:rsidP="002A74E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99" w:type="dxa"/>
          </w:tcPr>
          <w:p w14:paraId="007B1D74" w14:textId="77777777" w:rsidR="00FB101D" w:rsidRPr="00030680" w:rsidRDefault="00FB101D" w:rsidP="002A74E0">
            <w:pPr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hAnsi="Times New Roman"/>
                <w:sz w:val="24"/>
                <w:szCs w:val="24"/>
              </w:rPr>
              <w:t>ξ =</w:t>
            </w:r>
            <w:r w:rsidR="00117FD8" w:rsidRPr="00030680">
              <w:rPr>
                <w:rFonts w:ascii="Times New Roman" w:hAnsi="Times New Roman"/>
                <w:sz w:val="24"/>
                <w:szCs w:val="24"/>
              </w:rPr>
              <w:t xml:space="preserve"> α (T</w:t>
            </w:r>
            <w:r w:rsidR="00117FD8"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="00117FD8" w:rsidRPr="00030680">
              <w:rPr>
                <w:rFonts w:ascii="Times New Roman" w:hAnsi="Times New Roman"/>
                <w:sz w:val="24"/>
                <w:szCs w:val="24"/>
              </w:rPr>
              <w:t>– T</w:t>
            </w:r>
            <w:r w:rsidR="00117FD8"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117FD8" w:rsidRPr="00030680">
              <w:rPr>
                <w:rFonts w:ascii="Times New Roman" w:hAnsi="Times New Roman"/>
                <w:sz w:val="24"/>
                <w:szCs w:val="24"/>
              </w:rPr>
              <w:t>)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FD8" w:rsidRPr="00030680">
              <w:rPr>
                <w:rFonts w:ascii="Times New Roman" w:hAnsi="Times New Roman"/>
                <w:sz w:val="24"/>
                <w:szCs w:val="24"/>
              </w:rPr>
              <w:t>=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α (t</w:t>
            </w:r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– t</w:t>
            </w:r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)</w:t>
            </w:r>
            <w:r w:rsidR="00E03174"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1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proofErr w:type="gramStart"/>
            <w:r w:rsidR="00E031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03174" w:rsidRPr="0003068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03174" w:rsidRPr="00030680">
              <w:rPr>
                <w:rFonts w:ascii="Times New Roman" w:hAnsi="Times New Roman"/>
                <w:sz w:val="24"/>
                <w:szCs w:val="24"/>
              </w:rPr>
              <w:t>công thức đúng 0,5đ</w:t>
            </w:r>
            <w:r w:rsidR="00E0317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E25A537" w14:textId="77777777" w:rsidR="00FB101D" w:rsidRPr="00030680" w:rsidRDefault="00FB101D" w:rsidP="00E03174">
            <w:pPr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hAnsi="Times New Roman"/>
                <w:sz w:val="24"/>
                <w:szCs w:val="24"/>
              </w:rPr>
              <w:t>ξ = 22.000 µV = 22.10</w:t>
            </w:r>
            <w:r w:rsidRPr="00030680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="00A56CF8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55" w:type="dxa"/>
          </w:tcPr>
          <w:p w14:paraId="553FD9B1" w14:textId="77777777" w:rsidR="00FB101D" w:rsidRPr="004E6AD2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0.5</w:t>
            </w:r>
          </w:p>
          <w:p w14:paraId="0D8F2ED0" w14:textId="77777777" w:rsidR="00FB101D" w:rsidRPr="004E6AD2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0.5</w:t>
            </w:r>
          </w:p>
        </w:tc>
      </w:tr>
      <w:tr w:rsidR="00FB101D" w:rsidRPr="004E6AD2" w14:paraId="20538D2B" w14:textId="77777777" w:rsidTr="00C27FC3">
        <w:trPr>
          <w:trHeight w:val="58"/>
        </w:trPr>
        <w:tc>
          <w:tcPr>
            <w:tcW w:w="1081" w:type="dxa"/>
            <w:vAlign w:val="center"/>
          </w:tcPr>
          <w:p w14:paraId="29205651" w14:textId="77777777" w:rsidR="00FB101D" w:rsidRPr="004E6AD2" w:rsidRDefault="00FB101D" w:rsidP="002A74E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99" w:type="dxa"/>
          </w:tcPr>
          <w:p w14:paraId="589C211D" w14:textId="77777777" w:rsidR="00FB101D" w:rsidRDefault="00FB101D" w:rsidP="002A74E0">
            <w:pPr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AF3E82" w14:textId="77777777" w:rsidR="00A56CF8" w:rsidRPr="00030680" w:rsidRDefault="00A56CF8" w:rsidP="00A56CF8">
            <w:pPr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hAnsi="Times New Roman"/>
                <w:sz w:val="24"/>
                <w:szCs w:val="24"/>
              </w:rPr>
              <w:t>a) P</w:t>
            </w:r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5B487D"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B487D" w:rsidRPr="00030680">
              <w:rPr>
                <w:rFonts w:ascii="Times New Roman" w:hAnsi="Times New Roman"/>
                <w:sz w:val="24"/>
                <w:szCs w:val="24"/>
              </w:rPr>
              <w:t>R</w:t>
            </w:r>
            <w:r w:rsidR="005B487D"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="005B487D"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87D">
              <w:rPr>
                <w:rFonts w:ascii="Times New Roman" w:hAnsi="Times New Roman"/>
                <w:sz w:val="24"/>
                <w:szCs w:val="24"/>
              </w:rPr>
              <w:t>.I</w:t>
            </w:r>
            <w:proofErr w:type="gramEnd"/>
            <w:r w:rsidR="005B4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87D" w:rsidRPr="005B487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5B487D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ξ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+r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030680">
              <w:rPr>
                <w:rFonts w:ascii="Times New Roman" w:hAnsi="Times New Roman"/>
                <w:sz w:val="24"/>
                <w:szCs w:val="24"/>
              </w:rPr>
              <w:t xml:space="preserve"> =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ξ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rad>
                        </m:den>
                      </m:f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75FDED6C" w14:textId="77777777" w:rsidR="00A56CF8" w:rsidRPr="00030680" w:rsidRDefault="00A56CF8" w:rsidP="00A56CF8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Do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=r=hằng số</m:t>
              </m:r>
            </m:oMath>
            <w:r w:rsidR="00563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D6AE8">
              <w:rPr>
                <w:rFonts w:ascii="Times New Roman" w:hAnsi="Times New Roman"/>
                <w:sz w:val="24"/>
                <w:szCs w:val="24"/>
              </w:rPr>
              <w:t xml:space="preserve">và  </w:t>
            </w:r>
            <w:r w:rsidR="002D6AE8" w:rsidRPr="00030680">
              <w:rPr>
                <w:rFonts w:ascii="Times New Roman" w:hAnsi="Times New Roman"/>
                <w:sz w:val="24"/>
                <w:szCs w:val="24"/>
              </w:rPr>
              <w:t>ξ</w:t>
            </w:r>
            <w:proofErr w:type="gramEnd"/>
            <w:r w:rsidR="002D6AE8">
              <w:rPr>
                <w:rFonts w:ascii="Times New Roman" w:hAnsi="Times New Roman"/>
                <w:sz w:val="24"/>
                <w:szCs w:val="24"/>
              </w:rPr>
              <w:t xml:space="preserve">  không đổi</w:t>
            </w:r>
            <w:r w:rsidR="00693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9D8">
              <w:rPr>
                <w:rFonts w:ascii="Times New Roman" w:hAnsi="Times New Roman"/>
                <w:sz w:val="24"/>
                <w:szCs w:val="24"/>
              </w:rPr>
              <w:t>nên:</w:t>
            </w:r>
          </w:p>
          <w:p w14:paraId="298A2D2A" w14:textId="77777777" w:rsidR="00A56CF8" w:rsidRDefault="00A56CF8" w:rsidP="002D6AE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91D">
              <w:rPr>
                <w:rFonts w:ascii="Times New Roman" w:hAnsi="Times New Roman"/>
                <w:sz w:val="24"/>
                <w:szCs w:val="24"/>
              </w:rPr>
              <w:t>P</w:t>
            </w:r>
            <w:r w:rsidRPr="00C7191D">
              <w:rPr>
                <w:rFonts w:ascii="Times New Roman" w:hAnsi="Times New Roman"/>
                <w:sz w:val="24"/>
                <w:szCs w:val="24"/>
                <w:vertAlign w:val="subscript"/>
              </w:rPr>
              <w:t>N(</w:t>
            </w:r>
            <w:proofErr w:type="gramEnd"/>
            <w:r w:rsidRPr="00C7191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max) </w:t>
            </w:r>
            <w:r w:rsidR="005B487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5B487D" w:rsidRPr="005B487D">
              <w:rPr>
                <w:rFonts w:ascii="Times New Roman" w:hAnsi="Times New Roman"/>
                <w:sz w:val="24"/>
                <w:szCs w:val="24"/>
              </w:rPr>
              <w:t xml:space="preserve">khi </w:t>
            </w:r>
            <w:r w:rsidR="005B487D">
              <w:rPr>
                <w:rFonts w:ascii="Times New Roman" w:hAnsi="Times New Roman"/>
                <w:sz w:val="24"/>
                <w:szCs w:val="24"/>
              </w:rPr>
              <w:t>mẫu số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2D6AE8">
              <w:rPr>
                <w:rFonts w:ascii="Times New Roman" w:hAnsi="Times New Roman"/>
                <w:sz w:val="24"/>
                <w:szCs w:val="24"/>
              </w:rPr>
              <w:t>+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rad>
                </m:den>
              </m:f>
            </m:oMath>
            <w:r w:rsidR="005B4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AE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B487D">
              <w:rPr>
                <w:rFonts w:ascii="Times New Roman" w:hAnsi="Times New Roman"/>
                <w:sz w:val="24"/>
                <w:szCs w:val="24"/>
              </w:rPr>
              <w:t>min</w:t>
            </w:r>
            <w:r w:rsidRPr="00030680">
              <w:rPr>
                <w:rFonts w:ascii="Times New Roman" w:hAnsi="Times New Roman"/>
              </w:rPr>
              <w:sym w:font="Wingdings" w:char="F0F3"/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=&gt;</m:t>
              </m:r>
            </m:oMath>
            <w:r w:rsidRPr="00C7191D">
              <w:rPr>
                <w:rFonts w:ascii="Times New Roman" w:hAnsi="Times New Roman"/>
                <w:sz w:val="24"/>
                <w:szCs w:val="24"/>
              </w:rPr>
              <w:t>R</w:t>
            </w:r>
            <w:r w:rsidRPr="00C7191D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7191D">
              <w:rPr>
                <w:rFonts w:ascii="Times New Roman" w:hAnsi="Times New Roman"/>
                <w:sz w:val="24"/>
                <w:szCs w:val="24"/>
              </w:rPr>
              <w:t xml:space="preserve"> = r = 3 Ω</w:t>
            </w:r>
          </w:p>
          <w:p w14:paraId="34F37183" w14:textId="77777777" w:rsidR="0026683B" w:rsidRPr="00C7191D" w:rsidRDefault="0026683B" w:rsidP="00C7191D">
            <w:pPr>
              <w:ind w:left="3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14:paraId="7A566C7A" w14:textId="77777777" w:rsidR="00A56CF8" w:rsidRDefault="00A56CF8" w:rsidP="00A56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R</w:t>
            </w:r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= (U</w:t>
            </w:r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đm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)</w:t>
            </w:r>
            <w:r w:rsidRPr="000306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/ P</w:t>
            </w:r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đm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= 6 Ω</w:t>
            </w:r>
          </w:p>
          <w:p w14:paraId="608C85DF" w14:textId="77777777" w:rsidR="00947B66" w:rsidRPr="00030680" w:rsidRDefault="00947B66" w:rsidP="00A56C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F8981A" w14:textId="77777777" w:rsidR="00A56CF8" w:rsidRPr="002F6EBA" w:rsidRDefault="002F6EBA" w:rsidP="002F6EBA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t>+</w:t>
            </w:r>
            <w:r w:rsidR="00DE5612">
              <w:t xml:space="preserve"> 1/ R</w:t>
            </w:r>
            <w:r w:rsidR="00DE5612" w:rsidRPr="00DE5612">
              <w:rPr>
                <w:vertAlign w:val="subscript"/>
              </w:rPr>
              <w:t>N</w:t>
            </w:r>
            <w:r w:rsidR="00DE5612">
              <w:rPr>
                <w:vertAlign w:val="subscript"/>
              </w:rPr>
              <w:t xml:space="preserve"> </w:t>
            </w:r>
            <w:r w:rsidR="00DE5612">
              <w:t>=1/R</w:t>
            </w:r>
            <w:proofErr w:type="gramStart"/>
            <w:r w:rsidR="00DE5612" w:rsidRPr="00DE5612">
              <w:rPr>
                <w:vertAlign w:val="subscript"/>
              </w:rPr>
              <w:t>1</w:t>
            </w:r>
            <w:r w:rsidR="00DE5612">
              <w:rPr>
                <w:vertAlign w:val="subscript"/>
              </w:rPr>
              <w:t xml:space="preserve">  </w:t>
            </w:r>
            <w:r w:rsidR="00DE5612">
              <w:t>+</w:t>
            </w:r>
            <w:proofErr w:type="gramEnd"/>
            <w:r w:rsidR="00DE5612">
              <w:t xml:space="preserve"> 1/R</w:t>
            </w:r>
            <w:r w:rsidR="00DE5612" w:rsidRPr="00DE5612">
              <w:rPr>
                <w:vertAlign w:val="subscript"/>
              </w:rPr>
              <w:t>2</w:t>
            </w:r>
            <w:r>
              <w:t xml:space="preserve"> </w:t>
            </w:r>
            <w:r w:rsidR="00C7191D">
              <w:sym w:font="Wingdings" w:char="F0F0"/>
            </w:r>
            <w:r w:rsidR="00C7191D" w:rsidRPr="002F6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CF8" w:rsidRPr="002F6EBA">
              <w:rPr>
                <w:rFonts w:ascii="Times New Roman" w:hAnsi="Times New Roman"/>
                <w:sz w:val="24"/>
                <w:szCs w:val="24"/>
              </w:rPr>
              <w:t>R</w:t>
            </w:r>
            <w:r w:rsidR="00A56CF8" w:rsidRPr="002F6EB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A56CF8" w:rsidRPr="002F6EBA">
              <w:rPr>
                <w:rFonts w:ascii="Times New Roman" w:hAnsi="Times New Roman"/>
                <w:sz w:val="24"/>
                <w:szCs w:val="24"/>
              </w:rPr>
              <w:t xml:space="preserve"> = 6 Ω</w:t>
            </w:r>
          </w:p>
          <w:p w14:paraId="20EFD9FD" w14:textId="77777777" w:rsidR="00A56CF8" w:rsidRPr="00030680" w:rsidRDefault="00A56CF8" w:rsidP="00A56C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8A8FC2" w14:textId="77777777" w:rsidR="00A56CF8" w:rsidRPr="00030680" w:rsidRDefault="00A56CF8" w:rsidP="00A56CF8">
            <w:pPr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hAnsi="Times New Roman"/>
                <w:sz w:val="24"/>
                <w:szCs w:val="24"/>
              </w:rPr>
              <w:t>b)</w:t>
            </w:r>
            <w:r w:rsidR="00F505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ξ</m:t>
              </m:r>
            </m:oMath>
            <w:proofErr w:type="gramStart"/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bộ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proofErr w:type="gramEnd"/>
            <w:r w:rsidRPr="00030680">
              <w:rPr>
                <w:rFonts w:ascii="Times New Roman" w:hAnsi="Times New Roman"/>
                <w:sz w:val="24"/>
                <w:szCs w:val="24"/>
              </w:rPr>
              <w:t xml:space="preserve"> ξ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15 V</w:t>
            </w:r>
          </w:p>
          <w:p w14:paraId="5AB9DEF1" w14:textId="77777777" w:rsidR="00A56CF8" w:rsidRDefault="00A56CF8" w:rsidP="00A56CF8">
            <w:pPr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505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bộ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r/2=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1,5 Ω</w:t>
            </w:r>
          </w:p>
          <w:p w14:paraId="27AA98BF" w14:textId="77777777" w:rsidR="00693A1A" w:rsidRPr="00030680" w:rsidRDefault="00693A1A" w:rsidP="00A56C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B29F04" w14:textId="77777777" w:rsidR="00A56CF8" w:rsidRPr="00030680" w:rsidRDefault="00A56CF8" w:rsidP="00A56CF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030680">
              <w:rPr>
                <w:rFonts w:ascii="Times New Roman" w:hAnsi="Times New Roman"/>
                <w:sz w:val="24"/>
                <w:szCs w:val="24"/>
              </w:rPr>
              <w:t xml:space="preserve">I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ξ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+rb</m:t>
                  </m:r>
                </m:den>
              </m:f>
            </m:oMath>
            <w:r w:rsidRPr="00030680">
              <w:rPr>
                <w:rFonts w:ascii="Times New Roman" w:hAnsi="Times New Roman"/>
                <w:sz w:val="24"/>
                <w:szCs w:val="24"/>
              </w:rPr>
              <w:t xml:space="preserve"> = 2 A</w:t>
            </w:r>
          </w:p>
          <w:p w14:paraId="1D8B4F2C" w14:textId="77777777" w:rsidR="00A56CF8" w:rsidRPr="00A56CF8" w:rsidRDefault="00A56CF8" w:rsidP="00A56CF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A56CF8">
              <w:rPr>
                <w:rFonts w:ascii="Times New Roman" w:hAnsi="Times New Roman"/>
                <w:sz w:val="24"/>
                <w:szCs w:val="24"/>
                <w:vertAlign w:val="subscript"/>
              </w:rPr>
              <w:t>đm</w:t>
            </w:r>
            <w:r>
              <w:rPr>
                <w:rFonts w:ascii="Times New Roman" w:hAnsi="Times New Roman"/>
                <w:sz w:val="24"/>
                <w:szCs w:val="24"/>
              </w:rPr>
              <w:t>=P</w:t>
            </w:r>
            <w:r w:rsidRPr="00A56CF8">
              <w:rPr>
                <w:rFonts w:ascii="Times New Roman" w:hAnsi="Times New Roman"/>
                <w:sz w:val="24"/>
                <w:szCs w:val="24"/>
                <w:vertAlign w:val="subscript"/>
              </w:rPr>
              <w:t>đm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đm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=1,5A&lt; 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hoặc 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>U</w:t>
            </w:r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đèn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= R</w:t>
            </w:r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="00F505FF">
              <w:rPr>
                <w:rFonts w:ascii="Times New Roman" w:hAnsi="Times New Roman"/>
                <w:sz w:val="24"/>
                <w:szCs w:val="24"/>
              </w:rPr>
              <w:t>.I = 12 V &gt;</w:t>
            </w:r>
            <w:r w:rsidRPr="00030680">
              <w:rPr>
                <w:rFonts w:ascii="Times New Roman" w:hAnsi="Times New Roman"/>
                <w:sz w:val="24"/>
                <w:szCs w:val="24"/>
              </w:rPr>
              <w:t xml:space="preserve"> U</w:t>
            </w:r>
            <w:r w:rsidRPr="00030680">
              <w:rPr>
                <w:rFonts w:ascii="Times New Roman" w:hAnsi="Times New Roman"/>
                <w:sz w:val="24"/>
                <w:szCs w:val="24"/>
                <w:vertAlign w:val="subscript"/>
              </w:rPr>
              <w:t>đm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A56CF8">
              <w:rPr>
                <w:rFonts w:ascii="Times New Roman" w:hAnsi="Times New Roman"/>
                <w:sz w:val="24"/>
                <w:szCs w:val="24"/>
              </w:rPr>
              <w:t>)</w:t>
            </w:r>
            <w:r w:rsidR="00F505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6901FC" w14:textId="77777777" w:rsidR="00A56CF8" w:rsidRDefault="00A56CF8" w:rsidP="00A56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505F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Đèn sáng quá mứ</w:t>
            </w:r>
            <w:r w:rsidR="000C6D44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C6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có thể bị hỏng.</w:t>
            </w:r>
          </w:p>
          <w:p w14:paraId="4B7DE076" w14:textId="77777777" w:rsidR="00A56CF8" w:rsidRPr="00030680" w:rsidRDefault="00A56CF8" w:rsidP="002A7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718E662" w14:textId="77777777" w:rsidR="00015D58" w:rsidRDefault="00015D58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514B1D6F" w14:textId="77777777" w:rsidR="00015D58" w:rsidRDefault="00015D58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49B51160" w14:textId="77777777" w:rsidR="00FB101D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0.</w:t>
            </w:r>
            <w:r w:rsidR="00015D58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5</w:t>
            </w:r>
          </w:p>
          <w:p w14:paraId="426878DA" w14:textId="77777777" w:rsidR="00015D58" w:rsidRDefault="00015D58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3CF10907" w14:textId="77777777" w:rsidR="00015D58" w:rsidRPr="004E6AD2" w:rsidRDefault="00015D58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05F4367A" w14:textId="77777777" w:rsidR="00A56CF8" w:rsidRDefault="00A56CF8" w:rsidP="00A56CF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0.25</w:t>
            </w:r>
          </w:p>
          <w:p w14:paraId="04DA8D23" w14:textId="77777777" w:rsidR="0026683B" w:rsidRDefault="0026683B" w:rsidP="00A56CF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4F652EA3" w14:textId="77777777" w:rsidR="00A56CF8" w:rsidRDefault="00A56CF8" w:rsidP="00A56CF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0.25</w:t>
            </w:r>
          </w:p>
          <w:p w14:paraId="77BB0285" w14:textId="77777777" w:rsidR="00947B66" w:rsidRPr="004E6AD2" w:rsidRDefault="00947B66" w:rsidP="00A56CF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5C5CAA51" w14:textId="77777777" w:rsidR="00A56CF8" w:rsidRDefault="00A56CF8" w:rsidP="00A56CF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0.25</w:t>
            </w:r>
          </w:p>
          <w:p w14:paraId="69FEC4F5" w14:textId="77777777" w:rsidR="0026683B" w:rsidRDefault="0026683B" w:rsidP="00A56CF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6DD6DB8B" w14:textId="77777777" w:rsidR="0026683B" w:rsidRDefault="0026683B" w:rsidP="00A56CF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66B15CF4" w14:textId="77777777" w:rsidR="00015D58" w:rsidRDefault="00A56CF8" w:rsidP="00A56CF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0.25</w:t>
            </w:r>
          </w:p>
          <w:p w14:paraId="3D47E76A" w14:textId="77777777" w:rsidR="00015D58" w:rsidRDefault="00015D58" w:rsidP="00A56CF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0A85A122" w14:textId="77777777" w:rsidR="00FB101D" w:rsidRDefault="00FB101D" w:rsidP="00A56CF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0.</w:t>
            </w:r>
            <w:r w:rsidR="00015D58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5</w:t>
            </w:r>
          </w:p>
          <w:p w14:paraId="43833DBD" w14:textId="77777777" w:rsidR="0026683B" w:rsidRDefault="0026683B" w:rsidP="00A56CF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1CE451D5" w14:textId="77777777" w:rsidR="00015D58" w:rsidRDefault="00015D58" w:rsidP="00015D5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5</w:t>
            </w:r>
          </w:p>
          <w:p w14:paraId="7E240781" w14:textId="77777777" w:rsidR="00015D58" w:rsidRDefault="00015D58" w:rsidP="00015D5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 w:rsidRPr="004E6AD2">
              <w:rPr>
                <w:rFonts w:ascii="Times New Roman" w:hAnsi="Times New Roman"/>
                <w:sz w:val="24"/>
                <w:szCs w:val="24"/>
                <w:lang w:val="fr-FR"/>
              </w:rPr>
              <w:t>5</w:t>
            </w:r>
          </w:p>
          <w:p w14:paraId="4740E9BB" w14:textId="77777777" w:rsidR="00015D58" w:rsidRPr="004E6AD2" w:rsidRDefault="00015D58" w:rsidP="00A56CF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FB101D" w:rsidRPr="004E6AD2" w14:paraId="51808DD4" w14:textId="77777777" w:rsidTr="00C27FC3">
        <w:trPr>
          <w:trHeight w:val="58"/>
        </w:trPr>
        <w:tc>
          <w:tcPr>
            <w:tcW w:w="1081" w:type="dxa"/>
            <w:vAlign w:val="center"/>
          </w:tcPr>
          <w:p w14:paraId="405B631E" w14:textId="77777777" w:rsidR="00FB101D" w:rsidRPr="004E6AD2" w:rsidRDefault="00FB101D" w:rsidP="002A74E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9" w:type="dxa"/>
          </w:tcPr>
          <w:p w14:paraId="0CF64E18" w14:textId="77777777" w:rsidR="00FB101D" w:rsidRPr="00C7191D" w:rsidRDefault="00FB101D" w:rsidP="00C27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01E9A2D" w14:textId="77777777" w:rsidR="00FB101D" w:rsidRPr="004E6AD2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110D97AD" w14:textId="77777777" w:rsidR="00FB101D" w:rsidRPr="004E6AD2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FB101D" w:rsidRPr="004E6AD2" w14:paraId="1CE72E9B" w14:textId="77777777" w:rsidTr="00C27FC3">
        <w:trPr>
          <w:trHeight w:val="58"/>
        </w:trPr>
        <w:tc>
          <w:tcPr>
            <w:tcW w:w="1081" w:type="dxa"/>
            <w:vAlign w:val="center"/>
          </w:tcPr>
          <w:p w14:paraId="4BCDF0E1" w14:textId="77777777" w:rsidR="00FB101D" w:rsidRPr="004E6AD2" w:rsidRDefault="00FB101D" w:rsidP="002A74E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9" w:type="dxa"/>
          </w:tcPr>
          <w:p w14:paraId="369ED309" w14:textId="77777777" w:rsidR="00FB101D" w:rsidRPr="00C7191D" w:rsidRDefault="00FB101D" w:rsidP="00C27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612DE4F" w14:textId="77777777" w:rsidR="00FB101D" w:rsidRPr="004E6AD2" w:rsidRDefault="00FB101D" w:rsidP="002A74E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6BF3A2BC" w14:textId="77777777" w:rsidR="00FB101D" w:rsidRPr="004E6AD2" w:rsidRDefault="00FB101D" w:rsidP="00FB101D">
      <w:pPr>
        <w:spacing w:before="240"/>
        <w:rPr>
          <w:rFonts w:ascii="Times New Roman" w:hAnsi="Times New Roman"/>
          <w:i/>
          <w:sz w:val="24"/>
          <w:szCs w:val="24"/>
        </w:rPr>
      </w:pPr>
      <w:r w:rsidRPr="004E6AD2">
        <w:rPr>
          <w:rFonts w:ascii="Times New Roman" w:hAnsi="Times New Roman"/>
          <w:b/>
          <w:i/>
          <w:sz w:val="24"/>
          <w:szCs w:val="24"/>
        </w:rPr>
        <w:t xml:space="preserve">Chú ý: </w:t>
      </w:r>
      <w:r w:rsidRPr="004E6AD2">
        <w:rPr>
          <w:rFonts w:ascii="Times New Roman" w:hAnsi="Times New Roman"/>
          <w:i/>
          <w:sz w:val="24"/>
          <w:szCs w:val="24"/>
        </w:rPr>
        <w:t>Học sinh có thể giải theo cách khác nhưng kết quả đúng vẫn cho điểm tối đa theo biểu điểm.</w:t>
      </w:r>
    </w:p>
    <w:p w14:paraId="7CB6E980" w14:textId="77777777" w:rsidR="00FB101D" w:rsidRPr="004E6AD2" w:rsidRDefault="00FB101D" w:rsidP="00FB101D">
      <w:pPr>
        <w:rPr>
          <w:rFonts w:ascii="Times New Roman" w:hAnsi="Times New Roman"/>
          <w:i/>
          <w:sz w:val="24"/>
          <w:szCs w:val="24"/>
        </w:rPr>
      </w:pPr>
      <w:r w:rsidRPr="004E6AD2">
        <w:rPr>
          <w:rFonts w:ascii="Times New Roman" w:hAnsi="Times New Roman"/>
          <w:i/>
          <w:sz w:val="24"/>
          <w:szCs w:val="24"/>
        </w:rPr>
        <w:t>Ở đáp số mỗi câu nếu thiếu hoặc sai đơn vị trừ 0,25đ. Toàn bài không trừ quá 0,5đ.</w:t>
      </w:r>
    </w:p>
    <w:p w14:paraId="1028C039" w14:textId="77777777" w:rsidR="00FB101D" w:rsidRPr="004E6AD2" w:rsidRDefault="00FB101D" w:rsidP="00FB101D">
      <w:pPr>
        <w:jc w:val="center"/>
        <w:rPr>
          <w:rFonts w:ascii="Times New Roman" w:hAnsi="Times New Roman"/>
          <w:sz w:val="24"/>
          <w:szCs w:val="24"/>
        </w:rPr>
      </w:pPr>
      <w:r w:rsidRPr="004E6AD2">
        <w:rPr>
          <w:rFonts w:ascii="Times New Roman" w:hAnsi="Times New Roman"/>
          <w:b/>
          <w:sz w:val="24"/>
          <w:szCs w:val="24"/>
        </w:rPr>
        <w:t xml:space="preserve">GV soạn đề: </w:t>
      </w:r>
      <w:r w:rsidRPr="004E6AD2">
        <w:rPr>
          <w:rFonts w:ascii="Times New Roman" w:hAnsi="Times New Roman"/>
          <w:sz w:val="24"/>
          <w:szCs w:val="24"/>
        </w:rPr>
        <w:t xml:space="preserve"> ...........................................................</w:t>
      </w:r>
    </w:p>
    <w:p w14:paraId="066313C4" w14:textId="77777777" w:rsidR="00FB101D" w:rsidRPr="004E6AD2" w:rsidRDefault="00FB101D" w:rsidP="00FB101D">
      <w:pPr>
        <w:jc w:val="center"/>
        <w:rPr>
          <w:rFonts w:ascii="Times New Roman" w:hAnsi="Times New Roman"/>
          <w:b/>
          <w:sz w:val="24"/>
          <w:szCs w:val="24"/>
        </w:rPr>
      </w:pPr>
      <w:r w:rsidRPr="004E6AD2">
        <w:rPr>
          <w:rFonts w:ascii="Times New Roman" w:hAnsi="Times New Roman"/>
          <w:b/>
          <w:sz w:val="24"/>
          <w:szCs w:val="24"/>
        </w:rPr>
        <w:t>-----oOo----</w:t>
      </w:r>
    </w:p>
    <w:p w14:paraId="21F9FD81" w14:textId="65DDDFAA" w:rsidR="00FB101D" w:rsidRDefault="00FB101D" w:rsidP="00FB101D">
      <w:pPr>
        <w:rPr>
          <w:rFonts w:ascii="Times New Roman" w:hAnsi="Times New Roman"/>
        </w:rPr>
      </w:pPr>
    </w:p>
    <w:p w14:paraId="0BDA7C24" w14:textId="57D91C76" w:rsidR="00A660EF" w:rsidRDefault="00A660EF" w:rsidP="00FB101D">
      <w:pPr>
        <w:rPr>
          <w:rFonts w:ascii="Times New Roman" w:hAnsi="Times New Roman"/>
        </w:rPr>
      </w:pPr>
    </w:p>
    <w:p w14:paraId="3F25BB3A" w14:textId="258C6A2D" w:rsidR="00A660EF" w:rsidRDefault="00A660EF" w:rsidP="00FB101D">
      <w:pPr>
        <w:rPr>
          <w:rFonts w:ascii="Times New Roman" w:hAnsi="Times New Roman"/>
        </w:rPr>
      </w:pPr>
    </w:p>
    <w:p w14:paraId="16D20C7A" w14:textId="13356CC7" w:rsidR="00A660EF" w:rsidRDefault="00A660EF" w:rsidP="00FB101D">
      <w:pPr>
        <w:rPr>
          <w:rFonts w:ascii="Times New Roman" w:hAnsi="Times New Roman"/>
        </w:rPr>
      </w:pPr>
    </w:p>
    <w:p w14:paraId="039ADA93" w14:textId="66BFE96E" w:rsidR="00A660EF" w:rsidRDefault="00A660EF" w:rsidP="00FB101D">
      <w:pPr>
        <w:rPr>
          <w:rFonts w:ascii="Times New Roman" w:hAnsi="Times New Roman"/>
        </w:rPr>
      </w:pPr>
    </w:p>
    <w:p w14:paraId="6B6B0B5B" w14:textId="049F9F91" w:rsidR="00A660EF" w:rsidRDefault="00A660EF" w:rsidP="00FB101D">
      <w:pPr>
        <w:rPr>
          <w:rFonts w:ascii="Times New Roman" w:hAnsi="Times New Roman"/>
        </w:rPr>
      </w:pPr>
    </w:p>
    <w:p w14:paraId="7AB93ABD" w14:textId="2F0F664A" w:rsidR="00A660EF" w:rsidRDefault="00A660EF" w:rsidP="00FB101D">
      <w:pPr>
        <w:rPr>
          <w:rFonts w:ascii="Times New Roman" w:hAnsi="Times New Roman"/>
        </w:rPr>
      </w:pPr>
    </w:p>
    <w:p w14:paraId="7CD3E1A5" w14:textId="6784830E" w:rsidR="00A660EF" w:rsidRDefault="00A660EF" w:rsidP="00FB101D">
      <w:pPr>
        <w:rPr>
          <w:rFonts w:ascii="Times New Roman" w:hAnsi="Times New Roman"/>
        </w:rPr>
      </w:pPr>
    </w:p>
    <w:p w14:paraId="61A4A3B3" w14:textId="0428EE49" w:rsidR="00A660EF" w:rsidRDefault="00A660EF" w:rsidP="00FB101D">
      <w:pPr>
        <w:rPr>
          <w:rFonts w:ascii="Times New Roman" w:hAnsi="Times New Roman"/>
        </w:rPr>
      </w:pPr>
    </w:p>
    <w:p w14:paraId="314A1B58" w14:textId="0307DAFC" w:rsidR="00A660EF" w:rsidRDefault="00A660EF" w:rsidP="00FB101D">
      <w:pPr>
        <w:rPr>
          <w:rFonts w:ascii="Times New Roman" w:hAnsi="Times New Roman"/>
        </w:rPr>
      </w:pPr>
    </w:p>
    <w:p w14:paraId="5F68AB1E" w14:textId="4D79993B" w:rsidR="00A660EF" w:rsidRDefault="00A660EF" w:rsidP="00FB101D">
      <w:pPr>
        <w:rPr>
          <w:rFonts w:ascii="Times New Roman" w:hAnsi="Times New Roman"/>
        </w:rPr>
      </w:pPr>
    </w:p>
    <w:p w14:paraId="4CF85C87" w14:textId="6F0276B0" w:rsidR="00A660EF" w:rsidRDefault="00A660EF" w:rsidP="00FB101D">
      <w:pPr>
        <w:rPr>
          <w:rFonts w:ascii="Times New Roman" w:hAnsi="Times New Roman"/>
        </w:rPr>
      </w:pPr>
    </w:p>
    <w:p w14:paraId="4B10DDAB" w14:textId="6114C595" w:rsidR="00A660EF" w:rsidRDefault="00A660EF" w:rsidP="00FB101D">
      <w:pPr>
        <w:rPr>
          <w:rFonts w:ascii="Times New Roman" w:hAnsi="Times New Roman"/>
        </w:rPr>
      </w:pPr>
    </w:p>
    <w:p w14:paraId="74ECC482" w14:textId="3A3BB832" w:rsidR="00A660EF" w:rsidRDefault="00A660EF" w:rsidP="00FB101D">
      <w:pPr>
        <w:rPr>
          <w:rFonts w:ascii="Times New Roman" w:hAnsi="Times New Roman"/>
        </w:rPr>
      </w:pPr>
    </w:p>
    <w:p w14:paraId="20163181" w14:textId="0E75E574" w:rsidR="00A660EF" w:rsidRDefault="00A660EF" w:rsidP="00FB101D">
      <w:pPr>
        <w:rPr>
          <w:rFonts w:ascii="Times New Roman" w:hAnsi="Times New Roman"/>
        </w:rPr>
      </w:pPr>
    </w:p>
    <w:p w14:paraId="5BF04079" w14:textId="2AE637AD" w:rsidR="00A660EF" w:rsidRDefault="00A660EF" w:rsidP="00FB101D">
      <w:pPr>
        <w:rPr>
          <w:rFonts w:ascii="Times New Roman" w:hAnsi="Times New Roman"/>
        </w:rPr>
      </w:pPr>
    </w:p>
    <w:p w14:paraId="5CF2B9E5" w14:textId="77777777" w:rsidR="00A660EF" w:rsidRDefault="00A660EF" w:rsidP="00FB101D">
      <w:pPr>
        <w:rPr>
          <w:rFonts w:ascii="Times New Roman" w:hAnsi="Times New Roman"/>
        </w:rPr>
      </w:pPr>
    </w:p>
    <w:p w14:paraId="66D25C0F" w14:textId="77777777" w:rsidR="00A660EF" w:rsidRDefault="00A660EF" w:rsidP="00FB101D">
      <w:pPr>
        <w:rPr>
          <w:rFonts w:ascii="Times New Roman" w:hAnsi="Times New Roman"/>
        </w:rPr>
        <w:sectPr w:rsidR="00A660EF" w:rsidSect="00A660EF">
          <w:pgSz w:w="11907" w:h="16840" w:code="9"/>
          <w:pgMar w:top="1134" w:right="851" w:bottom="851" w:left="1134" w:header="425" w:footer="0" w:gutter="0"/>
          <w:cols w:space="720"/>
          <w:docGrid w:linePitch="360"/>
        </w:sectPr>
      </w:pPr>
    </w:p>
    <w:p w14:paraId="6D355283" w14:textId="31AB57F0" w:rsidR="00A660EF" w:rsidRDefault="00A660EF" w:rsidP="00FB101D">
      <w:pPr>
        <w:rPr>
          <w:rFonts w:ascii="Times New Roman" w:hAnsi="Times New Roman"/>
        </w:rPr>
      </w:pPr>
    </w:p>
    <w:tbl>
      <w:tblPr>
        <w:tblW w:w="15920" w:type="dxa"/>
        <w:tblInd w:w="108" w:type="dxa"/>
        <w:tblLook w:val="04A0" w:firstRow="1" w:lastRow="0" w:firstColumn="1" w:lastColumn="0" w:noHBand="0" w:noVBand="1"/>
      </w:tblPr>
      <w:tblGrid>
        <w:gridCol w:w="1388"/>
        <w:gridCol w:w="1478"/>
        <w:gridCol w:w="3065"/>
        <w:gridCol w:w="412"/>
        <w:gridCol w:w="412"/>
        <w:gridCol w:w="470"/>
        <w:gridCol w:w="470"/>
        <w:gridCol w:w="2032"/>
        <w:gridCol w:w="2032"/>
        <w:gridCol w:w="1723"/>
        <w:gridCol w:w="304"/>
        <w:gridCol w:w="297"/>
        <w:gridCol w:w="1206"/>
        <w:gridCol w:w="613"/>
        <w:gridCol w:w="503"/>
        <w:gridCol w:w="222"/>
        <w:gridCol w:w="222"/>
      </w:tblGrid>
      <w:tr w:rsidR="00CF6283" w:rsidRPr="00CF6283" w14:paraId="3EEDE5B8" w14:textId="77777777" w:rsidTr="00CF6283">
        <w:trPr>
          <w:trHeight w:val="912"/>
        </w:trPr>
        <w:tc>
          <w:tcPr>
            <w:tcW w:w="159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7F48F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MA TR</w:t>
            </w:r>
            <w:r w:rsidRPr="00CF6283">
              <w:rPr>
                <w:rFonts w:ascii="Cambria" w:eastAsia="Times New Roman" w:hAnsi="Cambria" w:cs="Cambria"/>
                <w:b/>
                <w:bCs/>
                <w:sz w:val="26"/>
                <w:szCs w:val="26"/>
              </w:rPr>
              <w:t>Ậ</w:t>
            </w: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N </w:t>
            </w:r>
            <w:r w:rsidRPr="00CF6283">
              <w:rPr>
                <w:rFonts w:ascii="Cambria" w:eastAsia="Times New Roman" w:hAnsi="Cambria" w:cs="Cambria"/>
                <w:b/>
                <w:bCs/>
                <w:sz w:val="26"/>
                <w:szCs w:val="26"/>
              </w:rPr>
              <w:t>ĐỀ</w:t>
            </w: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KI</w:t>
            </w:r>
            <w:r w:rsidRPr="00CF6283">
              <w:rPr>
                <w:rFonts w:ascii="Cambria" w:eastAsia="Times New Roman" w:hAnsi="Cambria" w:cs="Cambria"/>
                <w:b/>
                <w:bCs/>
                <w:sz w:val="26"/>
                <w:szCs w:val="26"/>
              </w:rPr>
              <w:t>Ể</w:t>
            </w: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 TRA CU</w:t>
            </w:r>
            <w:r w:rsidRPr="00CF6283">
              <w:rPr>
                <w:rFonts w:ascii="Cambria" w:eastAsia="Times New Roman" w:hAnsi="Cambria" w:cs="Cambria"/>
                <w:b/>
                <w:bCs/>
                <w:sz w:val="26"/>
                <w:szCs w:val="26"/>
              </w:rPr>
              <w:t>Ố</w:t>
            </w: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I KÌ 1- N</w:t>
            </w:r>
            <w:r w:rsidRPr="00CF6283">
              <w:rPr>
                <w:rFonts w:ascii="Cambria" w:eastAsia="Times New Roman" w:hAnsi="Cambria" w:cs="Cambria"/>
                <w:b/>
                <w:bCs/>
                <w:sz w:val="26"/>
                <w:szCs w:val="26"/>
              </w:rPr>
              <w:t>Ă</w:t>
            </w: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 H</w:t>
            </w:r>
            <w:r w:rsidRPr="00CF6283">
              <w:rPr>
                <w:rFonts w:ascii="Cambria" w:eastAsia="Times New Roman" w:hAnsi="Cambria" w:cs="Cambria"/>
                <w:b/>
                <w:bCs/>
                <w:sz w:val="26"/>
                <w:szCs w:val="26"/>
              </w:rPr>
              <w:t>Ọ</w:t>
            </w: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 2022-2023</w:t>
            </w: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 xml:space="preserve">MÔN: VẬT LÍ 11 – THỜI GIAN LÀM BÀI: 45 PHÚT- TỰ LUẬN </w:t>
            </w:r>
          </w:p>
        </w:tc>
      </w:tr>
      <w:tr w:rsidR="00CF6283" w:rsidRPr="00CF6283" w14:paraId="387F6DE5" w14:textId="77777777" w:rsidTr="00CF6283">
        <w:trPr>
          <w:trHeight w:val="330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A088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4F55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461F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 vị kiến thức, kĩ năng</w:t>
            </w:r>
          </w:p>
        </w:tc>
        <w:tc>
          <w:tcPr>
            <w:tcW w:w="54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CBEFB8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 câu hỏi theo các mức độ</w:t>
            </w:r>
          </w:p>
        </w:tc>
        <w:tc>
          <w:tcPr>
            <w:tcW w:w="35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B86B96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628A" w14:textId="77777777" w:rsidR="00CF6283" w:rsidRPr="00CF6283" w:rsidRDefault="00CF6283" w:rsidP="00CF628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%</w:t>
            </w: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tổng điểm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50426" w14:textId="77777777" w:rsidR="00CF6283" w:rsidRPr="00CF6283" w:rsidRDefault="00CF6283" w:rsidP="00CF628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D1299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2CF8478C" w14:textId="77777777" w:rsidTr="00CF6283">
        <w:trPr>
          <w:trHeight w:val="300"/>
        </w:trPr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BCC4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16520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13FC2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47EC16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38F682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55D65C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0D47F0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353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D84B9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99270" w14:textId="77777777" w:rsidR="00CF6283" w:rsidRPr="00CF6283" w:rsidRDefault="00CF6283" w:rsidP="00CF62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39572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9308D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6EDC02EB" w14:textId="77777777" w:rsidTr="00CF6283">
        <w:trPr>
          <w:trHeight w:val="330"/>
        </w:trPr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93C9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B5C44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52CE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861DB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EF12A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6B398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4B82B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A1D51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B38225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Thời gian (ph)</w:t>
            </w: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4977E" w14:textId="77777777" w:rsidR="00CF6283" w:rsidRPr="00CF6283" w:rsidRDefault="00CF6283" w:rsidP="00CF62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46C47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BFC7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404AD184" w14:textId="77777777" w:rsidTr="00CF6283">
        <w:trPr>
          <w:trHeight w:val="330"/>
        </w:trPr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8D21B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1C78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DE615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A034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A5EE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0A0C2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411B6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47CA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CD99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A4FC8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38665" w14:textId="77777777" w:rsidR="00CF6283" w:rsidRPr="00CF6283" w:rsidRDefault="00CF6283" w:rsidP="00CF62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7A942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51746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7F57E5A1" w14:textId="77777777" w:rsidTr="00CF6283">
        <w:trPr>
          <w:trHeight w:val="923"/>
        </w:trPr>
        <w:tc>
          <w:tcPr>
            <w:tcW w:w="13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47CD0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F274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Dòng điện không đổi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16437F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2.1 Dòng điện không đổi – Nguồn điện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286CFA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986D0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5CB28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F7F19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B9315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684E3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94E6D5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86893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09828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A1EAF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37F9E097" w14:textId="77777777" w:rsidTr="00CF6283">
        <w:trPr>
          <w:trHeight w:val="732"/>
        </w:trPr>
        <w:tc>
          <w:tcPr>
            <w:tcW w:w="13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114B52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83701E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70F4E2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2.2 Điện năng – Công suất điện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6F4E9A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27553F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E098F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8B37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695C6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C89C6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374A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BDADE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826FA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C24BB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13861163" w14:textId="77777777" w:rsidTr="00CF6283">
        <w:trPr>
          <w:trHeight w:val="1260"/>
        </w:trPr>
        <w:tc>
          <w:tcPr>
            <w:tcW w:w="13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29E5B6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5E3D53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637A90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2.3 Định luật Ôm đối với toàn mạch- ghép nguồn thành bộ- bình điện phân 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619EE2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192343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A8F0B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E5A56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57B4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1D72A6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C4377A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910FD3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8D695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1687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6E18BE7F" w14:textId="77777777" w:rsidTr="00CF6283">
        <w:trPr>
          <w:trHeight w:val="630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5BC5D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F482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Dòng điện trong các môi trường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DBE5F5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3.1 Dòng điện trong kim loại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1D3D3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82E19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D7D60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FB54D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B1441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CDD1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489A59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636D9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31FF6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E073E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2046B5D5" w14:textId="77777777" w:rsidTr="00CF6283">
        <w:trPr>
          <w:trHeight w:val="630"/>
        </w:trPr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0FA55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073CF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879960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3.2 </w:t>
            </w:r>
            <w:r w:rsidRPr="00CF62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Dòng điện trong chất điện phân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13D528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E56534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5787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2B580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9D912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9851F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F4BA38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8ECE1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45B5D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1E0B7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7D4B5CFF" w14:textId="77777777" w:rsidTr="00CF6283">
        <w:trPr>
          <w:trHeight w:val="630"/>
        </w:trPr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A6ED7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B0C5E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5638F5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6283">
              <w:rPr>
                <w:rFonts w:ascii="Times New Roman" w:eastAsia="Times New Roman" w:hAnsi="Times New Roman"/>
                <w:sz w:val="24"/>
                <w:szCs w:val="24"/>
              </w:rPr>
              <w:t xml:space="preserve">3.3 </w:t>
            </w:r>
            <w:r w:rsidRPr="00CF62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Dòng điện trong chất khí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3DB6E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5EF4B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9CC1E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85365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421E2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4ACED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AC110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D48CB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E869D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EFA0C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299E6B7C" w14:textId="77777777" w:rsidTr="00CF6283">
        <w:trPr>
          <w:trHeight w:val="630"/>
        </w:trPr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B9D25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86DAE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6492DE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6283">
              <w:rPr>
                <w:rFonts w:ascii="Times New Roman" w:eastAsia="Times New Roman" w:hAnsi="Times New Roman"/>
                <w:sz w:val="24"/>
                <w:szCs w:val="24"/>
              </w:rPr>
              <w:t xml:space="preserve">3.4 </w:t>
            </w:r>
            <w:r w:rsidRPr="00CF62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Dòng điện trong bán dẫn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62FC48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752162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E9487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4D66A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24C0A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C09ED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85B153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08A07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C1652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11138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563082CF" w14:textId="77777777" w:rsidTr="00CF6283">
        <w:trPr>
          <w:trHeight w:val="330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3B3B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830F58" w14:textId="77777777" w:rsidR="00CF6283" w:rsidRPr="00CF6283" w:rsidRDefault="00CF6283" w:rsidP="00CF6283">
            <w:pPr>
              <w:rPr>
                <w:rFonts w:ascii="Calibri" w:eastAsia="Times New Roman" w:hAnsi="Calibri" w:cs="Calibri"/>
                <w:color w:val="000000"/>
              </w:rPr>
            </w:pPr>
            <w:r w:rsidRPr="00CF62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04C55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D168B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6BF25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FC776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3A53F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7689C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5509DC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7E097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FC604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C5407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037731FF" w14:textId="77777777" w:rsidTr="00CF6283">
        <w:trPr>
          <w:trHeight w:val="465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191E" w14:textId="77777777" w:rsidR="00CF6283" w:rsidRPr="00CF6283" w:rsidRDefault="00CF6283" w:rsidP="00CF6283">
            <w:pPr>
              <w:ind w:firstLineChars="300" w:firstLine="783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2B462C" w14:textId="77777777" w:rsidR="00CF6283" w:rsidRPr="00CF6283" w:rsidRDefault="00CF6283" w:rsidP="00CF6283">
            <w:pPr>
              <w:rPr>
                <w:rFonts w:ascii="Calibri" w:eastAsia="Times New Roman" w:hAnsi="Calibri" w:cs="Calibri"/>
                <w:color w:val="000000"/>
              </w:rPr>
            </w:pPr>
            <w:r w:rsidRPr="00CF62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30019E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BAD927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295CFA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E091F3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</w:rPr>
              <w:t> 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FAC8" w14:textId="77777777" w:rsidR="00CF6283" w:rsidRPr="00CF6283" w:rsidRDefault="00CF6283" w:rsidP="00CF6283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CF6283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 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ACE3" w14:textId="77777777" w:rsidR="00CF6283" w:rsidRPr="00CF6283" w:rsidRDefault="00CF6283" w:rsidP="00CF6283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CF6283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555F52" w14:textId="77777777" w:rsidR="00CF6283" w:rsidRPr="00CF6283" w:rsidRDefault="00CF6283" w:rsidP="00CF6283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CF6283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6CB58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</w:rPr>
              <w:t>100%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3C0DD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ACC95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39421638" w14:textId="77777777" w:rsidTr="00CF6283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AA27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5B94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2C90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4417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ED89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900A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9F6E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29F6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8488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17CB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9E0A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B08F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505E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E7A2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289D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E522" w14:textId="77777777" w:rsidR="00CF6283" w:rsidRPr="00CF6283" w:rsidRDefault="00CF6283" w:rsidP="00CF62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F184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5466F913" w14:textId="77777777" w:rsidTr="00CF6283">
        <w:trPr>
          <w:trHeight w:val="315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34D7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F56C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F77E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6CA6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E7E9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93B0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89B3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82CC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C619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5579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62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TTCM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B2C2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B856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7876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09B3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1922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DFA2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F8C2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0CF00B53" w14:textId="77777777" w:rsidTr="00CF6283">
        <w:trPr>
          <w:trHeight w:val="315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3C80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B1DF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9AC4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3A7A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C07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ACFD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3496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2DB0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B8EB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CC23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TRỊNH THỊ HOÀI THƯ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4078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142A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3733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4BE3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283" w:rsidRPr="00CF6283" w14:paraId="0DEB3291" w14:textId="77777777" w:rsidTr="00CF6283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2A0B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DF5B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8D88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94B1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0E8F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7000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60C7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95A6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D599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35AF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5204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3C51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D99A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AB2E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F36D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9621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61A8" w14:textId="77777777" w:rsidR="00CF6283" w:rsidRPr="00CF6283" w:rsidRDefault="00CF6283" w:rsidP="00CF62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5595ED8" w14:textId="77777777" w:rsidR="00A660EF" w:rsidRPr="004E6AD2" w:rsidRDefault="00A660EF" w:rsidP="00FB101D">
      <w:pPr>
        <w:rPr>
          <w:rFonts w:ascii="Times New Roman" w:hAnsi="Times New Roman"/>
        </w:rPr>
      </w:pPr>
    </w:p>
    <w:p w14:paraId="0E7EF34A" w14:textId="77777777" w:rsidR="00D020BA" w:rsidRPr="00FB101D" w:rsidRDefault="00D020BA" w:rsidP="00DC4A4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D020BA" w:rsidRPr="00FB101D" w:rsidSect="00A660EF">
      <w:pgSz w:w="16840" w:h="11907" w:orient="landscape" w:code="9"/>
      <w:pgMar w:top="851" w:right="851" w:bottom="1134" w:left="1134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7579" w14:textId="77777777" w:rsidR="00B13206" w:rsidRDefault="00B13206" w:rsidP="00FB101D">
      <w:r>
        <w:separator/>
      </w:r>
    </w:p>
  </w:endnote>
  <w:endnote w:type="continuationSeparator" w:id="0">
    <w:p w14:paraId="060DE1B4" w14:textId="77777777" w:rsidR="00B13206" w:rsidRDefault="00B13206" w:rsidP="00FB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4486" w14:textId="77777777" w:rsidR="00B13206" w:rsidRDefault="00B13206" w:rsidP="00FB101D">
      <w:r>
        <w:separator/>
      </w:r>
    </w:p>
  </w:footnote>
  <w:footnote w:type="continuationSeparator" w:id="0">
    <w:p w14:paraId="265B56A1" w14:textId="77777777" w:rsidR="00B13206" w:rsidRDefault="00B13206" w:rsidP="00FB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88B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6F07FA"/>
    <w:multiLevelType w:val="hybridMultilevel"/>
    <w:tmpl w:val="D1F2CC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718BF"/>
    <w:multiLevelType w:val="hybridMultilevel"/>
    <w:tmpl w:val="116E24DC"/>
    <w:lvl w:ilvl="0" w:tplc="890AA46A">
      <w:start w:val="1"/>
      <w:numFmt w:val="lowerLetter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E6C6804"/>
    <w:multiLevelType w:val="hybridMultilevel"/>
    <w:tmpl w:val="8AC8808C"/>
    <w:lvl w:ilvl="0" w:tplc="DB640D9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F294C"/>
    <w:multiLevelType w:val="hybridMultilevel"/>
    <w:tmpl w:val="1902A9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4432E"/>
    <w:multiLevelType w:val="hybridMultilevel"/>
    <w:tmpl w:val="DF38E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C782E"/>
    <w:multiLevelType w:val="hybridMultilevel"/>
    <w:tmpl w:val="85CA03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882C4E"/>
    <w:multiLevelType w:val="hybridMultilevel"/>
    <w:tmpl w:val="C8366A84"/>
    <w:lvl w:ilvl="0" w:tplc="067E7B4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7F7C"/>
    <w:multiLevelType w:val="hybridMultilevel"/>
    <w:tmpl w:val="24C2A9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F33A2"/>
    <w:multiLevelType w:val="hybridMultilevel"/>
    <w:tmpl w:val="5E4E2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56601">
    <w:abstractNumId w:val="0"/>
  </w:num>
  <w:num w:numId="2" w16cid:durableId="117453083">
    <w:abstractNumId w:val="9"/>
  </w:num>
  <w:num w:numId="3" w16cid:durableId="708603157">
    <w:abstractNumId w:val="8"/>
  </w:num>
  <w:num w:numId="4" w16cid:durableId="572669242">
    <w:abstractNumId w:val="5"/>
  </w:num>
  <w:num w:numId="5" w16cid:durableId="1269510691">
    <w:abstractNumId w:val="3"/>
  </w:num>
  <w:num w:numId="6" w16cid:durableId="1185174550">
    <w:abstractNumId w:val="2"/>
  </w:num>
  <w:num w:numId="7" w16cid:durableId="877283708">
    <w:abstractNumId w:val="1"/>
  </w:num>
  <w:num w:numId="8" w16cid:durableId="1641810687">
    <w:abstractNumId w:val="6"/>
  </w:num>
  <w:num w:numId="9" w16cid:durableId="1017274905">
    <w:abstractNumId w:val="4"/>
  </w:num>
  <w:num w:numId="10" w16cid:durableId="1062828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304"/>
    <w:rsid w:val="00013CE4"/>
    <w:rsid w:val="00015D58"/>
    <w:rsid w:val="00024C78"/>
    <w:rsid w:val="00030680"/>
    <w:rsid w:val="0007088A"/>
    <w:rsid w:val="00077577"/>
    <w:rsid w:val="00082DAA"/>
    <w:rsid w:val="00092EBD"/>
    <w:rsid w:val="000C6D44"/>
    <w:rsid w:val="00117FD8"/>
    <w:rsid w:val="00120CC7"/>
    <w:rsid w:val="00131534"/>
    <w:rsid w:val="0015274E"/>
    <w:rsid w:val="001672DE"/>
    <w:rsid w:val="00172C97"/>
    <w:rsid w:val="001B088B"/>
    <w:rsid w:val="001B78F1"/>
    <w:rsid w:val="001C5DD4"/>
    <w:rsid w:val="001D5711"/>
    <w:rsid w:val="001E69A4"/>
    <w:rsid w:val="002041A9"/>
    <w:rsid w:val="002121DC"/>
    <w:rsid w:val="00222474"/>
    <w:rsid w:val="0025438F"/>
    <w:rsid w:val="0026683B"/>
    <w:rsid w:val="002A0B82"/>
    <w:rsid w:val="002D6AE8"/>
    <w:rsid w:val="002F14E1"/>
    <w:rsid w:val="002F6EBA"/>
    <w:rsid w:val="00306C15"/>
    <w:rsid w:val="0034275F"/>
    <w:rsid w:val="003542DE"/>
    <w:rsid w:val="00383FF7"/>
    <w:rsid w:val="003A1A0E"/>
    <w:rsid w:val="003A28F9"/>
    <w:rsid w:val="003B7D89"/>
    <w:rsid w:val="003C730A"/>
    <w:rsid w:val="003F112E"/>
    <w:rsid w:val="00450244"/>
    <w:rsid w:val="0046762D"/>
    <w:rsid w:val="00474C6E"/>
    <w:rsid w:val="004A100C"/>
    <w:rsid w:val="004B0AE9"/>
    <w:rsid w:val="004C1A84"/>
    <w:rsid w:val="004F0C36"/>
    <w:rsid w:val="004F1122"/>
    <w:rsid w:val="004F42CB"/>
    <w:rsid w:val="00517FE1"/>
    <w:rsid w:val="005421A5"/>
    <w:rsid w:val="00550698"/>
    <w:rsid w:val="00554473"/>
    <w:rsid w:val="005639D8"/>
    <w:rsid w:val="005766C7"/>
    <w:rsid w:val="005B487D"/>
    <w:rsid w:val="005B5A9D"/>
    <w:rsid w:val="005F0985"/>
    <w:rsid w:val="005F30F8"/>
    <w:rsid w:val="00603BD8"/>
    <w:rsid w:val="00607EDA"/>
    <w:rsid w:val="0062209F"/>
    <w:rsid w:val="00650AEE"/>
    <w:rsid w:val="006566C4"/>
    <w:rsid w:val="00657EF5"/>
    <w:rsid w:val="006725EE"/>
    <w:rsid w:val="00693A1A"/>
    <w:rsid w:val="006A153B"/>
    <w:rsid w:val="006A7398"/>
    <w:rsid w:val="006C0580"/>
    <w:rsid w:val="006D6304"/>
    <w:rsid w:val="006F08E9"/>
    <w:rsid w:val="0072216A"/>
    <w:rsid w:val="00747F15"/>
    <w:rsid w:val="00766781"/>
    <w:rsid w:val="0077363F"/>
    <w:rsid w:val="007E6D12"/>
    <w:rsid w:val="00834927"/>
    <w:rsid w:val="00836CE8"/>
    <w:rsid w:val="0084028F"/>
    <w:rsid w:val="00844087"/>
    <w:rsid w:val="008741EC"/>
    <w:rsid w:val="0089219F"/>
    <w:rsid w:val="008C6F15"/>
    <w:rsid w:val="008F5057"/>
    <w:rsid w:val="00917B94"/>
    <w:rsid w:val="00934E30"/>
    <w:rsid w:val="00936958"/>
    <w:rsid w:val="00947B66"/>
    <w:rsid w:val="00955918"/>
    <w:rsid w:val="00956B2E"/>
    <w:rsid w:val="009571E1"/>
    <w:rsid w:val="009858A5"/>
    <w:rsid w:val="009B722F"/>
    <w:rsid w:val="009D1304"/>
    <w:rsid w:val="009E3514"/>
    <w:rsid w:val="00A56CF8"/>
    <w:rsid w:val="00A570E7"/>
    <w:rsid w:val="00A660EF"/>
    <w:rsid w:val="00A81D40"/>
    <w:rsid w:val="00A84813"/>
    <w:rsid w:val="00AA2597"/>
    <w:rsid w:val="00AD4821"/>
    <w:rsid w:val="00AE05BC"/>
    <w:rsid w:val="00AF6BF1"/>
    <w:rsid w:val="00B13206"/>
    <w:rsid w:val="00B1766D"/>
    <w:rsid w:val="00B210CD"/>
    <w:rsid w:val="00B21F21"/>
    <w:rsid w:val="00B22575"/>
    <w:rsid w:val="00B363C5"/>
    <w:rsid w:val="00B366DF"/>
    <w:rsid w:val="00B52DFF"/>
    <w:rsid w:val="00BB4E99"/>
    <w:rsid w:val="00BD25CD"/>
    <w:rsid w:val="00BD33AA"/>
    <w:rsid w:val="00BD6BCC"/>
    <w:rsid w:val="00C072BE"/>
    <w:rsid w:val="00C17906"/>
    <w:rsid w:val="00C27FC3"/>
    <w:rsid w:val="00C35EEB"/>
    <w:rsid w:val="00C7183B"/>
    <w:rsid w:val="00C7191D"/>
    <w:rsid w:val="00CD4E12"/>
    <w:rsid w:val="00CF0557"/>
    <w:rsid w:val="00CF6283"/>
    <w:rsid w:val="00D020BA"/>
    <w:rsid w:val="00D264DC"/>
    <w:rsid w:val="00D33DD8"/>
    <w:rsid w:val="00D5075F"/>
    <w:rsid w:val="00D5672B"/>
    <w:rsid w:val="00DA4FBB"/>
    <w:rsid w:val="00DB0950"/>
    <w:rsid w:val="00DC4A4E"/>
    <w:rsid w:val="00DD7984"/>
    <w:rsid w:val="00DE5612"/>
    <w:rsid w:val="00DF4A0F"/>
    <w:rsid w:val="00E03174"/>
    <w:rsid w:val="00E10CA3"/>
    <w:rsid w:val="00E246EA"/>
    <w:rsid w:val="00E452C7"/>
    <w:rsid w:val="00E713E9"/>
    <w:rsid w:val="00E80400"/>
    <w:rsid w:val="00EB405A"/>
    <w:rsid w:val="00EC1DC1"/>
    <w:rsid w:val="00EC2609"/>
    <w:rsid w:val="00ED0E09"/>
    <w:rsid w:val="00EE762C"/>
    <w:rsid w:val="00F505FF"/>
    <w:rsid w:val="00F62099"/>
    <w:rsid w:val="00F82B74"/>
    <w:rsid w:val="00FA2772"/>
    <w:rsid w:val="00FB101D"/>
    <w:rsid w:val="00FB3958"/>
    <w:rsid w:val="00FB6750"/>
    <w:rsid w:val="00FB6FAB"/>
    <w:rsid w:val="00FC6A75"/>
    <w:rsid w:val="00FD3A0E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FAA87F1"/>
  <w15:docId w15:val="{890CA657-7329-4F3C-9987-D98BFE7B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04"/>
    <w:pPr>
      <w:spacing w:after="0" w:line="240" w:lineRule="auto"/>
    </w:pPr>
    <w:rPr>
      <w:rFonts w:ascii="VNI-Times" w:eastAsia="Calibri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82B74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9D130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D1304"/>
    <w:rPr>
      <w:rFonts w:ascii="VNI-Times" w:eastAsia="Calibri" w:hAnsi="VNI-Times" w:cs="Times New Roman"/>
    </w:rPr>
  </w:style>
  <w:style w:type="character" w:styleId="PlaceholderText">
    <w:name w:val="Placeholder Text"/>
    <w:basedOn w:val="DefaultParagraphFont"/>
    <w:uiPriority w:val="99"/>
    <w:semiHidden/>
    <w:rsid w:val="00EC1D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6D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657EF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1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01D"/>
    <w:rPr>
      <w:rFonts w:ascii="VNI-Times" w:eastAsia="Calibri" w:hAnsi="VNI-Times" w:cs="Times New Roman"/>
    </w:rPr>
  </w:style>
  <w:style w:type="paragraph" w:styleId="Footer">
    <w:name w:val="footer"/>
    <w:basedOn w:val="Normal"/>
    <w:link w:val="FooterChar"/>
    <w:uiPriority w:val="99"/>
    <w:unhideWhenUsed/>
    <w:rsid w:val="00FB1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01D"/>
    <w:rPr>
      <w:rFonts w:ascii="VNI-Times" w:eastAsia="Calibri" w:hAnsi="VNI-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Thi Hoai Thu</dc:creator>
  <cp:lastModifiedBy>Hoc vu</cp:lastModifiedBy>
  <cp:revision>110</cp:revision>
  <cp:lastPrinted>2021-12-27T08:45:00Z</cp:lastPrinted>
  <dcterms:created xsi:type="dcterms:W3CDTF">2022-11-30T04:40:00Z</dcterms:created>
  <dcterms:modified xsi:type="dcterms:W3CDTF">2023-01-11T06:56:00Z</dcterms:modified>
</cp:coreProperties>
</file>