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686287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02E1BDBC" w:rsidR="004366A8" w:rsidRPr="00161BEC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D82E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XUÂN TRƯỜNG</w:t>
            </w:r>
          </w:p>
          <w:p w14:paraId="232A0300" w14:textId="77777777" w:rsidR="004366A8" w:rsidRPr="00161BEC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03533703" w:rsidR="004366A8" w:rsidRPr="00EB1D93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 w:rsidR="00A76EB1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CTST</w:t>
            </w:r>
          </w:p>
          <w:p w14:paraId="31FC93E7" w14:textId="1A5BCF89" w:rsidR="004366A8" w:rsidRPr="0068628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1E398B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02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631709BD" w:rsidR="004366A8" w:rsidRPr="00D82EA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ĐỀ THAM KHẢO</w:t>
            </w:r>
            <w:r w:rsidR="00D82EA1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GIỮA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HỌC KỲ </w:t>
            </w:r>
            <w:r w:rsidR="00D82EA1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</w:p>
          <w:p w14:paraId="6A1C9ED7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17033CC1" w:rsidR="004366A8" w:rsidRPr="00D82EA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 w:rsidR="00A76EB1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8</w:t>
            </w:r>
          </w:p>
          <w:p w14:paraId="7F3704F1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07D44A63" w14:textId="5B00FBA7" w:rsidR="00EB1D93" w:rsidRPr="0048254E" w:rsidRDefault="00EB1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t>Bài 1. (</w:t>
      </w:r>
      <w:r w:rsidR="005C64C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F73DA" w:rsidRPr="0048254E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48254E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="006B67B6">
        <w:rPr>
          <w:rFonts w:ascii="Times New Roman" w:hAnsi="Times New Roman" w:cs="Times New Roman"/>
          <w:b/>
          <w:bCs/>
          <w:sz w:val="28"/>
          <w:szCs w:val="28"/>
        </w:rPr>
        <w:t xml:space="preserve"> Thực hiện phép tính</w:t>
      </w:r>
      <w:r w:rsidR="00D82EA1" w:rsidRPr="004825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D493D9" w14:textId="77777777" w:rsidR="002C7555" w:rsidRDefault="00DF73DA" w:rsidP="00D13699">
      <w:pPr>
        <w:rPr>
          <w:rFonts w:ascii="Times New Roman" w:hAnsi="Times New Roman" w:cs="Times New Roman"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13699" w:rsidRPr="006B67B6">
        <w:rPr>
          <w:rFonts w:ascii="Times New Roman" w:hAnsi="Times New Roman" w:cs="Times New Roman"/>
          <w:sz w:val="28"/>
          <w:szCs w:val="28"/>
        </w:rPr>
        <w:t>a)</w:t>
      </w:r>
      <w:r w:rsidR="005C64C5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2x-3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xy+2x+3</m:t>
            </m:r>
          </m:e>
        </m:d>
      </m:oMath>
      <w:r w:rsidR="002259C2" w:rsidRPr="006B67B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D266A04" w14:textId="43045446" w:rsidR="006B67B6" w:rsidRPr="006B67B6" w:rsidRDefault="002C7555" w:rsidP="00D13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9C2" w:rsidRPr="006B67B6">
        <w:rPr>
          <w:rFonts w:ascii="Times New Roman" w:hAnsi="Times New Roman" w:cs="Times New Roman"/>
          <w:sz w:val="28"/>
          <w:szCs w:val="28"/>
        </w:rPr>
        <w:t xml:space="preserve"> </w:t>
      </w:r>
      <w:r w:rsidR="00D13699" w:rsidRPr="006B67B6">
        <w:rPr>
          <w:rFonts w:ascii="Times New Roman" w:hAnsi="Times New Roman" w:cs="Times New Roman"/>
          <w:sz w:val="28"/>
          <w:szCs w:val="28"/>
        </w:rPr>
        <w:t xml:space="preserve">b) </w:t>
      </w:r>
      <w:bookmarkStart w:id="0" w:name="_Hlk178079597"/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-5xy+3+(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y+xy-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2259C2" w:rsidRPr="006B67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54564A" w14:textId="59DE3EAA" w:rsidR="00EB1D93" w:rsidRPr="0048254E" w:rsidRDefault="006B67B6" w:rsidP="00D13699">
      <w:pPr>
        <w:rPr>
          <w:rFonts w:ascii="Times New Roman" w:hAnsi="Times New Roman" w:cs="Times New Roman"/>
          <w:sz w:val="28"/>
          <w:szCs w:val="28"/>
        </w:rPr>
      </w:pPr>
      <w:r w:rsidRPr="006B67B6">
        <w:rPr>
          <w:rFonts w:ascii="Times New Roman" w:hAnsi="Times New Roman" w:cs="Times New Roman"/>
          <w:sz w:val="28"/>
          <w:szCs w:val="28"/>
        </w:rPr>
        <w:t xml:space="preserve">     </w:t>
      </w:r>
      <w:r w:rsidR="002259C2" w:rsidRPr="006B67B6">
        <w:rPr>
          <w:rFonts w:ascii="Times New Roman" w:hAnsi="Times New Roman" w:cs="Times New Roman"/>
          <w:sz w:val="28"/>
          <w:szCs w:val="28"/>
        </w:rPr>
        <w:t xml:space="preserve"> </w:t>
      </w:r>
      <w:r w:rsidR="00BD4347" w:rsidRPr="006B67B6">
        <w:rPr>
          <w:rFonts w:ascii="Times New Roman" w:hAnsi="Times New Roman" w:cs="Times New Roman"/>
          <w:sz w:val="28"/>
          <w:szCs w:val="28"/>
        </w:rPr>
        <w:t>c</w:t>
      </w:r>
      <w:bookmarkEnd w:id="0"/>
      <w:r w:rsidRPr="006B67B6">
        <w:rPr>
          <w:rFonts w:ascii="Times New Roman" w:hAnsi="Times New Roman" w:cs="Times New Roman"/>
          <w:sz w:val="28"/>
          <w:szCs w:val="28"/>
        </w:rPr>
        <w:t xml:space="preserve">) </w:t>
      </w:r>
      <w:r w:rsidR="00D13699" w:rsidRPr="006B67B6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-5xy+3-(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y+xy-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48254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2DA5BC7" w14:textId="6ACF185D" w:rsidR="00EB1D93" w:rsidRPr="008E7F9B" w:rsidRDefault="00EB1D93" w:rsidP="00EB1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7F9B">
        <w:rPr>
          <w:rFonts w:ascii="Times New Roman" w:hAnsi="Times New Roman" w:cs="Times New Roman"/>
          <w:b/>
          <w:bCs/>
          <w:sz w:val="28"/>
          <w:szCs w:val="28"/>
        </w:rPr>
        <w:t>Bài 2. (</w:t>
      </w:r>
      <w:r w:rsidR="007525EF" w:rsidRPr="008E7F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F73DA" w:rsidRPr="008E7F9B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8E7F9B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="00D13699" w:rsidRPr="008E7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3EB974" w14:textId="0586B8BC" w:rsidR="002259C2" w:rsidRPr="008E7F9B" w:rsidRDefault="005C64C5" w:rsidP="005C64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 xml:space="preserve">Phân tích đa thức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 w:val="28"/>
            <w:szCs w:val="28"/>
            <w14:ligatures w14:val="none"/>
          </w:rPr>
          <m:t>-6x+9-25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2</m:t>
            </m:r>
          </m:sup>
        </m:sSup>
      </m:oMath>
      <w:r w:rsidRPr="008E7F9B">
        <w:rPr>
          <w:rFonts w:ascii="Times New Roman" w:hAnsi="Times New Roman" w:cs="Times New Roman"/>
          <w:sz w:val="28"/>
          <w:szCs w:val="28"/>
        </w:rPr>
        <w:t xml:space="preserve"> thành nhân tử</w:t>
      </w:r>
    </w:p>
    <w:p w14:paraId="26304283" w14:textId="68CD498D" w:rsidR="005C64C5" w:rsidRPr="008E7F9B" w:rsidRDefault="005C64C5" w:rsidP="005C64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>Tính giá trị của đa thức  A = x</w:t>
      </w:r>
      <w:r w:rsidRPr="008E7F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7F9B">
        <w:rPr>
          <w:rFonts w:ascii="Times New Roman" w:hAnsi="Times New Roman" w:cs="Times New Roman"/>
          <w:sz w:val="28"/>
          <w:szCs w:val="28"/>
        </w:rPr>
        <w:t xml:space="preserve"> + 3x</w:t>
      </w:r>
      <w:r w:rsidRPr="008E7F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7F9B">
        <w:rPr>
          <w:rFonts w:ascii="Times New Roman" w:hAnsi="Times New Roman" w:cs="Times New Roman"/>
          <w:sz w:val="28"/>
          <w:szCs w:val="28"/>
        </w:rPr>
        <w:t xml:space="preserve"> + 3x + 1 ,  tại x = 9</w:t>
      </w:r>
    </w:p>
    <w:p w14:paraId="3B704DB7" w14:textId="0361714E" w:rsidR="007525EF" w:rsidRPr="002C7555" w:rsidRDefault="007525EF" w:rsidP="002C755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755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Tìm</w:t>
      </w:r>
      <w:r w:rsidRPr="002C755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điều kiện xác định </w:t>
      </w:r>
      <w:r w:rsidRPr="002C755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 r</w:t>
      </w:r>
      <w:r w:rsidRPr="002C7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út gọn phân thức </w:t>
      </w:r>
      <w:r w:rsidRPr="002C7555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A =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 w:val="32"/>
                <w:szCs w:val="32"/>
                <w:lang w:val="vi-VN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 w:val="32"/>
                <w:szCs w:val="32"/>
                <w:lang w:val="vi-VN"/>
                <w14:ligatures w14:val="none"/>
              </w:rPr>
              <m:t>5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 w:val="32"/>
                    <w:szCs w:val="32"/>
                    <w:lang w:val="vi-VN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 w:val="32"/>
                    <w:szCs w:val="32"/>
                    <w:lang w:val="vi-VN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 w:val="32"/>
                    <w:szCs w:val="32"/>
                    <w:lang w:val="vi-VN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 w:val="32"/>
                <w:szCs w:val="32"/>
                <w:lang w:val="vi-VN"/>
                <w14:ligatures w14:val="none"/>
              </w:rPr>
              <m:t>-5x</m:t>
            </m:r>
          </m:num>
          <m:den>
            <m:r>
              <w:rPr>
                <w:rFonts w:ascii="Cambria Math" w:eastAsia="Calibri" w:hAnsi="Cambria Math" w:cs="Times New Roman"/>
                <w:kern w:val="0"/>
                <w:sz w:val="32"/>
                <w:szCs w:val="32"/>
                <w:lang w:val="vi-VN"/>
                <w14:ligatures w14:val="none"/>
              </w:rPr>
              <m:t>x-1</m:t>
            </m:r>
          </m:den>
        </m:f>
      </m:oMath>
    </w:p>
    <w:p w14:paraId="0D42A347" w14:textId="4D103C56" w:rsidR="00DF73DA" w:rsidRDefault="00EB1D93" w:rsidP="002259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t>Bài 3. (</w:t>
      </w:r>
      <w:r w:rsidR="00046624" w:rsidRPr="004825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F73DA" w:rsidRPr="004825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46624" w:rsidRPr="0048254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8254E">
        <w:rPr>
          <w:rFonts w:ascii="Times New Roman" w:hAnsi="Times New Roman" w:cs="Times New Roman"/>
          <w:b/>
          <w:bCs/>
          <w:sz w:val="28"/>
          <w:szCs w:val="28"/>
        </w:rPr>
        <w:t>đ)</w:t>
      </w:r>
      <w:bookmarkStart w:id="1" w:name="_Hlk178079661"/>
      <w:r w:rsidR="00DF73DA"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47"/>
      </w:tblGrid>
      <w:tr w:rsidR="007525EF" w14:paraId="3A2490B1" w14:textId="77777777" w:rsidTr="007525EF">
        <w:tc>
          <w:tcPr>
            <w:tcW w:w="5495" w:type="dxa"/>
          </w:tcPr>
          <w:p w14:paraId="1F499C74" w14:textId="41770E64" w:rsidR="007525EF" w:rsidRPr="009C4DD7" w:rsidRDefault="007525EF" w:rsidP="009C4DD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525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r w:rsidRPr="007525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của các bạn An, Bình và Công lần lượt nằm ở các vị trí A, B, C còn trường học của cả ba bạn nằm ở vị trí D (như hình vẽ). Biết rằng A, B, C thẳng hàng và AC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:lang w:val="vi-VN"/>
                  <w14:ligatures w14:val="none"/>
                </w:rPr>
                <m:t>⊥</m:t>
              </m:r>
            </m:oMath>
            <w:r w:rsidRPr="007525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DC tại C. Biết nhà bạn An cách nhà bạn Bình 200m; nhà Bình và nhà Công cách trường lần lượt là 500m và 300m. Hãy tính khoảng cách giữa nhà An và trường học. (làm tròn kết quả đến mét)</w:t>
            </w:r>
          </w:p>
        </w:tc>
        <w:tc>
          <w:tcPr>
            <w:tcW w:w="3747" w:type="dxa"/>
          </w:tcPr>
          <w:p w14:paraId="6603C835" w14:textId="1A79460E" w:rsidR="007525EF" w:rsidRDefault="007525EF" w:rsidP="002259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5EF">
              <w:rPr>
                <w:rFonts w:ascii="Calibri" w:eastAsia="Calibri" w:hAnsi="Calibri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39814713" wp14:editId="1EA65805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34925</wp:posOffset>
                  </wp:positionV>
                  <wp:extent cx="1955165" cy="1889760"/>
                  <wp:effectExtent l="0" t="0" r="6985" b="0"/>
                  <wp:wrapSquare wrapText="bothSides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2000" name="Picture 62292000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9" t="15522" r="10646" b="6558"/>
                          <a:stretch/>
                        </pic:blipFill>
                        <pic:spPr bwMode="auto">
                          <a:xfrm>
                            <a:off x="0" y="0"/>
                            <a:ext cx="1955165" cy="188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B2ADB7" w14:textId="3F9A58FB" w:rsidR="00886216" w:rsidRDefault="00DF73DA" w:rsidP="00382E87">
      <w:pPr>
        <w:rPr>
          <w:rFonts w:ascii="Times New Roman" w:hAnsi="Times New Roman" w:cs="Times New Roman"/>
          <w:sz w:val="28"/>
          <w:szCs w:val="28"/>
        </w:rPr>
      </w:pPr>
      <w:bookmarkStart w:id="2" w:name="_Hlk178253669"/>
      <w:r w:rsidRPr="0048254E">
        <w:rPr>
          <w:rFonts w:ascii="Times New Roman" w:hAnsi="Times New Roman" w:cs="Times New Roman"/>
          <w:b/>
          <w:bCs/>
          <w:sz w:val="28"/>
          <w:szCs w:val="28"/>
        </w:rPr>
        <w:t>Bài 4. (</w:t>
      </w:r>
      <w:r w:rsidR="00BD4347" w:rsidRPr="0048254E">
        <w:rPr>
          <w:rFonts w:ascii="Times New Roman" w:hAnsi="Times New Roman" w:cs="Times New Roman"/>
          <w:b/>
          <w:bCs/>
          <w:sz w:val="28"/>
          <w:szCs w:val="28"/>
        </w:rPr>
        <w:t>1,0</w:t>
      </w:r>
      <w:r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đ) </w:t>
      </w:r>
      <w:r w:rsidR="00BD4347"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411"/>
      </w:tblGrid>
      <w:tr w:rsidR="00382E87" w14:paraId="3FEAC77F" w14:textId="77777777" w:rsidTr="009C4DD7">
        <w:trPr>
          <w:trHeight w:val="3172"/>
        </w:trPr>
        <w:tc>
          <w:tcPr>
            <w:tcW w:w="5336" w:type="dxa"/>
          </w:tcPr>
          <w:p w14:paraId="2DE3402E" w14:textId="1521F186" w:rsidR="008E7F9B" w:rsidRPr="008E7F9B" w:rsidRDefault="008E7F9B" w:rsidP="008E7F9B">
            <w:pPr>
              <w:shd w:val="clear" w:color="auto" w:fill="FFFFFF"/>
              <w:spacing w:line="276" w:lineRule="auto"/>
              <w:outlineLvl w:val="1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E7F9B">
              <w:rPr>
                <w:rFonts w:ascii="Times New Roman" w:eastAsia="sans-serif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Tính diện tích </w:t>
            </w:r>
            <w:r w:rsidRPr="008E7F9B">
              <w:rPr>
                <w:rFonts w:ascii="Times New Roman" w:eastAsia="sans-serif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xung quanh</w:t>
            </w:r>
            <w:r w:rsidRPr="008E7F9B">
              <w:rPr>
                <w:rFonts w:ascii="Times New Roman" w:eastAsia="sans-serif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và thể tích của hình chóp tứ giác đều </w:t>
            </w:r>
            <w:r w:rsidR="009C4DD7">
              <w:rPr>
                <w:rFonts w:ascii="Times New Roman" w:eastAsia="sans-serif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S.ABCD </w:t>
            </w:r>
            <w:r w:rsidRPr="008E7F9B">
              <w:rPr>
                <w:rFonts w:ascii="Times New Roman" w:eastAsia="sans-serif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có độ dài cạnh đáy là 72 dm, chiều cao</w:t>
            </w:r>
            <w:r w:rsidR="009C4DD7">
              <w:rPr>
                <w:rFonts w:ascii="Times New Roman" w:eastAsia="sans-serif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SO = </w:t>
            </w:r>
            <w:r w:rsidRPr="008E7F9B">
              <w:rPr>
                <w:rFonts w:ascii="Times New Roman" w:eastAsia="sans-serif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68,1 dm, chiều cao của mặt bên xuất phát từ đỉnh của hình chóp </w:t>
            </w:r>
            <w:r w:rsidR="009C4DD7">
              <w:rPr>
                <w:rFonts w:ascii="Times New Roman" w:eastAsia="sans-serif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SH =</w:t>
            </w:r>
            <w:r w:rsidRPr="008E7F9B">
              <w:rPr>
                <w:rFonts w:ascii="Times New Roman" w:eastAsia="sans-serif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77 dm.</w:t>
            </w:r>
          </w:p>
          <w:p w14:paraId="172420FE" w14:textId="77777777" w:rsidR="00382E87" w:rsidRDefault="00382E87" w:rsidP="00382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1" w:type="dxa"/>
          </w:tcPr>
          <w:p w14:paraId="5A5B5253" w14:textId="34A1F938" w:rsidR="00382E87" w:rsidRPr="009C4DD7" w:rsidRDefault="009C4DD7" w:rsidP="009C4DD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09A65D8" wp14:editId="51B31717">
                  <wp:extent cx="2343150" cy="21240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3FABED" w14:textId="377FE55E" w:rsidR="00EB1D93" w:rsidRDefault="00BD4347" w:rsidP="008E7F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5. (</w:t>
      </w:r>
      <w:r w:rsidR="008E7F9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,0đ)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747"/>
      </w:tblGrid>
      <w:tr w:rsidR="004A6F7E" w14:paraId="7765C38E" w14:textId="77777777" w:rsidTr="00E52CA8">
        <w:tc>
          <w:tcPr>
            <w:tcW w:w="5495" w:type="dxa"/>
          </w:tcPr>
          <w:p w14:paraId="77D203A7" w14:textId="62E1FEB9" w:rsidR="004A6F7E" w:rsidRDefault="004A6F7E" w:rsidP="008E7F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Một mảnh vườn hình vuông sau khi mở rộng mỗi cạnh 5m thì được một mảnh vườn hình vuông với cạnh là x (m). Viết biểu thức thu gọn </w:t>
            </w:r>
            <w:r w:rsidR="00E5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phần diện tích được tăng thêm ?</w:t>
            </w:r>
          </w:p>
        </w:tc>
        <w:tc>
          <w:tcPr>
            <w:tcW w:w="3747" w:type="dxa"/>
          </w:tcPr>
          <w:p w14:paraId="4EE30C90" w14:textId="4AED37BA" w:rsidR="004A6F7E" w:rsidRDefault="00E52CA8" w:rsidP="002C7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795A026" wp14:editId="3246385E">
                  <wp:extent cx="1743075" cy="16478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A1E48" w14:textId="77777777" w:rsidR="004A6F7E" w:rsidRDefault="004A6F7E" w:rsidP="008E7F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F2988" w14:textId="77777777" w:rsidR="008E7F9B" w:rsidRPr="0048254E" w:rsidRDefault="008E7F9B" w:rsidP="008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88601" w14:textId="331FABBE" w:rsidR="00EB1D93" w:rsidRPr="0048254E" w:rsidRDefault="00EB1D93" w:rsidP="00EB1D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t>--- HẾT ----</w:t>
      </w:r>
    </w:p>
    <w:p w14:paraId="43356AC5" w14:textId="6E6A0647" w:rsidR="004A1211" w:rsidRPr="004A1211" w:rsidRDefault="00EB1D93">
      <w:pPr>
        <w:rPr>
          <w:rFonts w:ascii="Times New Roman" w:hAnsi="Times New Roman" w:cs="Times New Roman"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733DE5" w:rsidRPr="0048254E">
        <w:rPr>
          <w:rFonts w:ascii="Times New Roman" w:hAnsi="Times New Roman" w:cs="Times New Roman"/>
          <w:sz w:val="28"/>
          <w:szCs w:val="28"/>
        </w:rPr>
        <w:br w:type="page"/>
      </w:r>
    </w:p>
    <w:p w14:paraId="0E8DBBCB" w14:textId="77777777" w:rsidR="004A1211" w:rsidRPr="0048254E" w:rsidRDefault="004A121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58" w:type="dxa"/>
        <w:tblInd w:w="108" w:type="dxa"/>
        <w:tblLook w:val="04A0" w:firstRow="1" w:lastRow="0" w:firstColumn="1" w:lastColumn="0" w:noHBand="0" w:noVBand="1"/>
      </w:tblPr>
      <w:tblGrid>
        <w:gridCol w:w="4634"/>
        <w:gridCol w:w="5124"/>
      </w:tblGrid>
      <w:tr w:rsidR="004366A8" w:rsidRPr="00EE1AD1" w14:paraId="30B3DE22" w14:textId="77777777" w:rsidTr="001E398B">
        <w:trPr>
          <w:trHeight w:val="999"/>
        </w:trPr>
        <w:tc>
          <w:tcPr>
            <w:tcW w:w="4634" w:type="dxa"/>
            <w:hideMark/>
          </w:tcPr>
          <w:p w14:paraId="6D39E66E" w14:textId="77777777" w:rsidR="004366A8" w:rsidRPr="00C205DD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UBND THÀNH PHỐ THỦ ĐỨC</w:t>
            </w:r>
          </w:p>
          <w:p w14:paraId="614A0CC9" w14:textId="2C670A63" w:rsidR="004366A8" w:rsidRPr="001E398B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1E39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XUÂN TRƯỜNG</w:t>
            </w:r>
          </w:p>
        </w:tc>
        <w:tc>
          <w:tcPr>
            <w:tcW w:w="5124" w:type="dxa"/>
            <w:hideMark/>
          </w:tcPr>
          <w:p w14:paraId="70D95A8D" w14:textId="77777777" w:rsidR="004366A8" w:rsidRPr="00C205DD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7F0A554D" w:rsidR="004366A8" w:rsidRPr="00686287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</w:t>
            </w:r>
            <w:r w:rsidR="001E39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GIỮA</w:t>
            </w: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HỌC KÌ I</w:t>
            </w:r>
          </w:p>
          <w:p w14:paraId="3D2A0973" w14:textId="6B8559D1" w:rsidR="004366A8" w:rsidRPr="0027451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CE73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10B9530D" w14:textId="0A08F497" w:rsidR="004366A8" w:rsidRPr="001E398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1E39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2024-2025</w:t>
            </w:r>
          </w:p>
        </w:tc>
      </w:tr>
      <w:tr w:rsidR="004366A8" w:rsidRPr="00EE1AD1" w14:paraId="3067E37F" w14:textId="77777777" w:rsidTr="001E398B">
        <w:trPr>
          <w:trHeight w:val="89"/>
        </w:trPr>
        <w:tc>
          <w:tcPr>
            <w:tcW w:w="4634" w:type="dxa"/>
          </w:tcPr>
          <w:p w14:paraId="7F5D91F8" w14:textId="77777777" w:rsidR="004366A8" w:rsidRPr="00131B8F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124" w:type="dxa"/>
            <w:hideMark/>
          </w:tcPr>
          <w:p w14:paraId="43B5CC35" w14:textId="77777777" w:rsidR="004366A8" w:rsidRPr="00131B8F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7EA45B6A" w14:textId="149C084B" w:rsidR="004366A8" w:rsidRPr="0027451B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27451B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4366A8" w:rsidRPr="0027451B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099F88EA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 1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1E39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1F54EBFB" w14:textId="061918DB" w:rsidR="00FF3E04" w:rsidRDefault="00FF3E04" w:rsidP="00A960D3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60D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( 2x -3)( xy + 2x +  3) </w:t>
            </w:r>
          </w:p>
          <w:p w14:paraId="1DBA0D1F" w14:textId="73ED58A8" w:rsidR="00A960D3" w:rsidRDefault="00A960D3" w:rsidP="00A960D3">
            <w:pPr>
              <w:pStyle w:val="ListParagraph"/>
              <w:ind w:left="4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 2x(xy +2x+3) – 3(xy+2x+3)</w:t>
            </w:r>
          </w:p>
          <w:p w14:paraId="736F2681" w14:textId="1D77D1E1" w:rsidR="00A960D3" w:rsidRDefault="00A960D3" w:rsidP="00A960D3">
            <w:pPr>
              <w:pStyle w:val="ListParagraph"/>
              <w:ind w:left="4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=2x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y +4x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+6x – 3xy -6x -3</w:t>
            </w:r>
          </w:p>
          <w:p w14:paraId="2E56F709" w14:textId="07751B3B" w:rsidR="00B64B1F" w:rsidRPr="00A960D3" w:rsidRDefault="00A960D3" w:rsidP="00A960D3">
            <w:pPr>
              <w:pStyle w:val="ListParagraph"/>
              <w:ind w:left="4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=2x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y +4x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 3xy -3</w:t>
            </w:r>
          </w:p>
        </w:tc>
        <w:tc>
          <w:tcPr>
            <w:tcW w:w="1984" w:type="dxa"/>
          </w:tcPr>
          <w:p w14:paraId="6EE2A231" w14:textId="77777777" w:rsidR="00A960D3" w:rsidRDefault="00A960D3" w:rsidP="00A960D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  <w:p w14:paraId="0BB12EDE" w14:textId="56A518DB" w:rsidR="00442B2F" w:rsidRDefault="00A960D3" w:rsidP="00A960D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0,25</w:t>
            </w:r>
          </w:p>
          <w:p w14:paraId="42256B44" w14:textId="77777777" w:rsidR="00A960D3" w:rsidRDefault="00442B2F" w:rsidP="00A960D3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442B2F"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  <w:p w14:paraId="594FDD66" w14:textId="3090EA25" w:rsidR="00442B2F" w:rsidRPr="00A960D3" w:rsidRDefault="00442B2F" w:rsidP="00A960D3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442B2F">
              <w:rPr>
                <w:rFonts w:ascii="Times New Roman" w:hAnsi="Times New Roman" w:cs="Times New Roman"/>
                <w:color w:val="000000" w:themeColor="text1"/>
                <w:szCs w:val="26"/>
              </w:rPr>
              <w:t>0,</w:t>
            </w:r>
            <w:r w:rsidR="00A960D3">
              <w:rPr>
                <w:rFonts w:ascii="Times New Roman" w:hAnsi="Times New Roman" w:cs="Times New Roman"/>
                <w:color w:val="000000" w:themeColor="text1"/>
                <w:szCs w:val="26"/>
              </w:rPr>
              <w:t>2</w:t>
            </w:r>
            <w:r w:rsidRPr="00442B2F">
              <w:rPr>
                <w:rFonts w:ascii="Times New Roman" w:hAnsi="Times New Roman" w:cs="Times New Roman"/>
                <w:color w:val="000000" w:themeColor="text1"/>
                <w:szCs w:val="26"/>
              </w:rPr>
              <w:t>5</w:t>
            </w:r>
          </w:p>
        </w:tc>
      </w:tr>
      <w:tr w:rsidR="004366A8" w:rsidRPr="0027451B" w14:paraId="212BACCB" w14:textId="77777777" w:rsidTr="00353143">
        <w:tc>
          <w:tcPr>
            <w:tcW w:w="2122" w:type="dxa"/>
            <w:vMerge/>
          </w:tcPr>
          <w:p w14:paraId="1BEEEF3E" w14:textId="67F75359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931B6E8" w14:textId="7342B825" w:rsidR="004366A8" w:rsidRPr="00DD5E3D" w:rsidRDefault="00DD5E3D" w:rsidP="00DD5E3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-5xy+3+(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y+xy-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DD5E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EFD69FC" w14:textId="04D15A79" w:rsidR="00DD5E3D" w:rsidRDefault="00DD5E3D" w:rsidP="00DD5E3D">
            <w:pPr>
              <w:pStyle w:val="ListParagraph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 xml:space="preserve">=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-5xy+3+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y+xy-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DD5E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E887BF7" w14:textId="79711E4D" w:rsidR="00DD5E3D" w:rsidRPr="00E26BA3" w:rsidRDefault="00DD5E3D" w:rsidP="00DD5E3D">
            <w:pPr>
              <w:pStyle w:val="ListParagraph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(3x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+ (-5xy +xy)  +</w:t>
            </w:r>
            <w:r w:rsidR="00E26BA3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E26B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26BA3">
              <w:rPr>
                <w:rFonts w:ascii="Times New Roman" w:hAnsi="Times New Roman" w:cs="Times New Roman"/>
                <w:sz w:val="28"/>
                <w:szCs w:val="28"/>
              </w:rPr>
              <w:t>y + 3</w:t>
            </w:r>
          </w:p>
          <w:p w14:paraId="3DB80997" w14:textId="286E5DB5" w:rsidR="00DD5E3D" w:rsidRPr="00E26BA3" w:rsidRDefault="00DD5E3D" w:rsidP="00DD5E3D">
            <w:pPr>
              <w:pStyle w:val="ListParagraph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=2x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4xy +</w:t>
            </w:r>
            <w:r w:rsidR="00E26BA3" w:rsidRPr="00E26BA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E26B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26BA3">
              <w:rPr>
                <w:rFonts w:ascii="Times New Roman" w:hAnsi="Times New Roman" w:cs="Times New Roman"/>
                <w:sz w:val="28"/>
                <w:szCs w:val="28"/>
              </w:rPr>
              <w:t xml:space="preserve">y + 3 </w:t>
            </w:r>
          </w:p>
          <w:p w14:paraId="385CE4EE" w14:textId="3A52687E" w:rsidR="00DD5E3D" w:rsidRPr="00DD5E3D" w:rsidRDefault="00DD5E3D" w:rsidP="00DD5E3D">
            <w:pPr>
              <w:pStyle w:val="ListParagraph"/>
              <w:ind w:left="42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7D8EDC" w14:textId="77777777" w:rsidR="004366A8" w:rsidRDefault="004366A8" w:rsidP="00DD5E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90CE851" w14:textId="73893C64" w:rsidR="00442B2F" w:rsidRDefault="00442B2F" w:rsidP="00DD5E3D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0.25 </w:t>
            </w:r>
          </w:p>
          <w:p w14:paraId="72DEB1C0" w14:textId="77777777" w:rsidR="00DD5E3D" w:rsidRDefault="00DD5E3D" w:rsidP="00DD5E3D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64560277" w14:textId="3D417381" w:rsidR="00DD5E3D" w:rsidRDefault="00DD5E3D" w:rsidP="00B434BC">
            <w:pPr>
              <w:spacing w:before="240" w:after="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</w:t>
            </w:r>
            <w:r w:rsidR="00B434BC">
              <w:rPr>
                <w:rFonts w:ascii="Times New Roman" w:hAnsi="Times New Roman" w:cs="Times New Roman"/>
                <w:color w:val="000000" w:themeColor="text1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5</w:t>
            </w:r>
            <w:r w:rsidR="00B434BC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+ 0,25</w:t>
            </w:r>
          </w:p>
          <w:p w14:paraId="5EC75C45" w14:textId="4C7CC135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366A8" w:rsidRPr="0027451B" w14:paraId="0F431A56" w14:textId="77777777" w:rsidTr="00353143">
        <w:tc>
          <w:tcPr>
            <w:tcW w:w="2122" w:type="dxa"/>
            <w:vMerge/>
          </w:tcPr>
          <w:p w14:paraId="2390A68A" w14:textId="52A988D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58F2B6CD" w14:textId="54532838" w:rsidR="00E26BA3" w:rsidRPr="00DD5E3D" w:rsidRDefault="00E26BA3" w:rsidP="00E26BA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-5xy+3-(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y+xy-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DD5E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25BB7A7" w14:textId="67B256BD" w:rsidR="00E26BA3" w:rsidRDefault="00E26BA3" w:rsidP="00E26BA3">
            <w:pPr>
              <w:pStyle w:val="ListParagraph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 xml:space="preserve">=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-5xy+3-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y-xy+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DD5E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3A1720F" w14:textId="317DF956" w:rsidR="00E26BA3" w:rsidRDefault="00E26BA3" w:rsidP="00E26BA3">
            <w:pPr>
              <w:pStyle w:val="ListParagraph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(3x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+ (-5xy -xy)  -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+3</w:t>
            </w:r>
          </w:p>
          <w:p w14:paraId="23A194F9" w14:textId="7054550B" w:rsidR="00E26BA3" w:rsidRPr="00DD5E3D" w:rsidRDefault="00E26BA3" w:rsidP="00E26BA3">
            <w:pPr>
              <w:pStyle w:val="ListParagraph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=4x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6xy –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+3</w:t>
            </w:r>
          </w:p>
          <w:p w14:paraId="7F51B7D9" w14:textId="018C4C61" w:rsidR="004366A8" w:rsidRPr="00E26BA3" w:rsidRDefault="004366A8" w:rsidP="00E26BA3">
            <w:pPr>
              <w:pStyle w:val="ListParagraph"/>
              <w:ind w:left="42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E4F7B5B" w14:textId="77777777" w:rsidR="00E26BA3" w:rsidRDefault="00E26BA3" w:rsidP="00E26B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4F1886D" w14:textId="7A3C55B4" w:rsidR="00442B2F" w:rsidRDefault="00442B2F" w:rsidP="00E26B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4E905FC2" w14:textId="57938165" w:rsidR="00442B2F" w:rsidRDefault="00442B2F" w:rsidP="00E26B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  <w:r w:rsidR="00E26BA3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+ 0,25 </w:t>
            </w:r>
          </w:p>
          <w:p w14:paraId="7D06F71D" w14:textId="50D7E212" w:rsidR="00442B2F" w:rsidRPr="0027451B" w:rsidRDefault="00442B2F" w:rsidP="00E26B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</w:t>
            </w:r>
            <w:r w:rsidR="00E26BA3">
              <w:rPr>
                <w:rFonts w:ascii="Times New Roman" w:hAnsi="Times New Roman" w:cs="Times New Roman"/>
                <w:color w:val="000000" w:themeColor="text1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5</w:t>
            </w:r>
          </w:p>
        </w:tc>
      </w:tr>
      <w:tr w:rsidR="004366A8" w:rsidRPr="0027451B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05F932A4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2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15A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78DBBB4F" w14:textId="77777777" w:rsidTr="00491F23">
        <w:trPr>
          <w:trHeight w:val="900"/>
        </w:trPr>
        <w:tc>
          <w:tcPr>
            <w:tcW w:w="2122" w:type="dxa"/>
            <w:vMerge/>
          </w:tcPr>
          <w:p w14:paraId="1231DE1E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5DD24C23" w14:textId="5D9877CE" w:rsidR="00E26BA3" w:rsidRDefault="006868DB" w:rsidP="00E26BA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8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8"/>
                      <w:szCs w:val="2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 w:val="28"/>
                      <w:szCs w:val="28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kern w:val="0"/>
                  <w:sz w:val="28"/>
                  <w:szCs w:val="28"/>
                  <w14:ligatures w14:val="none"/>
                </w:rPr>
                <m:t>-6x+9-25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8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8"/>
                      <w:szCs w:val="28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 w:val="28"/>
                      <w:szCs w:val="28"/>
                      <w14:ligatures w14:val="none"/>
                    </w:rPr>
                    <m:t>2</m:t>
                  </m:r>
                </m:sup>
              </m:sSup>
            </m:oMath>
            <w:r w:rsidR="00E2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7D64FF" w14:textId="5BF1DCE5" w:rsidR="00E26BA3" w:rsidRDefault="00E26BA3" w:rsidP="00E26BA3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(x – 3)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(5y)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68B41275" w14:textId="106C4ED4" w:rsidR="00E26BA3" w:rsidRPr="00E26BA3" w:rsidRDefault="00E26BA3" w:rsidP="00E26BA3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(x-3-5y)(x-3 + 5y)</w:t>
            </w:r>
          </w:p>
          <w:p w14:paraId="4A79F46D" w14:textId="317E0E54" w:rsidR="002D6036" w:rsidRDefault="002D6036" w:rsidP="00E26BA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Thay x = 9 vào </w:t>
            </w:r>
          </w:p>
          <w:p w14:paraId="4BF86A7B" w14:textId="77777777" w:rsidR="002D6036" w:rsidRDefault="00E26BA3" w:rsidP="002D6036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A3">
              <w:rPr>
                <w:rFonts w:ascii="Times New Roman" w:hAnsi="Times New Roman" w:cs="Times New Roman"/>
                <w:sz w:val="28"/>
                <w:szCs w:val="28"/>
              </w:rPr>
              <w:t xml:space="preserve"> A = x</w:t>
            </w:r>
            <w:r w:rsidRPr="00E26B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26BA3">
              <w:rPr>
                <w:rFonts w:ascii="Times New Roman" w:hAnsi="Times New Roman" w:cs="Times New Roman"/>
                <w:sz w:val="28"/>
                <w:szCs w:val="28"/>
              </w:rPr>
              <w:t xml:space="preserve"> + 3x</w:t>
            </w:r>
            <w:r w:rsidRPr="00E26B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26BA3">
              <w:rPr>
                <w:rFonts w:ascii="Times New Roman" w:hAnsi="Times New Roman" w:cs="Times New Roman"/>
                <w:sz w:val="28"/>
                <w:szCs w:val="28"/>
              </w:rPr>
              <w:t xml:space="preserve"> + 3x + 1</w:t>
            </w:r>
          </w:p>
          <w:p w14:paraId="036FA6BA" w14:textId="77777777" w:rsidR="002D6036" w:rsidRDefault="002D6036" w:rsidP="002D6036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= (x + 1 )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67BFB693" w14:textId="3B1B0AD7" w:rsidR="00E26BA3" w:rsidRPr="002D6036" w:rsidRDefault="00E26BA3" w:rsidP="002D6036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036">
              <w:rPr>
                <w:rFonts w:ascii="Times New Roman" w:hAnsi="Times New Roman" w:cs="Times New Roman"/>
                <w:sz w:val="28"/>
                <w:szCs w:val="28"/>
              </w:rPr>
              <w:t xml:space="preserve">Ta được A = ( 9 + 1) </w:t>
            </w:r>
            <w:r w:rsidR="002D603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2D6036">
              <w:rPr>
                <w:rFonts w:ascii="Times New Roman" w:hAnsi="Times New Roman" w:cs="Times New Roman"/>
                <w:sz w:val="28"/>
                <w:szCs w:val="28"/>
              </w:rPr>
              <w:t xml:space="preserve"> = 1000</w:t>
            </w:r>
          </w:p>
          <w:p w14:paraId="40CC19C4" w14:textId="77777777" w:rsidR="00E26BA3" w:rsidRPr="002D6036" w:rsidRDefault="00E26BA3" w:rsidP="00E26BA3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2C75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r w:rsidRPr="002C75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điều kiện xác định </w:t>
            </w:r>
            <w:r w:rsidRPr="002C75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 r</w:t>
            </w:r>
            <w:r w:rsidRPr="002C755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út gọn phân thức </w:t>
            </w:r>
            <w:r w:rsidRPr="002C755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 w:val="32"/>
                      <w:szCs w:val="32"/>
                      <w:lang w:val="vi-VN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0"/>
                      <w:sz w:val="32"/>
                      <w:szCs w:val="32"/>
                      <w:lang w:val="vi-VN"/>
                      <w14:ligatures w14:val="none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 w:val="32"/>
                          <w:szCs w:val="32"/>
                          <w:lang w:val="vi-VN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 w:val="32"/>
                          <w:szCs w:val="32"/>
                          <w:lang w:val="vi-VN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kern w:val="0"/>
                          <w:sz w:val="32"/>
                          <w:szCs w:val="32"/>
                          <w:lang w:val="vi-VN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kern w:val="0"/>
                      <w:sz w:val="32"/>
                      <w:szCs w:val="32"/>
                      <w:lang w:val="vi-VN"/>
                      <w14:ligatures w14:val="none"/>
                    </w:rPr>
                    <m:t>-5x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0"/>
                      <w:sz w:val="32"/>
                      <w:szCs w:val="32"/>
                      <w:lang w:val="vi-VN"/>
                      <w14:ligatures w14:val="none"/>
                    </w:rPr>
                    <m:t>x-1</m:t>
                  </m:r>
                </m:den>
              </m:f>
            </m:oMath>
          </w:p>
          <w:p w14:paraId="421A4A6A" w14:textId="726AB548" w:rsidR="002D6036" w:rsidRDefault="002D6036" w:rsidP="002D6036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ĐKXĐ 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14:ligatures w14:val="none"/>
                </w:rPr>
                <m:t>x-1 ≠0</m:t>
              </m:r>
            </m:oMath>
          </w:p>
          <w:p w14:paraId="7FFC87C5" w14:textId="2E72B207" w:rsidR="002D6036" w:rsidRDefault="002D6036" w:rsidP="002D6036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14:ligatures w14:val="none"/>
                </w:rPr>
                <m:t>x≠1</m:t>
              </m:r>
            </m:oMath>
          </w:p>
          <w:p w14:paraId="755AAF47" w14:textId="23A71D82" w:rsidR="002D6036" w:rsidRPr="002D6036" w:rsidRDefault="002D6036" w:rsidP="002D6036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755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 w:val="32"/>
                      <w:szCs w:val="32"/>
                      <w:lang w:val="vi-VN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0"/>
                      <w:sz w:val="32"/>
                      <w:szCs w:val="32"/>
                      <w:lang w:val="vi-VN"/>
                      <w14:ligatures w14:val="none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 w:val="32"/>
                          <w:szCs w:val="32"/>
                          <w:lang w:val="vi-VN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 w:val="32"/>
                          <w:szCs w:val="32"/>
                          <w:lang w:val="vi-VN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kern w:val="0"/>
                          <w:sz w:val="32"/>
                          <w:szCs w:val="32"/>
                          <w:lang w:val="vi-VN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kern w:val="0"/>
                      <w:sz w:val="32"/>
                      <w:szCs w:val="32"/>
                      <w:lang w:val="vi-VN"/>
                      <w14:ligatures w14:val="none"/>
                    </w:rPr>
                    <m:t>-5x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0"/>
                      <w:sz w:val="32"/>
                      <w:szCs w:val="32"/>
                      <w:lang w:val="vi-VN"/>
                      <w14:ligatures w14:val="none"/>
                    </w:rPr>
                    <m:t>x-1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bCs/>
                <w:kern w:val="0"/>
                <w:sz w:val="32"/>
                <w:szCs w:val="32"/>
                <w14:ligatures w14:val="none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 w:val="32"/>
                      <w:szCs w:val="32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0"/>
                      <w:sz w:val="32"/>
                      <w:szCs w:val="32"/>
                      <w14:ligatures w14:val="none"/>
                    </w:rPr>
                    <m:t>5x(x-1)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0"/>
                      <w:sz w:val="32"/>
                      <w:szCs w:val="32"/>
                      <w14:ligatures w14:val="none"/>
                    </w:rPr>
                    <m:t>x-1</m:t>
                  </m:r>
                </m:den>
              </m:f>
              <m:r>
                <w:rPr>
                  <w:rFonts w:ascii="Cambria Math" w:eastAsia="Calibri" w:hAnsi="Cambria Math" w:cs="Times New Roman"/>
                  <w:kern w:val="0"/>
                  <w:sz w:val="32"/>
                  <w:szCs w:val="32"/>
                  <w14:ligatures w14:val="none"/>
                </w:rPr>
                <m:t>=5x</m:t>
              </m:r>
            </m:oMath>
          </w:p>
          <w:p w14:paraId="7BE0F3F9" w14:textId="77777777" w:rsidR="002D6036" w:rsidRPr="002D6036" w:rsidRDefault="002D6036" w:rsidP="002D6036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  <w:p w14:paraId="1E22D647" w14:textId="21B5FDB2" w:rsidR="00442B2F" w:rsidRPr="0027451B" w:rsidRDefault="00442B2F" w:rsidP="00E26BA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214C02B9" w14:textId="77777777" w:rsidR="00E26BA3" w:rsidRDefault="00442B2F" w:rsidP="00E26BA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lastRenderedPageBreak/>
              <w:t xml:space="preserve">      </w:t>
            </w:r>
          </w:p>
          <w:p w14:paraId="177BB6F2" w14:textId="77777777" w:rsidR="002D6036" w:rsidRDefault="00E26BA3" w:rsidP="00E26BA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 + 0,5</w:t>
            </w:r>
            <w:r w:rsidR="00442B2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</w:p>
          <w:p w14:paraId="505D0B82" w14:textId="77777777" w:rsidR="002D6036" w:rsidRDefault="002D6036" w:rsidP="00E26BA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983302B" w14:textId="3A202450" w:rsidR="002D6036" w:rsidRDefault="002D6036" w:rsidP="00E26BA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1,0 đ</w:t>
            </w:r>
            <w:r w:rsidR="00442B2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     </w:t>
            </w:r>
          </w:p>
          <w:p w14:paraId="4EC403D6" w14:textId="77777777" w:rsidR="002D6036" w:rsidRPr="002D6036" w:rsidRDefault="002D6036" w:rsidP="002D6036">
            <w:pPr>
              <w:rPr>
                <w:rFonts w:ascii="Times New Roman" w:hAnsi="Times New Roman" w:cs="Times New Roman"/>
                <w:szCs w:val="26"/>
              </w:rPr>
            </w:pPr>
          </w:p>
          <w:p w14:paraId="6E7716B0" w14:textId="77777777" w:rsidR="002D6036" w:rsidRPr="002D6036" w:rsidRDefault="002D6036" w:rsidP="002D6036">
            <w:pPr>
              <w:rPr>
                <w:rFonts w:ascii="Times New Roman" w:hAnsi="Times New Roman" w:cs="Times New Roman"/>
                <w:szCs w:val="26"/>
              </w:rPr>
            </w:pPr>
          </w:p>
          <w:p w14:paraId="61613C9E" w14:textId="77777777" w:rsidR="002D6036" w:rsidRPr="002D6036" w:rsidRDefault="002D6036" w:rsidP="002D6036">
            <w:pPr>
              <w:rPr>
                <w:rFonts w:ascii="Times New Roman" w:hAnsi="Times New Roman" w:cs="Times New Roman"/>
                <w:szCs w:val="26"/>
              </w:rPr>
            </w:pPr>
          </w:p>
          <w:p w14:paraId="6B198281" w14:textId="77777777" w:rsidR="002D6036" w:rsidRPr="002D6036" w:rsidRDefault="002D6036" w:rsidP="002D6036">
            <w:pPr>
              <w:rPr>
                <w:rFonts w:ascii="Times New Roman" w:hAnsi="Times New Roman" w:cs="Times New Roman"/>
                <w:szCs w:val="26"/>
              </w:rPr>
            </w:pPr>
          </w:p>
          <w:p w14:paraId="7E1DE92D" w14:textId="4CB07D75" w:rsidR="002D6036" w:rsidRDefault="002D6036" w:rsidP="002D6036">
            <w:pPr>
              <w:rPr>
                <w:rFonts w:ascii="Times New Roman" w:hAnsi="Times New Roman" w:cs="Times New Roman"/>
                <w:szCs w:val="26"/>
              </w:rPr>
            </w:pPr>
          </w:p>
          <w:p w14:paraId="5D23BBD2" w14:textId="77777777" w:rsidR="00442B2F" w:rsidRDefault="002D6036" w:rsidP="002D6036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0,5 đ</w:t>
            </w:r>
          </w:p>
          <w:p w14:paraId="3EE95EF3" w14:textId="77777777" w:rsidR="002D6036" w:rsidRDefault="002D6036" w:rsidP="002D6036">
            <w:pPr>
              <w:rPr>
                <w:rFonts w:ascii="Times New Roman" w:hAnsi="Times New Roman" w:cs="Times New Roman"/>
                <w:szCs w:val="26"/>
              </w:rPr>
            </w:pPr>
          </w:p>
          <w:p w14:paraId="19EC6D31" w14:textId="77777777" w:rsidR="002D6036" w:rsidRDefault="002D6036" w:rsidP="002D6036">
            <w:pPr>
              <w:rPr>
                <w:rFonts w:ascii="Times New Roman" w:hAnsi="Times New Roman" w:cs="Times New Roman"/>
                <w:szCs w:val="26"/>
              </w:rPr>
            </w:pPr>
          </w:p>
          <w:p w14:paraId="1E25AD45" w14:textId="77777777" w:rsidR="002D6036" w:rsidRDefault="002D6036" w:rsidP="002D6036">
            <w:pPr>
              <w:rPr>
                <w:rFonts w:ascii="Times New Roman" w:hAnsi="Times New Roman" w:cs="Times New Roman"/>
                <w:szCs w:val="26"/>
              </w:rPr>
            </w:pPr>
          </w:p>
          <w:p w14:paraId="29C9CF3E" w14:textId="2674F9F3" w:rsidR="002D6036" w:rsidRPr="002D6036" w:rsidRDefault="002D6036" w:rsidP="002D6036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0,5 đ</w:t>
            </w:r>
          </w:p>
        </w:tc>
      </w:tr>
      <w:tr w:rsidR="00442B2F" w:rsidRPr="0027451B" w14:paraId="1BB64DFD" w14:textId="77777777" w:rsidTr="00FD1E37">
        <w:tc>
          <w:tcPr>
            <w:tcW w:w="2122" w:type="dxa"/>
            <w:vMerge w:val="restart"/>
            <w:hideMark/>
          </w:tcPr>
          <w:p w14:paraId="6DC731F8" w14:textId="33033EDD" w:rsidR="00185612" w:rsidRDefault="00185612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  <w:p w14:paraId="3E0331A6" w14:textId="77777777" w:rsidR="00185612" w:rsidRDefault="00185612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  <w:p w14:paraId="6DDAA36E" w14:textId="76D6946A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3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4825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vMerge w:val="restart"/>
            <w:hideMark/>
          </w:tcPr>
          <w:p w14:paraId="2D78B7F3" w14:textId="7C79114D" w:rsidR="008D225E" w:rsidRDefault="00185612" w:rsidP="008D225E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 w:rsidRPr="001E398B"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   </w:t>
            </w:r>
          </w:p>
          <w:p w14:paraId="123CB6B6" w14:textId="77777777" w:rsidR="00185612" w:rsidRDefault="008D225E" w:rsidP="008D225E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Áp dụng định lý Pitago vào </w:t>
            </w:r>
            <m:oMath>
              <m:r>
                <w:rPr>
                  <w:rFonts w:ascii="Cambria Math" w:eastAsia="Times New Roman" w:hAnsi="Cambria Math" w:cs="Times New Roman"/>
                  <w:w w:val="110"/>
                  <w:kern w:val="0"/>
                  <w:sz w:val="26"/>
                  <w:szCs w:val="26"/>
                  <w14:ligatures w14:val="none"/>
                </w:rPr>
                <m:t xml:space="preserve">∆CBD </m:t>
              </m:r>
            </m:oMath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>vuông tại C</w:t>
            </w:r>
          </w:p>
          <w:p w14:paraId="72C12D30" w14:textId="77777777" w:rsidR="008D225E" w:rsidRDefault="008D225E" w:rsidP="008D225E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>BD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 = BC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 + CD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3A16F93A" w14:textId="72940873" w:rsidR="008D225E" w:rsidRDefault="008D225E" w:rsidP="008D225E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>BC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:vertAlign w:val="superscript"/>
                <w14:ligatures w14:val="none"/>
              </w:rPr>
              <w:t>2 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>= BD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 – CD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 = ….. </w:t>
            </w:r>
          </w:p>
          <w:p w14:paraId="3415160B" w14:textId="4B4402A8" w:rsidR="008D225E" w:rsidRPr="008D225E" w:rsidRDefault="008D225E" w:rsidP="008D225E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BC = 400 </w:t>
            </w:r>
          </w:p>
          <w:p w14:paraId="73A3EC35" w14:textId="02E096DD" w:rsidR="008D225E" w:rsidRDefault="008D225E" w:rsidP="008D225E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Áp dụng định lý Pitago vào </w:t>
            </w:r>
            <m:oMath>
              <m:r>
                <w:rPr>
                  <w:rFonts w:ascii="Cambria Math" w:eastAsia="Times New Roman" w:hAnsi="Cambria Math" w:cs="Times New Roman"/>
                  <w:w w:val="110"/>
                  <w:kern w:val="0"/>
                  <w:sz w:val="26"/>
                  <w:szCs w:val="26"/>
                  <w14:ligatures w14:val="none"/>
                </w:rPr>
                <m:t xml:space="preserve">∆CAD </m:t>
              </m:r>
            </m:oMath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>vuông tại C</w:t>
            </w:r>
          </w:p>
          <w:p w14:paraId="71341867" w14:textId="49539BEA" w:rsidR="008D225E" w:rsidRDefault="008D225E" w:rsidP="008D225E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>AD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 = AC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 + CD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 =   …. =.. </w:t>
            </w:r>
          </w:p>
          <w:p w14:paraId="76991722" w14:textId="003D8F51" w:rsidR="008D225E" w:rsidRDefault="008D225E" w:rsidP="008D225E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>AD  = 670,82…</w:t>
            </w:r>
            <m:oMath>
              <m:r>
                <w:rPr>
                  <w:rFonts w:ascii="Cambria Math" w:eastAsia="Times New Roman" w:hAnsi="Cambria Math" w:cs="Times New Roman"/>
                  <w:w w:val="110"/>
                  <w:kern w:val="0"/>
                  <w:sz w:val="26"/>
                  <w:szCs w:val="26"/>
                  <w14:ligatures w14:val="none"/>
                </w:rPr>
                <m:t>≈</m:t>
              </m:r>
            </m:oMath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 671 (m)</w:t>
            </w:r>
          </w:p>
          <w:p w14:paraId="35FA274D" w14:textId="4A333989" w:rsidR="008D225E" w:rsidRPr="008D225E" w:rsidRDefault="008D225E" w:rsidP="008D225E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>Khoảng cách từ nhà An đến trường học gần bằng 671 m</w:t>
            </w:r>
          </w:p>
          <w:p w14:paraId="77BCB675" w14:textId="68A73C4C" w:rsidR="008D225E" w:rsidRPr="008D225E" w:rsidRDefault="008D225E" w:rsidP="008D225E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  <w:hideMark/>
          </w:tcPr>
          <w:p w14:paraId="1DB09E51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323CC86B" w14:textId="77777777" w:rsidTr="00FD1E37">
        <w:tc>
          <w:tcPr>
            <w:tcW w:w="2122" w:type="dxa"/>
            <w:vMerge/>
          </w:tcPr>
          <w:p w14:paraId="3BDA9E1B" w14:textId="27FB7DFD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vMerge/>
          </w:tcPr>
          <w:p w14:paraId="4CF03851" w14:textId="77777777" w:rsidR="00442B2F" w:rsidRPr="0027451B" w:rsidRDefault="00442B2F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46DA9FE" w14:textId="77777777" w:rsid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EFA81F0" w14:textId="77777777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AD67595" w14:textId="77777777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0FB5456D" w14:textId="2097475F" w:rsidR="00185612" w:rsidRDefault="008D225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1,0đ</w:t>
            </w:r>
          </w:p>
          <w:p w14:paraId="53279387" w14:textId="30538A92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0FF7C56E" w14:textId="2F5DBDE4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9C72DCD" w14:textId="4934F919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104515F1" w14:textId="6699D12A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</w:t>
            </w:r>
            <w:r w:rsidR="008D225E">
              <w:rPr>
                <w:rFonts w:ascii="Times New Roman" w:hAnsi="Times New Roman" w:cs="Times New Roman"/>
                <w:color w:val="000000" w:themeColor="text1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5</w:t>
            </w:r>
          </w:p>
          <w:p w14:paraId="6A07C79F" w14:textId="77777777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6AD5258" w14:textId="5DD49D9F" w:rsidR="00185612" w:rsidRPr="0027451B" w:rsidRDefault="00185612" w:rsidP="00185612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7715A39B" w14:textId="77777777" w:rsidTr="00C01572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328D56B2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4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15A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hideMark/>
          </w:tcPr>
          <w:p w14:paraId="4898CE05" w14:textId="77777777" w:rsidR="00442B2F" w:rsidRPr="0027451B" w:rsidRDefault="00442B2F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292477D3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725E041E" w14:textId="77777777" w:rsidTr="00C01572">
        <w:tc>
          <w:tcPr>
            <w:tcW w:w="2122" w:type="dxa"/>
            <w:vMerge/>
          </w:tcPr>
          <w:p w14:paraId="143255DE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4D37BB8" w14:textId="2A3308D3" w:rsidR="00442B2F" w:rsidRDefault="00442B2F" w:rsidP="00353143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007D32B" w14:textId="77777777" w:rsidR="0048254E" w:rsidRDefault="008D225E" w:rsidP="00353143">
            <w:pPr>
              <w:jc w:val="both"/>
            </w:pPr>
            <w:r>
              <w:t>Diện tích một mặt bên là 0,5 . 72 . 77 = 2772 dm</w:t>
            </w:r>
            <w:r>
              <w:rPr>
                <w:vertAlign w:val="superscript"/>
              </w:rPr>
              <w:t>2</w:t>
            </w:r>
          </w:p>
          <w:p w14:paraId="673CD4F0" w14:textId="77777777" w:rsidR="008D225E" w:rsidRDefault="008D225E" w:rsidP="00353143">
            <w:pPr>
              <w:jc w:val="both"/>
            </w:pPr>
            <w:r>
              <w:t xml:space="preserve">Diện tích xung quanh của hình chóp tứ giác đều là </w:t>
            </w:r>
          </w:p>
          <w:p w14:paraId="54D843A6" w14:textId="77777777" w:rsidR="008D225E" w:rsidRDefault="008D225E" w:rsidP="00353143">
            <w:pPr>
              <w:jc w:val="both"/>
            </w:pPr>
            <w:r>
              <w:t xml:space="preserve">  2772 . 4 = 11088 dm</w:t>
            </w:r>
            <w:r>
              <w:rPr>
                <w:vertAlign w:val="superscript"/>
              </w:rPr>
              <w:t>2</w:t>
            </w:r>
          </w:p>
          <w:p w14:paraId="2BE4E6F9" w14:textId="58399EE6" w:rsidR="001F09D1" w:rsidRDefault="001F09D1" w:rsidP="001F09D1">
            <w:pPr>
              <w:jc w:val="both"/>
            </w:pPr>
            <w:r>
              <w:t xml:space="preserve">Diện tích mặt đáy của hình chóp tứ giác đều là </w:t>
            </w:r>
          </w:p>
          <w:p w14:paraId="3591CE2C" w14:textId="3A9BDAF0" w:rsidR="001F09D1" w:rsidRDefault="001F09D1" w:rsidP="001F09D1">
            <w:pPr>
              <w:jc w:val="both"/>
            </w:pPr>
            <w:r>
              <w:t>72. 72 = 5184 dm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14:paraId="082AF638" w14:textId="389F7C0E" w:rsidR="001F09D1" w:rsidRDefault="001F09D1" w:rsidP="001F09D1">
            <w:pPr>
              <w:jc w:val="both"/>
            </w:pPr>
            <w:r>
              <w:t>Thể tích của hình chóp tứ giác đều là</w:t>
            </w:r>
          </w:p>
          <w:p w14:paraId="59670944" w14:textId="11579B8B" w:rsidR="001F09D1" w:rsidRPr="001F09D1" w:rsidRDefault="006868DB" w:rsidP="001F09D1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. 5184 . 68,1 ≈117676,8 dm3</m:t>
                </m:r>
              </m:oMath>
            </m:oMathPara>
          </w:p>
          <w:p w14:paraId="6A14D021" w14:textId="265527CF" w:rsidR="008D225E" w:rsidRPr="008D225E" w:rsidRDefault="008D225E" w:rsidP="00353143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B41F092" w14:textId="77777777" w:rsid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04CCEB7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753F282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E5D9A1F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6E225CD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C27E6D4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00A8C7E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46F8CE9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B8181D1" w14:textId="77E5FA44" w:rsidR="0048254E" w:rsidRPr="0027451B" w:rsidRDefault="0048254E" w:rsidP="001F09D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</w:t>
            </w:r>
            <w:r w:rsidR="001F09D1">
              <w:rPr>
                <w:rFonts w:ascii="Times New Roman" w:hAnsi="Times New Roman" w:cs="Times New Roman"/>
                <w:color w:val="000000" w:themeColor="text1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5 x </w:t>
            </w:r>
            <w:r w:rsidR="001F09D1">
              <w:rPr>
                <w:rFonts w:ascii="Times New Roman" w:hAnsi="Times New Roman" w:cs="Times New Roman"/>
                <w:color w:val="000000" w:themeColor="text1"/>
                <w:szCs w:val="26"/>
              </w:rPr>
              <w:t>4</w:t>
            </w:r>
          </w:p>
        </w:tc>
      </w:tr>
      <w:tr w:rsidR="00442B2F" w:rsidRPr="0027451B" w14:paraId="142C29D7" w14:textId="77777777" w:rsidTr="00C01572">
        <w:tc>
          <w:tcPr>
            <w:tcW w:w="2122" w:type="dxa"/>
            <w:vMerge/>
          </w:tcPr>
          <w:p w14:paraId="1BD0E0E5" w14:textId="73346B54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37507D8B" w14:textId="05D034CA" w:rsidR="00442B2F" w:rsidRPr="0027451B" w:rsidRDefault="00442B2F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5ED1ADC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143AE019" w14:textId="77777777" w:rsidTr="00C01572">
        <w:tc>
          <w:tcPr>
            <w:tcW w:w="2122" w:type="dxa"/>
            <w:hideMark/>
          </w:tcPr>
          <w:p w14:paraId="7D4DCE41" w14:textId="7318C6AC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5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1F09D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D15A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hideMark/>
          </w:tcPr>
          <w:p w14:paraId="742A12F9" w14:textId="77777777" w:rsidR="00442B2F" w:rsidRDefault="00481666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Diện tích mới là x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  (m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)</w:t>
            </w:r>
          </w:p>
          <w:p w14:paraId="2A994698" w14:textId="77777777" w:rsidR="00481666" w:rsidRDefault="00481666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Diện tích cũ là  ( x – 5)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= x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-10x + 25    (m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)</w:t>
            </w:r>
          </w:p>
          <w:p w14:paraId="2CEE99D0" w14:textId="1CEE56E2" w:rsidR="00481666" w:rsidRPr="00481666" w:rsidRDefault="00481666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Diện tích tăng thêm là  x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– (x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-10x + 25 ) = 10x +25  (m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)</w:t>
            </w:r>
          </w:p>
        </w:tc>
        <w:tc>
          <w:tcPr>
            <w:tcW w:w="1984" w:type="dxa"/>
            <w:hideMark/>
          </w:tcPr>
          <w:p w14:paraId="7E87EE72" w14:textId="77777777" w:rsidR="00442B2F" w:rsidRDefault="00481666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2F75372E" w14:textId="77777777" w:rsidR="00481666" w:rsidRDefault="00481666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588F8053" w14:textId="35A0C256" w:rsidR="00481666" w:rsidRPr="0027451B" w:rsidRDefault="00481666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</w:tbl>
    <w:p w14:paraId="7F6F6239" w14:textId="3ED2BCC6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2A2BCBE5" w14:textId="75D7A5DC" w:rsidR="004366A8" w:rsidRPr="004366A8" w:rsidRDefault="004366A8" w:rsidP="006868DB">
      <w:pPr>
        <w:shd w:val="clear" w:color="auto" w:fill="FFFFFF"/>
        <w:jc w:val="center"/>
      </w:pP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  <w:bookmarkStart w:id="3" w:name="_GoBack"/>
      <w:bookmarkEnd w:id="3"/>
    </w:p>
    <w:sectPr w:rsidR="004366A8" w:rsidRPr="00436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15A"/>
    <w:multiLevelType w:val="hybridMultilevel"/>
    <w:tmpl w:val="A26237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1F38"/>
    <w:multiLevelType w:val="hybridMultilevel"/>
    <w:tmpl w:val="3D6CD050"/>
    <w:lvl w:ilvl="0" w:tplc="60EA839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C1CB1"/>
    <w:multiLevelType w:val="hybridMultilevel"/>
    <w:tmpl w:val="B5AE4F74"/>
    <w:lvl w:ilvl="0" w:tplc="09C4E660">
      <w:start w:val="1"/>
      <w:numFmt w:val="lowerLetter"/>
      <w:lvlText w:val="%1)"/>
      <w:lvlJc w:val="left"/>
      <w:pPr>
        <w:ind w:left="420" w:hanging="360"/>
      </w:pPr>
      <w:rPr>
        <w:rFonts w:eastAsiaTheme="minorHAns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B767D"/>
    <w:multiLevelType w:val="hybridMultilevel"/>
    <w:tmpl w:val="DE7A9B12"/>
    <w:lvl w:ilvl="0" w:tplc="09C4E660">
      <w:start w:val="1"/>
      <w:numFmt w:val="lowerLetter"/>
      <w:lvlText w:val="%1)"/>
      <w:lvlJc w:val="left"/>
      <w:pPr>
        <w:ind w:left="420" w:hanging="360"/>
      </w:pPr>
      <w:rPr>
        <w:rFonts w:eastAsiaTheme="minorHAns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FD17D65"/>
    <w:multiLevelType w:val="hybridMultilevel"/>
    <w:tmpl w:val="3A9A6EC4"/>
    <w:lvl w:ilvl="0" w:tplc="2080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3850A5"/>
    <w:multiLevelType w:val="hybridMultilevel"/>
    <w:tmpl w:val="F67A4364"/>
    <w:lvl w:ilvl="0" w:tplc="526A2F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EE1535"/>
    <w:multiLevelType w:val="hybridMultilevel"/>
    <w:tmpl w:val="D68AF460"/>
    <w:lvl w:ilvl="0" w:tplc="63CAB588">
      <w:start w:val="1"/>
      <w:numFmt w:val="decimal"/>
      <w:lvlText w:val="Bài %1."/>
      <w:lvlJc w:val="left"/>
      <w:pPr>
        <w:tabs>
          <w:tab w:val="num" w:pos="792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1">
    <w:nsid w:val="60253D63"/>
    <w:multiLevelType w:val="hybridMultilevel"/>
    <w:tmpl w:val="208603FA"/>
    <w:lvl w:ilvl="0" w:tplc="D74AB0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67C9B"/>
    <w:multiLevelType w:val="hybridMultilevel"/>
    <w:tmpl w:val="3C5AD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47410"/>
    <w:multiLevelType w:val="hybridMultilevel"/>
    <w:tmpl w:val="CBEC9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A8"/>
    <w:rsid w:val="00046624"/>
    <w:rsid w:val="000B01CA"/>
    <w:rsid w:val="00102D3B"/>
    <w:rsid w:val="00185612"/>
    <w:rsid w:val="001E398B"/>
    <w:rsid w:val="001F09D1"/>
    <w:rsid w:val="002259C2"/>
    <w:rsid w:val="002C4EBA"/>
    <w:rsid w:val="002C7555"/>
    <w:rsid w:val="002D6036"/>
    <w:rsid w:val="00382E87"/>
    <w:rsid w:val="004366A8"/>
    <w:rsid w:val="00442B2F"/>
    <w:rsid w:val="00481666"/>
    <w:rsid w:val="0048254E"/>
    <w:rsid w:val="004A1211"/>
    <w:rsid w:val="004A6F7E"/>
    <w:rsid w:val="005C64C5"/>
    <w:rsid w:val="006347A0"/>
    <w:rsid w:val="006868DB"/>
    <w:rsid w:val="006B67B6"/>
    <w:rsid w:val="00711C41"/>
    <w:rsid w:val="007120C1"/>
    <w:rsid w:val="00733DE5"/>
    <w:rsid w:val="007525EF"/>
    <w:rsid w:val="00886216"/>
    <w:rsid w:val="008D225E"/>
    <w:rsid w:val="008E7F9B"/>
    <w:rsid w:val="00992002"/>
    <w:rsid w:val="0099251E"/>
    <w:rsid w:val="009C4DD7"/>
    <w:rsid w:val="009C533F"/>
    <w:rsid w:val="00A1285B"/>
    <w:rsid w:val="00A76EB1"/>
    <w:rsid w:val="00A960D3"/>
    <w:rsid w:val="00B434BC"/>
    <w:rsid w:val="00B64B1F"/>
    <w:rsid w:val="00BD4347"/>
    <w:rsid w:val="00CB5BA2"/>
    <w:rsid w:val="00CE7330"/>
    <w:rsid w:val="00D13699"/>
    <w:rsid w:val="00D15AA5"/>
    <w:rsid w:val="00D300F5"/>
    <w:rsid w:val="00D82EA1"/>
    <w:rsid w:val="00DD5E3D"/>
    <w:rsid w:val="00DF73DA"/>
    <w:rsid w:val="00E26BA3"/>
    <w:rsid w:val="00E52CA8"/>
    <w:rsid w:val="00EB1D93"/>
    <w:rsid w:val="00EB7868"/>
    <w:rsid w:val="00F52EAD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B2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82EA1"/>
    <w:pPr>
      <w:tabs>
        <w:tab w:val="center" w:pos="4520"/>
        <w:tab w:val="right" w:pos="9020"/>
      </w:tabs>
    </w:pPr>
    <w:rPr>
      <w:rFonts w:asciiTheme="majorHAnsi" w:hAnsiTheme="majorHAnsi" w:cstheme="majorHAnsi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82EA1"/>
    <w:rPr>
      <w:rFonts w:asciiTheme="majorHAnsi" w:hAnsiTheme="majorHAnsi" w:cstheme="majorHAnsi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B1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6B67B6"/>
    <w:rPr>
      <w:color w:val="808080"/>
    </w:rPr>
  </w:style>
  <w:style w:type="table" w:styleId="TableGrid">
    <w:name w:val="Table Grid"/>
    <w:basedOn w:val="TableNormal"/>
    <w:uiPriority w:val="39"/>
    <w:rsid w:val="00752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82EA1"/>
    <w:pPr>
      <w:tabs>
        <w:tab w:val="center" w:pos="4520"/>
        <w:tab w:val="right" w:pos="9020"/>
      </w:tabs>
    </w:pPr>
    <w:rPr>
      <w:rFonts w:asciiTheme="majorHAnsi" w:hAnsiTheme="majorHAnsi" w:cstheme="majorHAnsi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82EA1"/>
    <w:rPr>
      <w:rFonts w:asciiTheme="majorHAnsi" w:hAnsiTheme="majorHAnsi" w:cstheme="majorHAnsi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B1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6B67B6"/>
    <w:rPr>
      <w:color w:val="808080"/>
    </w:rPr>
  </w:style>
  <w:style w:type="table" w:styleId="TableGrid">
    <w:name w:val="Table Grid"/>
    <w:basedOn w:val="TableNormal"/>
    <w:uiPriority w:val="39"/>
    <w:rsid w:val="00752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468</Words>
  <Characters>2669</Characters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2024-09-27T15:49:00Z</dcterms:created>
  <dcterms:modified xsi:type="dcterms:W3CDTF">2024-10-01T07:24:00Z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