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0" w:type="dxa"/>
        <w:tblInd w:w="-792" w:type="dxa"/>
        <w:tblLook w:val="01E0" w:firstRow="1" w:lastRow="1" w:firstColumn="1" w:lastColumn="1" w:noHBand="0" w:noVBand="0"/>
      </w:tblPr>
      <w:tblGrid>
        <w:gridCol w:w="4410"/>
        <w:gridCol w:w="6660"/>
      </w:tblGrid>
      <w:tr w:rsidR="009441FD" w:rsidRPr="00A62EE9" w14:paraId="4B666E4B" w14:textId="77777777" w:rsidTr="009441FD">
        <w:tc>
          <w:tcPr>
            <w:tcW w:w="4410" w:type="dxa"/>
          </w:tcPr>
          <w:p w14:paraId="7903514A" w14:textId="392B1D2E" w:rsidR="009441FD" w:rsidRPr="00B17E6D" w:rsidRDefault="009441FD" w:rsidP="00377A67">
            <w:pPr>
              <w:spacing w:line="288" w:lineRule="auto"/>
              <w:contextualSpacing/>
              <w:jc w:val="center"/>
              <w:rPr>
                <w:b/>
                <w:szCs w:val="26"/>
              </w:rPr>
            </w:pPr>
            <w:r w:rsidRPr="00B17E6D">
              <w:rPr>
                <w:b/>
                <w:szCs w:val="26"/>
              </w:rPr>
              <w:t xml:space="preserve">SỞ GD </w:t>
            </w:r>
            <w:r w:rsidR="00786C55">
              <w:rPr>
                <w:b/>
                <w:szCs w:val="26"/>
              </w:rPr>
              <w:t>&amp;</w:t>
            </w:r>
            <w:r w:rsidRPr="00B17E6D">
              <w:rPr>
                <w:b/>
                <w:szCs w:val="26"/>
              </w:rPr>
              <w:t xml:space="preserve"> ĐT </w:t>
            </w:r>
            <w:r w:rsidR="00786C55">
              <w:rPr>
                <w:b/>
                <w:szCs w:val="26"/>
              </w:rPr>
              <w:t>HẢI PHÒNG</w:t>
            </w:r>
          </w:p>
          <w:p w14:paraId="0F5286C9" w14:textId="74A6EB20" w:rsidR="009441FD" w:rsidRPr="00B17E6D" w:rsidRDefault="009441FD" w:rsidP="00377A67">
            <w:pPr>
              <w:spacing w:line="288" w:lineRule="auto"/>
              <w:contextualSpacing/>
              <w:jc w:val="center"/>
              <w:rPr>
                <w:b/>
                <w:szCs w:val="26"/>
              </w:rPr>
            </w:pPr>
            <w:r w:rsidRPr="00B17E6D">
              <w:rPr>
                <w:b/>
                <w:szCs w:val="26"/>
              </w:rPr>
              <w:t xml:space="preserve">TRƯỜNG THPT CHUYÊN </w:t>
            </w:r>
            <w:r w:rsidR="00786C55">
              <w:rPr>
                <w:b/>
                <w:szCs w:val="26"/>
              </w:rPr>
              <w:t>TRẦN PHÚ</w:t>
            </w:r>
          </w:p>
          <w:p w14:paraId="6C098D15" w14:textId="77777777" w:rsidR="009441FD" w:rsidRPr="00B17E6D" w:rsidRDefault="00000000" w:rsidP="00377A67">
            <w:pPr>
              <w:spacing w:line="288" w:lineRule="auto"/>
              <w:contextualSpacing/>
              <w:jc w:val="center"/>
              <w:rPr>
                <w:szCs w:val="26"/>
              </w:rPr>
            </w:pPr>
            <w:r>
              <w:rPr>
                <w:szCs w:val="26"/>
              </w:rPr>
            </w:r>
            <w:r>
              <w:rPr>
                <w:szCs w:val="26"/>
              </w:rPr>
              <w:pict w14:anchorId="0AFD2212">
                <v:shapetype id="_x0000_t202" coordsize="21600,21600" o:spt="202" path="m,l,21600r21600,l21600,xe">
                  <v:stroke joinstyle="miter"/>
                  <v:path gradientshapeok="t" o:connecttype="rect"/>
                </v:shapetype>
                <v:shape id="Text Box 2" o:spid="_x0000_s1028" type="#_x0000_t202" style="width:118.5pt;height:31.3pt;mso-left-percent:-10001;mso-top-percent:-10001;mso-position-horizontal:absolute;mso-position-horizontal-relative:char;mso-position-vertical:absolute;mso-position-vertical-relative:line;mso-left-percent:-10001;mso-top-percent:-10001" strokeweight="1.5pt">
                  <v:stroke linestyle="thinThin" joinstyle="round"/>
                  <v:textbox style="mso-next-textbox:#Text Box 2">
                    <w:txbxContent>
                      <w:p w14:paraId="1AE23CC6" w14:textId="77777777" w:rsidR="009441FD" w:rsidRDefault="009441FD">
                        <w:pPr>
                          <w:jc w:val="center"/>
                        </w:pPr>
                        <w:r>
                          <w:t>ĐỀ ĐỀ XUẤT</w:t>
                        </w:r>
                      </w:p>
                    </w:txbxContent>
                  </v:textbox>
                  <w10:wrap type="none"/>
                  <w10:anchorlock/>
                </v:shape>
              </w:pict>
            </w:r>
          </w:p>
          <w:p w14:paraId="45764415" w14:textId="0A057BA0" w:rsidR="009441FD" w:rsidRPr="00B17E6D" w:rsidRDefault="00322FDA" w:rsidP="00377A67">
            <w:pPr>
              <w:spacing w:line="312" w:lineRule="auto"/>
              <w:rPr>
                <w:i/>
                <w:szCs w:val="26"/>
              </w:rPr>
            </w:pPr>
            <w:r w:rsidRPr="004D2EE3">
              <w:rPr>
                <w:sz w:val="28"/>
                <w:szCs w:val="28"/>
              </w:rPr>
              <w:t>(</w:t>
            </w:r>
            <w:r w:rsidRPr="004D2EE3">
              <w:rPr>
                <w:i/>
                <w:sz w:val="28"/>
                <w:szCs w:val="28"/>
              </w:rPr>
              <w:t xml:space="preserve">Đề </w:t>
            </w:r>
            <w:r>
              <w:rPr>
                <w:i/>
                <w:sz w:val="28"/>
                <w:szCs w:val="28"/>
              </w:rPr>
              <w:t>gồm</w:t>
            </w:r>
            <w:r w:rsidRPr="004D2EE3">
              <w:rPr>
                <w:i/>
                <w:sz w:val="28"/>
                <w:szCs w:val="28"/>
              </w:rPr>
              <w:t xml:space="preserve"> có 01 trang, gồm 07 câu</w:t>
            </w:r>
            <w:r w:rsidRPr="004D2EE3">
              <w:rPr>
                <w:sz w:val="28"/>
                <w:szCs w:val="28"/>
              </w:rPr>
              <w:t>)</w:t>
            </w:r>
          </w:p>
        </w:tc>
        <w:tc>
          <w:tcPr>
            <w:tcW w:w="6660" w:type="dxa"/>
          </w:tcPr>
          <w:p w14:paraId="651EB15E" w14:textId="77777777" w:rsidR="009441FD" w:rsidRPr="00B17E6D" w:rsidRDefault="009441FD" w:rsidP="00377A67">
            <w:pPr>
              <w:spacing w:line="288" w:lineRule="auto"/>
              <w:contextualSpacing/>
              <w:jc w:val="center"/>
              <w:rPr>
                <w:b/>
                <w:szCs w:val="26"/>
              </w:rPr>
            </w:pPr>
            <w:r w:rsidRPr="00B17E6D">
              <w:rPr>
                <w:b/>
                <w:szCs w:val="26"/>
              </w:rPr>
              <w:t xml:space="preserve">KỲ THI HỌC SINH GIỎI CÁC TRƯỜNG THPT CHUYÊN </w:t>
            </w:r>
          </w:p>
          <w:p w14:paraId="658757E2" w14:textId="77777777" w:rsidR="009441FD" w:rsidRDefault="009441FD" w:rsidP="009441FD">
            <w:pPr>
              <w:spacing w:line="288" w:lineRule="auto"/>
              <w:contextualSpacing/>
              <w:jc w:val="center"/>
              <w:rPr>
                <w:b/>
                <w:szCs w:val="26"/>
              </w:rPr>
            </w:pPr>
            <w:r w:rsidRPr="00B17E6D">
              <w:rPr>
                <w:b/>
                <w:szCs w:val="26"/>
              </w:rPr>
              <w:t>KHU VỰC DUYÊN HẢI VÀ ĐỒNG BẰNG BẮC BỘ</w:t>
            </w:r>
            <w:r>
              <w:rPr>
                <w:b/>
                <w:szCs w:val="26"/>
              </w:rPr>
              <w:t xml:space="preserve"> </w:t>
            </w:r>
          </w:p>
          <w:p w14:paraId="14437928" w14:textId="268C115C" w:rsidR="009441FD" w:rsidRPr="009441FD" w:rsidRDefault="009441FD" w:rsidP="009441FD">
            <w:pPr>
              <w:spacing w:line="288" w:lineRule="auto"/>
              <w:contextualSpacing/>
              <w:jc w:val="center"/>
              <w:rPr>
                <w:b/>
                <w:szCs w:val="26"/>
              </w:rPr>
            </w:pPr>
            <w:r w:rsidRPr="00B17E6D">
              <w:rPr>
                <w:b/>
                <w:szCs w:val="26"/>
              </w:rPr>
              <w:t>LẦN THỨ XI</w:t>
            </w:r>
            <w:r w:rsidR="00786C55">
              <w:rPr>
                <w:b/>
                <w:szCs w:val="26"/>
              </w:rPr>
              <w:t>V</w:t>
            </w:r>
            <w:r w:rsidRPr="00B17E6D">
              <w:rPr>
                <w:b/>
                <w:szCs w:val="26"/>
              </w:rPr>
              <w:t>, NĂM 202</w:t>
            </w:r>
            <w:r w:rsidR="00786C55">
              <w:rPr>
                <w:b/>
                <w:szCs w:val="26"/>
              </w:rPr>
              <w:t>3</w:t>
            </w:r>
          </w:p>
          <w:p w14:paraId="7B8BB743" w14:textId="77777777" w:rsidR="009441FD" w:rsidRPr="00B17E6D" w:rsidRDefault="00000000" w:rsidP="00377A67">
            <w:pPr>
              <w:tabs>
                <w:tab w:val="left" w:pos="1050"/>
                <w:tab w:val="center" w:pos="3711"/>
              </w:tabs>
              <w:spacing w:line="288" w:lineRule="auto"/>
              <w:contextualSpacing/>
              <w:rPr>
                <w:b/>
                <w:szCs w:val="26"/>
              </w:rPr>
            </w:pPr>
            <w:r>
              <w:rPr>
                <w:szCs w:val="26"/>
              </w:rPr>
              <w:pict w14:anchorId="2C10C855">
                <v:line id="Straight Connector 1" o:spid="_x0000_s1027" style="position:absolute;z-index:251659264;mso-width-relative:page;mso-height-relative:page" from="104.5pt,.65pt" to="213.25pt,.65pt" o:gfxdata="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KisQ7XAAAABwEAAA8AAAAAAAAAAQAgAAAAIgAAAGRy&#10;cy9kb3ducmV2LnhtbFBLAQIUABQAAAAIAIdO4kAC79fmzQEAAJYDAAAOAAAAAAAAAAEAIAAAACYB&#10;AABkcnMvZTJvRG9jLnhtbFBLBQYAAAAABgAGAFkBAABlBQAAAAA=&#10;" strokecolor="#4a7ebb"/>
              </w:pict>
            </w:r>
          </w:p>
          <w:p w14:paraId="3A028D56" w14:textId="77777777" w:rsidR="009441FD" w:rsidRPr="004D2EE3" w:rsidRDefault="009441FD" w:rsidP="00377A67">
            <w:pPr>
              <w:spacing w:line="288" w:lineRule="auto"/>
              <w:contextualSpacing/>
              <w:jc w:val="center"/>
              <w:rPr>
                <w:b/>
                <w:sz w:val="28"/>
                <w:szCs w:val="28"/>
              </w:rPr>
            </w:pPr>
            <w:r w:rsidRPr="004D2EE3">
              <w:rPr>
                <w:b/>
                <w:sz w:val="28"/>
                <w:szCs w:val="28"/>
              </w:rPr>
              <w:t>ĐỀ THI MÔN: LỊCH SỬ 10</w:t>
            </w:r>
          </w:p>
          <w:p w14:paraId="0EF4E9CC" w14:textId="77777777" w:rsidR="009441FD" w:rsidRPr="004D2EE3" w:rsidRDefault="009441FD" w:rsidP="00377A67">
            <w:pPr>
              <w:spacing w:line="312" w:lineRule="auto"/>
              <w:jc w:val="center"/>
              <w:rPr>
                <w:i/>
                <w:sz w:val="28"/>
                <w:szCs w:val="28"/>
              </w:rPr>
            </w:pPr>
            <w:r w:rsidRPr="004D2EE3">
              <w:rPr>
                <w:i/>
                <w:sz w:val="28"/>
                <w:szCs w:val="28"/>
              </w:rPr>
              <w:t xml:space="preserve">Thời gian: 180 phút (Không kể thời gian giao đề) </w:t>
            </w:r>
          </w:p>
          <w:p w14:paraId="64B9EA82" w14:textId="7BE31CA0" w:rsidR="009441FD" w:rsidRPr="00B17E6D" w:rsidRDefault="009441FD" w:rsidP="00377A67">
            <w:pPr>
              <w:spacing w:line="312" w:lineRule="auto"/>
              <w:jc w:val="center"/>
              <w:rPr>
                <w:i/>
                <w:szCs w:val="26"/>
              </w:rPr>
            </w:pPr>
          </w:p>
        </w:tc>
      </w:tr>
    </w:tbl>
    <w:p w14:paraId="6B69B053" w14:textId="23FCD019" w:rsidR="00662B41" w:rsidRPr="009441FD" w:rsidRDefault="00662B41" w:rsidP="009441FD">
      <w:pPr>
        <w:shd w:val="clear" w:color="auto" w:fill="FFFFFF"/>
        <w:tabs>
          <w:tab w:val="left" w:pos="2315"/>
        </w:tabs>
        <w:spacing w:line="288" w:lineRule="auto"/>
        <w:ind w:right="-14"/>
        <w:jc w:val="both"/>
        <w:rPr>
          <w:b/>
          <w:sz w:val="26"/>
          <w:szCs w:val="26"/>
        </w:rPr>
      </w:pPr>
      <w:r w:rsidRPr="009441FD">
        <w:rPr>
          <w:b/>
          <w:sz w:val="26"/>
          <w:szCs w:val="26"/>
        </w:rPr>
        <w:t>Câu 1</w:t>
      </w:r>
      <w:r w:rsidR="009441FD">
        <w:rPr>
          <w:b/>
          <w:sz w:val="26"/>
          <w:szCs w:val="26"/>
        </w:rPr>
        <w:t>.</w:t>
      </w:r>
      <w:r w:rsidRPr="009441FD">
        <w:rPr>
          <w:b/>
          <w:sz w:val="26"/>
          <w:szCs w:val="26"/>
        </w:rPr>
        <w:t xml:space="preserve"> (3</w:t>
      </w:r>
      <w:r w:rsidR="0030756A">
        <w:rPr>
          <w:b/>
          <w:sz w:val="26"/>
          <w:szCs w:val="26"/>
        </w:rPr>
        <w:t>,</w:t>
      </w:r>
      <w:r w:rsidRPr="009441FD">
        <w:rPr>
          <w:b/>
          <w:sz w:val="26"/>
          <w:szCs w:val="26"/>
        </w:rPr>
        <w:t>0 điểm)</w:t>
      </w:r>
    </w:p>
    <w:p w14:paraId="102ABD8C" w14:textId="31F83CDE" w:rsidR="00A232DC" w:rsidRPr="00790E23" w:rsidRDefault="00662B41" w:rsidP="0016258D">
      <w:pPr>
        <w:jc w:val="both"/>
        <w:rPr>
          <w:sz w:val="28"/>
          <w:szCs w:val="28"/>
        </w:rPr>
      </w:pPr>
      <w:r w:rsidRPr="00A62EE9">
        <w:rPr>
          <w:sz w:val="26"/>
          <w:szCs w:val="26"/>
        </w:rPr>
        <w:tab/>
      </w:r>
      <w:r w:rsidR="00A232DC" w:rsidRPr="00A17E60">
        <w:rPr>
          <w:sz w:val="28"/>
          <w:szCs w:val="28"/>
        </w:rPr>
        <w:t>Phân tích ý nghĩa lịch sử</w:t>
      </w:r>
      <w:r w:rsidR="00A232DC">
        <w:rPr>
          <w:sz w:val="28"/>
          <w:szCs w:val="28"/>
        </w:rPr>
        <w:t xml:space="preserve"> C</w:t>
      </w:r>
      <w:r w:rsidR="00A232DC" w:rsidRPr="00A17E60">
        <w:rPr>
          <w:sz w:val="28"/>
          <w:szCs w:val="28"/>
        </w:rPr>
        <w:t xml:space="preserve">ách mạng tháng Mười Nga năm 1917. Ảnh hưởng của </w:t>
      </w:r>
      <w:r w:rsidR="00A232DC">
        <w:rPr>
          <w:sz w:val="28"/>
          <w:szCs w:val="28"/>
        </w:rPr>
        <w:t>C</w:t>
      </w:r>
      <w:r w:rsidR="00A232DC" w:rsidRPr="00A17E60">
        <w:rPr>
          <w:sz w:val="28"/>
          <w:szCs w:val="28"/>
        </w:rPr>
        <w:t>ách mạng tháng Mười Nga đối với cách mạng Việt Nam như thế nào?</w:t>
      </w:r>
    </w:p>
    <w:p w14:paraId="654E071D" w14:textId="7D3B7E63" w:rsidR="00662B41" w:rsidRPr="00A62EE9" w:rsidRDefault="00662B41" w:rsidP="009441FD">
      <w:pPr>
        <w:shd w:val="clear" w:color="auto" w:fill="FFFFFF"/>
        <w:spacing w:line="288" w:lineRule="auto"/>
        <w:ind w:right="-14"/>
        <w:jc w:val="both"/>
        <w:rPr>
          <w:sz w:val="26"/>
          <w:szCs w:val="26"/>
        </w:rPr>
      </w:pPr>
      <w:r w:rsidRPr="00A62EE9">
        <w:rPr>
          <w:b/>
          <w:sz w:val="26"/>
          <w:szCs w:val="26"/>
        </w:rPr>
        <w:t xml:space="preserve">Câu </w:t>
      </w:r>
      <w:r w:rsidRPr="009441FD">
        <w:rPr>
          <w:b/>
          <w:sz w:val="26"/>
          <w:szCs w:val="26"/>
        </w:rPr>
        <w:t>2</w:t>
      </w:r>
      <w:r w:rsidR="009441FD">
        <w:rPr>
          <w:b/>
          <w:sz w:val="26"/>
          <w:szCs w:val="26"/>
        </w:rPr>
        <w:t>.</w:t>
      </w:r>
      <w:r w:rsidRPr="009441FD">
        <w:rPr>
          <w:b/>
          <w:sz w:val="26"/>
          <w:szCs w:val="26"/>
        </w:rPr>
        <w:t xml:space="preserve"> (3</w:t>
      </w:r>
      <w:r w:rsidR="0030756A">
        <w:rPr>
          <w:b/>
          <w:sz w:val="26"/>
          <w:szCs w:val="26"/>
        </w:rPr>
        <w:t>,</w:t>
      </w:r>
      <w:r w:rsidRPr="009441FD">
        <w:rPr>
          <w:b/>
          <w:sz w:val="26"/>
          <w:szCs w:val="26"/>
        </w:rPr>
        <w:t>0 điểm)</w:t>
      </w:r>
      <w:r w:rsidRPr="00A62EE9">
        <w:rPr>
          <w:sz w:val="26"/>
          <w:szCs w:val="26"/>
        </w:rPr>
        <w:t xml:space="preserve"> </w:t>
      </w:r>
    </w:p>
    <w:p w14:paraId="72FFF3E9" w14:textId="33A3F3D8" w:rsidR="00022450" w:rsidRPr="00022450" w:rsidRDefault="00FE416B" w:rsidP="0016258D">
      <w:pPr>
        <w:shd w:val="clear" w:color="auto" w:fill="FFFFFF"/>
        <w:spacing w:line="288" w:lineRule="auto"/>
        <w:ind w:right="-14" w:firstLine="720"/>
        <w:jc w:val="both"/>
        <w:rPr>
          <w:bCs/>
          <w:sz w:val="28"/>
          <w:szCs w:val="28"/>
        </w:rPr>
      </w:pPr>
      <w:r>
        <w:rPr>
          <w:bCs/>
          <w:sz w:val="28"/>
          <w:szCs w:val="28"/>
        </w:rPr>
        <w:t>Khái quát</w:t>
      </w:r>
      <w:r w:rsidR="00022450" w:rsidRPr="00022450">
        <w:rPr>
          <w:bCs/>
          <w:sz w:val="28"/>
          <w:szCs w:val="28"/>
        </w:rPr>
        <w:t xml:space="preserve"> những chiến thắng quan trọng của Hồng quân Liên Xô trong chiến tranh thế giới thứ hai (1939 – 1945). Từ đó rút ra vai trò của Liên Xô trong việc tiêu diệt chủ nghĩa phát xít. </w:t>
      </w:r>
    </w:p>
    <w:p w14:paraId="1489B20E" w14:textId="56797D56" w:rsidR="00662B41" w:rsidRPr="00A62EE9" w:rsidRDefault="00662B41" w:rsidP="009441FD">
      <w:pPr>
        <w:shd w:val="clear" w:color="auto" w:fill="FFFFFF"/>
        <w:spacing w:line="288" w:lineRule="auto"/>
        <w:ind w:right="-14"/>
        <w:jc w:val="both"/>
        <w:rPr>
          <w:sz w:val="26"/>
          <w:szCs w:val="26"/>
        </w:rPr>
      </w:pPr>
      <w:r w:rsidRPr="00A62EE9">
        <w:rPr>
          <w:b/>
          <w:sz w:val="26"/>
          <w:szCs w:val="26"/>
        </w:rPr>
        <w:t>Câu 3</w:t>
      </w:r>
      <w:r w:rsidR="009441FD">
        <w:rPr>
          <w:b/>
          <w:sz w:val="26"/>
          <w:szCs w:val="26"/>
        </w:rPr>
        <w:t>.</w:t>
      </w:r>
      <w:r w:rsidRPr="00A62EE9">
        <w:rPr>
          <w:sz w:val="26"/>
          <w:szCs w:val="26"/>
        </w:rPr>
        <w:t xml:space="preserve"> </w:t>
      </w:r>
      <w:r w:rsidRPr="009441FD">
        <w:rPr>
          <w:b/>
          <w:sz w:val="26"/>
          <w:szCs w:val="26"/>
        </w:rPr>
        <w:t>(2</w:t>
      </w:r>
      <w:r w:rsidR="0030756A">
        <w:rPr>
          <w:b/>
          <w:sz w:val="26"/>
          <w:szCs w:val="26"/>
        </w:rPr>
        <w:t>,</w:t>
      </w:r>
      <w:r w:rsidRPr="009441FD">
        <w:rPr>
          <w:b/>
          <w:sz w:val="26"/>
          <w:szCs w:val="26"/>
        </w:rPr>
        <w:t>5 điểm)</w:t>
      </w:r>
      <w:r w:rsidRPr="00A62EE9">
        <w:rPr>
          <w:sz w:val="26"/>
          <w:szCs w:val="26"/>
        </w:rPr>
        <w:t xml:space="preserve"> </w:t>
      </w:r>
    </w:p>
    <w:p w14:paraId="7986E042" w14:textId="0303ABC2" w:rsidR="00000DB7" w:rsidRPr="00000DB7" w:rsidRDefault="00000DB7" w:rsidP="0016258D">
      <w:pPr>
        <w:spacing w:line="288" w:lineRule="auto"/>
        <w:ind w:right="-14" w:firstLine="720"/>
        <w:jc w:val="both"/>
        <w:rPr>
          <w:sz w:val="28"/>
          <w:szCs w:val="28"/>
        </w:rPr>
      </w:pPr>
      <w:r w:rsidRPr="00000DB7">
        <w:rPr>
          <w:sz w:val="28"/>
          <w:szCs w:val="28"/>
        </w:rPr>
        <w:t xml:space="preserve">Trình bày điều kiện và biểu hiện của sự phát triển thương nghiệp Đại Việt. Theo em, quan điểm </w:t>
      </w:r>
      <w:r w:rsidRPr="00000DB7">
        <w:rPr>
          <w:i/>
          <w:iCs/>
          <w:sz w:val="28"/>
          <w:szCs w:val="28"/>
        </w:rPr>
        <w:t>“trọng nông, ức thương”</w:t>
      </w:r>
      <w:r w:rsidRPr="00000DB7">
        <w:rPr>
          <w:sz w:val="28"/>
          <w:szCs w:val="28"/>
        </w:rPr>
        <w:t xml:space="preserve"> ảnh hưởng đến sự phát triển của quốc gia Đại Việt</w:t>
      </w:r>
      <w:r w:rsidR="00FE416B" w:rsidRPr="00FE416B">
        <w:rPr>
          <w:sz w:val="28"/>
          <w:szCs w:val="28"/>
        </w:rPr>
        <w:t xml:space="preserve"> </w:t>
      </w:r>
      <w:r w:rsidR="00FE416B" w:rsidRPr="00000DB7">
        <w:rPr>
          <w:sz w:val="28"/>
          <w:szCs w:val="28"/>
        </w:rPr>
        <w:t>như thế nào</w:t>
      </w:r>
      <w:r w:rsidRPr="00000DB7">
        <w:rPr>
          <w:sz w:val="28"/>
          <w:szCs w:val="28"/>
        </w:rPr>
        <w:t>?</w:t>
      </w:r>
    </w:p>
    <w:p w14:paraId="38FDBC3A" w14:textId="7D733053" w:rsidR="00662B41" w:rsidRPr="00A62EE9" w:rsidRDefault="00662B41" w:rsidP="0016258D">
      <w:pPr>
        <w:ind w:right="-14"/>
        <w:jc w:val="both"/>
        <w:rPr>
          <w:spacing w:val="6"/>
          <w:sz w:val="26"/>
          <w:szCs w:val="26"/>
        </w:rPr>
      </w:pPr>
      <w:r w:rsidRPr="00A62EE9">
        <w:rPr>
          <w:b/>
          <w:sz w:val="26"/>
          <w:szCs w:val="26"/>
        </w:rPr>
        <w:t>Câu 4</w:t>
      </w:r>
      <w:r w:rsidR="009441FD">
        <w:rPr>
          <w:b/>
          <w:sz w:val="26"/>
          <w:szCs w:val="26"/>
        </w:rPr>
        <w:t>.</w:t>
      </w:r>
      <w:r w:rsidRPr="00A62EE9">
        <w:rPr>
          <w:sz w:val="26"/>
          <w:szCs w:val="26"/>
        </w:rPr>
        <w:t xml:space="preserve"> </w:t>
      </w:r>
      <w:r w:rsidRPr="009441FD">
        <w:rPr>
          <w:b/>
          <w:sz w:val="26"/>
          <w:szCs w:val="26"/>
        </w:rPr>
        <w:t>(</w:t>
      </w:r>
      <w:r w:rsidR="0016258D">
        <w:rPr>
          <w:b/>
          <w:sz w:val="26"/>
          <w:szCs w:val="26"/>
        </w:rPr>
        <w:t>2,5</w:t>
      </w:r>
      <w:r w:rsidRPr="009441FD">
        <w:rPr>
          <w:b/>
          <w:sz w:val="26"/>
          <w:szCs w:val="26"/>
        </w:rPr>
        <w:t xml:space="preserve"> điểm)</w:t>
      </w:r>
      <w:r w:rsidRPr="00A62EE9">
        <w:rPr>
          <w:sz w:val="26"/>
          <w:szCs w:val="26"/>
        </w:rPr>
        <w:t xml:space="preserve"> </w:t>
      </w:r>
    </w:p>
    <w:p w14:paraId="2646D7C1" w14:textId="1911C2C5" w:rsidR="002A5AA3" w:rsidRPr="002A5AA3" w:rsidRDefault="002A5AA3" w:rsidP="0016258D">
      <w:pPr>
        <w:spacing w:before="120"/>
        <w:ind w:firstLine="720"/>
        <w:jc w:val="both"/>
        <w:rPr>
          <w:sz w:val="28"/>
          <w:szCs w:val="32"/>
        </w:rPr>
      </w:pPr>
      <w:r w:rsidRPr="002A5AA3">
        <w:rPr>
          <w:rFonts w:eastAsia="Arial"/>
          <w:sz w:val="28"/>
          <w:szCs w:val="32"/>
        </w:rPr>
        <w:t>Trên cơ sở trình bày nội dung cải cách hành chính của vua Minh Mạng (1830 - 1832), anh/chị hãy rút ra những kinh nghiệm cho cuộc cải cách hành chính ở Việt Nam hiện nay.</w:t>
      </w:r>
    </w:p>
    <w:p w14:paraId="78E2E40A" w14:textId="02E36C94" w:rsidR="00E96828" w:rsidRPr="009441FD" w:rsidRDefault="00E96828" w:rsidP="002A5AA3">
      <w:pPr>
        <w:spacing w:line="288" w:lineRule="auto"/>
        <w:ind w:right="-14"/>
        <w:jc w:val="both"/>
        <w:rPr>
          <w:b/>
          <w:sz w:val="26"/>
          <w:szCs w:val="26"/>
        </w:rPr>
      </w:pPr>
      <w:r w:rsidRPr="009441FD">
        <w:rPr>
          <w:b/>
          <w:sz w:val="26"/>
          <w:szCs w:val="26"/>
          <w:lang w:val="vi-VN"/>
        </w:rPr>
        <w:t xml:space="preserve">Câu </w:t>
      </w:r>
      <w:r w:rsidRPr="009441FD">
        <w:rPr>
          <w:b/>
          <w:sz w:val="26"/>
          <w:szCs w:val="26"/>
        </w:rPr>
        <w:t>5</w:t>
      </w:r>
      <w:r w:rsidR="009441FD" w:rsidRPr="009441FD">
        <w:rPr>
          <w:b/>
          <w:sz w:val="26"/>
          <w:szCs w:val="26"/>
        </w:rPr>
        <w:t>.</w:t>
      </w:r>
      <w:r w:rsidRPr="009441FD">
        <w:rPr>
          <w:b/>
          <w:sz w:val="26"/>
          <w:szCs w:val="26"/>
          <w:lang w:val="vi-VN"/>
        </w:rPr>
        <w:t xml:space="preserve"> (</w:t>
      </w:r>
      <w:r w:rsidR="0016258D">
        <w:rPr>
          <w:b/>
          <w:sz w:val="26"/>
          <w:szCs w:val="26"/>
        </w:rPr>
        <w:t>3,0</w:t>
      </w:r>
      <w:r w:rsidRPr="009441FD">
        <w:rPr>
          <w:b/>
          <w:sz w:val="26"/>
          <w:szCs w:val="26"/>
          <w:lang w:val="vi-VN"/>
        </w:rPr>
        <w:t xml:space="preserve"> điểm)</w:t>
      </w:r>
    </w:p>
    <w:p w14:paraId="6015D948" w14:textId="77777777" w:rsidR="005E5032" w:rsidRPr="005E5032" w:rsidRDefault="00E96828" w:rsidP="009441FD">
      <w:pPr>
        <w:shd w:val="clear" w:color="auto" w:fill="FFFFFF"/>
        <w:spacing w:line="288" w:lineRule="auto"/>
        <w:ind w:right="-14"/>
        <w:jc w:val="both"/>
        <w:rPr>
          <w:bCs/>
          <w:sz w:val="28"/>
          <w:szCs w:val="28"/>
        </w:rPr>
      </w:pPr>
      <w:r w:rsidRPr="00A62EE9">
        <w:rPr>
          <w:sz w:val="26"/>
          <w:szCs w:val="26"/>
        </w:rPr>
        <w:tab/>
      </w:r>
      <w:r w:rsidR="005E5032" w:rsidRPr="005E5032">
        <w:rPr>
          <w:bCs/>
          <w:sz w:val="28"/>
          <w:szCs w:val="28"/>
        </w:rPr>
        <w:t>Bằng những hiểu biết về phong trào Cần vương cuối thế kỉ XIX, Anh/chị hãy làm rõ tính yêu nước và tính nhân dân của phong trào.</w:t>
      </w:r>
    </w:p>
    <w:p w14:paraId="1E4B4FEC" w14:textId="1DD6544E" w:rsidR="00662B41" w:rsidRPr="009441FD" w:rsidRDefault="00E96828" w:rsidP="009441FD">
      <w:pPr>
        <w:shd w:val="clear" w:color="auto" w:fill="FFFFFF"/>
        <w:spacing w:line="288" w:lineRule="auto"/>
        <w:ind w:right="-14"/>
        <w:jc w:val="both"/>
        <w:rPr>
          <w:b/>
          <w:sz w:val="26"/>
          <w:szCs w:val="26"/>
        </w:rPr>
      </w:pPr>
      <w:r w:rsidRPr="009441FD">
        <w:rPr>
          <w:b/>
          <w:sz w:val="26"/>
          <w:szCs w:val="26"/>
        </w:rPr>
        <w:t>Câu 6</w:t>
      </w:r>
      <w:r w:rsidR="009441FD" w:rsidRPr="009441FD">
        <w:rPr>
          <w:b/>
          <w:sz w:val="26"/>
          <w:szCs w:val="26"/>
        </w:rPr>
        <w:t xml:space="preserve">. </w:t>
      </w:r>
      <w:r w:rsidR="00662B41" w:rsidRPr="009441FD">
        <w:rPr>
          <w:b/>
          <w:sz w:val="26"/>
          <w:szCs w:val="26"/>
        </w:rPr>
        <w:t>(3</w:t>
      </w:r>
      <w:r w:rsidR="0030756A">
        <w:rPr>
          <w:b/>
          <w:sz w:val="26"/>
          <w:szCs w:val="26"/>
        </w:rPr>
        <w:t>,</w:t>
      </w:r>
      <w:r w:rsidR="00662B41" w:rsidRPr="009441FD">
        <w:rPr>
          <w:b/>
          <w:sz w:val="26"/>
          <w:szCs w:val="26"/>
        </w:rPr>
        <w:t>0 điểm)</w:t>
      </w:r>
    </w:p>
    <w:p w14:paraId="4A45DE5C" w14:textId="56BE6DC9" w:rsidR="00662B41" w:rsidRPr="008E7555" w:rsidRDefault="00662B41" w:rsidP="009441FD">
      <w:pPr>
        <w:spacing w:line="288" w:lineRule="auto"/>
        <w:ind w:right="-14"/>
        <w:jc w:val="both"/>
        <w:rPr>
          <w:b/>
          <w:color w:val="FF0000"/>
          <w:sz w:val="26"/>
          <w:szCs w:val="26"/>
        </w:rPr>
      </w:pPr>
      <w:r w:rsidRPr="00A62EE9">
        <w:rPr>
          <w:sz w:val="26"/>
          <w:szCs w:val="26"/>
        </w:rPr>
        <w:tab/>
      </w:r>
      <w:r w:rsidR="00000DB7" w:rsidRPr="00000DB7">
        <w:rPr>
          <w:sz w:val="26"/>
          <w:szCs w:val="26"/>
          <w:lang w:val="cy-GB"/>
        </w:rPr>
        <w:t>Hãy làm rõ tính chất thuộc địa nửa phong kiến của nền kinh tế xã hội Việt Nam dưới tác động của chương trình khai thác thuộc địa lần thứ nhất (1897 – 1914) của thực dân Pháp.</w:t>
      </w:r>
    </w:p>
    <w:p w14:paraId="75705027" w14:textId="699B0A7D" w:rsidR="00662B41" w:rsidRPr="009441FD" w:rsidRDefault="00E96828" w:rsidP="009441FD">
      <w:pPr>
        <w:shd w:val="clear" w:color="auto" w:fill="FFFFFF"/>
        <w:spacing w:line="288" w:lineRule="auto"/>
        <w:ind w:right="-14"/>
        <w:jc w:val="both"/>
        <w:rPr>
          <w:b/>
          <w:sz w:val="26"/>
          <w:szCs w:val="26"/>
        </w:rPr>
      </w:pPr>
      <w:r w:rsidRPr="009441FD">
        <w:rPr>
          <w:b/>
          <w:sz w:val="26"/>
          <w:szCs w:val="26"/>
        </w:rPr>
        <w:t>Câu 7</w:t>
      </w:r>
      <w:r w:rsidR="009441FD" w:rsidRPr="009441FD">
        <w:rPr>
          <w:b/>
          <w:sz w:val="26"/>
          <w:szCs w:val="26"/>
        </w:rPr>
        <w:t>.</w:t>
      </w:r>
      <w:r w:rsidR="00662B41" w:rsidRPr="009441FD">
        <w:rPr>
          <w:b/>
          <w:sz w:val="26"/>
          <w:szCs w:val="26"/>
        </w:rPr>
        <w:t xml:space="preserve"> (3</w:t>
      </w:r>
      <w:r w:rsidR="0030756A">
        <w:rPr>
          <w:b/>
          <w:sz w:val="26"/>
          <w:szCs w:val="26"/>
        </w:rPr>
        <w:t>,</w:t>
      </w:r>
      <w:r w:rsidR="00662B41" w:rsidRPr="009441FD">
        <w:rPr>
          <w:b/>
          <w:sz w:val="26"/>
          <w:szCs w:val="26"/>
        </w:rPr>
        <w:t xml:space="preserve">0 điểm) </w:t>
      </w:r>
    </w:p>
    <w:p w14:paraId="6B3A706C" w14:textId="4EF7C248" w:rsidR="009F6002" w:rsidRDefault="009F6002" w:rsidP="0016258D">
      <w:pPr>
        <w:spacing w:line="288" w:lineRule="auto"/>
        <w:ind w:firstLine="720"/>
        <w:jc w:val="both"/>
        <w:rPr>
          <w:sz w:val="28"/>
          <w:szCs w:val="28"/>
        </w:rPr>
      </w:pPr>
      <w:r w:rsidRPr="002B5D3E">
        <w:rPr>
          <w:sz w:val="28"/>
          <w:szCs w:val="28"/>
        </w:rPr>
        <w:t>Trên cơ sở trình bày những hoạt động của Phan Bội Châu đầu thế kỉ XX, hãy đánh</w:t>
      </w:r>
      <w:r w:rsidR="00000DB7">
        <w:rPr>
          <w:sz w:val="28"/>
          <w:szCs w:val="28"/>
        </w:rPr>
        <w:t xml:space="preserve"> </w:t>
      </w:r>
      <w:r w:rsidRPr="002B5D3E">
        <w:rPr>
          <w:sz w:val="28"/>
          <w:szCs w:val="28"/>
        </w:rPr>
        <w:t>giá những đóng góp của ông với phong trào yêu nước và cách mạng Việt Nam</w:t>
      </w:r>
      <w:r>
        <w:rPr>
          <w:sz w:val="28"/>
          <w:szCs w:val="28"/>
        </w:rPr>
        <w:t>.</w:t>
      </w:r>
    </w:p>
    <w:p w14:paraId="10469462" w14:textId="3178329D" w:rsidR="00822D06" w:rsidRDefault="009F6002" w:rsidP="009441FD">
      <w:pPr>
        <w:spacing w:line="288" w:lineRule="auto"/>
        <w:jc w:val="center"/>
        <w:rPr>
          <w:sz w:val="26"/>
          <w:szCs w:val="26"/>
        </w:rPr>
      </w:pPr>
      <w:r w:rsidRPr="002B5D3E">
        <w:rPr>
          <w:sz w:val="28"/>
          <w:szCs w:val="28"/>
        </w:rPr>
        <w:t>.</w:t>
      </w:r>
      <w:r w:rsidR="00662B41" w:rsidRPr="00A62EE9">
        <w:rPr>
          <w:sz w:val="26"/>
          <w:szCs w:val="26"/>
          <w:lang w:val="vi-VN"/>
        </w:rPr>
        <w:t>.....................HẾT................</w:t>
      </w:r>
    </w:p>
    <w:p w14:paraId="7EB72CFE" w14:textId="0628D514" w:rsidR="00831789" w:rsidRPr="00A62EE9" w:rsidRDefault="00831789" w:rsidP="00831789">
      <w:pPr>
        <w:tabs>
          <w:tab w:val="left" w:pos="3030"/>
        </w:tabs>
        <w:spacing w:line="276" w:lineRule="auto"/>
        <w:jc w:val="both"/>
        <w:rPr>
          <w:i/>
          <w:sz w:val="26"/>
          <w:szCs w:val="26"/>
        </w:rPr>
      </w:pPr>
      <w:r w:rsidRPr="00A62EE9">
        <w:rPr>
          <w:i/>
          <w:sz w:val="26"/>
          <w:szCs w:val="26"/>
        </w:rPr>
        <w:t xml:space="preserve">GV ra đề: </w:t>
      </w:r>
      <w:r w:rsidR="0085036E">
        <w:rPr>
          <w:i/>
          <w:sz w:val="26"/>
          <w:szCs w:val="26"/>
        </w:rPr>
        <w:t>Nguyễn Thị Minh Thủy</w:t>
      </w:r>
    </w:p>
    <w:p w14:paraId="544611B8" w14:textId="170E96A9" w:rsidR="00831789" w:rsidRDefault="00831789" w:rsidP="00831789">
      <w:pPr>
        <w:tabs>
          <w:tab w:val="left" w:pos="3030"/>
        </w:tabs>
        <w:spacing w:line="276" w:lineRule="auto"/>
        <w:jc w:val="both"/>
        <w:rPr>
          <w:i/>
          <w:sz w:val="26"/>
          <w:szCs w:val="26"/>
        </w:rPr>
      </w:pPr>
      <w:r w:rsidRPr="00A62EE9">
        <w:rPr>
          <w:i/>
          <w:sz w:val="26"/>
          <w:szCs w:val="26"/>
        </w:rPr>
        <w:t>SĐT: 09</w:t>
      </w:r>
      <w:r w:rsidR="0085036E">
        <w:rPr>
          <w:i/>
          <w:sz w:val="26"/>
          <w:szCs w:val="26"/>
        </w:rPr>
        <w:t>84</w:t>
      </w:r>
      <w:r w:rsidRPr="00A62EE9">
        <w:rPr>
          <w:i/>
          <w:sz w:val="26"/>
          <w:szCs w:val="26"/>
        </w:rPr>
        <w:t>.</w:t>
      </w:r>
      <w:r w:rsidR="0085036E">
        <w:rPr>
          <w:i/>
          <w:sz w:val="26"/>
          <w:szCs w:val="26"/>
        </w:rPr>
        <w:t>311</w:t>
      </w:r>
      <w:r w:rsidRPr="00A62EE9">
        <w:rPr>
          <w:i/>
          <w:sz w:val="26"/>
          <w:szCs w:val="26"/>
        </w:rPr>
        <w:t>.</w:t>
      </w:r>
      <w:r w:rsidR="0085036E">
        <w:rPr>
          <w:i/>
          <w:sz w:val="26"/>
          <w:szCs w:val="26"/>
        </w:rPr>
        <w:t>665</w:t>
      </w:r>
    </w:p>
    <w:p w14:paraId="6879D64A" w14:textId="77777777" w:rsidR="0016258D" w:rsidRDefault="0016258D" w:rsidP="00831789">
      <w:pPr>
        <w:tabs>
          <w:tab w:val="left" w:pos="3030"/>
        </w:tabs>
        <w:spacing w:line="276" w:lineRule="auto"/>
        <w:jc w:val="both"/>
        <w:rPr>
          <w:i/>
          <w:sz w:val="26"/>
          <w:szCs w:val="26"/>
        </w:rPr>
      </w:pPr>
    </w:p>
    <w:p w14:paraId="2B5B49BF" w14:textId="77777777" w:rsidR="00322FDA" w:rsidRDefault="00322FDA" w:rsidP="00831789">
      <w:pPr>
        <w:tabs>
          <w:tab w:val="left" w:pos="3030"/>
        </w:tabs>
        <w:spacing w:line="276" w:lineRule="auto"/>
        <w:jc w:val="both"/>
        <w:rPr>
          <w:i/>
          <w:sz w:val="26"/>
          <w:szCs w:val="26"/>
        </w:rPr>
      </w:pPr>
    </w:p>
    <w:p w14:paraId="2900044A" w14:textId="77777777" w:rsidR="0016258D" w:rsidRPr="00A62EE9" w:rsidRDefault="0016258D" w:rsidP="00831789">
      <w:pPr>
        <w:tabs>
          <w:tab w:val="left" w:pos="3030"/>
        </w:tabs>
        <w:spacing w:line="276" w:lineRule="auto"/>
        <w:jc w:val="both"/>
        <w:rPr>
          <w:i/>
          <w:sz w:val="26"/>
          <w:szCs w:val="26"/>
        </w:rPr>
      </w:pPr>
    </w:p>
    <w:p w14:paraId="1F22AD04" w14:textId="77777777" w:rsidR="00831789" w:rsidRDefault="00831789" w:rsidP="009441FD">
      <w:pPr>
        <w:spacing w:line="288" w:lineRule="auto"/>
        <w:jc w:val="center"/>
      </w:pPr>
    </w:p>
    <w:tbl>
      <w:tblPr>
        <w:tblW w:w="11070" w:type="dxa"/>
        <w:tblInd w:w="-792" w:type="dxa"/>
        <w:tblLook w:val="01E0" w:firstRow="1" w:lastRow="1" w:firstColumn="1" w:lastColumn="1" w:noHBand="0" w:noVBand="0"/>
      </w:tblPr>
      <w:tblGrid>
        <w:gridCol w:w="4410"/>
        <w:gridCol w:w="6660"/>
      </w:tblGrid>
      <w:tr w:rsidR="0030756A" w:rsidRPr="00A62EE9" w14:paraId="696EEF58" w14:textId="77777777" w:rsidTr="00D6523E">
        <w:tc>
          <w:tcPr>
            <w:tcW w:w="4410" w:type="dxa"/>
          </w:tcPr>
          <w:p w14:paraId="0129497F" w14:textId="77777777" w:rsidR="0030756A" w:rsidRPr="00B17E6D" w:rsidRDefault="0030756A" w:rsidP="00D6523E">
            <w:pPr>
              <w:spacing w:line="288" w:lineRule="auto"/>
              <w:contextualSpacing/>
              <w:jc w:val="center"/>
              <w:rPr>
                <w:b/>
                <w:szCs w:val="26"/>
              </w:rPr>
            </w:pPr>
            <w:r w:rsidRPr="00B17E6D">
              <w:rPr>
                <w:b/>
                <w:szCs w:val="26"/>
              </w:rPr>
              <w:lastRenderedPageBreak/>
              <w:t xml:space="preserve">SỞ GD </w:t>
            </w:r>
            <w:r>
              <w:rPr>
                <w:b/>
                <w:szCs w:val="26"/>
              </w:rPr>
              <w:t>&amp;</w:t>
            </w:r>
            <w:r w:rsidRPr="00B17E6D">
              <w:rPr>
                <w:b/>
                <w:szCs w:val="26"/>
              </w:rPr>
              <w:t xml:space="preserve"> ĐT </w:t>
            </w:r>
            <w:r>
              <w:rPr>
                <w:b/>
                <w:szCs w:val="26"/>
              </w:rPr>
              <w:t>HẢI PHÒNG</w:t>
            </w:r>
          </w:p>
          <w:p w14:paraId="27F54556" w14:textId="77777777" w:rsidR="0030756A" w:rsidRPr="00B17E6D" w:rsidRDefault="0030756A" w:rsidP="00D6523E">
            <w:pPr>
              <w:spacing w:line="288" w:lineRule="auto"/>
              <w:contextualSpacing/>
              <w:jc w:val="center"/>
              <w:rPr>
                <w:b/>
                <w:szCs w:val="26"/>
              </w:rPr>
            </w:pPr>
            <w:r w:rsidRPr="00B17E6D">
              <w:rPr>
                <w:b/>
                <w:szCs w:val="26"/>
              </w:rPr>
              <w:t xml:space="preserve">TRƯỜNG THPT CHUYÊN </w:t>
            </w:r>
            <w:r>
              <w:rPr>
                <w:b/>
                <w:szCs w:val="26"/>
              </w:rPr>
              <w:t>TRẦN PHÚ</w:t>
            </w:r>
          </w:p>
          <w:p w14:paraId="0771B090" w14:textId="23C9E32C" w:rsidR="0030756A" w:rsidRPr="00B17E6D" w:rsidRDefault="0030756A" w:rsidP="00D6523E">
            <w:pPr>
              <w:spacing w:line="288" w:lineRule="auto"/>
              <w:contextualSpacing/>
              <w:jc w:val="center"/>
              <w:rPr>
                <w:szCs w:val="26"/>
              </w:rPr>
            </w:pPr>
            <w:r>
              <w:rPr>
                <w:noProof/>
                <w:szCs w:val="26"/>
              </w:rPr>
              <mc:AlternateContent>
                <mc:Choice Requires="wps">
                  <w:drawing>
                    <wp:inline distT="0" distB="0" distL="0" distR="0" wp14:anchorId="5F726E43" wp14:editId="5DC99711">
                      <wp:extent cx="1799908" cy="374015"/>
                      <wp:effectExtent l="0" t="0" r="10160" b="26035"/>
                      <wp:docPr id="3402717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908" cy="374015"/>
                              </a:xfrm>
                              <a:prstGeom prst="rect">
                                <a:avLst/>
                              </a:prstGeom>
                              <a:solidFill>
                                <a:srgbClr val="FFFFFF"/>
                              </a:solidFill>
                              <a:ln w="19050" cmpd="dbl">
                                <a:solidFill>
                                  <a:srgbClr val="000000"/>
                                </a:solidFill>
                                <a:round/>
                                <a:headEnd/>
                                <a:tailEnd/>
                              </a:ln>
                            </wps:spPr>
                            <wps:txbx>
                              <w:txbxContent>
                                <w:p w14:paraId="57C1455D" w14:textId="46D92FB6" w:rsidR="0030756A" w:rsidRPr="0030756A" w:rsidRDefault="0030756A" w:rsidP="0030756A">
                                  <w:pPr>
                                    <w:jc w:val="center"/>
                                    <w:rPr>
                                      <w:sz w:val="22"/>
                                      <w:szCs w:val="22"/>
                                    </w:rPr>
                                  </w:pPr>
                                  <w:r w:rsidRPr="0030756A">
                                    <w:t>HƯỚNG DẪN CHẤM</w:t>
                                  </w:r>
                                </w:p>
                              </w:txbxContent>
                            </wps:txbx>
                            <wps:bodyPr rot="0" vert="horz" wrap="square" lIns="91440" tIns="45720" rIns="91440" bIns="45720" anchor="t" anchorCtr="0" upright="1">
                              <a:noAutofit/>
                            </wps:bodyPr>
                          </wps:wsp>
                        </a:graphicData>
                      </a:graphic>
                    </wp:inline>
                  </w:drawing>
                </mc:Choice>
                <mc:Fallback>
                  <w:pict>
                    <v:shape w14:anchorId="5F726E43" id="Text Box 1" o:spid="_x0000_s1026" type="#_x0000_t202" style="width:141.75pt;height:2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" strokeweight="1.5pt">
                      <v:stroke linestyle="thinThin" joinstyle="round"/>
                      <v:textbox>
                        <w:txbxContent>
                          <w:p w14:paraId="57C1455D" w14:textId="46D92FB6" w:rsidR="0030756A" w:rsidRPr="0030756A" w:rsidRDefault="0030756A" w:rsidP="0030756A">
                            <w:pPr>
                              <w:jc w:val="center"/>
                              <w:rPr>
                                <w:sz w:val="22"/>
                                <w:szCs w:val="22"/>
                              </w:rPr>
                            </w:pPr>
                            <w:r w:rsidRPr="0030756A">
                              <w:t>HƯỚNG DẪN CHẤM</w:t>
                            </w:r>
                          </w:p>
                        </w:txbxContent>
                      </v:textbox>
                      <w10:anchorlock/>
                    </v:shape>
                  </w:pict>
                </mc:Fallback>
              </mc:AlternateContent>
            </w:r>
          </w:p>
          <w:p w14:paraId="2F8F4BC2" w14:textId="77777777" w:rsidR="0030756A" w:rsidRPr="00B17E6D" w:rsidRDefault="0030756A" w:rsidP="00D6523E">
            <w:pPr>
              <w:spacing w:line="312" w:lineRule="auto"/>
              <w:rPr>
                <w:i/>
                <w:szCs w:val="26"/>
              </w:rPr>
            </w:pPr>
          </w:p>
        </w:tc>
        <w:tc>
          <w:tcPr>
            <w:tcW w:w="6660" w:type="dxa"/>
          </w:tcPr>
          <w:p w14:paraId="275A1F97" w14:textId="77777777" w:rsidR="0030756A" w:rsidRPr="00B17E6D" w:rsidRDefault="0030756A" w:rsidP="00D6523E">
            <w:pPr>
              <w:spacing w:line="288" w:lineRule="auto"/>
              <w:contextualSpacing/>
              <w:jc w:val="center"/>
              <w:rPr>
                <w:b/>
                <w:szCs w:val="26"/>
              </w:rPr>
            </w:pPr>
            <w:r w:rsidRPr="00B17E6D">
              <w:rPr>
                <w:b/>
                <w:szCs w:val="26"/>
              </w:rPr>
              <w:t xml:space="preserve">KỲ THI HỌC SINH GIỎI CÁC TRƯỜNG THPT CHUYÊN </w:t>
            </w:r>
          </w:p>
          <w:p w14:paraId="477AB856" w14:textId="77777777" w:rsidR="0030756A" w:rsidRDefault="0030756A" w:rsidP="00D6523E">
            <w:pPr>
              <w:spacing w:line="288" w:lineRule="auto"/>
              <w:contextualSpacing/>
              <w:jc w:val="center"/>
              <w:rPr>
                <w:b/>
                <w:szCs w:val="26"/>
              </w:rPr>
            </w:pPr>
            <w:r w:rsidRPr="00B17E6D">
              <w:rPr>
                <w:b/>
                <w:szCs w:val="26"/>
              </w:rPr>
              <w:t>KHU VỰC DUYÊN HẢI VÀ ĐỒNG BẰNG BẮC BỘ</w:t>
            </w:r>
            <w:r>
              <w:rPr>
                <w:b/>
                <w:szCs w:val="26"/>
              </w:rPr>
              <w:t xml:space="preserve"> </w:t>
            </w:r>
          </w:p>
          <w:p w14:paraId="49FEA095" w14:textId="77777777" w:rsidR="0030756A" w:rsidRPr="009441FD" w:rsidRDefault="0030756A" w:rsidP="00D6523E">
            <w:pPr>
              <w:spacing w:line="288" w:lineRule="auto"/>
              <w:contextualSpacing/>
              <w:jc w:val="center"/>
              <w:rPr>
                <w:b/>
                <w:szCs w:val="26"/>
              </w:rPr>
            </w:pPr>
            <w:r w:rsidRPr="00B17E6D">
              <w:rPr>
                <w:b/>
                <w:szCs w:val="26"/>
              </w:rPr>
              <w:t>LẦN THỨ XI</w:t>
            </w:r>
            <w:r>
              <w:rPr>
                <w:b/>
                <w:szCs w:val="26"/>
              </w:rPr>
              <w:t>V</w:t>
            </w:r>
            <w:r w:rsidRPr="00B17E6D">
              <w:rPr>
                <w:b/>
                <w:szCs w:val="26"/>
              </w:rPr>
              <w:t>, NĂM 202</w:t>
            </w:r>
            <w:r>
              <w:rPr>
                <w:b/>
                <w:szCs w:val="26"/>
              </w:rPr>
              <w:t>3</w:t>
            </w:r>
          </w:p>
          <w:p w14:paraId="4863547D" w14:textId="3128AD3F" w:rsidR="0030756A" w:rsidRPr="00B17E6D" w:rsidRDefault="0030756A" w:rsidP="00D6523E">
            <w:pPr>
              <w:tabs>
                <w:tab w:val="left" w:pos="1050"/>
                <w:tab w:val="center" w:pos="3711"/>
              </w:tabs>
              <w:spacing w:line="288" w:lineRule="auto"/>
              <w:contextualSpacing/>
              <w:rPr>
                <w:b/>
                <w:szCs w:val="26"/>
              </w:rPr>
            </w:pPr>
            <w:r>
              <w:rPr>
                <w:noProof/>
                <w:szCs w:val="26"/>
              </w:rPr>
              <mc:AlternateContent>
                <mc:Choice Requires="wps">
                  <w:drawing>
                    <wp:anchor distT="4294967295" distB="4294967295" distL="114300" distR="114300" simplePos="0" relativeHeight="251661312" behindDoc="0" locked="0" layoutInCell="1" allowOverlap="1" wp14:anchorId="43FCD72F" wp14:editId="00A7670A">
                      <wp:simplePos x="0" y="0"/>
                      <wp:positionH relativeFrom="column">
                        <wp:posOffset>1327150</wp:posOffset>
                      </wp:positionH>
                      <wp:positionV relativeFrom="paragraph">
                        <wp:posOffset>8254</wp:posOffset>
                      </wp:positionV>
                      <wp:extent cx="13811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11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A54EA7"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5pt" to="213.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" strokecolor="#4a7ebb">
                      <o:lock v:ext="edit" shapetype="f"/>
                    </v:line>
                  </w:pict>
                </mc:Fallback>
              </mc:AlternateContent>
            </w:r>
          </w:p>
          <w:p w14:paraId="25AD0984" w14:textId="7FCF5C34" w:rsidR="0030756A" w:rsidRPr="004D2EE3" w:rsidRDefault="0030756A" w:rsidP="00D6523E">
            <w:pPr>
              <w:spacing w:line="288" w:lineRule="auto"/>
              <w:contextualSpacing/>
              <w:jc w:val="center"/>
              <w:rPr>
                <w:b/>
                <w:sz w:val="28"/>
                <w:szCs w:val="28"/>
              </w:rPr>
            </w:pPr>
            <w:r w:rsidRPr="004D2EE3">
              <w:rPr>
                <w:b/>
                <w:sz w:val="28"/>
                <w:szCs w:val="28"/>
              </w:rPr>
              <w:t>HƯỚNG DẪN CHẤM MÔN: LỊCH SỬ 10</w:t>
            </w:r>
          </w:p>
          <w:p w14:paraId="575EC315" w14:textId="19B54CA2" w:rsidR="0030756A" w:rsidRPr="00B17E6D" w:rsidRDefault="0030756A" w:rsidP="00D6523E">
            <w:pPr>
              <w:spacing w:line="312" w:lineRule="auto"/>
              <w:jc w:val="center"/>
              <w:rPr>
                <w:i/>
                <w:szCs w:val="26"/>
              </w:rPr>
            </w:pPr>
          </w:p>
        </w:tc>
      </w:tr>
    </w:tbl>
    <w:tbl>
      <w:tblPr>
        <w:tblStyle w:val="TableGrid"/>
        <w:tblW w:w="9751" w:type="dxa"/>
        <w:tblLook w:val="04A0" w:firstRow="1" w:lastRow="0" w:firstColumn="1" w:lastColumn="0" w:noHBand="0" w:noVBand="1"/>
      </w:tblPr>
      <w:tblGrid>
        <w:gridCol w:w="817"/>
        <w:gridCol w:w="7938"/>
        <w:gridCol w:w="996"/>
      </w:tblGrid>
      <w:tr w:rsidR="00A232DC" w:rsidRPr="000439AF" w14:paraId="79870136" w14:textId="77777777" w:rsidTr="00833F9D">
        <w:tc>
          <w:tcPr>
            <w:tcW w:w="817" w:type="dxa"/>
          </w:tcPr>
          <w:p w14:paraId="38F3CC3F" w14:textId="2923E02B" w:rsidR="00A232DC" w:rsidRPr="000439AF" w:rsidRDefault="00A232DC" w:rsidP="00833F9D">
            <w:pPr>
              <w:jc w:val="center"/>
              <w:rPr>
                <w:b/>
                <w:bCs/>
                <w:sz w:val="28"/>
                <w:szCs w:val="28"/>
              </w:rPr>
            </w:pPr>
            <w:r w:rsidRPr="000439AF">
              <w:rPr>
                <w:b/>
                <w:bCs/>
                <w:sz w:val="28"/>
                <w:szCs w:val="28"/>
              </w:rPr>
              <w:t>Câu</w:t>
            </w:r>
          </w:p>
        </w:tc>
        <w:tc>
          <w:tcPr>
            <w:tcW w:w="7938" w:type="dxa"/>
          </w:tcPr>
          <w:p w14:paraId="7BEF58DC" w14:textId="7D5EFBB3" w:rsidR="00A232DC" w:rsidRPr="000439AF" w:rsidRDefault="00A232DC" w:rsidP="00833F9D">
            <w:pPr>
              <w:jc w:val="center"/>
              <w:rPr>
                <w:b/>
                <w:bCs/>
                <w:sz w:val="28"/>
                <w:szCs w:val="28"/>
              </w:rPr>
            </w:pPr>
            <w:r w:rsidRPr="000439AF">
              <w:rPr>
                <w:b/>
                <w:bCs/>
                <w:sz w:val="28"/>
                <w:szCs w:val="28"/>
              </w:rPr>
              <w:t>Nội dung</w:t>
            </w:r>
          </w:p>
        </w:tc>
        <w:tc>
          <w:tcPr>
            <w:tcW w:w="996" w:type="dxa"/>
          </w:tcPr>
          <w:p w14:paraId="2830F72B" w14:textId="270F5E60" w:rsidR="00A232DC" w:rsidRPr="000439AF" w:rsidRDefault="00A232DC" w:rsidP="00833F9D">
            <w:pPr>
              <w:jc w:val="center"/>
              <w:rPr>
                <w:b/>
                <w:bCs/>
                <w:sz w:val="28"/>
                <w:szCs w:val="28"/>
              </w:rPr>
            </w:pPr>
            <w:r w:rsidRPr="000439AF">
              <w:rPr>
                <w:b/>
                <w:bCs/>
                <w:sz w:val="28"/>
                <w:szCs w:val="28"/>
              </w:rPr>
              <w:t>Điểm</w:t>
            </w:r>
          </w:p>
        </w:tc>
      </w:tr>
      <w:tr w:rsidR="00A232DC" w:rsidRPr="000439AF" w14:paraId="74EF2B33" w14:textId="77777777" w:rsidTr="00833F9D">
        <w:tc>
          <w:tcPr>
            <w:tcW w:w="817" w:type="dxa"/>
          </w:tcPr>
          <w:p w14:paraId="4B467797" w14:textId="0C3A5402" w:rsidR="00A232DC" w:rsidRPr="000439AF" w:rsidRDefault="005A6111" w:rsidP="00833F9D">
            <w:pPr>
              <w:jc w:val="center"/>
              <w:rPr>
                <w:b/>
                <w:bCs/>
              </w:rPr>
            </w:pPr>
            <w:r w:rsidRPr="000439AF">
              <w:rPr>
                <w:b/>
                <w:bCs/>
              </w:rPr>
              <w:t>1</w:t>
            </w:r>
          </w:p>
        </w:tc>
        <w:tc>
          <w:tcPr>
            <w:tcW w:w="7938" w:type="dxa"/>
          </w:tcPr>
          <w:p w14:paraId="6966C92C" w14:textId="102CE4AF" w:rsidR="00A232DC" w:rsidRPr="000439AF" w:rsidRDefault="00A232DC" w:rsidP="00833F9D">
            <w:pPr>
              <w:jc w:val="both"/>
              <w:rPr>
                <w:b/>
                <w:bCs/>
              </w:rPr>
            </w:pPr>
            <w:r w:rsidRPr="000439AF">
              <w:rPr>
                <w:b/>
                <w:bCs/>
                <w:sz w:val="28"/>
                <w:szCs w:val="28"/>
              </w:rPr>
              <w:t xml:space="preserve">Phân tích ý nghĩa lịch sử cách mạng tháng Mười Nga năm 1917.  Ảnh hưởng của </w:t>
            </w:r>
            <w:r w:rsidR="00322FDA">
              <w:rPr>
                <w:b/>
                <w:bCs/>
                <w:sz w:val="28"/>
                <w:szCs w:val="28"/>
              </w:rPr>
              <w:t>cách mạng tháng Mười</w:t>
            </w:r>
            <w:r w:rsidRPr="000439AF">
              <w:rPr>
                <w:b/>
                <w:bCs/>
                <w:sz w:val="28"/>
                <w:szCs w:val="28"/>
              </w:rPr>
              <w:t xml:space="preserve"> Nga đối với cách mạng Việt Nam </w:t>
            </w:r>
            <w:r w:rsidR="00930007">
              <w:rPr>
                <w:b/>
                <w:bCs/>
                <w:sz w:val="28"/>
                <w:szCs w:val="28"/>
              </w:rPr>
              <w:t xml:space="preserve">trong </w:t>
            </w:r>
            <w:r w:rsidRPr="000439AF">
              <w:rPr>
                <w:b/>
                <w:bCs/>
                <w:sz w:val="28"/>
                <w:szCs w:val="28"/>
              </w:rPr>
              <w:t>như thế nào?</w:t>
            </w:r>
          </w:p>
        </w:tc>
        <w:tc>
          <w:tcPr>
            <w:tcW w:w="996" w:type="dxa"/>
          </w:tcPr>
          <w:p w14:paraId="27409DB7" w14:textId="5CA49CDD" w:rsidR="00A232DC" w:rsidRPr="000439AF" w:rsidRDefault="000439AF" w:rsidP="00833F9D">
            <w:pPr>
              <w:jc w:val="center"/>
              <w:rPr>
                <w:b/>
                <w:bCs/>
              </w:rPr>
            </w:pPr>
            <w:r>
              <w:rPr>
                <w:b/>
                <w:bCs/>
              </w:rPr>
              <w:t>3,0</w:t>
            </w:r>
          </w:p>
        </w:tc>
      </w:tr>
      <w:tr w:rsidR="009F79EE" w:rsidRPr="000439AF" w14:paraId="62B25428" w14:textId="77777777" w:rsidTr="00833F9D">
        <w:tc>
          <w:tcPr>
            <w:tcW w:w="817" w:type="dxa"/>
            <w:vMerge w:val="restart"/>
          </w:tcPr>
          <w:p w14:paraId="0DB12684" w14:textId="77777777" w:rsidR="009F79EE" w:rsidRPr="000439AF" w:rsidRDefault="009F79EE" w:rsidP="00833F9D">
            <w:pPr>
              <w:jc w:val="center"/>
              <w:rPr>
                <w:b/>
                <w:bCs/>
              </w:rPr>
            </w:pPr>
          </w:p>
        </w:tc>
        <w:tc>
          <w:tcPr>
            <w:tcW w:w="7938" w:type="dxa"/>
          </w:tcPr>
          <w:p w14:paraId="601F4143" w14:textId="1C8361C6" w:rsidR="009F79EE" w:rsidRPr="009F79EE" w:rsidRDefault="009F79EE" w:rsidP="00833F9D">
            <w:pPr>
              <w:jc w:val="both"/>
              <w:rPr>
                <w:b/>
                <w:bCs/>
                <w:sz w:val="28"/>
                <w:szCs w:val="28"/>
              </w:rPr>
            </w:pPr>
            <w:r w:rsidRPr="009F79EE">
              <w:rPr>
                <w:b/>
                <w:bCs/>
                <w:sz w:val="28"/>
                <w:szCs w:val="28"/>
              </w:rPr>
              <w:t>* Phân tích ý nghĩa lịch sử</w:t>
            </w:r>
          </w:p>
        </w:tc>
        <w:tc>
          <w:tcPr>
            <w:tcW w:w="996" w:type="dxa"/>
          </w:tcPr>
          <w:p w14:paraId="2A1780BB" w14:textId="77777777" w:rsidR="009F79EE" w:rsidRDefault="009F79EE" w:rsidP="00833F9D">
            <w:pPr>
              <w:jc w:val="center"/>
              <w:rPr>
                <w:b/>
                <w:bCs/>
              </w:rPr>
            </w:pPr>
          </w:p>
        </w:tc>
      </w:tr>
      <w:tr w:rsidR="009F79EE" w:rsidRPr="000439AF" w14:paraId="30EF0280" w14:textId="77777777" w:rsidTr="00833F9D">
        <w:tc>
          <w:tcPr>
            <w:tcW w:w="817" w:type="dxa"/>
            <w:vMerge/>
          </w:tcPr>
          <w:p w14:paraId="36FA37EB" w14:textId="77777777" w:rsidR="009F79EE" w:rsidRPr="000439AF" w:rsidRDefault="009F79EE" w:rsidP="00833F9D">
            <w:pPr>
              <w:jc w:val="center"/>
              <w:rPr>
                <w:b/>
                <w:bCs/>
              </w:rPr>
            </w:pPr>
          </w:p>
        </w:tc>
        <w:tc>
          <w:tcPr>
            <w:tcW w:w="7938" w:type="dxa"/>
          </w:tcPr>
          <w:p w14:paraId="383FF98E" w14:textId="56CB6199" w:rsidR="009F79EE" w:rsidRPr="00930007" w:rsidRDefault="009F79EE" w:rsidP="00833F9D">
            <w:pPr>
              <w:jc w:val="both"/>
              <w:rPr>
                <w:sz w:val="28"/>
                <w:szCs w:val="28"/>
              </w:rPr>
            </w:pPr>
            <w:r>
              <w:rPr>
                <w:i/>
                <w:iCs/>
                <w:sz w:val="28"/>
                <w:szCs w:val="28"/>
              </w:rPr>
              <w:t xml:space="preserve">    </w:t>
            </w:r>
            <w:r w:rsidRPr="000439AF">
              <w:rPr>
                <w:i/>
                <w:iCs/>
                <w:sz w:val="28"/>
                <w:szCs w:val="28"/>
              </w:rPr>
              <w:t>Đối với nước Nga:</w:t>
            </w:r>
            <w:r w:rsidRPr="00A17E60">
              <w:rPr>
                <w:sz w:val="28"/>
                <w:szCs w:val="28"/>
              </w:rPr>
              <w:t xml:space="preserve"> </w:t>
            </w:r>
          </w:p>
        </w:tc>
        <w:tc>
          <w:tcPr>
            <w:tcW w:w="996" w:type="dxa"/>
          </w:tcPr>
          <w:p w14:paraId="0955857F" w14:textId="77777777" w:rsidR="009F79EE" w:rsidRDefault="009F79EE" w:rsidP="00833F9D">
            <w:pPr>
              <w:jc w:val="center"/>
              <w:rPr>
                <w:b/>
                <w:bCs/>
              </w:rPr>
            </w:pPr>
          </w:p>
        </w:tc>
      </w:tr>
      <w:tr w:rsidR="009F79EE" w14:paraId="29088EF0" w14:textId="77777777" w:rsidTr="00833F9D">
        <w:tc>
          <w:tcPr>
            <w:tcW w:w="817" w:type="dxa"/>
            <w:vMerge/>
          </w:tcPr>
          <w:p w14:paraId="16594CCD" w14:textId="77777777" w:rsidR="009F79EE" w:rsidRDefault="009F79EE" w:rsidP="00833F9D">
            <w:pPr>
              <w:jc w:val="center"/>
            </w:pPr>
          </w:p>
        </w:tc>
        <w:tc>
          <w:tcPr>
            <w:tcW w:w="7938" w:type="dxa"/>
          </w:tcPr>
          <w:p w14:paraId="7AE3FEF4" w14:textId="6CC3A0EE" w:rsidR="009F79EE" w:rsidRPr="002E4E7E" w:rsidRDefault="009F79EE" w:rsidP="00833F9D">
            <w:pPr>
              <w:jc w:val="both"/>
              <w:rPr>
                <w:sz w:val="28"/>
                <w:szCs w:val="28"/>
              </w:rPr>
            </w:pPr>
            <w:r>
              <w:rPr>
                <w:sz w:val="28"/>
                <w:szCs w:val="28"/>
              </w:rPr>
              <w:t xml:space="preserve">- </w:t>
            </w:r>
            <w:r w:rsidRPr="00A17E60">
              <w:rPr>
                <w:sz w:val="28"/>
                <w:szCs w:val="28"/>
              </w:rPr>
              <w:t>C</w:t>
            </w:r>
            <w:r w:rsidR="00322FDA">
              <w:rPr>
                <w:sz w:val="28"/>
                <w:szCs w:val="28"/>
              </w:rPr>
              <w:t>ách mạng tháng Mười Nga</w:t>
            </w:r>
            <w:r w:rsidRPr="00A17E60">
              <w:rPr>
                <w:sz w:val="28"/>
                <w:szCs w:val="28"/>
              </w:rPr>
              <w:t xml:space="preserve"> đã mở ra một kỷ nguyên mới làm thay đổi hoàn toàn tình hình </w:t>
            </w:r>
            <w:r w:rsidRPr="00930007">
              <w:rPr>
                <w:i/>
                <w:iCs/>
                <w:sz w:val="28"/>
                <w:szCs w:val="28"/>
              </w:rPr>
              <w:t>đất nước</w:t>
            </w:r>
            <w:r w:rsidRPr="00A17E60">
              <w:rPr>
                <w:sz w:val="28"/>
                <w:szCs w:val="28"/>
              </w:rPr>
              <w:t xml:space="preserve">: xóa bỏ ách thống trị của </w:t>
            </w:r>
            <w:r w:rsidR="00322FDA">
              <w:rPr>
                <w:sz w:val="28"/>
                <w:szCs w:val="28"/>
              </w:rPr>
              <w:t>phong kiến</w:t>
            </w:r>
            <w:r w:rsidRPr="00A17E60">
              <w:rPr>
                <w:sz w:val="28"/>
                <w:szCs w:val="28"/>
              </w:rPr>
              <w:t xml:space="preserve"> và tư sản Nga, thành lập chính quyền Xô viết</w:t>
            </w:r>
            <w:r>
              <w:rPr>
                <w:sz w:val="28"/>
                <w:szCs w:val="28"/>
              </w:rPr>
              <w:t>…</w:t>
            </w:r>
          </w:p>
        </w:tc>
        <w:tc>
          <w:tcPr>
            <w:tcW w:w="996" w:type="dxa"/>
          </w:tcPr>
          <w:p w14:paraId="5ADB03DF" w14:textId="77777777" w:rsidR="009F79EE" w:rsidRDefault="009F79EE" w:rsidP="00833F9D">
            <w:pPr>
              <w:jc w:val="center"/>
            </w:pPr>
          </w:p>
          <w:p w14:paraId="17B8D679" w14:textId="4924E938" w:rsidR="009F79EE" w:rsidRDefault="009F79EE" w:rsidP="00833F9D">
            <w:pPr>
              <w:jc w:val="center"/>
            </w:pPr>
            <w:r>
              <w:t>0,25</w:t>
            </w:r>
          </w:p>
        </w:tc>
      </w:tr>
      <w:tr w:rsidR="009F79EE" w14:paraId="289C51FC" w14:textId="77777777" w:rsidTr="00833F9D">
        <w:tc>
          <w:tcPr>
            <w:tcW w:w="817" w:type="dxa"/>
            <w:vMerge/>
          </w:tcPr>
          <w:p w14:paraId="54C63F04" w14:textId="77777777" w:rsidR="009F79EE" w:rsidRDefault="009F79EE" w:rsidP="00833F9D">
            <w:pPr>
              <w:jc w:val="center"/>
            </w:pPr>
          </w:p>
        </w:tc>
        <w:tc>
          <w:tcPr>
            <w:tcW w:w="7938" w:type="dxa"/>
          </w:tcPr>
          <w:p w14:paraId="546C5AF0" w14:textId="2ED7151B" w:rsidR="009F79EE" w:rsidRPr="000439AF" w:rsidRDefault="009F79EE" w:rsidP="00833F9D">
            <w:pPr>
              <w:jc w:val="both"/>
              <w:rPr>
                <w:i/>
                <w:iCs/>
                <w:sz w:val="28"/>
                <w:szCs w:val="28"/>
              </w:rPr>
            </w:pPr>
            <w:r>
              <w:rPr>
                <w:sz w:val="28"/>
                <w:szCs w:val="28"/>
              </w:rPr>
              <w:t xml:space="preserve">- Thay đổi số phận hàng triệu </w:t>
            </w:r>
            <w:r w:rsidRPr="00930007">
              <w:rPr>
                <w:i/>
                <w:iCs/>
                <w:sz w:val="28"/>
                <w:szCs w:val="28"/>
              </w:rPr>
              <w:t>con người</w:t>
            </w:r>
            <w:r>
              <w:rPr>
                <w:sz w:val="28"/>
                <w:szCs w:val="28"/>
              </w:rPr>
              <w:t xml:space="preserve">: </w:t>
            </w:r>
            <w:r w:rsidRPr="00A17E60">
              <w:rPr>
                <w:sz w:val="28"/>
                <w:szCs w:val="28"/>
              </w:rPr>
              <w:t>đưa nhân dân lao động</w:t>
            </w:r>
            <w:r>
              <w:rPr>
                <w:sz w:val="28"/>
                <w:szCs w:val="28"/>
              </w:rPr>
              <w:t xml:space="preserve"> được giải phóng và đứng</w:t>
            </w:r>
            <w:r w:rsidRPr="00A17E60">
              <w:rPr>
                <w:sz w:val="28"/>
                <w:szCs w:val="28"/>
              </w:rPr>
              <w:t xml:space="preserve"> lên làm chủ đất nước</w:t>
            </w:r>
            <w:r>
              <w:rPr>
                <w:sz w:val="28"/>
                <w:szCs w:val="28"/>
              </w:rPr>
              <w:t xml:space="preserve"> và vận mệnh của mình.</w:t>
            </w:r>
          </w:p>
        </w:tc>
        <w:tc>
          <w:tcPr>
            <w:tcW w:w="996" w:type="dxa"/>
          </w:tcPr>
          <w:p w14:paraId="5BE984E6" w14:textId="2813F192" w:rsidR="009F79EE" w:rsidRDefault="009F79EE" w:rsidP="00833F9D">
            <w:pPr>
              <w:jc w:val="center"/>
            </w:pPr>
            <w:r>
              <w:t>0,25</w:t>
            </w:r>
          </w:p>
        </w:tc>
      </w:tr>
      <w:tr w:rsidR="009F79EE" w14:paraId="3BC56DD6" w14:textId="77777777" w:rsidTr="00833F9D">
        <w:tc>
          <w:tcPr>
            <w:tcW w:w="817" w:type="dxa"/>
            <w:vMerge/>
          </w:tcPr>
          <w:p w14:paraId="6EF25999" w14:textId="77777777" w:rsidR="009F79EE" w:rsidRDefault="009F79EE" w:rsidP="00833F9D">
            <w:pPr>
              <w:jc w:val="center"/>
            </w:pPr>
          </w:p>
        </w:tc>
        <w:tc>
          <w:tcPr>
            <w:tcW w:w="7938" w:type="dxa"/>
          </w:tcPr>
          <w:p w14:paraId="62643226" w14:textId="773FD7F5" w:rsidR="009F79EE" w:rsidRDefault="009F79EE" w:rsidP="00833F9D">
            <w:pPr>
              <w:jc w:val="both"/>
              <w:rPr>
                <w:sz w:val="28"/>
                <w:szCs w:val="28"/>
              </w:rPr>
            </w:pPr>
            <w:r>
              <w:rPr>
                <w:i/>
                <w:iCs/>
                <w:sz w:val="28"/>
                <w:szCs w:val="28"/>
              </w:rPr>
              <w:t xml:space="preserve">    </w:t>
            </w:r>
            <w:r w:rsidRPr="000439AF">
              <w:rPr>
                <w:i/>
                <w:iCs/>
                <w:sz w:val="28"/>
                <w:szCs w:val="28"/>
              </w:rPr>
              <w:t>Đối với thế giới:</w:t>
            </w:r>
            <w:r w:rsidRPr="00A17E60">
              <w:rPr>
                <w:sz w:val="28"/>
                <w:szCs w:val="28"/>
              </w:rPr>
              <w:t xml:space="preserve"> </w:t>
            </w:r>
          </w:p>
        </w:tc>
        <w:tc>
          <w:tcPr>
            <w:tcW w:w="996" w:type="dxa"/>
          </w:tcPr>
          <w:p w14:paraId="38E4C77A" w14:textId="77777777" w:rsidR="009F79EE" w:rsidRDefault="009F79EE" w:rsidP="00833F9D">
            <w:pPr>
              <w:jc w:val="center"/>
            </w:pPr>
          </w:p>
        </w:tc>
      </w:tr>
      <w:tr w:rsidR="009F79EE" w14:paraId="1A201547" w14:textId="77777777" w:rsidTr="00833F9D">
        <w:tc>
          <w:tcPr>
            <w:tcW w:w="817" w:type="dxa"/>
            <w:vMerge/>
          </w:tcPr>
          <w:p w14:paraId="067DD6AB" w14:textId="77777777" w:rsidR="009F79EE" w:rsidRDefault="009F79EE" w:rsidP="00833F9D">
            <w:pPr>
              <w:jc w:val="center"/>
            </w:pPr>
          </w:p>
        </w:tc>
        <w:tc>
          <w:tcPr>
            <w:tcW w:w="7938" w:type="dxa"/>
          </w:tcPr>
          <w:p w14:paraId="24A121DC" w14:textId="3FEF718E" w:rsidR="009F79EE" w:rsidRPr="00833F9D" w:rsidRDefault="009F79EE" w:rsidP="00833F9D">
            <w:pPr>
              <w:jc w:val="both"/>
              <w:rPr>
                <w:sz w:val="28"/>
                <w:szCs w:val="28"/>
              </w:rPr>
            </w:pPr>
            <w:r>
              <w:rPr>
                <w:sz w:val="28"/>
                <w:szCs w:val="28"/>
              </w:rPr>
              <w:t xml:space="preserve">- </w:t>
            </w:r>
            <w:r w:rsidR="00322FDA">
              <w:rPr>
                <w:sz w:val="28"/>
                <w:szCs w:val="28"/>
              </w:rPr>
              <w:t>Cách mạng tháng Mười Nga</w:t>
            </w:r>
            <w:r w:rsidRPr="00A17E60">
              <w:rPr>
                <w:sz w:val="28"/>
                <w:szCs w:val="28"/>
              </w:rPr>
              <w:t xml:space="preserve"> </w:t>
            </w:r>
            <w:r>
              <w:rPr>
                <w:sz w:val="28"/>
                <w:szCs w:val="28"/>
              </w:rPr>
              <w:t>làm thay đổi</w:t>
            </w:r>
            <w:r w:rsidRPr="00A17E60">
              <w:rPr>
                <w:sz w:val="28"/>
                <w:szCs w:val="28"/>
              </w:rPr>
              <w:t xml:space="preserve"> tiến trình lịch sử và cục diện</w:t>
            </w:r>
            <w:r>
              <w:rPr>
                <w:sz w:val="28"/>
                <w:szCs w:val="28"/>
              </w:rPr>
              <w:t xml:space="preserve"> thế giới…</w:t>
            </w:r>
          </w:p>
        </w:tc>
        <w:tc>
          <w:tcPr>
            <w:tcW w:w="996" w:type="dxa"/>
          </w:tcPr>
          <w:p w14:paraId="549CB030" w14:textId="445B7B0C" w:rsidR="009F79EE" w:rsidRDefault="009F79EE" w:rsidP="00833F9D">
            <w:pPr>
              <w:jc w:val="center"/>
            </w:pPr>
            <w:r>
              <w:t>0,25</w:t>
            </w:r>
          </w:p>
        </w:tc>
      </w:tr>
      <w:tr w:rsidR="009F79EE" w14:paraId="2587AE01" w14:textId="77777777" w:rsidTr="00833F9D">
        <w:tc>
          <w:tcPr>
            <w:tcW w:w="817" w:type="dxa"/>
            <w:vMerge/>
          </w:tcPr>
          <w:p w14:paraId="7567B6A4" w14:textId="77777777" w:rsidR="009F79EE" w:rsidRDefault="009F79EE" w:rsidP="00833F9D">
            <w:pPr>
              <w:jc w:val="center"/>
            </w:pPr>
          </w:p>
        </w:tc>
        <w:tc>
          <w:tcPr>
            <w:tcW w:w="7938" w:type="dxa"/>
          </w:tcPr>
          <w:p w14:paraId="26D6962C" w14:textId="64B513C1" w:rsidR="009F79EE" w:rsidRPr="00833F9D" w:rsidRDefault="009F79EE" w:rsidP="00833F9D">
            <w:pPr>
              <w:jc w:val="both"/>
              <w:rPr>
                <w:sz w:val="28"/>
                <w:szCs w:val="28"/>
              </w:rPr>
            </w:pPr>
            <w:r>
              <w:rPr>
                <w:sz w:val="28"/>
                <w:szCs w:val="28"/>
              </w:rPr>
              <w:t>-</w:t>
            </w:r>
            <w:r w:rsidRPr="00A17E60">
              <w:rPr>
                <w:sz w:val="28"/>
                <w:szCs w:val="28"/>
              </w:rPr>
              <w:t xml:space="preserve"> Sự xuất hiện của nhà nước chuyên chính vô sản đầu tiên trên thế giới đã tạo ra một chế độ xã hội đối lập với </w:t>
            </w:r>
            <w:r w:rsidR="00322FDA">
              <w:rPr>
                <w:sz w:val="28"/>
                <w:szCs w:val="28"/>
              </w:rPr>
              <w:t>chủ nghĩa tư bản</w:t>
            </w:r>
            <w:r w:rsidRPr="00A17E60">
              <w:rPr>
                <w:sz w:val="28"/>
                <w:szCs w:val="28"/>
              </w:rPr>
              <w:t>.</w:t>
            </w:r>
          </w:p>
        </w:tc>
        <w:tc>
          <w:tcPr>
            <w:tcW w:w="996" w:type="dxa"/>
          </w:tcPr>
          <w:p w14:paraId="114BD71A" w14:textId="7CDDF385" w:rsidR="009F79EE" w:rsidRDefault="009F79EE" w:rsidP="00833F9D">
            <w:pPr>
              <w:jc w:val="center"/>
            </w:pPr>
            <w:r>
              <w:t>0,25</w:t>
            </w:r>
          </w:p>
        </w:tc>
      </w:tr>
      <w:tr w:rsidR="009F79EE" w14:paraId="53A4542F" w14:textId="77777777" w:rsidTr="00833F9D">
        <w:tc>
          <w:tcPr>
            <w:tcW w:w="817" w:type="dxa"/>
            <w:vMerge/>
          </w:tcPr>
          <w:p w14:paraId="2ABFC97D" w14:textId="77777777" w:rsidR="009F79EE" w:rsidRDefault="009F79EE" w:rsidP="00833F9D">
            <w:pPr>
              <w:jc w:val="center"/>
            </w:pPr>
          </w:p>
        </w:tc>
        <w:tc>
          <w:tcPr>
            <w:tcW w:w="7938" w:type="dxa"/>
          </w:tcPr>
          <w:p w14:paraId="1AA19827" w14:textId="16093AE0" w:rsidR="009F79EE" w:rsidRDefault="009F79EE" w:rsidP="00833F9D">
            <w:pPr>
              <w:jc w:val="both"/>
              <w:rPr>
                <w:sz w:val="28"/>
                <w:szCs w:val="28"/>
              </w:rPr>
            </w:pPr>
            <w:r>
              <w:rPr>
                <w:sz w:val="28"/>
                <w:szCs w:val="28"/>
              </w:rPr>
              <w:t>-</w:t>
            </w:r>
            <w:r w:rsidRPr="00A17E60">
              <w:rPr>
                <w:sz w:val="28"/>
                <w:szCs w:val="28"/>
              </w:rPr>
              <w:t xml:space="preserve"> C</w:t>
            </w:r>
            <w:r w:rsidR="00322FDA">
              <w:rPr>
                <w:sz w:val="28"/>
                <w:szCs w:val="28"/>
              </w:rPr>
              <w:t>ách mạng tháng Mười Nga</w:t>
            </w:r>
            <w:r w:rsidRPr="00A17E60">
              <w:rPr>
                <w:sz w:val="28"/>
                <w:szCs w:val="28"/>
              </w:rPr>
              <w:t xml:space="preserve"> cổ vũ mạnh mẽ, thúc đẩy phong trào </w:t>
            </w:r>
            <w:r w:rsidR="00322FDA">
              <w:rPr>
                <w:sz w:val="28"/>
                <w:szCs w:val="28"/>
              </w:rPr>
              <w:t>cách mạng thế giới</w:t>
            </w:r>
            <w:r w:rsidRPr="00A17E60">
              <w:rPr>
                <w:sz w:val="28"/>
                <w:szCs w:val="28"/>
              </w:rPr>
              <w:t>, mở ra con đường giải phóng cho giai cấp công nhân và các dân tộc thuộc địa.</w:t>
            </w:r>
          </w:p>
        </w:tc>
        <w:tc>
          <w:tcPr>
            <w:tcW w:w="996" w:type="dxa"/>
          </w:tcPr>
          <w:p w14:paraId="4456DE8B" w14:textId="5568D8FB" w:rsidR="009F79EE" w:rsidRDefault="009F79EE" w:rsidP="00833F9D">
            <w:pPr>
              <w:jc w:val="center"/>
            </w:pPr>
            <w:r>
              <w:t>0,25</w:t>
            </w:r>
          </w:p>
        </w:tc>
      </w:tr>
      <w:tr w:rsidR="009F79EE" w14:paraId="61664784" w14:textId="77777777" w:rsidTr="00833F9D">
        <w:tc>
          <w:tcPr>
            <w:tcW w:w="817" w:type="dxa"/>
            <w:vMerge/>
          </w:tcPr>
          <w:p w14:paraId="22138EE7" w14:textId="77777777" w:rsidR="009F79EE" w:rsidRDefault="009F79EE" w:rsidP="00833F9D">
            <w:pPr>
              <w:jc w:val="center"/>
            </w:pPr>
          </w:p>
        </w:tc>
        <w:tc>
          <w:tcPr>
            <w:tcW w:w="7938" w:type="dxa"/>
          </w:tcPr>
          <w:p w14:paraId="635DE7D7" w14:textId="57ECA772" w:rsidR="009F79EE" w:rsidRDefault="009F79EE" w:rsidP="00833F9D">
            <w:pPr>
              <w:jc w:val="both"/>
              <w:rPr>
                <w:sz w:val="28"/>
                <w:szCs w:val="28"/>
              </w:rPr>
            </w:pPr>
            <w:r w:rsidRPr="00A17E60">
              <w:rPr>
                <w:sz w:val="28"/>
                <w:szCs w:val="28"/>
              </w:rPr>
              <w:t>- C</w:t>
            </w:r>
            <w:r w:rsidR="00322FDA">
              <w:rPr>
                <w:sz w:val="28"/>
                <w:szCs w:val="28"/>
              </w:rPr>
              <w:t>ách mạng tháng Mười</w:t>
            </w:r>
            <w:r w:rsidRPr="00A17E60">
              <w:rPr>
                <w:sz w:val="28"/>
                <w:szCs w:val="28"/>
              </w:rPr>
              <w:t xml:space="preserve"> Nga làm cho phong trào cách mạng ở các nước phương Tây và phong trào giải phóng dân tộc ở phương Đông có mối quan hệ mật thiết với nhau vì cùng chống một kẻ thù chung là </w:t>
            </w:r>
            <w:r w:rsidR="00322FDA">
              <w:rPr>
                <w:sz w:val="28"/>
                <w:szCs w:val="28"/>
              </w:rPr>
              <w:t>chủ nghĩa đế quốc</w:t>
            </w:r>
            <w:r w:rsidRPr="00A17E60">
              <w:rPr>
                <w:sz w:val="28"/>
                <w:szCs w:val="28"/>
              </w:rPr>
              <w:t>.</w:t>
            </w:r>
          </w:p>
        </w:tc>
        <w:tc>
          <w:tcPr>
            <w:tcW w:w="996" w:type="dxa"/>
          </w:tcPr>
          <w:p w14:paraId="24941E97" w14:textId="65C01B95" w:rsidR="009F79EE" w:rsidRDefault="009F79EE" w:rsidP="00833F9D">
            <w:pPr>
              <w:jc w:val="center"/>
            </w:pPr>
            <w:r>
              <w:t>0,25</w:t>
            </w:r>
          </w:p>
        </w:tc>
      </w:tr>
      <w:tr w:rsidR="009F79EE" w14:paraId="03BC8AEF" w14:textId="77777777" w:rsidTr="00833F9D">
        <w:tc>
          <w:tcPr>
            <w:tcW w:w="817" w:type="dxa"/>
            <w:vMerge/>
          </w:tcPr>
          <w:p w14:paraId="614A1CA8" w14:textId="77777777" w:rsidR="009F79EE" w:rsidRDefault="009F79EE" w:rsidP="00833F9D">
            <w:pPr>
              <w:jc w:val="center"/>
            </w:pPr>
          </w:p>
        </w:tc>
        <w:tc>
          <w:tcPr>
            <w:tcW w:w="7938" w:type="dxa"/>
          </w:tcPr>
          <w:p w14:paraId="733A32F1" w14:textId="7B314611" w:rsidR="009F79EE" w:rsidRPr="00A17E60" w:rsidRDefault="009F79EE" w:rsidP="00833F9D">
            <w:pPr>
              <w:jc w:val="both"/>
              <w:rPr>
                <w:sz w:val="28"/>
                <w:szCs w:val="28"/>
              </w:rPr>
            </w:pPr>
            <w:r>
              <w:rPr>
                <w:b/>
                <w:bCs/>
                <w:sz w:val="28"/>
                <w:szCs w:val="28"/>
              </w:rPr>
              <w:t xml:space="preserve">* </w:t>
            </w:r>
            <w:r w:rsidRPr="000439AF">
              <w:rPr>
                <w:b/>
                <w:bCs/>
                <w:sz w:val="28"/>
                <w:szCs w:val="28"/>
              </w:rPr>
              <w:t xml:space="preserve">Ảnh hưởng của </w:t>
            </w:r>
            <w:r w:rsidR="00322FDA">
              <w:rPr>
                <w:b/>
                <w:bCs/>
                <w:sz w:val="28"/>
                <w:szCs w:val="28"/>
              </w:rPr>
              <w:t>Cách mạng tháng Mười</w:t>
            </w:r>
            <w:r w:rsidRPr="000439AF">
              <w:rPr>
                <w:b/>
                <w:bCs/>
                <w:sz w:val="28"/>
                <w:szCs w:val="28"/>
              </w:rPr>
              <w:t xml:space="preserve"> Nga đối với cách mạng Việt Nam</w:t>
            </w:r>
          </w:p>
        </w:tc>
        <w:tc>
          <w:tcPr>
            <w:tcW w:w="996" w:type="dxa"/>
          </w:tcPr>
          <w:p w14:paraId="1AC1468F" w14:textId="77777777" w:rsidR="009F79EE" w:rsidRDefault="009F79EE" w:rsidP="00833F9D">
            <w:pPr>
              <w:jc w:val="center"/>
            </w:pPr>
          </w:p>
        </w:tc>
      </w:tr>
      <w:tr w:rsidR="009F79EE" w14:paraId="7ADF9DBA" w14:textId="77777777" w:rsidTr="00833F9D">
        <w:tc>
          <w:tcPr>
            <w:tcW w:w="817" w:type="dxa"/>
            <w:vMerge/>
          </w:tcPr>
          <w:p w14:paraId="26AC05C4" w14:textId="77777777" w:rsidR="009F79EE" w:rsidRDefault="009F79EE" w:rsidP="00833F9D">
            <w:pPr>
              <w:jc w:val="center"/>
            </w:pPr>
          </w:p>
        </w:tc>
        <w:tc>
          <w:tcPr>
            <w:tcW w:w="7938" w:type="dxa"/>
          </w:tcPr>
          <w:p w14:paraId="3065EDCC" w14:textId="25649019" w:rsidR="009F79EE" w:rsidRDefault="009F79EE" w:rsidP="00833F9D">
            <w:pPr>
              <w:jc w:val="both"/>
              <w:rPr>
                <w:b/>
                <w:bCs/>
                <w:sz w:val="28"/>
                <w:szCs w:val="28"/>
              </w:rPr>
            </w:pPr>
            <w:r w:rsidRPr="00787A7F">
              <w:rPr>
                <w:sz w:val="26"/>
                <w:szCs w:val="28"/>
              </w:rPr>
              <w:t>- Cổ vũ, động viên nhân dân Việt Nam trong cuộc đấu tranh giải phóng dân tộc…</w:t>
            </w:r>
          </w:p>
        </w:tc>
        <w:tc>
          <w:tcPr>
            <w:tcW w:w="996" w:type="dxa"/>
          </w:tcPr>
          <w:p w14:paraId="51606A6C" w14:textId="6F76D90D" w:rsidR="009F79EE" w:rsidRDefault="009F79EE" w:rsidP="00833F9D">
            <w:pPr>
              <w:jc w:val="center"/>
            </w:pPr>
            <w:r>
              <w:t>0,25</w:t>
            </w:r>
          </w:p>
        </w:tc>
      </w:tr>
      <w:tr w:rsidR="009F79EE" w14:paraId="298F34D1" w14:textId="77777777" w:rsidTr="00833F9D">
        <w:tc>
          <w:tcPr>
            <w:tcW w:w="817" w:type="dxa"/>
            <w:vMerge/>
          </w:tcPr>
          <w:p w14:paraId="0A5A7ABA" w14:textId="77777777" w:rsidR="009F79EE" w:rsidRDefault="009F79EE" w:rsidP="00833F9D">
            <w:pPr>
              <w:jc w:val="center"/>
            </w:pPr>
          </w:p>
        </w:tc>
        <w:tc>
          <w:tcPr>
            <w:tcW w:w="7938" w:type="dxa"/>
          </w:tcPr>
          <w:p w14:paraId="4C22E81E" w14:textId="42960235" w:rsidR="009F79EE" w:rsidRPr="00787A7F" w:rsidRDefault="009F79EE" w:rsidP="00833F9D">
            <w:pPr>
              <w:jc w:val="both"/>
              <w:rPr>
                <w:sz w:val="26"/>
                <w:szCs w:val="28"/>
              </w:rPr>
            </w:pPr>
            <w:r w:rsidRPr="00787A7F">
              <w:rPr>
                <w:sz w:val="26"/>
                <w:szCs w:val="28"/>
              </w:rPr>
              <w:t>- Mở ra một hướng đi mới, một con đường mới – con đường cách mạng vô sản cho nhân dân Việt Nam, được Nguyễn Ái Quốc tiếp nhận và truyền bá về nước…</w:t>
            </w:r>
          </w:p>
        </w:tc>
        <w:tc>
          <w:tcPr>
            <w:tcW w:w="996" w:type="dxa"/>
          </w:tcPr>
          <w:p w14:paraId="722FA9BA" w14:textId="6C7E4124" w:rsidR="009F79EE" w:rsidRDefault="009F79EE" w:rsidP="00833F9D">
            <w:pPr>
              <w:jc w:val="center"/>
            </w:pPr>
            <w:r>
              <w:t>0,25</w:t>
            </w:r>
          </w:p>
        </w:tc>
      </w:tr>
      <w:tr w:rsidR="009F79EE" w14:paraId="720C68B2" w14:textId="77777777" w:rsidTr="00833F9D">
        <w:tc>
          <w:tcPr>
            <w:tcW w:w="817" w:type="dxa"/>
            <w:vMerge/>
          </w:tcPr>
          <w:p w14:paraId="04AEEC85" w14:textId="77777777" w:rsidR="009F79EE" w:rsidRDefault="009F79EE" w:rsidP="00833F9D">
            <w:pPr>
              <w:jc w:val="center"/>
            </w:pPr>
          </w:p>
        </w:tc>
        <w:tc>
          <w:tcPr>
            <w:tcW w:w="7938" w:type="dxa"/>
          </w:tcPr>
          <w:p w14:paraId="45B45D7E" w14:textId="57D33DD2" w:rsidR="009F79EE" w:rsidRPr="00787A7F" w:rsidRDefault="009F79EE" w:rsidP="00833F9D">
            <w:pPr>
              <w:jc w:val="both"/>
              <w:rPr>
                <w:sz w:val="26"/>
                <w:szCs w:val="28"/>
              </w:rPr>
            </w:pPr>
            <w:r w:rsidRPr="00787A7F">
              <w:rPr>
                <w:sz w:val="26"/>
                <w:szCs w:val="28"/>
              </w:rPr>
              <w:t>+ Năm 1920, Nguyễn Ái Quốc đọc bản “sơ thảo lần thứ nhất Luận cương về những vấn đề dân tộc và vấn đề thuộc địa của Lê Nin”, từ đó Người lựa chọn con đường cứu nước cho dân tộc Việt Nam – con đường cách mạng vô sản</w:t>
            </w:r>
            <w:r>
              <w:rPr>
                <w:sz w:val="26"/>
                <w:szCs w:val="28"/>
              </w:rPr>
              <w:t>…</w:t>
            </w:r>
          </w:p>
        </w:tc>
        <w:tc>
          <w:tcPr>
            <w:tcW w:w="996" w:type="dxa"/>
          </w:tcPr>
          <w:p w14:paraId="337386F0" w14:textId="5CCF6000" w:rsidR="009F79EE" w:rsidRDefault="009F79EE" w:rsidP="00833F9D">
            <w:pPr>
              <w:jc w:val="center"/>
            </w:pPr>
            <w:r>
              <w:t>0,25</w:t>
            </w:r>
          </w:p>
        </w:tc>
      </w:tr>
      <w:tr w:rsidR="009F79EE" w14:paraId="782B8E73" w14:textId="77777777" w:rsidTr="00833F9D">
        <w:tc>
          <w:tcPr>
            <w:tcW w:w="817" w:type="dxa"/>
            <w:vMerge/>
          </w:tcPr>
          <w:p w14:paraId="07AF9ADA" w14:textId="77777777" w:rsidR="009F79EE" w:rsidRDefault="009F79EE" w:rsidP="00833F9D">
            <w:pPr>
              <w:jc w:val="center"/>
            </w:pPr>
          </w:p>
        </w:tc>
        <w:tc>
          <w:tcPr>
            <w:tcW w:w="7938" w:type="dxa"/>
          </w:tcPr>
          <w:p w14:paraId="76D4546A" w14:textId="0A500808" w:rsidR="009F79EE" w:rsidRDefault="009F79EE" w:rsidP="00833F9D">
            <w:pPr>
              <w:jc w:val="both"/>
              <w:rPr>
                <w:b/>
                <w:bCs/>
                <w:sz w:val="28"/>
                <w:szCs w:val="28"/>
              </w:rPr>
            </w:pPr>
            <w:r w:rsidRPr="00787A7F">
              <w:rPr>
                <w:sz w:val="26"/>
                <w:szCs w:val="28"/>
              </w:rPr>
              <w:t>+ Từ năm 1921-1930: Nguyễn Ái Quốc đã truy</w:t>
            </w:r>
            <w:r>
              <w:rPr>
                <w:sz w:val="26"/>
                <w:szCs w:val="28"/>
              </w:rPr>
              <w:t xml:space="preserve">ền bá </w:t>
            </w:r>
            <w:r w:rsidR="00322FDA">
              <w:rPr>
                <w:sz w:val="26"/>
                <w:szCs w:val="28"/>
              </w:rPr>
              <w:t>chủ nghĩa Mác-Lê nin</w:t>
            </w:r>
            <w:r>
              <w:rPr>
                <w:sz w:val="26"/>
                <w:szCs w:val="28"/>
              </w:rPr>
              <w:t xml:space="preserve"> vào </w:t>
            </w:r>
            <w:r w:rsidR="00322FDA">
              <w:rPr>
                <w:sz w:val="26"/>
                <w:szCs w:val="28"/>
              </w:rPr>
              <w:t>phong trào công nhân</w:t>
            </w:r>
            <w:r>
              <w:rPr>
                <w:sz w:val="26"/>
                <w:szCs w:val="28"/>
              </w:rPr>
              <w:t xml:space="preserve"> và </w:t>
            </w:r>
            <w:r w:rsidR="00322FDA">
              <w:rPr>
                <w:sz w:val="26"/>
                <w:szCs w:val="28"/>
              </w:rPr>
              <w:t>phong trào cách mạng Việt Nam</w:t>
            </w:r>
            <w:r w:rsidRPr="00787A7F">
              <w:rPr>
                <w:sz w:val="26"/>
                <w:szCs w:val="28"/>
              </w:rPr>
              <w:t xml:space="preserve">… đưa tới sự ra đời của </w:t>
            </w:r>
            <w:r w:rsidR="00322FDA">
              <w:rPr>
                <w:sz w:val="26"/>
                <w:szCs w:val="28"/>
              </w:rPr>
              <w:t>Đảng cộng sản Việt Nam</w:t>
            </w:r>
            <w:r w:rsidRPr="00787A7F">
              <w:rPr>
                <w:sz w:val="26"/>
                <w:szCs w:val="28"/>
              </w:rPr>
              <w:t xml:space="preserve">, đánh dấu bước ngoặt của </w:t>
            </w:r>
            <w:r w:rsidR="00322FDA">
              <w:rPr>
                <w:sz w:val="26"/>
                <w:szCs w:val="28"/>
              </w:rPr>
              <w:t>phông trào cách mạng Việt Nam</w:t>
            </w:r>
            <w:r w:rsidRPr="00787A7F">
              <w:rPr>
                <w:sz w:val="26"/>
                <w:szCs w:val="28"/>
              </w:rPr>
              <w:t xml:space="preserve"> và là sự chuẩn bị đầu tiên cho những </w:t>
            </w:r>
            <w:r w:rsidRPr="00787A7F">
              <w:rPr>
                <w:sz w:val="26"/>
                <w:szCs w:val="28"/>
              </w:rPr>
              <w:lastRenderedPageBreak/>
              <w:t xml:space="preserve">thắng lợi nhảy vọt về sau của </w:t>
            </w:r>
            <w:r w:rsidR="00322FDA">
              <w:rPr>
                <w:sz w:val="26"/>
                <w:szCs w:val="28"/>
              </w:rPr>
              <w:t>cách mạng Việt Nam</w:t>
            </w:r>
            <w:r>
              <w:rPr>
                <w:sz w:val="26"/>
                <w:szCs w:val="28"/>
              </w:rPr>
              <w:t>…</w:t>
            </w:r>
          </w:p>
        </w:tc>
        <w:tc>
          <w:tcPr>
            <w:tcW w:w="996" w:type="dxa"/>
          </w:tcPr>
          <w:p w14:paraId="4AB761B1" w14:textId="369C33A4" w:rsidR="009F79EE" w:rsidRDefault="009F79EE" w:rsidP="00833F9D">
            <w:pPr>
              <w:jc w:val="center"/>
            </w:pPr>
            <w:r>
              <w:lastRenderedPageBreak/>
              <w:t>0,25</w:t>
            </w:r>
          </w:p>
        </w:tc>
      </w:tr>
      <w:tr w:rsidR="009F79EE" w14:paraId="6048E337" w14:textId="77777777" w:rsidTr="00833F9D">
        <w:tc>
          <w:tcPr>
            <w:tcW w:w="817" w:type="dxa"/>
            <w:vMerge/>
          </w:tcPr>
          <w:p w14:paraId="238BA4D2" w14:textId="77777777" w:rsidR="009F79EE" w:rsidRDefault="009F79EE" w:rsidP="00833F9D">
            <w:pPr>
              <w:jc w:val="center"/>
            </w:pPr>
          </w:p>
        </w:tc>
        <w:tc>
          <w:tcPr>
            <w:tcW w:w="7938" w:type="dxa"/>
          </w:tcPr>
          <w:p w14:paraId="3F3EC024" w14:textId="52B54739" w:rsidR="009F79EE" w:rsidRPr="00787A7F" w:rsidRDefault="009F79EE" w:rsidP="00833F9D">
            <w:pPr>
              <w:jc w:val="both"/>
              <w:rPr>
                <w:sz w:val="26"/>
                <w:szCs w:val="28"/>
              </w:rPr>
            </w:pPr>
            <w:r>
              <w:rPr>
                <w:sz w:val="26"/>
                <w:szCs w:val="28"/>
              </w:rPr>
              <w:t>+ Để lại bài học về kết hợp đấu tranh chính trị và khởi nghĩa vũ trang giành chính quyền trong cách mạng tháng Tám 1945.</w:t>
            </w:r>
          </w:p>
        </w:tc>
        <w:tc>
          <w:tcPr>
            <w:tcW w:w="996" w:type="dxa"/>
          </w:tcPr>
          <w:p w14:paraId="655DF33A" w14:textId="3FF77787" w:rsidR="009F79EE" w:rsidRDefault="009F79EE" w:rsidP="00833F9D">
            <w:pPr>
              <w:jc w:val="center"/>
            </w:pPr>
            <w:r>
              <w:t>0,25</w:t>
            </w:r>
          </w:p>
        </w:tc>
      </w:tr>
      <w:tr w:rsidR="009F79EE" w14:paraId="4FFA9F0A" w14:textId="77777777" w:rsidTr="00833F9D">
        <w:tc>
          <w:tcPr>
            <w:tcW w:w="817" w:type="dxa"/>
            <w:vMerge/>
          </w:tcPr>
          <w:p w14:paraId="766442D9" w14:textId="77777777" w:rsidR="009F79EE" w:rsidRDefault="009F79EE" w:rsidP="00833F9D">
            <w:pPr>
              <w:jc w:val="center"/>
            </w:pPr>
          </w:p>
        </w:tc>
        <w:tc>
          <w:tcPr>
            <w:tcW w:w="7938" w:type="dxa"/>
          </w:tcPr>
          <w:p w14:paraId="7F657763" w14:textId="3B6B7927" w:rsidR="009F79EE" w:rsidRDefault="009F79EE" w:rsidP="00833F9D">
            <w:pPr>
              <w:jc w:val="both"/>
              <w:rPr>
                <w:b/>
                <w:bCs/>
                <w:sz w:val="28"/>
                <w:szCs w:val="28"/>
              </w:rPr>
            </w:pPr>
            <w:r w:rsidRPr="00787A7F">
              <w:rPr>
                <w:sz w:val="26"/>
                <w:szCs w:val="28"/>
              </w:rPr>
              <w:t>- Gắn kết cách mạng Việt Nam với cách mạng thế giới, để lại nhiều bài học kinh nghiệm quí báu cho cách mạng Việt Nam…</w:t>
            </w:r>
          </w:p>
        </w:tc>
        <w:tc>
          <w:tcPr>
            <w:tcW w:w="996" w:type="dxa"/>
          </w:tcPr>
          <w:p w14:paraId="72A21B34" w14:textId="5647CE47" w:rsidR="009F79EE" w:rsidRDefault="009F79EE" w:rsidP="00833F9D">
            <w:pPr>
              <w:jc w:val="center"/>
            </w:pPr>
            <w:r>
              <w:t>0,25</w:t>
            </w:r>
          </w:p>
        </w:tc>
      </w:tr>
      <w:tr w:rsidR="00A232DC" w:rsidRPr="009F79EE" w14:paraId="75A6495C" w14:textId="77777777" w:rsidTr="00833F9D">
        <w:tc>
          <w:tcPr>
            <w:tcW w:w="817" w:type="dxa"/>
          </w:tcPr>
          <w:p w14:paraId="130C4862" w14:textId="2707ADDB" w:rsidR="00A232DC" w:rsidRPr="009F79EE" w:rsidRDefault="00022450" w:rsidP="00833F9D">
            <w:pPr>
              <w:jc w:val="center"/>
              <w:rPr>
                <w:b/>
                <w:bCs/>
                <w:sz w:val="28"/>
                <w:szCs w:val="28"/>
              </w:rPr>
            </w:pPr>
            <w:r w:rsidRPr="009F79EE">
              <w:rPr>
                <w:b/>
                <w:bCs/>
                <w:sz w:val="28"/>
                <w:szCs w:val="28"/>
              </w:rPr>
              <w:t>2</w:t>
            </w:r>
          </w:p>
        </w:tc>
        <w:tc>
          <w:tcPr>
            <w:tcW w:w="7938" w:type="dxa"/>
          </w:tcPr>
          <w:p w14:paraId="594194D1" w14:textId="3B50BEF3" w:rsidR="00A232DC" w:rsidRPr="009F79EE" w:rsidRDefault="00005B47" w:rsidP="00833F9D">
            <w:pPr>
              <w:jc w:val="both"/>
              <w:rPr>
                <w:bCs/>
                <w:sz w:val="28"/>
                <w:szCs w:val="28"/>
              </w:rPr>
            </w:pPr>
            <w:r>
              <w:rPr>
                <w:b/>
                <w:sz w:val="28"/>
                <w:szCs w:val="28"/>
              </w:rPr>
              <w:t>Khái quát</w:t>
            </w:r>
            <w:r w:rsidR="00022450" w:rsidRPr="009F79EE">
              <w:rPr>
                <w:b/>
                <w:sz w:val="28"/>
                <w:szCs w:val="28"/>
              </w:rPr>
              <w:t xml:space="preserve"> những chiến thắng quan trọng của Hồng quân Liên Xô trong chiến tranh thế giới thứ hai (1939 – 1945). Từ đó rút ra vai trò của Liên Xô trong việc tiêu diệt chủ nghĩa phát xít.</w:t>
            </w:r>
            <w:r w:rsidR="00443F97" w:rsidRPr="009F79EE">
              <w:rPr>
                <w:bCs/>
                <w:sz w:val="28"/>
                <w:szCs w:val="28"/>
              </w:rPr>
              <w:t xml:space="preserve"> </w:t>
            </w:r>
          </w:p>
        </w:tc>
        <w:tc>
          <w:tcPr>
            <w:tcW w:w="996" w:type="dxa"/>
          </w:tcPr>
          <w:p w14:paraId="43F6FF20" w14:textId="464C412E" w:rsidR="00A232DC" w:rsidRPr="009F79EE" w:rsidRDefault="00833F9D" w:rsidP="00833F9D">
            <w:pPr>
              <w:jc w:val="center"/>
              <w:rPr>
                <w:b/>
                <w:bCs/>
                <w:sz w:val="28"/>
                <w:szCs w:val="28"/>
              </w:rPr>
            </w:pPr>
            <w:r w:rsidRPr="009F79EE">
              <w:rPr>
                <w:b/>
                <w:bCs/>
                <w:sz w:val="28"/>
                <w:szCs w:val="28"/>
              </w:rPr>
              <w:t>3,0</w:t>
            </w:r>
          </w:p>
        </w:tc>
      </w:tr>
      <w:tr w:rsidR="00FE416B" w14:paraId="32B44510" w14:textId="77777777" w:rsidTr="00833F9D">
        <w:tc>
          <w:tcPr>
            <w:tcW w:w="817" w:type="dxa"/>
            <w:vMerge w:val="restart"/>
          </w:tcPr>
          <w:p w14:paraId="07594D5B" w14:textId="77777777" w:rsidR="00FE416B" w:rsidRDefault="00FE416B" w:rsidP="00833F9D">
            <w:pPr>
              <w:jc w:val="center"/>
            </w:pPr>
          </w:p>
        </w:tc>
        <w:tc>
          <w:tcPr>
            <w:tcW w:w="7938" w:type="dxa"/>
          </w:tcPr>
          <w:p w14:paraId="07F94426" w14:textId="0EB40E6C" w:rsidR="00FE416B" w:rsidRPr="009F79EE" w:rsidRDefault="00FE416B" w:rsidP="00833F9D">
            <w:pPr>
              <w:jc w:val="both"/>
              <w:rPr>
                <w:b/>
                <w:sz w:val="28"/>
                <w:szCs w:val="28"/>
              </w:rPr>
            </w:pPr>
            <w:r w:rsidRPr="00D06A42">
              <w:rPr>
                <w:b/>
                <w:sz w:val="28"/>
                <w:szCs w:val="28"/>
              </w:rPr>
              <w:t xml:space="preserve"> </w:t>
            </w:r>
            <w:r>
              <w:rPr>
                <w:b/>
                <w:sz w:val="28"/>
                <w:szCs w:val="28"/>
              </w:rPr>
              <w:t>* N</w:t>
            </w:r>
            <w:r w:rsidRPr="00D06A42">
              <w:rPr>
                <w:b/>
                <w:sz w:val="28"/>
                <w:szCs w:val="28"/>
              </w:rPr>
              <w:t>hững chiến thắng quan trọng của Hồng quân Liên Xô trong chiến tranh thế giới thứ hai (1939 – 1945)</w:t>
            </w:r>
            <w:r>
              <w:rPr>
                <w:b/>
                <w:sz w:val="28"/>
                <w:szCs w:val="28"/>
              </w:rPr>
              <w:t xml:space="preserve"> và ý nghĩa:</w:t>
            </w:r>
          </w:p>
        </w:tc>
        <w:tc>
          <w:tcPr>
            <w:tcW w:w="996" w:type="dxa"/>
          </w:tcPr>
          <w:p w14:paraId="00B8201A" w14:textId="77777777" w:rsidR="00FE416B" w:rsidRDefault="00FE416B" w:rsidP="00833F9D">
            <w:pPr>
              <w:jc w:val="center"/>
            </w:pPr>
          </w:p>
        </w:tc>
      </w:tr>
      <w:tr w:rsidR="00FE416B" w14:paraId="308C06A3" w14:textId="77777777" w:rsidTr="00833F9D">
        <w:tc>
          <w:tcPr>
            <w:tcW w:w="817" w:type="dxa"/>
            <w:vMerge/>
          </w:tcPr>
          <w:p w14:paraId="1CAE2B16" w14:textId="77777777" w:rsidR="00FE416B" w:rsidRDefault="00FE416B" w:rsidP="00833F9D">
            <w:pPr>
              <w:jc w:val="center"/>
            </w:pPr>
          </w:p>
        </w:tc>
        <w:tc>
          <w:tcPr>
            <w:tcW w:w="7938" w:type="dxa"/>
          </w:tcPr>
          <w:p w14:paraId="60B7994C" w14:textId="050D2702" w:rsidR="00FE416B" w:rsidRPr="00322FDA" w:rsidRDefault="00FE416B" w:rsidP="009F79EE">
            <w:pPr>
              <w:jc w:val="both"/>
              <w:rPr>
                <w:b/>
                <w:i/>
                <w:iCs/>
                <w:sz w:val="28"/>
                <w:szCs w:val="28"/>
              </w:rPr>
            </w:pPr>
            <w:r>
              <w:rPr>
                <w:b/>
                <w:i/>
                <w:iCs/>
                <w:sz w:val="28"/>
                <w:szCs w:val="28"/>
              </w:rPr>
              <w:t xml:space="preserve">- </w:t>
            </w:r>
            <w:r w:rsidRPr="009F79EE">
              <w:rPr>
                <w:b/>
                <w:i/>
                <w:iCs/>
                <w:sz w:val="28"/>
                <w:szCs w:val="28"/>
              </w:rPr>
              <w:t>Chiến thắng Matxcơva (cuối năm 1941 đến mùa hè năm 1942)</w:t>
            </w:r>
            <w:r>
              <w:rPr>
                <w:b/>
                <w:i/>
                <w:iCs/>
                <w:sz w:val="28"/>
                <w:szCs w:val="28"/>
              </w:rPr>
              <w:t>:</w:t>
            </w:r>
            <w:r w:rsidR="00322FDA">
              <w:rPr>
                <w:b/>
                <w:i/>
                <w:iCs/>
                <w:sz w:val="28"/>
                <w:szCs w:val="28"/>
              </w:rPr>
              <w:t xml:space="preserve"> </w:t>
            </w:r>
            <w:r w:rsidRPr="00D06A42">
              <w:rPr>
                <w:sz w:val="28"/>
                <w:szCs w:val="28"/>
              </w:rPr>
              <w:t>Cuối năm 1941 quân Đức mở cuộc tấn công mãnh liệt vào Matxcơva nhưng bị Hồng quân Liên Xô bẻ gãy. Tháng 12/1941, Hồng quân Liên Xô do tướng Giu-cốp chỉ huy làm nên chiến thắng Matxcơva, đẩy lùi quân Đức khỏi cửa ngõ thủ đô hàng trăm kilomét.</w:t>
            </w:r>
          </w:p>
        </w:tc>
        <w:tc>
          <w:tcPr>
            <w:tcW w:w="996" w:type="dxa"/>
          </w:tcPr>
          <w:p w14:paraId="7E80DC30" w14:textId="59130460" w:rsidR="00FE416B" w:rsidRDefault="00FE416B" w:rsidP="00833F9D">
            <w:pPr>
              <w:jc w:val="center"/>
            </w:pPr>
            <w:r>
              <w:t>0,25</w:t>
            </w:r>
          </w:p>
        </w:tc>
      </w:tr>
      <w:tr w:rsidR="00FE416B" w14:paraId="6F0F37B9" w14:textId="77777777" w:rsidTr="00833F9D">
        <w:tc>
          <w:tcPr>
            <w:tcW w:w="817" w:type="dxa"/>
            <w:vMerge/>
          </w:tcPr>
          <w:p w14:paraId="7FD68EE5" w14:textId="77777777" w:rsidR="00FE416B" w:rsidRDefault="00FE416B" w:rsidP="00833F9D">
            <w:pPr>
              <w:jc w:val="center"/>
            </w:pPr>
          </w:p>
        </w:tc>
        <w:tc>
          <w:tcPr>
            <w:tcW w:w="7938" w:type="dxa"/>
          </w:tcPr>
          <w:p w14:paraId="6534D9E8" w14:textId="14C4EED7" w:rsidR="00FE416B" w:rsidRDefault="00FE416B" w:rsidP="009F79EE">
            <w:pPr>
              <w:jc w:val="both"/>
              <w:rPr>
                <w:b/>
                <w:i/>
                <w:iCs/>
                <w:sz w:val="28"/>
                <w:szCs w:val="28"/>
              </w:rPr>
            </w:pPr>
            <w:r w:rsidRPr="00005B47">
              <w:rPr>
                <w:sz w:val="28"/>
                <w:szCs w:val="28"/>
              </w:rPr>
              <w:sym w:font="Wingdings" w:char="F0E0"/>
            </w:r>
            <w:r w:rsidRPr="00D06A42">
              <w:rPr>
                <w:sz w:val="28"/>
                <w:szCs w:val="28"/>
              </w:rPr>
              <w:t xml:space="preserve"> Chiến thắng Matxcơva đã đánh thiệt hại nặng nề đạo quân trung tâm của Đức, làm phá sản chiến lược “Chiến tranh chớp nhoáng” của Đức. Quân Đức phải chuyển mũi nhọn tấn công xuống phía nam.</w:t>
            </w:r>
          </w:p>
        </w:tc>
        <w:tc>
          <w:tcPr>
            <w:tcW w:w="996" w:type="dxa"/>
          </w:tcPr>
          <w:p w14:paraId="379876B8" w14:textId="3B72488F" w:rsidR="00FE416B" w:rsidRDefault="00FE416B" w:rsidP="00833F9D">
            <w:pPr>
              <w:jc w:val="center"/>
            </w:pPr>
            <w:r>
              <w:t>0,25</w:t>
            </w:r>
          </w:p>
        </w:tc>
      </w:tr>
      <w:tr w:rsidR="00FE416B" w14:paraId="1E09B948" w14:textId="77777777" w:rsidTr="00833F9D">
        <w:tc>
          <w:tcPr>
            <w:tcW w:w="817" w:type="dxa"/>
            <w:vMerge/>
          </w:tcPr>
          <w:p w14:paraId="1D5CD0AE" w14:textId="77777777" w:rsidR="00FE416B" w:rsidRDefault="00FE416B" w:rsidP="00833F9D">
            <w:pPr>
              <w:jc w:val="center"/>
            </w:pPr>
          </w:p>
        </w:tc>
        <w:tc>
          <w:tcPr>
            <w:tcW w:w="7938" w:type="dxa"/>
          </w:tcPr>
          <w:p w14:paraId="0CBE568A" w14:textId="23A4334A" w:rsidR="00FE416B" w:rsidRPr="00322FDA" w:rsidRDefault="00FE416B" w:rsidP="00833F9D">
            <w:pPr>
              <w:jc w:val="both"/>
              <w:rPr>
                <w:b/>
                <w:sz w:val="28"/>
                <w:szCs w:val="28"/>
              </w:rPr>
            </w:pPr>
            <w:r>
              <w:rPr>
                <w:b/>
                <w:sz w:val="28"/>
                <w:szCs w:val="28"/>
              </w:rPr>
              <w:t xml:space="preserve">- </w:t>
            </w:r>
            <w:r w:rsidRPr="00D06A42">
              <w:rPr>
                <w:b/>
                <w:sz w:val="28"/>
                <w:szCs w:val="28"/>
              </w:rPr>
              <w:t>Chiến thắng Xtalingrat (19/11/1942 đến 2/2/1943)</w:t>
            </w:r>
            <w:r>
              <w:rPr>
                <w:b/>
                <w:sz w:val="28"/>
                <w:szCs w:val="28"/>
              </w:rPr>
              <w:t>:</w:t>
            </w:r>
            <w:r w:rsidR="00322FDA">
              <w:rPr>
                <w:b/>
                <w:sz w:val="28"/>
                <w:szCs w:val="28"/>
              </w:rPr>
              <w:t xml:space="preserve"> </w:t>
            </w:r>
            <w:r w:rsidRPr="00D06A42">
              <w:rPr>
                <w:sz w:val="28"/>
                <w:szCs w:val="28"/>
              </w:rPr>
              <w:t>Hồng quân Liên Xô đã tấn công, bao vây, tiêu diệt và bắt sống toàn bộ đội quân tinh nhuệ của Đức gồm 33 vạn quân do thống chế Phôn Pao lút chỉ huy</w:t>
            </w:r>
            <w:r>
              <w:rPr>
                <w:sz w:val="28"/>
                <w:szCs w:val="28"/>
              </w:rPr>
              <w:t>…</w:t>
            </w:r>
          </w:p>
        </w:tc>
        <w:tc>
          <w:tcPr>
            <w:tcW w:w="996" w:type="dxa"/>
          </w:tcPr>
          <w:p w14:paraId="7D0AAFDD" w14:textId="76D5AE70" w:rsidR="00FE416B" w:rsidRDefault="00FE416B" w:rsidP="00833F9D">
            <w:pPr>
              <w:jc w:val="center"/>
            </w:pPr>
            <w:r>
              <w:t>0,25</w:t>
            </w:r>
          </w:p>
        </w:tc>
      </w:tr>
      <w:tr w:rsidR="00FE416B" w14:paraId="0486BC4B" w14:textId="77777777" w:rsidTr="00833F9D">
        <w:tc>
          <w:tcPr>
            <w:tcW w:w="817" w:type="dxa"/>
            <w:vMerge/>
          </w:tcPr>
          <w:p w14:paraId="21C5CF08" w14:textId="77777777" w:rsidR="00FE416B" w:rsidRDefault="00FE416B" w:rsidP="00833F9D">
            <w:pPr>
              <w:jc w:val="center"/>
            </w:pPr>
          </w:p>
        </w:tc>
        <w:tc>
          <w:tcPr>
            <w:tcW w:w="7938" w:type="dxa"/>
          </w:tcPr>
          <w:p w14:paraId="3CA43688" w14:textId="70F9F2D9" w:rsidR="00FE416B" w:rsidRDefault="00FE416B" w:rsidP="00833F9D">
            <w:pPr>
              <w:jc w:val="both"/>
              <w:rPr>
                <w:b/>
                <w:sz w:val="28"/>
                <w:szCs w:val="28"/>
              </w:rPr>
            </w:pPr>
            <w:r w:rsidRPr="00FE416B">
              <w:rPr>
                <w:sz w:val="28"/>
                <w:szCs w:val="28"/>
              </w:rPr>
              <w:sym w:font="Wingdings" w:char="F0E0"/>
            </w:r>
            <w:r w:rsidRPr="00D06A42">
              <w:rPr>
                <w:sz w:val="28"/>
                <w:szCs w:val="28"/>
              </w:rPr>
              <w:t xml:space="preserve"> Chiến thắng đã tạo nên bước ngoặt, làm xoay chuyển tình thế của chiến tranh, làm rung chuyển tận gốc bộ máy chiến tranh của phát xít Đức. Từ đây, ưu thế chuyển từ phe Trục phát xít sang phe Đồng minh. Phát xít Đức chuyển sang thế phòng ngự, Liên Xô và phe Đồng minh chuyển sang tấn công đồng loạt trên các mặt trận.</w:t>
            </w:r>
          </w:p>
        </w:tc>
        <w:tc>
          <w:tcPr>
            <w:tcW w:w="996" w:type="dxa"/>
          </w:tcPr>
          <w:p w14:paraId="02CCC3F8" w14:textId="38824F0D" w:rsidR="00FE416B" w:rsidRDefault="00FE416B" w:rsidP="00833F9D">
            <w:pPr>
              <w:jc w:val="center"/>
            </w:pPr>
            <w:r>
              <w:t>0,25</w:t>
            </w:r>
          </w:p>
        </w:tc>
      </w:tr>
      <w:tr w:rsidR="00FE416B" w14:paraId="7B930939" w14:textId="77777777" w:rsidTr="00833F9D">
        <w:tc>
          <w:tcPr>
            <w:tcW w:w="817" w:type="dxa"/>
            <w:vMerge/>
          </w:tcPr>
          <w:p w14:paraId="139C494B" w14:textId="77777777" w:rsidR="00FE416B" w:rsidRDefault="00FE416B" w:rsidP="00833F9D">
            <w:pPr>
              <w:jc w:val="center"/>
            </w:pPr>
          </w:p>
        </w:tc>
        <w:tc>
          <w:tcPr>
            <w:tcW w:w="7938" w:type="dxa"/>
          </w:tcPr>
          <w:p w14:paraId="6DB48B00" w14:textId="6E9CE7F5" w:rsidR="00FE416B" w:rsidRPr="00FE416B" w:rsidRDefault="00FE416B" w:rsidP="00833F9D">
            <w:pPr>
              <w:jc w:val="both"/>
              <w:rPr>
                <w:b/>
                <w:sz w:val="28"/>
                <w:szCs w:val="28"/>
              </w:rPr>
            </w:pPr>
            <w:r>
              <w:rPr>
                <w:b/>
                <w:sz w:val="28"/>
                <w:szCs w:val="28"/>
              </w:rPr>
              <w:t xml:space="preserve">- </w:t>
            </w:r>
            <w:r w:rsidRPr="00D06A42">
              <w:rPr>
                <w:b/>
                <w:sz w:val="28"/>
                <w:szCs w:val="28"/>
              </w:rPr>
              <w:t>Trận tấn công Béc - lin (16/ 4/1945 đến 2/5/1945)</w:t>
            </w:r>
            <w:r>
              <w:rPr>
                <w:b/>
                <w:sz w:val="28"/>
                <w:szCs w:val="28"/>
              </w:rPr>
              <w:t xml:space="preserve">: </w:t>
            </w:r>
            <w:r w:rsidRPr="00D06A42">
              <w:rPr>
                <w:sz w:val="28"/>
                <w:szCs w:val="28"/>
              </w:rPr>
              <w:t>Hồng quân Liên Xô bắt đầu mở cuộc tấn công Béc-lin, đập tan sự kháng cự của hơn 1 triệu quân Đức. Ngày 30/4/1945, lá cờ đỏ búa liềm của Hồng quân Liên Xô được cắm trên nóc tòa nhà quốc hội Đức. Hitle tự sát dưới hầm chỉ huy. Ngày 9/5/1945 Đức kí hiệp định đầu hàng không điều kiện, chiến tranh chấm dứt ở châu Âu.</w:t>
            </w:r>
          </w:p>
        </w:tc>
        <w:tc>
          <w:tcPr>
            <w:tcW w:w="996" w:type="dxa"/>
          </w:tcPr>
          <w:p w14:paraId="42456727" w14:textId="00FB495F" w:rsidR="00FE416B" w:rsidRDefault="00FE416B" w:rsidP="00833F9D">
            <w:pPr>
              <w:jc w:val="center"/>
            </w:pPr>
            <w:r>
              <w:t>0,25</w:t>
            </w:r>
          </w:p>
        </w:tc>
      </w:tr>
      <w:tr w:rsidR="00FE416B" w14:paraId="610D94B9" w14:textId="77777777" w:rsidTr="00833F9D">
        <w:tc>
          <w:tcPr>
            <w:tcW w:w="817" w:type="dxa"/>
            <w:vMerge/>
          </w:tcPr>
          <w:p w14:paraId="782DF6DB" w14:textId="77777777" w:rsidR="00FE416B" w:rsidRDefault="00FE416B" w:rsidP="00833F9D">
            <w:pPr>
              <w:jc w:val="center"/>
            </w:pPr>
          </w:p>
        </w:tc>
        <w:tc>
          <w:tcPr>
            <w:tcW w:w="7938" w:type="dxa"/>
          </w:tcPr>
          <w:p w14:paraId="16642F2A" w14:textId="147B99F8" w:rsidR="00FE416B" w:rsidRDefault="00FE416B" w:rsidP="00833F9D">
            <w:pPr>
              <w:jc w:val="both"/>
              <w:rPr>
                <w:b/>
                <w:sz w:val="28"/>
                <w:szCs w:val="28"/>
              </w:rPr>
            </w:pPr>
            <w:r w:rsidRPr="00FE416B">
              <w:rPr>
                <w:sz w:val="28"/>
                <w:szCs w:val="28"/>
              </w:rPr>
              <w:sym w:font="Wingdings" w:char="F0E0"/>
            </w:r>
            <w:r w:rsidRPr="00D06A42">
              <w:rPr>
                <w:sz w:val="28"/>
                <w:szCs w:val="28"/>
              </w:rPr>
              <w:t xml:space="preserve"> Chiến thắng Béc-lin là đòn quyết định cuối cùng tiêu diệt phát xít Đức, buộc chính phủ mới của Đức kí hiệp định đầu hàng không điều kiện. Chiến tranh chấm dứt ở châu Âu. </w:t>
            </w:r>
          </w:p>
        </w:tc>
        <w:tc>
          <w:tcPr>
            <w:tcW w:w="996" w:type="dxa"/>
          </w:tcPr>
          <w:p w14:paraId="1C721EA0" w14:textId="1AD6D495" w:rsidR="00FE416B" w:rsidRDefault="00FE416B" w:rsidP="00833F9D">
            <w:pPr>
              <w:jc w:val="center"/>
            </w:pPr>
            <w:r>
              <w:t>0,25</w:t>
            </w:r>
          </w:p>
        </w:tc>
      </w:tr>
      <w:tr w:rsidR="00FE416B" w14:paraId="254347C7" w14:textId="77777777" w:rsidTr="00833F9D">
        <w:tc>
          <w:tcPr>
            <w:tcW w:w="817" w:type="dxa"/>
            <w:vMerge/>
          </w:tcPr>
          <w:p w14:paraId="3694F4BC" w14:textId="77777777" w:rsidR="00FE416B" w:rsidRDefault="00FE416B" w:rsidP="00833F9D">
            <w:pPr>
              <w:jc w:val="center"/>
            </w:pPr>
          </w:p>
        </w:tc>
        <w:tc>
          <w:tcPr>
            <w:tcW w:w="7938" w:type="dxa"/>
          </w:tcPr>
          <w:p w14:paraId="0B7DA5F2" w14:textId="18D0D075" w:rsidR="00FE416B" w:rsidRPr="00FE416B" w:rsidRDefault="00FE416B" w:rsidP="00833F9D">
            <w:pPr>
              <w:jc w:val="both"/>
              <w:rPr>
                <w:b/>
                <w:sz w:val="28"/>
                <w:szCs w:val="28"/>
              </w:rPr>
            </w:pPr>
            <w:r>
              <w:rPr>
                <w:b/>
                <w:sz w:val="28"/>
                <w:szCs w:val="28"/>
              </w:rPr>
              <w:t xml:space="preserve">- </w:t>
            </w:r>
            <w:r w:rsidRPr="00D06A42">
              <w:rPr>
                <w:b/>
                <w:sz w:val="28"/>
                <w:szCs w:val="28"/>
              </w:rPr>
              <w:t>Chiến thắng đạo quân Quan Đông của Nhật (8-1945):</w:t>
            </w:r>
            <w:r w:rsidRPr="00D06A42">
              <w:rPr>
                <w:sz w:val="28"/>
                <w:szCs w:val="28"/>
              </w:rPr>
              <w:t xml:space="preserve"> Thực hiện cam kết trong hội nghị Ianta, ngày 6/8/1945 Liên Xô tuyên chiến với Nhật, sau đó đánh tan đạo quân Quan Đông – đạo quân chủ lực của quân đội Nhật tại đông bắc Trung Quốc. </w:t>
            </w:r>
          </w:p>
        </w:tc>
        <w:tc>
          <w:tcPr>
            <w:tcW w:w="996" w:type="dxa"/>
          </w:tcPr>
          <w:p w14:paraId="6E53F0A1" w14:textId="1DD9E77B" w:rsidR="00FE416B" w:rsidRDefault="00FE416B" w:rsidP="00833F9D">
            <w:pPr>
              <w:jc w:val="center"/>
            </w:pPr>
            <w:r>
              <w:t>0,25</w:t>
            </w:r>
          </w:p>
        </w:tc>
      </w:tr>
      <w:tr w:rsidR="00FE416B" w14:paraId="2396EFE6" w14:textId="77777777" w:rsidTr="00833F9D">
        <w:tc>
          <w:tcPr>
            <w:tcW w:w="817" w:type="dxa"/>
            <w:vMerge/>
          </w:tcPr>
          <w:p w14:paraId="10D09855" w14:textId="77777777" w:rsidR="00FE416B" w:rsidRDefault="00FE416B" w:rsidP="00833F9D">
            <w:pPr>
              <w:jc w:val="center"/>
            </w:pPr>
          </w:p>
        </w:tc>
        <w:tc>
          <w:tcPr>
            <w:tcW w:w="7938" w:type="dxa"/>
          </w:tcPr>
          <w:p w14:paraId="2D70C0A2" w14:textId="303D7A7A" w:rsidR="00FE416B" w:rsidRDefault="00FE416B" w:rsidP="00833F9D">
            <w:pPr>
              <w:jc w:val="both"/>
              <w:rPr>
                <w:b/>
                <w:sz w:val="28"/>
                <w:szCs w:val="28"/>
              </w:rPr>
            </w:pPr>
            <w:r w:rsidRPr="00FE416B">
              <w:rPr>
                <w:sz w:val="28"/>
                <w:szCs w:val="28"/>
              </w:rPr>
              <w:sym w:font="Wingdings" w:char="F0E0"/>
            </w:r>
            <w:r w:rsidRPr="00D06A42">
              <w:rPr>
                <w:sz w:val="28"/>
                <w:szCs w:val="28"/>
              </w:rPr>
              <w:t xml:space="preserve"> </w:t>
            </w:r>
            <w:r>
              <w:rPr>
                <w:sz w:val="28"/>
                <w:szCs w:val="28"/>
              </w:rPr>
              <w:t>G</w:t>
            </w:r>
            <w:r w:rsidRPr="00D06A42">
              <w:rPr>
                <w:sz w:val="28"/>
                <w:szCs w:val="28"/>
              </w:rPr>
              <w:t xml:space="preserve">óp phần quan trọng buộc quân phiệt Nhật kí hiệp ước đầu hàng đồng minh không điều kiện (15-8-1945), kết thúc chiến tranh thế giới thứ hai. </w:t>
            </w:r>
          </w:p>
        </w:tc>
        <w:tc>
          <w:tcPr>
            <w:tcW w:w="996" w:type="dxa"/>
          </w:tcPr>
          <w:p w14:paraId="599AD2D4" w14:textId="34904529" w:rsidR="00FE416B" w:rsidRDefault="00FE416B" w:rsidP="00833F9D">
            <w:pPr>
              <w:jc w:val="center"/>
            </w:pPr>
            <w:r>
              <w:t>0,25</w:t>
            </w:r>
          </w:p>
        </w:tc>
      </w:tr>
      <w:tr w:rsidR="00FE416B" w14:paraId="5EC4F6AD" w14:textId="77777777" w:rsidTr="00833F9D">
        <w:tc>
          <w:tcPr>
            <w:tcW w:w="817" w:type="dxa"/>
            <w:vMerge/>
          </w:tcPr>
          <w:p w14:paraId="3CD01F04" w14:textId="77777777" w:rsidR="00FE416B" w:rsidRDefault="00FE416B" w:rsidP="00833F9D">
            <w:pPr>
              <w:jc w:val="center"/>
            </w:pPr>
          </w:p>
        </w:tc>
        <w:tc>
          <w:tcPr>
            <w:tcW w:w="7938" w:type="dxa"/>
          </w:tcPr>
          <w:p w14:paraId="1742AE21" w14:textId="1E0B84B4" w:rsidR="00FE416B" w:rsidRDefault="00FE416B" w:rsidP="00833F9D">
            <w:pPr>
              <w:jc w:val="both"/>
            </w:pPr>
            <w:r>
              <w:rPr>
                <w:b/>
                <w:sz w:val="28"/>
                <w:szCs w:val="28"/>
              </w:rPr>
              <w:t>*</w:t>
            </w:r>
            <w:r w:rsidRPr="00D06A42">
              <w:rPr>
                <w:b/>
                <w:sz w:val="28"/>
                <w:szCs w:val="28"/>
              </w:rPr>
              <w:t xml:space="preserve"> Vai trò của Liên Xô trong việc tiêu diệt chủ nghĩa phát xít</w:t>
            </w:r>
            <w:r w:rsidR="002E1695">
              <w:rPr>
                <w:b/>
                <w:sz w:val="28"/>
                <w:szCs w:val="28"/>
              </w:rPr>
              <w:t>:</w:t>
            </w:r>
          </w:p>
        </w:tc>
        <w:tc>
          <w:tcPr>
            <w:tcW w:w="996" w:type="dxa"/>
          </w:tcPr>
          <w:p w14:paraId="741EDB03" w14:textId="77777777" w:rsidR="00FE416B" w:rsidRDefault="00FE416B" w:rsidP="00833F9D">
            <w:pPr>
              <w:jc w:val="center"/>
            </w:pPr>
          </w:p>
        </w:tc>
      </w:tr>
      <w:tr w:rsidR="00FE416B" w14:paraId="18B5FE8F" w14:textId="77777777" w:rsidTr="00833F9D">
        <w:tc>
          <w:tcPr>
            <w:tcW w:w="817" w:type="dxa"/>
            <w:vMerge/>
          </w:tcPr>
          <w:p w14:paraId="67710F11" w14:textId="77777777" w:rsidR="00FE416B" w:rsidRDefault="00FE416B" w:rsidP="00833F9D">
            <w:pPr>
              <w:jc w:val="center"/>
            </w:pPr>
          </w:p>
        </w:tc>
        <w:tc>
          <w:tcPr>
            <w:tcW w:w="7938" w:type="dxa"/>
          </w:tcPr>
          <w:p w14:paraId="775BEB25" w14:textId="24482C31" w:rsidR="00FE416B" w:rsidRPr="009F79EE" w:rsidRDefault="00FE416B" w:rsidP="009F79EE">
            <w:pPr>
              <w:jc w:val="both"/>
              <w:rPr>
                <w:sz w:val="28"/>
                <w:szCs w:val="28"/>
              </w:rPr>
            </w:pPr>
            <w:r>
              <w:rPr>
                <w:sz w:val="28"/>
                <w:szCs w:val="28"/>
              </w:rPr>
              <w:t>-</w:t>
            </w:r>
            <w:r w:rsidRPr="00D06A42">
              <w:rPr>
                <w:sz w:val="28"/>
                <w:szCs w:val="28"/>
              </w:rPr>
              <w:t xml:space="preserve"> Là trụ cột, giữ vai trò quyết định trong việc tiêu diệt chủ nghĩa phát xít, bảo vệ hòa bình, độc lập, tư do cho các dân tộc trên thế giới nói chung và chủ nghĩa xã hội Xô Viết nói riêng.</w:t>
            </w:r>
          </w:p>
        </w:tc>
        <w:tc>
          <w:tcPr>
            <w:tcW w:w="996" w:type="dxa"/>
          </w:tcPr>
          <w:p w14:paraId="1C58E0D5" w14:textId="47F428AB" w:rsidR="00FE416B" w:rsidRDefault="00FE416B" w:rsidP="00833F9D">
            <w:pPr>
              <w:jc w:val="center"/>
            </w:pPr>
            <w:r>
              <w:t>0,25</w:t>
            </w:r>
          </w:p>
        </w:tc>
      </w:tr>
      <w:tr w:rsidR="00FE416B" w14:paraId="46DCE1DD" w14:textId="77777777" w:rsidTr="00833F9D">
        <w:tc>
          <w:tcPr>
            <w:tcW w:w="817" w:type="dxa"/>
            <w:vMerge/>
          </w:tcPr>
          <w:p w14:paraId="11738977" w14:textId="77777777" w:rsidR="00FE416B" w:rsidRDefault="00FE416B" w:rsidP="00833F9D">
            <w:pPr>
              <w:jc w:val="center"/>
            </w:pPr>
          </w:p>
        </w:tc>
        <w:tc>
          <w:tcPr>
            <w:tcW w:w="7938" w:type="dxa"/>
          </w:tcPr>
          <w:p w14:paraId="186D4D1C" w14:textId="0924470C" w:rsidR="00FE416B" w:rsidRPr="00D06A42" w:rsidRDefault="00FE416B" w:rsidP="00833F9D">
            <w:pPr>
              <w:jc w:val="both"/>
              <w:rPr>
                <w:sz w:val="28"/>
                <w:szCs w:val="28"/>
              </w:rPr>
            </w:pPr>
            <w:r>
              <w:rPr>
                <w:sz w:val="28"/>
                <w:szCs w:val="28"/>
              </w:rPr>
              <w:t>-</w:t>
            </w:r>
            <w:r w:rsidRPr="00D06A42">
              <w:rPr>
                <w:sz w:val="28"/>
                <w:szCs w:val="28"/>
              </w:rPr>
              <w:t xml:space="preserve"> Tập hợp được các lực lượng yêu chuộng hòa bình đấu tranh chống phát xít, tham gia thành lập khối Đồng minh chống phát xít bảo vệ hòa bình an ninh thế giới.</w:t>
            </w:r>
          </w:p>
        </w:tc>
        <w:tc>
          <w:tcPr>
            <w:tcW w:w="996" w:type="dxa"/>
          </w:tcPr>
          <w:p w14:paraId="3433EB76" w14:textId="41ACAF55" w:rsidR="00FE416B" w:rsidRDefault="00FE416B" w:rsidP="00833F9D">
            <w:pPr>
              <w:jc w:val="center"/>
            </w:pPr>
            <w:r>
              <w:t>0,25</w:t>
            </w:r>
          </w:p>
        </w:tc>
      </w:tr>
      <w:tr w:rsidR="00FE416B" w14:paraId="5BA7E50F" w14:textId="77777777" w:rsidTr="00833F9D">
        <w:tc>
          <w:tcPr>
            <w:tcW w:w="817" w:type="dxa"/>
            <w:vMerge/>
          </w:tcPr>
          <w:p w14:paraId="24BBC3F3" w14:textId="77777777" w:rsidR="00FE416B" w:rsidRDefault="00FE416B" w:rsidP="00833F9D">
            <w:pPr>
              <w:jc w:val="center"/>
            </w:pPr>
          </w:p>
        </w:tc>
        <w:tc>
          <w:tcPr>
            <w:tcW w:w="7938" w:type="dxa"/>
          </w:tcPr>
          <w:p w14:paraId="525906CF" w14:textId="06E6B1C3" w:rsidR="00FE416B" w:rsidRPr="00D06A42" w:rsidRDefault="00FE416B" w:rsidP="009F79EE">
            <w:pPr>
              <w:jc w:val="both"/>
              <w:rPr>
                <w:sz w:val="28"/>
                <w:szCs w:val="28"/>
              </w:rPr>
            </w:pPr>
            <w:r>
              <w:rPr>
                <w:sz w:val="28"/>
                <w:szCs w:val="28"/>
              </w:rPr>
              <w:t>-</w:t>
            </w:r>
            <w:r w:rsidRPr="00D06A42">
              <w:rPr>
                <w:sz w:val="28"/>
                <w:szCs w:val="28"/>
              </w:rPr>
              <w:t xml:space="preserve"> Tham gia chống Nhật, đánh tan đội quân Quan Đông, góp phần quan trọng buộc phát xít Nhật đầu hàng không điều kiện, nhanh chóng kết thúc chiến tranh.</w:t>
            </w:r>
          </w:p>
        </w:tc>
        <w:tc>
          <w:tcPr>
            <w:tcW w:w="996" w:type="dxa"/>
          </w:tcPr>
          <w:p w14:paraId="3C67229E" w14:textId="28209B9B" w:rsidR="00FE416B" w:rsidRDefault="00FE416B" w:rsidP="00833F9D">
            <w:pPr>
              <w:jc w:val="center"/>
            </w:pPr>
            <w:r>
              <w:t>0,25</w:t>
            </w:r>
          </w:p>
        </w:tc>
      </w:tr>
      <w:tr w:rsidR="00FE416B" w14:paraId="1EB65BA5" w14:textId="77777777" w:rsidTr="00833F9D">
        <w:tc>
          <w:tcPr>
            <w:tcW w:w="817" w:type="dxa"/>
            <w:vMerge/>
          </w:tcPr>
          <w:p w14:paraId="6D75B7A7" w14:textId="77777777" w:rsidR="00FE416B" w:rsidRDefault="00FE416B" w:rsidP="00833F9D">
            <w:pPr>
              <w:jc w:val="center"/>
            </w:pPr>
          </w:p>
        </w:tc>
        <w:tc>
          <w:tcPr>
            <w:tcW w:w="7938" w:type="dxa"/>
          </w:tcPr>
          <w:p w14:paraId="581379C7" w14:textId="51BF267B" w:rsidR="00FE416B" w:rsidRPr="00D06A42" w:rsidRDefault="00FE416B" w:rsidP="009F79EE">
            <w:pPr>
              <w:jc w:val="both"/>
              <w:rPr>
                <w:sz w:val="28"/>
                <w:szCs w:val="28"/>
              </w:rPr>
            </w:pPr>
            <w:r w:rsidRPr="009F79EE">
              <w:rPr>
                <w:sz w:val="28"/>
                <w:szCs w:val="28"/>
              </w:rPr>
              <w:sym w:font="Wingdings" w:char="F0E0"/>
            </w:r>
            <w:r w:rsidRPr="00D06A42">
              <w:rPr>
                <w:sz w:val="28"/>
                <w:szCs w:val="28"/>
              </w:rPr>
              <w:t xml:space="preserve"> Liên Xô giữ vai trò quan trọng đi đầu, một lực lượng chủ chốt góp phần quyết định thắng lợi trong cuộc Chiến tranh thế giới thứ hai.</w:t>
            </w:r>
          </w:p>
        </w:tc>
        <w:tc>
          <w:tcPr>
            <w:tcW w:w="996" w:type="dxa"/>
          </w:tcPr>
          <w:p w14:paraId="7E33A7B9" w14:textId="57447EE9" w:rsidR="00FE416B" w:rsidRDefault="00FE416B" w:rsidP="00833F9D">
            <w:pPr>
              <w:jc w:val="center"/>
            </w:pPr>
            <w:r>
              <w:t>0,25</w:t>
            </w:r>
          </w:p>
        </w:tc>
      </w:tr>
      <w:tr w:rsidR="00022450" w:rsidRPr="00FE416B" w14:paraId="73FE2BF9" w14:textId="77777777" w:rsidTr="00833F9D">
        <w:tc>
          <w:tcPr>
            <w:tcW w:w="817" w:type="dxa"/>
          </w:tcPr>
          <w:p w14:paraId="6F3CF6B7" w14:textId="36BFD390" w:rsidR="00022450" w:rsidRPr="00FE416B" w:rsidRDefault="00000DB7" w:rsidP="00833F9D">
            <w:pPr>
              <w:jc w:val="center"/>
              <w:rPr>
                <w:b/>
                <w:bCs/>
                <w:sz w:val="28"/>
                <w:szCs w:val="28"/>
              </w:rPr>
            </w:pPr>
            <w:r w:rsidRPr="00FE416B">
              <w:rPr>
                <w:b/>
                <w:bCs/>
                <w:sz w:val="28"/>
                <w:szCs w:val="28"/>
              </w:rPr>
              <w:t>3</w:t>
            </w:r>
          </w:p>
        </w:tc>
        <w:tc>
          <w:tcPr>
            <w:tcW w:w="7938" w:type="dxa"/>
          </w:tcPr>
          <w:p w14:paraId="10D1ABF7" w14:textId="12C0FAD4" w:rsidR="00022450" w:rsidRPr="00FE416B" w:rsidRDefault="00000DB7" w:rsidP="00833F9D">
            <w:pPr>
              <w:ind w:right="-14"/>
              <w:jc w:val="both"/>
              <w:rPr>
                <w:b/>
                <w:bCs/>
                <w:sz w:val="28"/>
                <w:szCs w:val="28"/>
              </w:rPr>
            </w:pPr>
            <w:r w:rsidRPr="00FE416B">
              <w:rPr>
                <w:b/>
                <w:bCs/>
                <w:sz w:val="28"/>
                <w:szCs w:val="28"/>
              </w:rPr>
              <w:t>Trình bày điều kiện và biểu hiện của sự phát triển thương nghiệp Đại Việt</w:t>
            </w:r>
            <w:r w:rsidR="005F2F71">
              <w:rPr>
                <w:b/>
                <w:bCs/>
                <w:sz w:val="28"/>
                <w:szCs w:val="28"/>
              </w:rPr>
              <w:t xml:space="preserve"> trong các thế kỉ X - XV</w:t>
            </w:r>
            <w:r w:rsidRPr="00FE416B">
              <w:rPr>
                <w:b/>
                <w:bCs/>
                <w:sz w:val="28"/>
                <w:szCs w:val="28"/>
              </w:rPr>
              <w:t xml:space="preserve">. Theo em, quan điểm </w:t>
            </w:r>
            <w:r w:rsidRPr="00FE416B">
              <w:rPr>
                <w:b/>
                <w:bCs/>
                <w:i/>
                <w:iCs/>
                <w:sz w:val="28"/>
                <w:szCs w:val="28"/>
              </w:rPr>
              <w:t>“trọng nông, ức thương”</w:t>
            </w:r>
            <w:r w:rsidRPr="00FE416B">
              <w:rPr>
                <w:b/>
                <w:bCs/>
                <w:sz w:val="28"/>
                <w:szCs w:val="28"/>
              </w:rPr>
              <w:t xml:space="preserve"> ảnh hưởng đến sự phát triển của quốc gia Đại Việt</w:t>
            </w:r>
            <w:r w:rsidR="00FE416B" w:rsidRPr="00FE416B">
              <w:rPr>
                <w:b/>
                <w:bCs/>
                <w:sz w:val="28"/>
                <w:szCs w:val="28"/>
              </w:rPr>
              <w:t xml:space="preserve"> như thế nào</w:t>
            </w:r>
            <w:r w:rsidRPr="00FE416B">
              <w:rPr>
                <w:b/>
                <w:bCs/>
                <w:sz w:val="28"/>
                <w:szCs w:val="28"/>
              </w:rPr>
              <w:t>?</w:t>
            </w:r>
          </w:p>
        </w:tc>
        <w:tc>
          <w:tcPr>
            <w:tcW w:w="996" w:type="dxa"/>
          </w:tcPr>
          <w:p w14:paraId="56BEE258" w14:textId="0E8E3354" w:rsidR="00022450" w:rsidRPr="00FE416B" w:rsidRDefault="00833F9D" w:rsidP="00833F9D">
            <w:pPr>
              <w:jc w:val="center"/>
              <w:rPr>
                <w:b/>
                <w:bCs/>
                <w:sz w:val="28"/>
                <w:szCs w:val="28"/>
              </w:rPr>
            </w:pPr>
            <w:r w:rsidRPr="00FE416B">
              <w:rPr>
                <w:b/>
                <w:bCs/>
                <w:sz w:val="28"/>
                <w:szCs w:val="28"/>
              </w:rPr>
              <w:t>2,5</w:t>
            </w:r>
          </w:p>
        </w:tc>
      </w:tr>
      <w:tr w:rsidR="00CB2879" w:rsidRPr="00833F9D" w14:paraId="033A89B9" w14:textId="77777777" w:rsidTr="00833F9D">
        <w:tc>
          <w:tcPr>
            <w:tcW w:w="817" w:type="dxa"/>
            <w:vMerge w:val="restart"/>
          </w:tcPr>
          <w:p w14:paraId="06C3E761" w14:textId="77777777" w:rsidR="00CB2879" w:rsidRPr="00833F9D" w:rsidRDefault="00CB2879" w:rsidP="00833F9D">
            <w:pPr>
              <w:jc w:val="center"/>
              <w:rPr>
                <w:sz w:val="28"/>
                <w:szCs w:val="28"/>
              </w:rPr>
            </w:pPr>
          </w:p>
        </w:tc>
        <w:tc>
          <w:tcPr>
            <w:tcW w:w="7938" w:type="dxa"/>
          </w:tcPr>
          <w:p w14:paraId="24903341" w14:textId="4F2E8332" w:rsidR="00CB2879" w:rsidRPr="00203FE5" w:rsidRDefault="00CB2879" w:rsidP="00203FE5">
            <w:pPr>
              <w:jc w:val="both"/>
              <w:rPr>
                <w:b/>
                <w:bCs/>
                <w:i/>
                <w:iCs/>
                <w:sz w:val="28"/>
                <w:szCs w:val="28"/>
              </w:rPr>
            </w:pPr>
            <w:r w:rsidRPr="00833F9D">
              <w:rPr>
                <w:b/>
                <w:bCs/>
                <w:i/>
                <w:iCs/>
                <w:sz w:val="28"/>
                <w:szCs w:val="28"/>
              </w:rPr>
              <w:t>* Điều kiện phát triển thương nghiệp:</w:t>
            </w:r>
          </w:p>
        </w:tc>
        <w:tc>
          <w:tcPr>
            <w:tcW w:w="996" w:type="dxa"/>
          </w:tcPr>
          <w:p w14:paraId="4B0B153C" w14:textId="77777777" w:rsidR="00CB2879" w:rsidRPr="00833F9D" w:rsidRDefault="00CB2879" w:rsidP="00833F9D">
            <w:pPr>
              <w:jc w:val="center"/>
              <w:rPr>
                <w:sz w:val="28"/>
                <w:szCs w:val="28"/>
              </w:rPr>
            </w:pPr>
          </w:p>
        </w:tc>
      </w:tr>
      <w:tr w:rsidR="00CB2879" w:rsidRPr="00833F9D" w14:paraId="5DD1F0EE" w14:textId="77777777" w:rsidTr="00833F9D">
        <w:tc>
          <w:tcPr>
            <w:tcW w:w="817" w:type="dxa"/>
            <w:vMerge/>
          </w:tcPr>
          <w:p w14:paraId="7BF13550" w14:textId="77777777" w:rsidR="00CB2879" w:rsidRPr="00833F9D" w:rsidRDefault="00CB2879" w:rsidP="00833F9D">
            <w:pPr>
              <w:jc w:val="center"/>
              <w:rPr>
                <w:sz w:val="28"/>
                <w:szCs w:val="28"/>
              </w:rPr>
            </w:pPr>
          </w:p>
        </w:tc>
        <w:tc>
          <w:tcPr>
            <w:tcW w:w="7938" w:type="dxa"/>
          </w:tcPr>
          <w:p w14:paraId="6F972E9A" w14:textId="71A4827A" w:rsidR="00CB2879" w:rsidRPr="00203FE5" w:rsidRDefault="00CB2879" w:rsidP="00833F9D">
            <w:pPr>
              <w:jc w:val="both"/>
              <w:rPr>
                <w:sz w:val="28"/>
                <w:szCs w:val="28"/>
              </w:rPr>
            </w:pPr>
            <w:r w:rsidRPr="00833F9D">
              <w:rPr>
                <w:sz w:val="28"/>
                <w:szCs w:val="28"/>
              </w:rPr>
              <w:t>- Thủ công nghiệp và nông nghiệp phát triển.</w:t>
            </w:r>
          </w:p>
        </w:tc>
        <w:tc>
          <w:tcPr>
            <w:tcW w:w="996" w:type="dxa"/>
          </w:tcPr>
          <w:p w14:paraId="15E3C38F" w14:textId="5B385A6A" w:rsidR="00CB2879" w:rsidRPr="00833F9D" w:rsidRDefault="00CB2879" w:rsidP="00833F9D">
            <w:pPr>
              <w:jc w:val="center"/>
              <w:rPr>
                <w:sz w:val="28"/>
                <w:szCs w:val="28"/>
              </w:rPr>
            </w:pPr>
            <w:r>
              <w:rPr>
                <w:sz w:val="28"/>
                <w:szCs w:val="28"/>
              </w:rPr>
              <w:t>0,25</w:t>
            </w:r>
          </w:p>
        </w:tc>
      </w:tr>
      <w:tr w:rsidR="00CB2879" w:rsidRPr="00833F9D" w14:paraId="00F2A647" w14:textId="77777777" w:rsidTr="00833F9D">
        <w:tc>
          <w:tcPr>
            <w:tcW w:w="817" w:type="dxa"/>
            <w:vMerge/>
          </w:tcPr>
          <w:p w14:paraId="0B5DBF42" w14:textId="77777777" w:rsidR="00CB2879" w:rsidRPr="00833F9D" w:rsidRDefault="00CB2879" w:rsidP="00833F9D">
            <w:pPr>
              <w:jc w:val="center"/>
              <w:rPr>
                <w:sz w:val="28"/>
                <w:szCs w:val="28"/>
              </w:rPr>
            </w:pPr>
          </w:p>
        </w:tc>
        <w:tc>
          <w:tcPr>
            <w:tcW w:w="7938" w:type="dxa"/>
          </w:tcPr>
          <w:p w14:paraId="267EF0A3" w14:textId="53CDFA6F" w:rsidR="00CB2879" w:rsidRPr="00203FE5" w:rsidRDefault="00CB2879" w:rsidP="00833F9D">
            <w:pPr>
              <w:jc w:val="both"/>
              <w:rPr>
                <w:sz w:val="28"/>
                <w:szCs w:val="28"/>
              </w:rPr>
            </w:pPr>
            <w:r w:rsidRPr="00833F9D">
              <w:rPr>
                <w:sz w:val="28"/>
                <w:szCs w:val="28"/>
              </w:rPr>
              <w:t>- Chính sách của nhà nước.</w:t>
            </w:r>
          </w:p>
        </w:tc>
        <w:tc>
          <w:tcPr>
            <w:tcW w:w="996" w:type="dxa"/>
          </w:tcPr>
          <w:p w14:paraId="6EE276C0" w14:textId="7D377014" w:rsidR="00CB2879" w:rsidRPr="00833F9D" w:rsidRDefault="00CB2879" w:rsidP="00833F9D">
            <w:pPr>
              <w:jc w:val="center"/>
              <w:rPr>
                <w:sz w:val="28"/>
                <w:szCs w:val="28"/>
              </w:rPr>
            </w:pPr>
            <w:r>
              <w:rPr>
                <w:sz w:val="28"/>
                <w:szCs w:val="28"/>
              </w:rPr>
              <w:t>0,25</w:t>
            </w:r>
          </w:p>
        </w:tc>
      </w:tr>
      <w:tr w:rsidR="00CB2879" w:rsidRPr="00833F9D" w14:paraId="15908EFA" w14:textId="77777777" w:rsidTr="00833F9D">
        <w:tc>
          <w:tcPr>
            <w:tcW w:w="817" w:type="dxa"/>
            <w:vMerge/>
          </w:tcPr>
          <w:p w14:paraId="2E7A2946" w14:textId="77777777" w:rsidR="00CB2879" w:rsidRPr="00833F9D" w:rsidRDefault="00CB2879" w:rsidP="00833F9D">
            <w:pPr>
              <w:jc w:val="center"/>
              <w:rPr>
                <w:sz w:val="28"/>
                <w:szCs w:val="28"/>
              </w:rPr>
            </w:pPr>
          </w:p>
        </w:tc>
        <w:tc>
          <w:tcPr>
            <w:tcW w:w="7938" w:type="dxa"/>
          </w:tcPr>
          <w:p w14:paraId="1F8E2199" w14:textId="75DCF0DF" w:rsidR="00CB2879" w:rsidRPr="00203FE5" w:rsidRDefault="00CB2879" w:rsidP="00833F9D">
            <w:pPr>
              <w:jc w:val="both"/>
              <w:rPr>
                <w:sz w:val="28"/>
                <w:szCs w:val="28"/>
              </w:rPr>
            </w:pPr>
            <w:r w:rsidRPr="00833F9D">
              <w:rPr>
                <w:sz w:val="28"/>
                <w:szCs w:val="28"/>
              </w:rPr>
              <w:t>- Do vị trí địa lí thuận lợi, từ sau phát kiến địa lí, ngoại thương có điều kiện phát triển.</w:t>
            </w:r>
          </w:p>
        </w:tc>
        <w:tc>
          <w:tcPr>
            <w:tcW w:w="996" w:type="dxa"/>
          </w:tcPr>
          <w:p w14:paraId="2AABA2C8" w14:textId="07EC4575" w:rsidR="00CB2879" w:rsidRPr="00833F9D" w:rsidRDefault="00CB2879" w:rsidP="00833F9D">
            <w:pPr>
              <w:jc w:val="center"/>
              <w:rPr>
                <w:sz w:val="28"/>
                <w:szCs w:val="28"/>
              </w:rPr>
            </w:pPr>
            <w:r>
              <w:rPr>
                <w:sz w:val="28"/>
                <w:szCs w:val="28"/>
              </w:rPr>
              <w:t>0,25</w:t>
            </w:r>
          </w:p>
        </w:tc>
      </w:tr>
      <w:tr w:rsidR="00CB2879" w:rsidRPr="00833F9D" w14:paraId="470C166B" w14:textId="77777777" w:rsidTr="00833F9D">
        <w:tc>
          <w:tcPr>
            <w:tcW w:w="817" w:type="dxa"/>
            <w:vMerge/>
          </w:tcPr>
          <w:p w14:paraId="6CB597C6" w14:textId="77777777" w:rsidR="00CB2879" w:rsidRPr="00833F9D" w:rsidRDefault="00CB2879" w:rsidP="00833F9D">
            <w:pPr>
              <w:jc w:val="center"/>
              <w:rPr>
                <w:sz w:val="28"/>
                <w:szCs w:val="28"/>
              </w:rPr>
            </w:pPr>
          </w:p>
        </w:tc>
        <w:tc>
          <w:tcPr>
            <w:tcW w:w="7938" w:type="dxa"/>
          </w:tcPr>
          <w:p w14:paraId="0D8C870F" w14:textId="04A65207" w:rsidR="00CB2879" w:rsidRPr="00833F9D" w:rsidRDefault="00CB2879" w:rsidP="00833F9D">
            <w:pPr>
              <w:jc w:val="both"/>
              <w:rPr>
                <w:b/>
                <w:bCs/>
                <w:i/>
                <w:iCs/>
                <w:sz w:val="28"/>
                <w:szCs w:val="28"/>
              </w:rPr>
            </w:pPr>
            <w:r w:rsidRPr="00833F9D">
              <w:rPr>
                <w:b/>
                <w:bCs/>
                <w:i/>
                <w:iCs/>
                <w:sz w:val="28"/>
                <w:szCs w:val="28"/>
              </w:rPr>
              <w:t>* Biểu hiện phát triển thương nghiệp</w:t>
            </w:r>
          </w:p>
        </w:tc>
        <w:tc>
          <w:tcPr>
            <w:tcW w:w="996" w:type="dxa"/>
          </w:tcPr>
          <w:p w14:paraId="6326154D" w14:textId="77777777" w:rsidR="00CB2879" w:rsidRPr="00833F9D" w:rsidRDefault="00CB2879" w:rsidP="00833F9D">
            <w:pPr>
              <w:jc w:val="center"/>
              <w:rPr>
                <w:sz w:val="28"/>
                <w:szCs w:val="28"/>
              </w:rPr>
            </w:pPr>
          </w:p>
        </w:tc>
      </w:tr>
      <w:tr w:rsidR="00CB2879" w:rsidRPr="00833F9D" w14:paraId="02CC7F67" w14:textId="77777777" w:rsidTr="00833F9D">
        <w:tc>
          <w:tcPr>
            <w:tcW w:w="817" w:type="dxa"/>
            <w:vMerge/>
          </w:tcPr>
          <w:p w14:paraId="0EB9A03A" w14:textId="77777777" w:rsidR="00CB2879" w:rsidRPr="00833F9D" w:rsidRDefault="00CB2879" w:rsidP="00833F9D">
            <w:pPr>
              <w:jc w:val="center"/>
              <w:rPr>
                <w:sz w:val="28"/>
                <w:szCs w:val="28"/>
              </w:rPr>
            </w:pPr>
          </w:p>
        </w:tc>
        <w:tc>
          <w:tcPr>
            <w:tcW w:w="7938" w:type="dxa"/>
          </w:tcPr>
          <w:p w14:paraId="02449496" w14:textId="6AFAACDF" w:rsidR="00CB2879" w:rsidRPr="00203FE5" w:rsidRDefault="00CB2879" w:rsidP="00833F9D">
            <w:pPr>
              <w:jc w:val="both"/>
              <w:rPr>
                <w:sz w:val="28"/>
                <w:szCs w:val="28"/>
              </w:rPr>
            </w:pPr>
            <w:r w:rsidRPr="00833F9D">
              <w:rPr>
                <w:sz w:val="28"/>
                <w:szCs w:val="28"/>
              </w:rPr>
              <w:t xml:space="preserve">- </w:t>
            </w:r>
            <w:r w:rsidRPr="008F58A2">
              <w:rPr>
                <w:i/>
                <w:iCs/>
                <w:sz w:val="28"/>
                <w:szCs w:val="28"/>
              </w:rPr>
              <w:t>Nội thương:</w:t>
            </w:r>
            <w:r>
              <w:rPr>
                <w:sz w:val="28"/>
                <w:szCs w:val="28"/>
              </w:rPr>
              <w:t xml:space="preserve"> Chợ làng, chợ huyện hình thành và phát triển mạnh, hoạt động buôn bán giữa các làng và các vùng diễn ra nhộn nhịp…Kinh đô Thăng Long là trung tâm buôn bán sầm uất thời Lý, Trần, Lê sơ.</w:t>
            </w:r>
          </w:p>
        </w:tc>
        <w:tc>
          <w:tcPr>
            <w:tcW w:w="996" w:type="dxa"/>
          </w:tcPr>
          <w:p w14:paraId="1C04E4DC" w14:textId="310EBDDD" w:rsidR="00CB2879" w:rsidRPr="00833F9D" w:rsidRDefault="00CB2879" w:rsidP="00833F9D">
            <w:pPr>
              <w:jc w:val="center"/>
              <w:rPr>
                <w:sz w:val="28"/>
                <w:szCs w:val="28"/>
              </w:rPr>
            </w:pPr>
            <w:r>
              <w:rPr>
                <w:sz w:val="28"/>
                <w:szCs w:val="28"/>
              </w:rPr>
              <w:t>0,5</w:t>
            </w:r>
          </w:p>
        </w:tc>
      </w:tr>
      <w:tr w:rsidR="00CB2879" w:rsidRPr="00833F9D" w14:paraId="5469611F" w14:textId="77777777" w:rsidTr="00833F9D">
        <w:tc>
          <w:tcPr>
            <w:tcW w:w="817" w:type="dxa"/>
            <w:vMerge/>
          </w:tcPr>
          <w:p w14:paraId="74ACC3FF" w14:textId="77777777" w:rsidR="00CB2879" w:rsidRPr="00833F9D" w:rsidRDefault="00CB2879" w:rsidP="00833F9D">
            <w:pPr>
              <w:jc w:val="center"/>
              <w:rPr>
                <w:sz w:val="28"/>
                <w:szCs w:val="28"/>
              </w:rPr>
            </w:pPr>
          </w:p>
        </w:tc>
        <w:tc>
          <w:tcPr>
            <w:tcW w:w="7938" w:type="dxa"/>
          </w:tcPr>
          <w:p w14:paraId="22E7F171" w14:textId="35AB5FAA" w:rsidR="00CB2879" w:rsidRPr="00833F9D" w:rsidRDefault="00CB2879" w:rsidP="00833F9D">
            <w:pPr>
              <w:jc w:val="both"/>
              <w:rPr>
                <w:b/>
                <w:bCs/>
                <w:i/>
                <w:iCs/>
                <w:sz w:val="28"/>
                <w:szCs w:val="28"/>
              </w:rPr>
            </w:pPr>
            <w:r w:rsidRPr="00833F9D">
              <w:rPr>
                <w:sz w:val="28"/>
                <w:szCs w:val="28"/>
              </w:rPr>
              <w:t xml:space="preserve">- </w:t>
            </w:r>
            <w:r w:rsidRPr="008F58A2">
              <w:rPr>
                <w:i/>
                <w:iCs/>
                <w:sz w:val="28"/>
                <w:szCs w:val="28"/>
              </w:rPr>
              <w:t>Ngoại thương:</w:t>
            </w:r>
            <w:r>
              <w:rPr>
                <w:sz w:val="28"/>
                <w:szCs w:val="28"/>
              </w:rPr>
              <w:t xml:space="preserve"> Buôn bán với người nước ngoài (Gia-va, Xiêm, Ấn Độ, Trung Hoa…) bước đầu phát triển với nhiều mặt hàng phong phú... góp phần mở rộng thị trường trong nước và thúc đẩy sự hưng thịnh của các đô thị.</w:t>
            </w:r>
          </w:p>
        </w:tc>
        <w:tc>
          <w:tcPr>
            <w:tcW w:w="996" w:type="dxa"/>
          </w:tcPr>
          <w:p w14:paraId="372653CB" w14:textId="5607568F" w:rsidR="00CB2879" w:rsidRPr="00833F9D" w:rsidRDefault="00CB2879" w:rsidP="00833F9D">
            <w:pPr>
              <w:jc w:val="center"/>
              <w:rPr>
                <w:sz w:val="28"/>
                <w:szCs w:val="28"/>
              </w:rPr>
            </w:pPr>
            <w:r>
              <w:rPr>
                <w:sz w:val="28"/>
                <w:szCs w:val="28"/>
              </w:rPr>
              <w:t>0,5</w:t>
            </w:r>
          </w:p>
        </w:tc>
      </w:tr>
      <w:tr w:rsidR="00CB2879" w:rsidRPr="00833F9D" w14:paraId="5F168D72" w14:textId="77777777" w:rsidTr="00833F9D">
        <w:tc>
          <w:tcPr>
            <w:tcW w:w="817" w:type="dxa"/>
            <w:vMerge/>
          </w:tcPr>
          <w:p w14:paraId="170104F9" w14:textId="77777777" w:rsidR="00CB2879" w:rsidRPr="00833F9D" w:rsidRDefault="00CB2879" w:rsidP="00833F9D">
            <w:pPr>
              <w:jc w:val="center"/>
              <w:rPr>
                <w:sz w:val="28"/>
                <w:szCs w:val="28"/>
              </w:rPr>
            </w:pPr>
          </w:p>
        </w:tc>
        <w:tc>
          <w:tcPr>
            <w:tcW w:w="7938" w:type="dxa"/>
          </w:tcPr>
          <w:p w14:paraId="1D287490" w14:textId="1E87D708" w:rsidR="00CB2879" w:rsidRPr="00203FE5" w:rsidRDefault="00CB2879" w:rsidP="00203FE5">
            <w:pPr>
              <w:jc w:val="both"/>
              <w:rPr>
                <w:b/>
                <w:bCs/>
                <w:i/>
                <w:iCs/>
                <w:sz w:val="28"/>
                <w:szCs w:val="28"/>
              </w:rPr>
            </w:pPr>
            <w:r w:rsidRPr="00833F9D">
              <w:rPr>
                <w:b/>
                <w:bCs/>
                <w:i/>
                <w:iCs/>
                <w:sz w:val="28"/>
                <w:szCs w:val="28"/>
              </w:rPr>
              <w:t>* Quan điểm “trọng nông, ức thương” ảnh hưởng…</w:t>
            </w:r>
          </w:p>
        </w:tc>
        <w:tc>
          <w:tcPr>
            <w:tcW w:w="996" w:type="dxa"/>
          </w:tcPr>
          <w:p w14:paraId="340C8351" w14:textId="77777777" w:rsidR="00CB2879" w:rsidRPr="00833F9D" w:rsidRDefault="00CB2879" w:rsidP="00833F9D">
            <w:pPr>
              <w:jc w:val="center"/>
              <w:rPr>
                <w:sz w:val="28"/>
                <w:szCs w:val="28"/>
              </w:rPr>
            </w:pPr>
          </w:p>
        </w:tc>
      </w:tr>
      <w:tr w:rsidR="00CB2879" w:rsidRPr="00833F9D" w14:paraId="0AC60A93" w14:textId="77777777" w:rsidTr="00833F9D">
        <w:tc>
          <w:tcPr>
            <w:tcW w:w="817" w:type="dxa"/>
            <w:vMerge/>
          </w:tcPr>
          <w:p w14:paraId="1468A4DD" w14:textId="77777777" w:rsidR="00CB2879" w:rsidRPr="00833F9D" w:rsidRDefault="00CB2879" w:rsidP="00833F9D">
            <w:pPr>
              <w:jc w:val="center"/>
              <w:rPr>
                <w:sz w:val="28"/>
                <w:szCs w:val="28"/>
              </w:rPr>
            </w:pPr>
          </w:p>
        </w:tc>
        <w:tc>
          <w:tcPr>
            <w:tcW w:w="7938" w:type="dxa"/>
          </w:tcPr>
          <w:p w14:paraId="0D89629E" w14:textId="62727C2A" w:rsidR="00CB2879" w:rsidRPr="00203FE5" w:rsidRDefault="00CB2879" w:rsidP="00833F9D">
            <w:pPr>
              <w:jc w:val="both"/>
              <w:rPr>
                <w:sz w:val="28"/>
                <w:szCs w:val="28"/>
              </w:rPr>
            </w:pPr>
            <w:r w:rsidRPr="00833F9D">
              <w:rPr>
                <w:sz w:val="28"/>
                <w:szCs w:val="28"/>
              </w:rPr>
              <w:t>- “trọng nông”: Các triều đại đều chú trọng phát triển kinh tế nông nghiệp…</w:t>
            </w:r>
          </w:p>
        </w:tc>
        <w:tc>
          <w:tcPr>
            <w:tcW w:w="996" w:type="dxa"/>
          </w:tcPr>
          <w:p w14:paraId="6A9900F1" w14:textId="50055C49" w:rsidR="00CB2879" w:rsidRPr="00833F9D" w:rsidRDefault="00CB2879" w:rsidP="00833F9D">
            <w:pPr>
              <w:jc w:val="center"/>
              <w:rPr>
                <w:sz w:val="28"/>
                <w:szCs w:val="28"/>
              </w:rPr>
            </w:pPr>
            <w:r>
              <w:rPr>
                <w:sz w:val="28"/>
                <w:szCs w:val="28"/>
              </w:rPr>
              <w:t>0,25</w:t>
            </w:r>
          </w:p>
        </w:tc>
      </w:tr>
      <w:tr w:rsidR="00CB2879" w:rsidRPr="00833F9D" w14:paraId="3F24447E" w14:textId="77777777" w:rsidTr="00833F9D">
        <w:tc>
          <w:tcPr>
            <w:tcW w:w="817" w:type="dxa"/>
            <w:vMerge/>
          </w:tcPr>
          <w:p w14:paraId="19171207" w14:textId="77777777" w:rsidR="00CB2879" w:rsidRPr="00833F9D" w:rsidRDefault="00CB2879" w:rsidP="00833F9D">
            <w:pPr>
              <w:jc w:val="center"/>
              <w:rPr>
                <w:sz w:val="28"/>
                <w:szCs w:val="28"/>
              </w:rPr>
            </w:pPr>
          </w:p>
        </w:tc>
        <w:tc>
          <w:tcPr>
            <w:tcW w:w="7938" w:type="dxa"/>
          </w:tcPr>
          <w:p w14:paraId="251B5483" w14:textId="2C1F928A" w:rsidR="00CB2879" w:rsidRPr="00203FE5" w:rsidRDefault="00CB2879" w:rsidP="00833F9D">
            <w:pPr>
              <w:jc w:val="both"/>
              <w:rPr>
                <w:sz w:val="28"/>
                <w:szCs w:val="28"/>
              </w:rPr>
            </w:pPr>
            <w:r w:rsidRPr="00833F9D">
              <w:rPr>
                <w:sz w:val="28"/>
                <w:szCs w:val="28"/>
              </w:rPr>
              <w:t xml:space="preserve">- “ức thương”: </w:t>
            </w:r>
            <w:r>
              <w:rPr>
                <w:sz w:val="28"/>
                <w:szCs w:val="28"/>
              </w:rPr>
              <w:t>Một số triều đại h</w:t>
            </w:r>
            <w:r w:rsidRPr="00833F9D">
              <w:rPr>
                <w:sz w:val="28"/>
                <w:szCs w:val="28"/>
              </w:rPr>
              <w:t>ạn chế sự phát triển thương nghiệp</w:t>
            </w:r>
            <w:r>
              <w:rPr>
                <w:sz w:val="28"/>
                <w:szCs w:val="28"/>
              </w:rPr>
              <w:t>…</w:t>
            </w:r>
          </w:p>
        </w:tc>
        <w:tc>
          <w:tcPr>
            <w:tcW w:w="996" w:type="dxa"/>
          </w:tcPr>
          <w:p w14:paraId="2485E162" w14:textId="359FAE9B" w:rsidR="00CB2879" w:rsidRPr="00833F9D" w:rsidRDefault="00CB2879" w:rsidP="00833F9D">
            <w:pPr>
              <w:jc w:val="center"/>
              <w:rPr>
                <w:sz w:val="28"/>
                <w:szCs w:val="28"/>
              </w:rPr>
            </w:pPr>
            <w:r>
              <w:rPr>
                <w:sz w:val="28"/>
                <w:szCs w:val="28"/>
              </w:rPr>
              <w:t>0,25</w:t>
            </w:r>
          </w:p>
        </w:tc>
      </w:tr>
      <w:tr w:rsidR="00CB2879" w:rsidRPr="00833F9D" w14:paraId="193240ED" w14:textId="77777777" w:rsidTr="00833F9D">
        <w:tc>
          <w:tcPr>
            <w:tcW w:w="817" w:type="dxa"/>
            <w:vMerge/>
          </w:tcPr>
          <w:p w14:paraId="31D3E1CD" w14:textId="77777777" w:rsidR="00CB2879" w:rsidRPr="00833F9D" w:rsidRDefault="00CB2879" w:rsidP="00833F9D">
            <w:pPr>
              <w:jc w:val="center"/>
              <w:rPr>
                <w:sz w:val="28"/>
                <w:szCs w:val="28"/>
              </w:rPr>
            </w:pPr>
          </w:p>
        </w:tc>
        <w:tc>
          <w:tcPr>
            <w:tcW w:w="7938" w:type="dxa"/>
          </w:tcPr>
          <w:p w14:paraId="288A54A2" w14:textId="5EA66512" w:rsidR="00CB2879" w:rsidRPr="00833F9D" w:rsidRDefault="00CB2879" w:rsidP="00833F9D">
            <w:pPr>
              <w:jc w:val="both"/>
              <w:rPr>
                <w:b/>
                <w:bCs/>
                <w:i/>
                <w:iCs/>
                <w:sz w:val="28"/>
                <w:szCs w:val="28"/>
              </w:rPr>
            </w:pPr>
            <w:r w:rsidRPr="00833F9D">
              <w:rPr>
                <w:sz w:val="28"/>
                <w:szCs w:val="28"/>
              </w:rPr>
              <w:t>- Quan điểm trên ảnh hưởng nặng nề của tư tưởng Nho giáo, dẫn đến những hạn chế trong phát triển kinh tế: lạc hậu, nghèo nàn…</w:t>
            </w:r>
          </w:p>
        </w:tc>
        <w:tc>
          <w:tcPr>
            <w:tcW w:w="996" w:type="dxa"/>
          </w:tcPr>
          <w:p w14:paraId="5DDD988D" w14:textId="06A31BE0" w:rsidR="00CB2879" w:rsidRPr="00833F9D" w:rsidRDefault="00CB2879" w:rsidP="00833F9D">
            <w:pPr>
              <w:jc w:val="center"/>
              <w:rPr>
                <w:sz w:val="28"/>
                <w:szCs w:val="28"/>
              </w:rPr>
            </w:pPr>
            <w:r>
              <w:rPr>
                <w:sz w:val="28"/>
                <w:szCs w:val="28"/>
              </w:rPr>
              <w:t>0,25</w:t>
            </w:r>
          </w:p>
        </w:tc>
      </w:tr>
      <w:tr w:rsidR="00173C13" w:rsidRPr="00833F9D" w14:paraId="1CE27F86" w14:textId="77777777" w:rsidTr="00833F9D">
        <w:tc>
          <w:tcPr>
            <w:tcW w:w="817" w:type="dxa"/>
          </w:tcPr>
          <w:p w14:paraId="54A218F7" w14:textId="3FAFF887" w:rsidR="00173C13" w:rsidRPr="00833F9D" w:rsidRDefault="002A5AA3" w:rsidP="00833F9D">
            <w:pPr>
              <w:jc w:val="center"/>
              <w:rPr>
                <w:b/>
                <w:bCs/>
                <w:sz w:val="28"/>
                <w:szCs w:val="28"/>
              </w:rPr>
            </w:pPr>
            <w:r w:rsidRPr="00833F9D">
              <w:rPr>
                <w:b/>
                <w:bCs/>
                <w:sz w:val="28"/>
                <w:szCs w:val="28"/>
              </w:rPr>
              <w:t>4</w:t>
            </w:r>
          </w:p>
        </w:tc>
        <w:tc>
          <w:tcPr>
            <w:tcW w:w="7938" w:type="dxa"/>
          </w:tcPr>
          <w:p w14:paraId="69A4963E" w14:textId="51307A00" w:rsidR="00173C13" w:rsidRPr="00833F9D" w:rsidRDefault="002A5AA3" w:rsidP="00833F9D">
            <w:pPr>
              <w:jc w:val="both"/>
              <w:rPr>
                <w:b/>
                <w:bCs/>
                <w:sz w:val="28"/>
                <w:szCs w:val="28"/>
              </w:rPr>
            </w:pPr>
            <w:r w:rsidRPr="00833F9D">
              <w:rPr>
                <w:rFonts w:eastAsia="Arial"/>
                <w:b/>
                <w:bCs/>
                <w:sz w:val="28"/>
                <w:szCs w:val="28"/>
              </w:rPr>
              <w:t>Trên cơ sở trình bày nội dung cải cách hành chính của vua Minh Mạng (1830 - 1832), anh/chị hãy rút ra những kinh nghiệm cho cuộc cải cách hành chính ở Việt Nam hiện nay.</w:t>
            </w:r>
          </w:p>
        </w:tc>
        <w:tc>
          <w:tcPr>
            <w:tcW w:w="996" w:type="dxa"/>
          </w:tcPr>
          <w:p w14:paraId="6A24B28B" w14:textId="3229A804" w:rsidR="00173C13" w:rsidRPr="00833F9D" w:rsidRDefault="00833F9D" w:rsidP="00833F9D">
            <w:pPr>
              <w:jc w:val="center"/>
              <w:rPr>
                <w:b/>
                <w:bCs/>
                <w:sz w:val="28"/>
                <w:szCs w:val="28"/>
              </w:rPr>
            </w:pPr>
            <w:r>
              <w:rPr>
                <w:b/>
                <w:bCs/>
                <w:sz w:val="28"/>
                <w:szCs w:val="28"/>
              </w:rPr>
              <w:t>2,5</w:t>
            </w:r>
          </w:p>
        </w:tc>
      </w:tr>
      <w:tr w:rsidR="00804902" w14:paraId="7C117CC7" w14:textId="77777777" w:rsidTr="00833F9D">
        <w:tc>
          <w:tcPr>
            <w:tcW w:w="817" w:type="dxa"/>
            <w:vMerge w:val="restart"/>
          </w:tcPr>
          <w:p w14:paraId="56590B5E" w14:textId="77777777" w:rsidR="00804902" w:rsidRDefault="00804902" w:rsidP="00833F9D">
            <w:pPr>
              <w:jc w:val="center"/>
            </w:pPr>
          </w:p>
        </w:tc>
        <w:tc>
          <w:tcPr>
            <w:tcW w:w="7938" w:type="dxa"/>
          </w:tcPr>
          <w:p w14:paraId="3116035F" w14:textId="4C362DDF" w:rsidR="00804902" w:rsidRPr="00833F9D" w:rsidRDefault="00804902" w:rsidP="00833F9D">
            <w:pPr>
              <w:jc w:val="both"/>
              <w:rPr>
                <w:sz w:val="28"/>
                <w:szCs w:val="28"/>
              </w:rPr>
            </w:pPr>
            <w:r>
              <w:rPr>
                <w:rFonts w:eastAsia="Arial"/>
                <w:b/>
                <w:sz w:val="28"/>
                <w:szCs w:val="28"/>
              </w:rPr>
              <w:t xml:space="preserve">* </w:t>
            </w:r>
            <w:r w:rsidRPr="00833F9D">
              <w:rPr>
                <w:rFonts w:eastAsia="Arial"/>
                <w:b/>
                <w:sz w:val="28"/>
                <w:szCs w:val="28"/>
              </w:rPr>
              <w:t>Trình bày nội dung cảu cách hành chính của vua Minh Mạng (1830 – 1832)</w:t>
            </w:r>
          </w:p>
        </w:tc>
        <w:tc>
          <w:tcPr>
            <w:tcW w:w="996" w:type="dxa"/>
          </w:tcPr>
          <w:p w14:paraId="348C0E68" w14:textId="77777777" w:rsidR="00804902" w:rsidRDefault="00804902" w:rsidP="00833F9D">
            <w:pPr>
              <w:jc w:val="center"/>
            </w:pPr>
          </w:p>
        </w:tc>
      </w:tr>
      <w:tr w:rsidR="00804902" w14:paraId="4C4AF0CC" w14:textId="77777777" w:rsidTr="00833F9D">
        <w:tc>
          <w:tcPr>
            <w:tcW w:w="817" w:type="dxa"/>
            <w:vMerge/>
          </w:tcPr>
          <w:p w14:paraId="47ACBA86" w14:textId="77777777" w:rsidR="00804902" w:rsidRDefault="00804902" w:rsidP="00833F9D">
            <w:pPr>
              <w:jc w:val="center"/>
            </w:pPr>
          </w:p>
        </w:tc>
        <w:tc>
          <w:tcPr>
            <w:tcW w:w="7938" w:type="dxa"/>
          </w:tcPr>
          <w:p w14:paraId="487C7953" w14:textId="58B0D89B" w:rsidR="00804902" w:rsidRPr="00804902" w:rsidRDefault="00804902" w:rsidP="00804902">
            <w:pPr>
              <w:jc w:val="both"/>
              <w:rPr>
                <w:rFonts w:eastAsia="Arial"/>
                <w:sz w:val="28"/>
                <w:szCs w:val="28"/>
              </w:rPr>
            </w:pPr>
            <w:r w:rsidRPr="00833F9D">
              <w:rPr>
                <w:rFonts w:eastAsia="Arial"/>
                <w:sz w:val="28"/>
                <w:szCs w:val="28"/>
              </w:rPr>
              <w:t xml:space="preserve">- Bối cảnh lịch sử: </w:t>
            </w:r>
          </w:p>
        </w:tc>
        <w:tc>
          <w:tcPr>
            <w:tcW w:w="996" w:type="dxa"/>
          </w:tcPr>
          <w:p w14:paraId="6A474C67" w14:textId="0E40FDD6" w:rsidR="00804902" w:rsidRDefault="00804902" w:rsidP="00833F9D">
            <w:pPr>
              <w:jc w:val="center"/>
            </w:pPr>
          </w:p>
        </w:tc>
      </w:tr>
      <w:tr w:rsidR="00804902" w14:paraId="428C8233" w14:textId="77777777" w:rsidTr="00833F9D">
        <w:tc>
          <w:tcPr>
            <w:tcW w:w="817" w:type="dxa"/>
            <w:vMerge/>
          </w:tcPr>
          <w:p w14:paraId="002F2C36" w14:textId="77777777" w:rsidR="00804902" w:rsidRDefault="00804902" w:rsidP="00833F9D">
            <w:pPr>
              <w:jc w:val="center"/>
            </w:pPr>
          </w:p>
        </w:tc>
        <w:tc>
          <w:tcPr>
            <w:tcW w:w="7938" w:type="dxa"/>
          </w:tcPr>
          <w:p w14:paraId="2CBFC658" w14:textId="78971FEE" w:rsidR="00804902" w:rsidRPr="00833F9D" w:rsidRDefault="00804902" w:rsidP="00833F9D">
            <w:pPr>
              <w:jc w:val="both"/>
              <w:rPr>
                <w:rFonts w:eastAsia="Arial"/>
                <w:sz w:val="28"/>
                <w:szCs w:val="28"/>
              </w:rPr>
            </w:pPr>
            <w:r w:rsidRPr="00833F9D">
              <w:rPr>
                <w:rFonts w:eastAsia="Arial"/>
                <w:sz w:val="28"/>
                <w:szCs w:val="28"/>
              </w:rPr>
              <w:t xml:space="preserve">+ Khái quát tình hình vương quốc Đại Nam trước khi tiến hành cải </w:t>
            </w:r>
            <w:r w:rsidRPr="00833F9D">
              <w:rPr>
                <w:rFonts w:eastAsia="Arial"/>
                <w:sz w:val="28"/>
                <w:szCs w:val="28"/>
              </w:rPr>
              <w:lastRenderedPageBreak/>
              <w:t>cách….</w:t>
            </w:r>
          </w:p>
        </w:tc>
        <w:tc>
          <w:tcPr>
            <w:tcW w:w="996" w:type="dxa"/>
          </w:tcPr>
          <w:p w14:paraId="5428F6AF" w14:textId="1196C74A" w:rsidR="00804902" w:rsidRDefault="00804902" w:rsidP="00833F9D">
            <w:pPr>
              <w:jc w:val="center"/>
            </w:pPr>
            <w:r>
              <w:lastRenderedPageBreak/>
              <w:t>0,25</w:t>
            </w:r>
          </w:p>
        </w:tc>
      </w:tr>
      <w:tr w:rsidR="00804902" w14:paraId="3FD48473" w14:textId="77777777" w:rsidTr="00833F9D">
        <w:tc>
          <w:tcPr>
            <w:tcW w:w="817" w:type="dxa"/>
            <w:vMerge/>
          </w:tcPr>
          <w:p w14:paraId="6C2FE59A" w14:textId="77777777" w:rsidR="00804902" w:rsidRDefault="00804902" w:rsidP="00833F9D">
            <w:pPr>
              <w:jc w:val="center"/>
            </w:pPr>
          </w:p>
        </w:tc>
        <w:tc>
          <w:tcPr>
            <w:tcW w:w="7938" w:type="dxa"/>
          </w:tcPr>
          <w:p w14:paraId="04883AF6" w14:textId="5F592A22" w:rsidR="00804902" w:rsidRPr="00833F9D" w:rsidRDefault="00804902" w:rsidP="00833F9D">
            <w:pPr>
              <w:jc w:val="both"/>
              <w:rPr>
                <w:rFonts w:eastAsia="Arial"/>
                <w:sz w:val="28"/>
                <w:szCs w:val="28"/>
              </w:rPr>
            </w:pPr>
            <w:r w:rsidRPr="00833F9D">
              <w:rPr>
                <w:rFonts w:eastAsia="Arial"/>
                <w:sz w:val="28"/>
                <w:szCs w:val="28"/>
              </w:rPr>
              <w:t>+ Yêu cầu phải tiến hành cải cách để củng cố chế độ chuyên chế trung ương tập quyền…</w:t>
            </w:r>
          </w:p>
        </w:tc>
        <w:tc>
          <w:tcPr>
            <w:tcW w:w="996" w:type="dxa"/>
          </w:tcPr>
          <w:p w14:paraId="794AA623" w14:textId="25A738AF" w:rsidR="00804902" w:rsidRDefault="00804902" w:rsidP="00833F9D">
            <w:pPr>
              <w:jc w:val="center"/>
            </w:pPr>
            <w:r>
              <w:t>0,25</w:t>
            </w:r>
          </w:p>
        </w:tc>
      </w:tr>
      <w:tr w:rsidR="00804902" w14:paraId="19E34E5A" w14:textId="77777777" w:rsidTr="00833F9D">
        <w:tc>
          <w:tcPr>
            <w:tcW w:w="817" w:type="dxa"/>
            <w:vMerge/>
          </w:tcPr>
          <w:p w14:paraId="01BB7648" w14:textId="77777777" w:rsidR="00804902" w:rsidRDefault="00804902" w:rsidP="00833F9D">
            <w:pPr>
              <w:jc w:val="center"/>
            </w:pPr>
          </w:p>
        </w:tc>
        <w:tc>
          <w:tcPr>
            <w:tcW w:w="7938" w:type="dxa"/>
          </w:tcPr>
          <w:p w14:paraId="0FB55498" w14:textId="0620839E" w:rsidR="00804902" w:rsidRPr="00804902" w:rsidRDefault="00804902" w:rsidP="00804902">
            <w:pPr>
              <w:jc w:val="both"/>
              <w:rPr>
                <w:rFonts w:eastAsia="Arial"/>
                <w:sz w:val="28"/>
                <w:szCs w:val="28"/>
              </w:rPr>
            </w:pPr>
            <w:r w:rsidRPr="00833F9D">
              <w:rPr>
                <w:rFonts w:eastAsia="Arial"/>
                <w:sz w:val="28"/>
                <w:szCs w:val="28"/>
              </w:rPr>
              <w:t xml:space="preserve">- Nội dung cải cách của vua Minh Mạng: </w:t>
            </w:r>
          </w:p>
        </w:tc>
        <w:tc>
          <w:tcPr>
            <w:tcW w:w="996" w:type="dxa"/>
          </w:tcPr>
          <w:p w14:paraId="3A7AF3AF" w14:textId="77777777" w:rsidR="00804902" w:rsidRDefault="00804902" w:rsidP="00833F9D">
            <w:pPr>
              <w:jc w:val="center"/>
            </w:pPr>
          </w:p>
        </w:tc>
      </w:tr>
      <w:tr w:rsidR="00804902" w14:paraId="67454377" w14:textId="77777777" w:rsidTr="00833F9D">
        <w:tc>
          <w:tcPr>
            <w:tcW w:w="817" w:type="dxa"/>
            <w:vMerge/>
          </w:tcPr>
          <w:p w14:paraId="545EACCE" w14:textId="77777777" w:rsidR="00804902" w:rsidRDefault="00804902" w:rsidP="00833F9D">
            <w:pPr>
              <w:jc w:val="center"/>
            </w:pPr>
          </w:p>
        </w:tc>
        <w:tc>
          <w:tcPr>
            <w:tcW w:w="7938" w:type="dxa"/>
          </w:tcPr>
          <w:p w14:paraId="4F182F5B" w14:textId="2865ED63" w:rsidR="00804902" w:rsidRPr="00833F9D" w:rsidRDefault="00804902" w:rsidP="00833F9D">
            <w:pPr>
              <w:jc w:val="both"/>
              <w:rPr>
                <w:rFonts w:eastAsia="Arial"/>
                <w:sz w:val="28"/>
                <w:szCs w:val="28"/>
              </w:rPr>
            </w:pPr>
            <w:r w:rsidRPr="00833F9D">
              <w:rPr>
                <w:rFonts w:eastAsia="Arial"/>
                <w:sz w:val="28"/>
                <w:szCs w:val="28"/>
              </w:rPr>
              <w:t xml:space="preserve">+ Ở trung ương: Tổ chức lại lục bộ, các cơ quan chuyên trách… </w:t>
            </w:r>
          </w:p>
        </w:tc>
        <w:tc>
          <w:tcPr>
            <w:tcW w:w="996" w:type="dxa"/>
          </w:tcPr>
          <w:p w14:paraId="6DDD8BB3" w14:textId="6E5904E9" w:rsidR="00804902" w:rsidRDefault="00804902" w:rsidP="00833F9D">
            <w:pPr>
              <w:jc w:val="center"/>
            </w:pPr>
            <w:r>
              <w:t>0,25</w:t>
            </w:r>
          </w:p>
        </w:tc>
      </w:tr>
      <w:tr w:rsidR="00804902" w14:paraId="55E1B51F" w14:textId="77777777" w:rsidTr="00833F9D">
        <w:tc>
          <w:tcPr>
            <w:tcW w:w="817" w:type="dxa"/>
            <w:vMerge/>
          </w:tcPr>
          <w:p w14:paraId="740EB042" w14:textId="77777777" w:rsidR="00804902" w:rsidRDefault="00804902" w:rsidP="00833F9D">
            <w:pPr>
              <w:jc w:val="center"/>
            </w:pPr>
          </w:p>
        </w:tc>
        <w:tc>
          <w:tcPr>
            <w:tcW w:w="7938" w:type="dxa"/>
          </w:tcPr>
          <w:p w14:paraId="728CD2AD" w14:textId="444D4B3F" w:rsidR="00804902" w:rsidRPr="00833F9D" w:rsidRDefault="00804902" w:rsidP="00833F9D">
            <w:pPr>
              <w:jc w:val="both"/>
              <w:rPr>
                <w:rFonts w:eastAsia="Arial"/>
                <w:sz w:val="28"/>
                <w:szCs w:val="28"/>
              </w:rPr>
            </w:pPr>
            <w:r w:rsidRPr="00833F9D">
              <w:rPr>
                <w:rFonts w:eastAsia="Arial"/>
                <w:sz w:val="28"/>
                <w:szCs w:val="28"/>
              </w:rPr>
              <w:t>+ Ở địa phương: Xóa bỏ tổng, trấn; thành lập 31 tỉnh thành và phủ Thừa Thiên…</w:t>
            </w:r>
          </w:p>
        </w:tc>
        <w:tc>
          <w:tcPr>
            <w:tcW w:w="996" w:type="dxa"/>
          </w:tcPr>
          <w:p w14:paraId="1F7B3D0C" w14:textId="35EFD089" w:rsidR="00804902" w:rsidRDefault="00804902" w:rsidP="00833F9D">
            <w:pPr>
              <w:jc w:val="center"/>
            </w:pPr>
            <w:r>
              <w:t>0,25</w:t>
            </w:r>
          </w:p>
        </w:tc>
      </w:tr>
      <w:tr w:rsidR="00804902" w14:paraId="230ECE3B" w14:textId="77777777" w:rsidTr="00833F9D">
        <w:tc>
          <w:tcPr>
            <w:tcW w:w="817" w:type="dxa"/>
            <w:vMerge/>
          </w:tcPr>
          <w:p w14:paraId="279A33C4" w14:textId="77777777" w:rsidR="00804902" w:rsidRDefault="00804902" w:rsidP="00833F9D">
            <w:pPr>
              <w:jc w:val="center"/>
            </w:pPr>
          </w:p>
        </w:tc>
        <w:tc>
          <w:tcPr>
            <w:tcW w:w="7938" w:type="dxa"/>
          </w:tcPr>
          <w:p w14:paraId="61C09C99" w14:textId="1CACC8BA" w:rsidR="00804902" w:rsidRPr="00833F9D" w:rsidRDefault="00804902" w:rsidP="00833F9D">
            <w:pPr>
              <w:jc w:val="both"/>
              <w:rPr>
                <w:rFonts w:eastAsia="Arial"/>
                <w:sz w:val="28"/>
                <w:szCs w:val="28"/>
              </w:rPr>
            </w:pPr>
            <w:r w:rsidRPr="00833F9D">
              <w:rPr>
                <w:rFonts w:eastAsia="Arial"/>
                <w:sz w:val="28"/>
                <w:szCs w:val="28"/>
              </w:rPr>
              <w:t>+ Ở miền núi: Tiếp tục dựa vào tầng lớp lang đạo, phìa đạo để quản lý đất đai, thu thuế….</w:t>
            </w:r>
          </w:p>
        </w:tc>
        <w:tc>
          <w:tcPr>
            <w:tcW w:w="996" w:type="dxa"/>
          </w:tcPr>
          <w:p w14:paraId="354494D7" w14:textId="0869B0CB" w:rsidR="00804902" w:rsidRDefault="00804902" w:rsidP="00833F9D">
            <w:pPr>
              <w:jc w:val="center"/>
            </w:pPr>
            <w:r>
              <w:t>0,25</w:t>
            </w:r>
          </w:p>
        </w:tc>
      </w:tr>
      <w:tr w:rsidR="00804902" w14:paraId="56775213" w14:textId="77777777" w:rsidTr="00833F9D">
        <w:tc>
          <w:tcPr>
            <w:tcW w:w="817" w:type="dxa"/>
            <w:vMerge/>
          </w:tcPr>
          <w:p w14:paraId="1D13CE8A" w14:textId="77777777" w:rsidR="00804902" w:rsidRDefault="00804902" w:rsidP="00833F9D">
            <w:pPr>
              <w:jc w:val="center"/>
            </w:pPr>
          </w:p>
        </w:tc>
        <w:tc>
          <w:tcPr>
            <w:tcW w:w="7938" w:type="dxa"/>
          </w:tcPr>
          <w:p w14:paraId="1BE73510" w14:textId="2D80B72D" w:rsidR="00804902" w:rsidRPr="00833F9D" w:rsidRDefault="00804902" w:rsidP="00833F9D">
            <w:pPr>
              <w:jc w:val="both"/>
              <w:rPr>
                <w:sz w:val="28"/>
                <w:szCs w:val="28"/>
              </w:rPr>
            </w:pPr>
            <w:r w:rsidRPr="00833F9D">
              <w:rPr>
                <w:rFonts w:eastAsia="Arial"/>
                <w:sz w:val="28"/>
                <w:szCs w:val="28"/>
              </w:rPr>
              <w:t>- Đánh giá ảnh hưởng cải cách của vua Minh Mạng đối với vương quốc Đại Nam trên các phương diện: Chính trị, kinh tế, xã hội…</w:t>
            </w:r>
          </w:p>
        </w:tc>
        <w:tc>
          <w:tcPr>
            <w:tcW w:w="996" w:type="dxa"/>
          </w:tcPr>
          <w:p w14:paraId="0FEB71BE" w14:textId="0240D6E3" w:rsidR="00804902" w:rsidRDefault="00804902" w:rsidP="00833F9D">
            <w:pPr>
              <w:jc w:val="center"/>
            </w:pPr>
            <w:r>
              <w:t>0,25</w:t>
            </w:r>
          </w:p>
        </w:tc>
      </w:tr>
      <w:tr w:rsidR="00804902" w14:paraId="1CA18D7C" w14:textId="77777777" w:rsidTr="00833F9D">
        <w:tc>
          <w:tcPr>
            <w:tcW w:w="817" w:type="dxa"/>
            <w:vMerge/>
          </w:tcPr>
          <w:p w14:paraId="036A52D5" w14:textId="77777777" w:rsidR="00804902" w:rsidRDefault="00804902" w:rsidP="00833F9D">
            <w:pPr>
              <w:jc w:val="center"/>
            </w:pPr>
          </w:p>
        </w:tc>
        <w:tc>
          <w:tcPr>
            <w:tcW w:w="7938" w:type="dxa"/>
          </w:tcPr>
          <w:p w14:paraId="20F86D34" w14:textId="1E24C247" w:rsidR="00804902" w:rsidRPr="00804902" w:rsidRDefault="00804902" w:rsidP="00833F9D">
            <w:pPr>
              <w:jc w:val="both"/>
              <w:rPr>
                <w:rFonts w:eastAsia="Arial"/>
                <w:b/>
                <w:sz w:val="28"/>
                <w:szCs w:val="28"/>
              </w:rPr>
            </w:pPr>
            <w:r>
              <w:rPr>
                <w:rFonts w:eastAsia="Arial"/>
                <w:b/>
                <w:sz w:val="28"/>
                <w:szCs w:val="28"/>
              </w:rPr>
              <w:t xml:space="preserve">* </w:t>
            </w:r>
            <w:r w:rsidRPr="00833F9D">
              <w:rPr>
                <w:rFonts w:eastAsia="Arial"/>
                <w:b/>
                <w:sz w:val="28"/>
                <w:szCs w:val="28"/>
              </w:rPr>
              <w:t>Rút ra bài học kinh nghiệm cho công cuộc đổi mới đất nước hiện nay</w:t>
            </w:r>
          </w:p>
        </w:tc>
        <w:tc>
          <w:tcPr>
            <w:tcW w:w="996" w:type="dxa"/>
          </w:tcPr>
          <w:p w14:paraId="758223BA" w14:textId="77777777" w:rsidR="00804902" w:rsidRDefault="00804902" w:rsidP="00833F9D">
            <w:pPr>
              <w:jc w:val="center"/>
            </w:pPr>
          </w:p>
        </w:tc>
      </w:tr>
      <w:tr w:rsidR="00804902" w14:paraId="6902ADB2" w14:textId="77777777" w:rsidTr="00833F9D">
        <w:tc>
          <w:tcPr>
            <w:tcW w:w="817" w:type="dxa"/>
            <w:vMerge/>
          </w:tcPr>
          <w:p w14:paraId="56AA32E5" w14:textId="77777777" w:rsidR="00804902" w:rsidRDefault="00804902" w:rsidP="00833F9D">
            <w:pPr>
              <w:jc w:val="center"/>
            </w:pPr>
          </w:p>
        </w:tc>
        <w:tc>
          <w:tcPr>
            <w:tcW w:w="7938" w:type="dxa"/>
          </w:tcPr>
          <w:p w14:paraId="5A6F4FDC" w14:textId="508859D0" w:rsidR="00804902" w:rsidRPr="00833F9D" w:rsidRDefault="00804902" w:rsidP="00833F9D">
            <w:pPr>
              <w:jc w:val="both"/>
              <w:rPr>
                <w:sz w:val="28"/>
                <w:szCs w:val="28"/>
              </w:rPr>
            </w:pPr>
            <w:r w:rsidRPr="00833F9D">
              <w:rPr>
                <w:rFonts w:eastAsia="Arial"/>
                <w:sz w:val="28"/>
                <w:szCs w:val="28"/>
              </w:rPr>
              <w:t>- Cải cách phải triệt để, đúng lúc, giải quyết đúng yêu cầu lịch sử…</w:t>
            </w:r>
            <w:r>
              <w:rPr>
                <w:rFonts w:eastAsia="Arial"/>
                <w:sz w:val="28"/>
                <w:szCs w:val="28"/>
              </w:rPr>
              <w:t xml:space="preserve"> </w:t>
            </w:r>
          </w:p>
        </w:tc>
        <w:tc>
          <w:tcPr>
            <w:tcW w:w="996" w:type="dxa"/>
          </w:tcPr>
          <w:p w14:paraId="7B578E80" w14:textId="414AC360" w:rsidR="00804902" w:rsidRDefault="00804902" w:rsidP="00833F9D">
            <w:pPr>
              <w:jc w:val="center"/>
            </w:pPr>
            <w:r>
              <w:t>0,25</w:t>
            </w:r>
          </w:p>
        </w:tc>
      </w:tr>
      <w:tr w:rsidR="00804902" w14:paraId="6394E84B" w14:textId="77777777" w:rsidTr="00833F9D">
        <w:tc>
          <w:tcPr>
            <w:tcW w:w="817" w:type="dxa"/>
            <w:vMerge/>
          </w:tcPr>
          <w:p w14:paraId="2455FF28" w14:textId="77777777" w:rsidR="00804902" w:rsidRDefault="00804902" w:rsidP="00833F9D">
            <w:pPr>
              <w:jc w:val="center"/>
            </w:pPr>
          </w:p>
        </w:tc>
        <w:tc>
          <w:tcPr>
            <w:tcW w:w="7938" w:type="dxa"/>
          </w:tcPr>
          <w:p w14:paraId="122A663E" w14:textId="19EA68F1" w:rsidR="00804902" w:rsidRPr="00833F9D" w:rsidRDefault="00804902" w:rsidP="00833F9D">
            <w:pPr>
              <w:jc w:val="both"/>
              <w:rPr>
                <w:rFonts w:eastAsia="Arial"/>
                <w:sz w:val="28"/>
                <w:szCs w:val="28"/>
              </w:rPr>
            </w:pPr>
            <w:r w:rsidRPr="00833F9D">
              <w:rPr>
                <w:rFonts w:eastAsia="Arial"/>
                <w:sz w:val="28"/>
                <w:szCs w:val="28"/>
              </w:rPr>
              <w:t>- Tinh gọn, nâng cao hiệu quả quản lý của bộ máy nhà nước từ trung ương đến địa phương…</w:t>
            </w:r>
          </w:p>
        </w:tc>
        <w:tc>
          <w:tcPr>
            <w:tcW w:w="996" w:type="dxa"/>
          </w:tcPr>
          <w:p w14:paraId="7FA121A6" w14:textId="53EC8BED" w:rsidR="00804902" w:rsidRDefault="00804902" w:rsidP="00833F9D">
            <w:pPr>
              <w:jc w:val="center"/>
            </w:pPr>
            <w:r>
              <w:t>0,25</w:t>
            </w:r>
          </w:p>
        </w:tc>
      </w:tr>
      <w:tr w:rsidR="00804902" w14:paraId="36D5AA83" w14:textId="77777777" w:rsidTr="00833F9D">
        <w:tc>
          <w:tcPr>
            <w:tcW w:w="817" w:type="dxa"/>
            <w:vMerge/>
          </w:tcPr>
          <w:p w14:paraId="715CBABE" w14:textId="77777777" w:rsidR="00804902" w:rsidRDefault="00804902" w:rsidP="00833F9D">
            <w:pPr>
              <w:jc w:val="center"/>
            </w:pPr>
          </w:p>
        </w:tc>
        <w:tc>
          <w:tcPr>
            <w:tcW w:w="7938" w:type="dxa"/>
          </w:tcPr>
          <w:p w14:paraId="0D75078F" w14:textId="1FFB525D" w:rsidR="00804902" w:rsidRPr="00833F9D" w:rsidRDefault="00804902" w:rsidP="00833F9D">
            <w:pPr>
              <w:jc w:val="both"/>
              <w:rPr>
                <w:rFonts w:eastAsia="Arial"/>
                <w:sz w:val="28"/>
                <w:szCs w:val="28"/>
              </w:rPr>
            </w:pPr>
            <w:r w:rsidRPr="00833F9D">
              <w:rPr>
                <w:rFonts w:eastAsia="Arial"/>
                <w:sz w:val="28"/>
                <w:szCs w:val="28"/>
              </w:rPr>
              <w:t>- Lựa chọn nhân tài tham gia vào bộ máy quản lý nhà nước…</w:t>
            </w:r>
          </w:p>
        </w:tc>
        <w:tc>
          <w:tcPr>
            <w:tcW w:w="996" w:type="dxa"/>
          </w:tcPr>
          <w:p w14:paraId="5DAFA83A" w14:textId="3D6981C3" w:rsidR="00804902" w:rsidRDefault="00804902" w:rsidP="00833F9D">
            <w:pPr>
              <w:jc w:val="center"/>
            </w:pPr>
            <w:r>
              <w:t>0,25</w:t>
            </w:r>
          </w:p>
        </w:tc>
      </w:tr>
      <w:tr w:rsidR="00804902" w14:paraId="7E0B6AED" w14:textId="77777777" w:rsidTr="00833F9D">
        <w:tc>
          <w:tcPr>
            <w:tcW w:w="817" w:type="dxa"/>
            <w:vMerge/>
          </w:tcPr>
          <w:p w14:paraId="5C531E96" w14:textId="77777777" w:rsidR="00804902" w:rsidRDefault="00804902" w:rsidP="00833F9D">
            <w:pPr>
              <w:jc w:val="center"/>
            </w:pPr>
          </w:p>
        </w:tc>
        <w:tc>
          <w:tcPr>
            <w:tcW w:w="7938" w:type="dxa"/>
          </w:tcPr>
          <w:p w14:paraId="7BC9493D" w14:textId="7BE2E99B" w:rsidR="00804902" w:rsidRPr="00833F9D" w:rsidRDefault="00804902" w:rsidP="00833F9D">
            <w:pPr>
              <w:jc w:val="both"/>
              <w:rPr>
                <w:rFonts w:eastAsia="Arial"/>
                <w:sz w:val="28"/>
                <w:szCs w:val="28"/>
              </w:rPr>
            </w:pPr>
            <w:r w:rsidRPr="00833F9D">
              <w:rPr>
                <w:rFonts w:eastAsia="Arial"/>
                <w:sz w:val="28"/>
                <w:szCs w:val="28"/>
              </w:rPr>
              <w:t>- Tăng cường quản lý nhà nước, xây dựng nhà nước liêm chính của dân, do dân, vì dân…</w:t>
            </w:r>
          </w:p>
        </w:tc>
        <w:tc>
          <w:tcPr>
            <w:tcW w:w="996" w:type="dxa"/>
          </w:tcPr>
          <w:p w14:paraId="740BA6D0" w14:textId="04979A05" w:rsidR="00804902" w:rsidRDefault="00804902" w:rsidP="00833F9D">
            <w:pPr>
              <w:jc w:val="center"/>
            </w:pPr>
            <w:r>
              <w:t>0,25</w:t>
            </w:r>
          </w:p>
        </w:tc>
      </w:tr>
      <w:tr w:rsidR="00A232DC" w:rsidRPr="00833F9D" w14:paraId="0CDFF34D" w14:textId="77777777" w:rsidTr="00833F9D">
        <w:tc>
          <w:tcPr>
            <w:tcW w:w="817" w:type="dxa"/>
          </w:tcPr>
          <w:p w14:paraId="48CA3275" w14:textId="3FBBBD08" w:rsidR="00A232DC" w:rsidRPr="00833F9D" w:rsidRDefault="000F7DB4" w:rsidP="00833F9D">
            <w:pPr>
              <w:jc w:val="center"/>
              <w:rPr>
                <w:b/>
                <w:bCs/>
              </w:rPr>
            </w:pPr>
            <w:r w:rsidRPr="00833F9D">
              <w:rPr>
                <w:b/>
                <w:bCs/>
              </w:rPr>
              <w:t>5</w:t>
            </w:r>
          </w:p>
        </w:tc>
        <w:tc>
          <w:tcPr>
            <w:tcW w:w="7938" w:type="dxa"/>
          </w:tcPr>
          <w:p w14:paraId="0FFE87F6" w14:textId="204FB2C0" w:rsidR="00A232DC" w:rsidRPr="00833F9D" w:rsidRDefault="000F7DB4" w:rsidP="00833F9D">
            <w:pPr>
              <w:jc w:val="both"/>
              <w:rPr>
                <w:b/>
                <w:bCs/>
              </w:rPr>
            </w:pPr>
            <w:r w:rsidRPr="00833F9D">
              <w:rPr>
                <w:b/>
                <w:bCs/>
                <w:sz w:val="28"/>
                <w:szCs w:val="28"/>
              </w:rPr>
              <w:t>Bằng những hiểu biết về phong trào Cần vương cuối thế kỉ XIX, Anh/chị hãy làm rõ tính yêu nước và tính nhân dân của phong trào.</w:t>
            </w:r>
          </w:p>
        </w:tc>
        <w:tc>
          <w:tcPr>
            <w:tcW w:w="996" w:type="dxa"/>
          </w:tcPr>
          <w:p w14:paraId="32B2B53F" w14:textId="4C6CFAF2" w:rsidR="00A232DC" w:rsidRPr="00833F9D" w:rsidRDefault="00833F9D" w:rsidP="00833F9D">
            <w:pPr>
              <w:jc w:val="center"/>
              <w:rPr>
                <w:b/>
                <w:bCs/>
              </w:rPr>
            </w:pPr>
            <w:r>
              <w:rPr>
                <w:b/>
                <w:bCs/>
              </w:rPr>
              <w:t>3,0</w:t>
            </w:r>
          </w:p>
        </w:tc>
      </w:tr>
      <w:tr w:rsidR="0030756A" w14:paraId="6BA4AE88" w14:textId="77777777" w:rsidTr="00833F9D">
        <w:tc>
          <w:tcPr>
            <w:tcW w:w="817" w:type="dxa"/>
            <w:vMerge w:val="restart"/>
          </w:tcPr>
          <w:p w14:paraId="79075637" w14:textId="77777777" w:rsidR="0030756A" w:rsidRDefault="0030756A" w:rsidP="00833F9D">
            <w:pPr>
              <w:jc w:val="center"/>
            </w:pPr>
          </w:p>
        </w:tc>
        <w:tc>
          <w:tcPr>
            <w:tcW w:w="7938" w:type="dxa"/>
          </w:tcPr>
          <w:p w14:paraId="29836A81" w14:textId="40ACC254" w:rsidR="0030756A" w:rsidRPr="003A4287" w:rsidRDefault="0030756A" w:rsidP="00833F9D">
            <w:pPr>
              <w:jc w:val="both"/>
              <w:rPr>
                <w:b/>
                <w:sz w:val="28"/>
                <w:szCs w:val="28"/>
              </w:rPr>
            </w:pPr>
            <w:r w:rsidRPr="00D9273D">
              <w:rPr>
                <w:b/>
                <w:sz w:val="28"/>
                <w:szCs w:val="28"/>
              </w:rPr>
              <w:t>*  Tính yêu nước:</w:t>
            </w:r>
          </w:p>
        </w:tc>
        <w:tc>
          <w:tcPr>
            <w:tcW w:w="996" w:type="dxa"/>
          </w:tcPr>
          <w:p w14:paraId="319992E2" w14:textId="77777777" w:rsidR="0030756A" w:rsidRDefault="0030756A" w:rsidP="00833F9D">
            <w:pPr>
              <w:jc w:val="center"/>
            </w:pPr>
          </w:p>
        </w:tc>
      </w:tr>
      <w:tr w:rsidR="0030756A" w14:paraId="410EF043" w14:textId="77777777" w:rsidTr="00833F9D">
        <w:tc>
          <w:tcPr>
            <w:tcW w:w="817" w:type="dxa"/>
            <w:vMerge/>
          </w:tcPr>
          <w:p w14:paraId="32BABDB8" w14:textId="77777777" w:rsidR="0030756A" w:rsidRDefault="0030756A" w:rsidP="00833F9D">
            <w:pPr>
              <w:jc w:val="center"/>
            </w:pPr>
          </w:p>
        </w:tc>
        <w:tc>
          <w:tcPr>
            <w:tcW w:w="7938" w:type="dxa"/>
          </w:tcPr>
          <w:p w14:paraId="410CF8E9" w14:textId="01890561" w:rsidR="0030756A" w:rsidRPr="00D9273D" w:rsidRDefault="0030756A" w:rsidP="00833F9D">
            <w:pPr>
              <w:jc w:val="both"/>
              <w:rPr>
                <w:b/>
                <w:sz w:val="28"/>
                <w:szCs w:val="28"/>
              </w:rPr>
            </w:pPr>
            <w:r w:rsidRPr="00D9273D">
              <w:rPr>
                <w:sz w:val="28"/>
                <w:szCs w:val="28"/>
              </w:rPr>
              <w:t xml:space="preserve">- </w:t>
            </w:r>
            <w:r w:rsidR="002E1695">
              <w:rPr>
                <w:sz w:val="28"/>
                <w:szCs w:val="28"/>
              </w:rPr>
              <w:t>Phong trào Cần Vương</w:t>
            </w:r>
            <w:r w:rsidRPr="00D9273D">
              <w:rPr>
                <w:sz w:val="28"/>
                <w:szCs w:val="28"/>
              </w:rPr>
              <w:t xml:space="preserve"> là sự tiếp nối phong trào yêu nước trước đó (1858 – 1884) và truyền thống yêu nước của dân tộc, có giá trị kế thừa và nâng cao.</w:t>
            </w:r>
          </w:p>
        </w:tc>
        <w:tc>
          <w:tcPr>
            <w:tcW w:w="996" w:type="dxa"/>
          </w:tcPr>
          <w:p w14:paraId="29B5DDE9" w14:textId="34171A64" w:rsidR="0030756A" w:rsidRDefault="0030756A" w:rsidP="00833F9D">
            <w:pPr>
              <w:jc w:val="center"/>
            </w:pPr>
            <w:r>
              <w:t>0,5</w:t>
            </w:r>
          </w:p>
        </w:tc>
      </w:tr>
      <w:tr w:rsidR="0030756A" w14:paraId="1D9AB0DF" w14:textId="77777777" w:rsidTr="00833F9D">
        <w:tc>
          <w:tcPr>
            <w:tcW w:w="817" w:type="dxa"/>
            <w:vMerge/>
          </w:tcPr>
          <w:p w14:paraId="073193E7" w14:textId="77777777" w:rsidR="0030756A" w:rsidRDefault="0030756A" w:rsidP="00833F9D">
            <w:pPr>
              <w:jc w:val="center"/>
            </w:pPr>
          </w:p>
        </w:tc>
        <w:tc>
          <w:tcPr>
            <w:tcW w:w="7938" w:type="dxa"/>
          </w:tcPr>
          <w:p w14:paraId="1403A6CA" w14:textId="7EFAF4C9" w:rsidR="0030756A" w:rsidRDefault="0030756A" w:rsidP="00833F9D">
            <w:pPr>
              <w:jc w:val="both"/>
            </w:pPr>
            <w:r w:rsidRPr="00D9273D">
              <w:rPr>
                <w:sz w:val="28"/>
                <w:szCs w:val="28"/>
              </w:rPr>
              <w:t xml:space="preserve">- </w:t>
            </w:r>
            <w:r w:rsidR="002E1695">
              <w:rPr>
                <w:sz w:val="28"/>
                <w:szCs w:val="28"/>
              </w:rPr>
              <w:t>Phong trào Cần Vương</w:t>
            </w:r>
            <w:r w:rsidRPr="00D9273D">
              <w:rPr>
                <w:sz w:val="28"/>
                <w:szCs w:val="28"/>
              </w:rPr>
              <w:t xml:space="preserve"> đã diễn ra liên tục, mạnh mẽ, cuộc khởi nghĩa này bị đàn áp, cuộc khởi nghĩa khác lại bùng nổ, nhiều sĩ phu đã chiến đấu và hi sinh oanh liệt. Mặc dù thiếu một tổ chức chỉ huy thống nhất nhưng các sĩ phu của </w:t>
            </w:r>
            <w:r w:rsidR="002E1695">
              <w:rPr>
                <w:sz w:val="28"/>
                <w:szCs w:val="28"/>
              </w:rPr>
              <w:t>phong trào Cần Vương</w:t>
            </w:r>
            <w:r w:rsidRPr="00D9273D">
              <w:rPr>
                <w:sz w:val="28"/>
                <w:szCs w:val="28"/>
              </w:rPr>
              <w:t xml:space="preserve"> đã tự động liên hệ và phối hợp với nhau để chống giặc.</w:t>
            </w:r>
          </w:p>
        </w:tc>
        <w:tc>
          <w:tcPr>
            <w:tcW w:w="996" w:type="dxa"/>
          </w:tcPr>
          <w:p w14:paraId="6B224AC1" w14:textId="5BB6E1F8" w:rsidR="0030756A" w:rsidRDefault="0030756A" w:rsidP="00833F9D">
            <w:pPr>
              <w:jc w:val="center"/>
            </w:pPr>
            <w:r>
              <w:t>0,5</w:t>
            </w:r>
          </w:p>
        </w:tc>
      </w:tr>
      <w:tr w:rsidR="0030756A" w14:paraId="732A165D" w14:textId="77777777" w:rsidTr="00833F9D">
        <w:tc>
          <w:tcPr>
            <w:tcW w:w="817" w:type="dxa"/>
            <w:vMerge/>
          </w:tcPr>
          <w:p w14:paraId="06BFA0D1" w14:textId="77777777" w:rsidR="0030756A" w:rsidRDefault="0030756A" w:rsidP="00833F9D">
            <w:pPr>
              <w:jc w:val="center"/>
            </w:pPr>
          </w:p>
        </w:tc>
        <w:tc>
          <w:tcPr>
            <w:tcW w:w="7938" w:type="dxa"/>
          </w:tcPr>
          <w:p w14:paraId="00891A04" w14:textId="5BBF90E6" w:rsidR="0030756A" w:rsidRDefault="0030756A" w:rsidP="00833F9D">
            <w:pPr>
              <w:jc w:val="both"/>
            </w:pPr>
            <w:r w:rsidRPr="003A4287">
              <w:rPr>
                <w:sz w:val="28"/>
                <w:szCs w:val="28"/>
              </w:rPr>
              <w:sym w:font="Wingdings" w:char="F0E0"/>
            </w:r>
            <w:r w:rsidRPr="00D9273D">
              <w:rPr>
                <w:sz w:val="28"/>
                <w:szCs w:val="28"/>
              </w:rPr>
              <w:t xml:space="preserve"> Điều đó thể hiện tính chất nổi bật của phong trào yêu nước chính nghĩa.</w:t>
            </w:r>
          </w:p>
        </w:tc>
        <w:tc>
          <w:tcPr>
            <w:tcW w:w="996" w:type="dxa"/>
          </w:tcPr>
          <w:p w14:paraId="26B7C5C0" w14:textId="77E16D87" w:rsidR="0030756A" w:rsidRDefault="0030756A" w:rsidP="00833F9D">
            <w:pPr>
              <w:jc w:val="center"/>
            </w:pPr>
            <w:r>
              <w:t>0,5</w:t>
            </w:r>
          </w:p>
        </w:tc>
      </w:tr>
      <w:tr w:rsidR="0030756A" w14:paraId="1F6D9B49" w14:textId="77777777" w:rsidTr="00833F9D">
        <w:tc>
          <w:tcPr>
            <w:tcW w:w="817" w:type="dxa"/>
            <w:vMerge/>
          </w:tcPr>
          <w:p w14:paraId="67F1463C" w14:textId="77777777" w:rsidR="0030756A" w:rsidRDefault="0030756A" w:rsidP="00833F9D">
            <w:pPr>
              <w:jc w:val="center"/>
            </w:pPr>
          </w:p>
        </w:tc>
        <w:tc>
          <w:tcPr>
            <w:tcW w:w="7938" w:type="dxa"/>
          </w:tcPr>
          <w:p w14:paraId="2E20530D" w14:textId="3AEEA3B7" w:rsidR="0030756A" w:rsidRPr="003A4287" w:rsidRDefault="0030756A" w:rsidP="00833F9D">
            <w:pPr>
              <w:jc w:val="both"/>
              <w:rPr>
                <w:b/>
                <w:sz w:val="28"/>
                <w:szCs w:val="28"/>
              </w:rPr>
            </w:pPr>
            <w:r w:rsidRPr="00D9273D">
              <w:rPr>
                <w:b/>
                <w:sz w:val="28"/>
                <w:szCs w:val="28"/>
              </w:rPr>
              <w:t>* Tính nhân dân</w:t>
            </w:r>
            <w:r w:rsidR="002E1695">
              <w:rPr>
                <w:b/>
                <w:sz w:val="28"/>
                <w:szCs w:val="28"/>
              </w:rPr>
              <w:t>:</w:t>
            </w:r>
          </w:p>
        </w:tc>
        <w:tc>
          <w:tcPr>
            <w:tcW w:w="996" w:type="dxa"/>
          </w:tcPr>
          <w:p w14:paraId="291ED8BD" w14:textId="77777777" w:rsidR="0030756A" w:rsidRDefault="0030756A" w:rsidP="00833F9D">
            <w:pPr>
              <w:jc w:val="center"/>
            </w:pPr>
          </w:p>
        </w:tc>
      </w:tr>
      <w:tr w:rsidR="0030756A" w14:paraId="38E0AE4E" w14:textId="77777777" w:rsidTr="00833F9D">
        <w:tc>
          <w:tcPr>
            <w:tcW w:w="817" w:type="dxa"/>
            <w:vMerge/>
          </w:tcPr>
          <w:p w14:paraId="75E2235A" w14:textId="77777777" w:rsidR="0030756A" w:rsidRDefault="0030756A" w:rsidP="00833F9D">
            <w:pPr>
              <w:jc w:val="center"/>
            </w:pPr>
          </w:p>
        </w:tc>
        <w:tc>
          <w:tcPr>
            <w:tcW w:w="7938" w:type="dxa"/>
          </w:tcPr>
          <w:p w14:paraId="7F73382A" w14:textId="45FE7999" w:rsidR="0030756A" w:rsidRPr="00D9273D" w:rsidRDefault="0030756A" w:rsidP="00833F9D">
            <w:pPr>
              <w:jc w:val="both"/>
              <w:rPr>
                <w:b/>
                <w:sz w:val="28"/>
                <w:szCs w:val="28"/>
              </w:rPr>
            </w:pPr>
            <w:r w:rsidRPr="00D9273D">
              <w:rPr>
                <w:sz w:val="28"/>
                <w:szCs w:val="28"/>
              </w:rPr>
              <w:t>- Mục tiêu: đấu tranh để giành lại độc lập dân tộc chính là giành lại độc lập tự do cho nhân dân.</w:t>
            </w:r>
          </w:p>
        </w:tc>
        <w:tc>
          <w:tcPr>
            <w:tcW w:w="996" w:type="dxa"/>
          </w:tcPr>
          <w:p w14:paraId="023EA8DC" w14:textId="24FECCFE" w:rsidR="0030756A" w:rsidRDefault="0030756A" w:rsidP="00833F9D">
            <w:pPr>
              <w:jc w:val="center"/>
            </w:pPr>
            <w:r>
              <w:t>0,5</w:t>
            </w:r>
          </w:p>
        </w:tc>
      </w:tr>
      <w:tr w:rsidR="0030756A" w14:paraId="76AAE33D" w14:textId="77777777" w:rsidTr="00833F9D">
        <w:tc>
          <w:tcPr>
            <w:tcW w:w="817" w:type="dxa"/>
            <w:vMerge/>
          </w:tcPr>
          <w:p w14:paraId="5A12ADD7" w14:textId="77777777" w:rsidR="0030756A" w:rsidRDefault="0030756A" w:rsidP="00833F9D">
            <w:pPr>
              <w:jc w:val="center"/>
            </w:pPr>
          </w:p>
        </w:tc>
        <w:tc>
          <w:tcPr>
            <w:tcW w:w="7938" w:type="dxa"/>
          </w:tcPr>
          <w:p w14:paraId="19A3EC12" w14:textId="775CA0B9" w:rsidR="0030756A" w:rsidRDefault="0030756A" w:rsidP="00833F9D">
            <w:pPr>
              <w:jc w:val="both"/>
            </w:pPr>
            <w:r w:rsidRPr="00D9273D">
              <w:rPr>
                <w:sz w:val="28"/>
                <w:szCs w:val="28"/>
              </w:rPr>
              <w:t xml:space="preserve">- Lực lượng: ngoài 2 lực lượng chính là nông dân vầ sĩ phu yêu nước, </w:t>
            </w:r>
            <w:r w:rsidR="002E1695">
              <w:rPr>
                <w:sz w:val="28"/>
                <w:szCs w:val="28"/>
              </w:rPr>
              <w:t>phong trào Cần Vương</w:t>
            </w:r>
            <w:r w:rsidRPr="00D9273D">
              <w:rPr>
                <w:sz w:val="28"/>
                <w:szCs w:val="28"/>
              </w:rPr>
              <w:t xml:space="preserve"> còn quy tụ được đông đảo các tần lớp nhân dân trong đó có cả các dân tộc ít người.</w:t>
            </w:r>
          </w:p>
        </w:tc>
        <w:tc>
          <w:tcPr>
            <w:tcW w:w="996" w:type="dxa"/>
          </w:tcPr>
          <w:p w14:paraId="40A435A5" w14:textId="7CC6C9AA" w:rsidR="0030756A" w:rsidRDefault="0030756A" w:rsidP="00833F9D">
            <w:pPr>
              <w:jc w:val="center"/>
            </w:pPr>
            <w:r>
              <w:t>0,5</w:t>
            </w:r>
          </w:p>
        </w:tc>
      </w:tr>
      <w:tr w:rsidR="0030756A" w14:paraId="2FF62F24" w14:textId="77777777" w:rsidTr="00833F9D">
        <w:tc>
          <w:tcPr>
            <w:tcW w:w="817" w:type="dxa"/>
            <w:vMerge/>
          </w:tcPr>
          <w:p w14:paraId="10745E63" w14:textId="77777777" w:rsidR="0030756A" w:rsidRDefault="0030756A" w:rsidP="00833F9D">
            <w:pPr>
              <w:jc w:val="center"/>
            </w:pPr>
          </w:p>
        </w:tc>
        <w:tc>
          <w:tcPr>
            <w:tcW w:w="7938" w:type="dxa"/>
          </w:tcPr>
          <w:p w14:paraId="5B55AA45" w14:textId="7E780155" w:rsidR="0030756A" w:rsidRDefault="0030756A" w:rsidP="00833F9D">
            <w:pPr>
              <w:jc w:val="both"/>
            </w:pPr>
            <w:r w:rsidRPr="00D9273D">
              <w:rPr>
                <w:sz w:val="28"/>
                <w:szCs w:val="28"/>
              </w:rPr>
              <w:t xml:space="preserve">- Lãnh đạo: ngoài các sĩ phu yêu nước xuất thân từ quan lại cấp cao yêu nước thì trong hàng ngũ lãnh đạo của </w:t>
            </w:r>
            <w:r w:rsidR="002E1695">
              <w:rPr>
                <w:sz w:val="28"/>
                <w:szCs w:val="28"/>
              </w:rPr>
              <w:t>phong trào Cần Vương</w:t>
            </w:r>
            <w:r w:rsidRPr="00D9273D">
              <w:rPr>
                <w:sz w:val="28"/>
                <w:szCs w:val="28"/>
              </w:rPr>
              <w:t xml:space="preserve"> còn có nhiều nhân vật xuất thân từ các tầng lớp nhân dân bình thường như: quan lại cấp thấp, quần chúng nhân dân, đồng bào dân tộc </w:t>
            </w:r>
          </w:p>
        </w:tc>
        <w:tc>
          <w:tcPr>
            <w:tcW w:w="996" w:type="dxa"/>
          </w:tcPr>
          <w:p w14:paraId="0071FCA6" w14:textId="55482FF2" w:rsidR="0030756A" w:rsidRDefault="0030756A" w:rsidP="00833F9D">
            <w:pPr>
              <w:jc w:val="center"/>
            </w:pPr>
            <w:r>
              <w:t>0,5</w:t>
            </w:r>
          </w:p>
        </w:tc>
      </w:tr>
      <w:tr w:rsidR="005A6111" w:rsidRPr="002F1788" w14:paraId="23611FE4" w14:textId="77777777" w:rsidTr="00833F9D">
        <w:tc>
          <w:tcPr>
            <w:tcW w:w="817" w:type="dxa"/>
          </w:tcPr>
          <w:p w14:paraId="7497BDA5" w14:textId="0C18871D" w:rsidR="005A6111" w:rsidRPr="002F1788" w:rsidRDefault="00000DB7" w:rsidP="00833F9D">
            <w:pPr>
              <w:jc w:val="center"/>
              <w:rPr>
                <w:b/>
                <w:bCs/>
                <w:sz w:val="28"/>
                <w:szCs w:val="28"/>
              </w:rPr>
            </w:pPr>
            <w:r w:rsidRPr="002F1788">
              <w:rPr>
                <w:b/>
                <w:bCs/>
                <w:sz w:val="28"/>
                <w:szCs w:val="28"/>
              </w:rPr>
              <w:lastRenderedPageBreak/>
              <w:t>6</w:t>
            </w:r>
          </w:p>
        </w:tc>
        <w:tc>
          <w:tcPr>
            <w:tcW w:w="7938" w:type="dxa"/>
          </w:tcPr>
          <w:p w14:paraId="7C536337" w14:textId="401BF87C" w:rsidR="005A6111" w:rsidRPr="002F1788" w:rsidRDefault="00000DB7" w:rsidP="00833F9D">
            <w:pPr>
              <w:jc w:val="both"/>
              <w:rPr>
                <w:b/>
                <w:bCs/>
                <w:sz w:val="28"/>
                <w:szCs w:val="28"/>
              </w:rPr>
            </w:pPr>
            <w:r w:rsidRPr="002F1788">
              <w:rPr>
                <w:b/>
                <w:bCs/>
                <w:sz w:val="28"/>
                <w:szCs w:val="28"/>
                <w:lang w:val="cy-GB"/>
              </w:rPr>
              <w:t>Hãy làm rõ tính chất thuộc địa nửa phong kiến của nền kinh tế xã hội Việt Nam dưới tác động của chương trình khai thác thuộc địa lần thứ nhất (1897 – 1914) của thực dân Pháp.</w:t>
            </w:r>
          </w:p>
        </w:tc>
        <w:tc>
          <w:tcPr>
            <w:tcW w:w="996" w:type="dxa"/>
          </w:tcPr>
          <w:p w14:paraId="261233FC" w14:textId="34E935BB" w:rsidR="005A6111" w:rsidRPr="002F1788" w:rsidRDefault="00833F9D" w:rsidP="00833F9D">
            <w:pPr>
              <w:jc w:val="center"/>
              <w:rPr>
                <w:b/>
                <w:bCs/>
                <w:sz w:val="28"/>
                <w:szCs w:val="28"/>
              </w:rPr>
            </w:pPr>
            <w:r w:rsidRPr="002F1788">
              <w:rPr>
                <w:b/>
                <w:bCs/>
                <w:sz w:val="28"/>
                <w:szCs w:val="28"/>
              </w:rPr>
              <w:t>3,0</w:t>
            </w:r>
          </w:p>
        </w:tc>
      </w:tr>
      <w:tr w:rsidR="0030756A" w14:paraId="1B637542" w14:textId="77777777" w:rsidTr="00833F9D">
        <w:tc>
          <w:tcPr>
            <w:tcW w:w="817" w:type="dxa"/>
            <w:vMerge w:val="restart"/>
          </w:tcPr>
          <w:p w14:paraId="06859A68" w14:textId="77777777" w:rsidR="0030756A" w:rsidRDefault="0030756A" w:rsidP="00833F9D">
            <w:pPr>
              <w:jc w:val="center"/>
            </w:pPr>
          </w:p>
        </w:tc>
        <w:tc>
          <w:tcPr>
            <w:tcW w:w="7938" w:type="dxa"/>
          </w:tcPr>
          <w:p w14:paraId="4E813B8E" w14:textId="2B46B667" w:rsidR="0030756A" w:rsidRPr="002F1788" w:rsidRDefault="0030756A" w:rsidP="00833F9D">
            <w:pPr>
              <w:jc w:val="both"/>
              <w:rPr>
                <w:b/>
                <w:bCs/>
                <w:sz w:val="28"/>
                <w:szCs w:val="28"/>
              </w:rPr>
            </w:pPr>
            <w:r>
              <w:rPr>
                <w:b/>
                <w:bCs/>
                <w:sz w:val="28"/>
                <w:szCs w:val="28"/>
              </w:rPr>
              <w:t xml:space="preserve">* Khái quát: </w:t>
            </w:r>
          </w:p>
        </w:tc>
        <w:tc>
          <w:tcPr>
            <w:tcW w:w="996" w:type="dxa"/>
          </w:tcPr>
          <w:p w14:paraId="4ED6A421" w14:textId="64A6AA11" w:rsidR="0030756A" w:rsidRDefault="0030756A" w:rsidP="00833F9D">
            <w:pPr>
              <w:jc w:val="center"/>
            </w:pPr>
          </w:p>
        </w:tc>
      </w:tr>
      <w:tr w:rsidR="0030756A" w14:paraId="0271E349" w14:textId="77777777" w:rsidTr="00833F9D">
        <w:tc>
          <w:tcPr>
            <w:tcW w:w="817" w:type="dxa"/>
            <w:vMerge/>
          </w:tcPr>
          <w:p w14:paraId="7F2F4276" w14:textId="77777777" w:rsidR="0030756A" w:rsidRDefault="0030756A" w:rsidP="00833F9D">
            <w:pPr>
              <w:jc w:val="center"/>
            </w:pPr>
          </w:p>
        </w:tc>
        <w:tc>
          <w:tcPr>
            <w:tcW w:w="7938" w:type="dxa"/>
          </w:tcPr>
          <w:p w14:paraId="5315A2A0" w14:textId="2CB17ACC" w:rsidR="0030756A" w:rsidRPr="002F5340" w:rsidRDefault="0030756A" w:rsidP="00833F9D">
            <w:pPr>
              <w:jc w:val="both"/>
              <w:rPr>
                <w:sz w:val="28"/>
                <w:szCs w:val="28"/>
              </w:rPr>
            </w:pPr>
            <w:r w:rsidRPr="002F5340">
              <w:rPr>
                <w:sz w:val="28"/>
                <w:szCs w:val="28"/>
              </w:rPr>
              <w:t>- Khái niệm: Thuộc địa, nửa phong kiến thực chất là một nước thuộc địa nhưng chế độ phong kiến vẫn được duy trì làm tay sai cho thực dân trong việc áp bức bóc lột nhân dân.</w:t>
            </w:r>
          </w:p>
        </w:tc>
        <w:tc>
          <w:tcPr>
            <w:tcW w:w="996" w:type="dxa"/>
          </w:tcPr>
          <w:p w14:paraId="000CB469" w14:textId="3CAA7416" w:rsidR="0030756A" w:rsidRDefault="0030756A" w:rsidP="00833F9D">
            <w:pPr>
              <w:jc w:val="center"/>
            </w:pPr>
            <w:r>
              <w:t>0,5</w:t>
            </w:r>
          </w:p>
        </w:tc>
      </w:tr>
      <w:tr w:rsidR="0030756A" w14:paraId="67932CB5" w14:textId="77777777" w:rsidTr="00833F9D">
        <w:tc>
          <w:tcPr>
            <w:tcW w:w="817" w:type="dxa"/>
            <w:vMerge/>
          </w:tcPr>
          <w:p w14:paraId="23DDBF6B" w14:textId="77777777" w:rsidR="0030756A" w:rsidRDefault="0030756A" w:rsidP="00833F9D">
            <w:pPr>
              <w:jc w:val="center"/>
            </w:pPr>
          </w:p>
        </w:tc>
        <w:tc>
          <w:tcPr>
            <w:tcW w:w="7938" w:type="dxa"/>
          </w:tcPr>
          <w:p w14:paraId="0D05221F" w14:textId="08832C4A" w:rsidR="0030756A" w:rsidRPr="002F5340" w:rsidRDefault="0030756A" w:rsidP="00833F9D">
            <w:pPr>
              <w:jc w:val="both"/>
              <w:rPr>
                <w:sz w:val="28"/>
                <w:szCs w:val="28"/>
              </w:rPr>
            </w:pPr>
            <w:r>
              <w:rPr>
                <w:sz w:val="28"/>
                <w:szCs w:val="28"/>
              </w:rPr>
              <w:t xml:space="preserve">- </w:t>
            </w:r>
            <w:r w:rsidRPr="002F1788">
              <w:rPr>
                <w:sz w:val="28"/>
                <w:szCs w:val="28"/>
              </w:rPr>
              <w:t>Với các hiệp ước Hác-măng và Pa-tơ-nốt, thực dân Pháp đã thiết lập ở Việt Nam bộ máy cai trị thuộc địa nửa phong kiến; tiếp theo đó, chương trình khai thác thuộc địa lần thứ nhất đã từng bước thiết lập tính chất thuộc địa nửa phong kiến đối với nền kinh tế và xã hội Việt Nam.</w:t>
            </w:r>
          </w:p>
        </w:tc>
        <w:tc>
          <w:tcPr>
            <w:tcW w:w="996" w:type="dxa"/>
          </w:tcPr>
          <w:p w14:paraId="18FAC639" w14:textId="72343DD7" w:rsidR="0030756A" w:rsidRDefault="0030756A" w:rsidP="00833F9D">
            <w:pPr>
              <w:jc w:val="center"/>
            </w:pPr>
            <w:r>
              <w:t>0,5</w:t>
            </w:r>
          </w:p>
        </w:tc>
      </w:tr>
      <w:tr w:rsidR="0030756A" w14:paraId="4D2CFD21" w14:textId="77777777" w:rsidTr="00833F9D">
        <w:tc>
          <w:tcPr>
            <w:tcW w:w="817" w:type="dxa"/>
            <w:vMerge/>
          </w:tcPr>
          <w:p w14:paraId="47CDE01D" w14:textId="77777777" w:rsidR="0030756A" w:rsidRDefault="0030756A" w:rsidP="00833F9D">
            <w:pPr>
              <w:jc w:val="center"/>
            </w:pPr>
          </w:p>
        </w:tc>
        <w:tc>
          <w:tcPr>
            <w:tcW w:w="7938" w:type="dxa"/>
          </w:tcPr>
          <w:p w14:paraId="401B9B5E" w14:textId="01AEFB0E" w:rsidR="0030756A" w:rsidRPr="002F1788" w:rsidRDefault="0030756A" w:rsidP="00833F9D">
            <w:pPr>
              <w:jc w:val="both"/>
              <w:rPr>
                <w:b/>
                <w:bCs/>
                <w:sz w:val="28"/>
                <w:szCs w:val="28"/>
              </w:rPr>
            </w:pPr>
            <w:r w:rsidRPr="002F1788">
              <w:rPr>
                <w:b/>
                <w:bCs/>
                <w:sz w:val="28"/>
                <w:szCs w:val="28"/>
              </w:rPr>
              <w:t>* Tính chất thuộc địa nửa phong kiến của nền kinh tế:</w:t>
            </w:r>
          </w:p>
        </w:tc>
        <w:tc>
          <w:tcPr>
            <w:tcW w:w="996" w:type="dxa"/>
          </w:tcPr>
          <w:p w14:paraId="7E242F06" w14:textId="77777777" w:rsidR="0030756A" w:rsidRDefault="0030756A" w:rsidP="00833F9D">
            <w:pPr>
              <w:jc w:val="center"/>
            </w:pPr>
          </w:p>
        </w:tc>
      </w:tr>
      <w:tr w:rsidR="0030756A" w14:paraId="65D028CA" w14:textId="77777777" w:rsidTr="00833F9D">
        <w:tc>
          <w:tcPr>
            <w:tcW w:w="817" w:type="dxa"/>
            <w:vMerge/>
          </w:tcPr>
          <w:p w14:paraId="698F7AEA" w14:textId="77777777" w:rsidR="0030756A" w:rsidRDefault="0030756A" w:rsidP="00833F9D">
            <w:pPr>
              <w:jc w:val="center"/>
            </w:pPr>
          </w:p>
        </w:tc>
        <w:tc>
          <w:tcPr>
            <w:tcW w:w="7938" w:type="dxa"/>
          </w:tcPr>
          <w:p w14:paraId="406B4A2F" w14:textId="630F1D68" w:rsidR="0030756A" w:rsidRPr="002F1788" w:rsidRDefault="0030756A" w:rsidP="00833F9D">
            <w:pPr>
              <w:jc w:val="both"/>
              <w:rPr>
                <w:sz w:val="28"/>
                <w:szCs w:val="28"/>
              </w:rPr>
            </w:pPr>
            <w:r w:rsidRPr="002F1788">
              <w:rPr>
                <w:sz w:val="28"/>
                <w:szCs w:val="28"/>
              </w:rPr>
              <w:t>- Tính chất thuộc địa: Khai thác thuộc địa làm cho phương thức sản xuất tư bản chủ nghĩa du nhập với những ngành nghề mới, đặc biệt là công nghiệp, thương nghiệp tư bản chủ nghĩa…</w:t>
            </w:r>
          </w:p>
        </w:tc>
        <w:tc>
          <w:tcPr>
            <w:tcW w:w="996" w:type="dxa"/>
          </w:tcPr>
          <w:p w14:paraId="6F09CB7B" w14:textId="41062119" w:rsidR="0030756A" w:rsidRDefault="0030756A" w:rsidP="00833F9D">
            <w:pPr>
              <w:jc w:val="center"/>
            </w:pPr>
            <w:r>
              <w:t>0,5</w:t>
            </w:r>
          </w:p>
        </w:tc>
      </w:tr>
      <w:tr w:rsidR="0030756A" w14:paraId="532DB797" w14:textId="77777777" w:rsidTr="00833F9D">
        <w:tc>
          <w:tcPr>
            <w:tcW w:w="817" w:type="dxa"/>
            <w:vMerge/>
          </w:tcPr>
          <w:p w14:paraId="77200E5F" w14:textId="77777777" w:rsidR="0030756A" w:rsidRDefault="0030756A" w:rsidP="00833F9D">
            <w:pPr>
              <w:jc w:val="center"/>
            </w:pPr>
          </w:p>
        </w:tc>
        <w:tc>
          <w:tcPr>
            <w:tcW w:w="7938" w:type="dxa"/>
          </w:tcPr>
          <w:p w14:paraId="23D4478D" w14:textId="689FD927" w:rsidR="0030756A" w:rsidRPr="002F1788" w:rsidRDefault="0030756A" w:rsidP="00833F9D">
            <w:pPr>
              <w:jc w:val="both"/>
              <w:rPr>
                <w:sz w:val="28"/>
                <w:szCs w:val="28"/>
              </w:rPr>
            </w:pPr>
            <w:r w:rsidRPr="002F1788">
              <w:rPr>
                <w:sz w:val="28"/>
                <w:szCs w:val="28"/>
              </w:rPr>
              <w:t>- Tính chất phong kiến: Chế độ thuộc địa vẫn duy trì nền nông nghiệp lạc hậu…</w:t>
            </w:r>
          </w:p>
        </w:tc>
        <w:tc>
          <w:tcPr>
            <w:tcW w:w="996" w:type="dxa"/>
          </w:tcPr>
          <w:p w14:paraId="21C9BB93" w14:textId="2330824B" w:rsidR="0030756A" w:rsidRDefault="0030756A" w:rsidP="00833F9D">
            <w:pPr>
              <w:jc w:val="center"/>
            </w:pPr>
            <w:r>
              <w:t>0,5</w:t>
            </w:r>
          </w:p>
        </w:tc>
      </w:tr>
      <w:tr w:rsidR="0030756A" w14:paraId="44D087F0" w14:textId="77777777" w:rsidTr="00833F9D">
        <w:tc>
          <w:tcPr>
            <w:tcW w:w="817" w:type="dxa"/>
            <w:vMerge/>
          </w:tcPr>
          <w:p w14:paraId="72C32223" w14:textId="77777777" w:rsidR="0030756A" w:rsidRDefault="0030756A" w:rsidP="00833F9D">
            <w:pPr>
              <w:jc w:val="center"/>
            </w:pPr>
          </w:p>
        </w:tc>
        <w:tc>
          <w:tcPr>
            <w:tcW w:w="7938" w:type="dxa"/>
          </w:tcPr>
          <w:p w14:paraId="43018B6E" w14:textId="60A22576" w:rsidR="0030756A" w:rsidRPr="002F1788" w:rsidRDefault="0030756A" w:rsidP="00833F9D">
            <w:pPr>
              <w:jc w:val="both"/>
              <w:rPr>
                <w:sz w:val="28"/>
                <w:szCs w:val="28"/>
              </w:rPr>
            </w:pPr>
            <w:r w:rsidRPr="002F1788">
              <w:rPr>
                <w:b/>
                <w:bCs/>
                <w:sz w:val="28"/>
                <w:szCs w:val="28"/>
              </w:rPr>
              <w:t xml:space="preserve">* Tính chất thuộc địa nửa phong kiến của </w:t>
            </w:r>
            <w:r>
              <w:rPr>
                <w:b/>
                <w:bCs/>
                <w:sz w:val="28"/>
                <w:szCs w:val="28"/>
              </w:rPr>
              <w:t>xã hội Việt Nam</w:t>
            </w:r>
            <w:r w:rsidRPr="002F1788">
              <w:rPr>
                <w:b/>
                <w:bCs/>
                <w:sz w:val="28"/>
                <w:szCs w:val="28"/>
              </w:rPr>
              <w:t>:</w:t>
            </w:r>
          </w:p>
        </w:tc>
        <w:tc>
          <w:tcPr>
            <w:tcW w:w="996" w:type="dxa"/>
          </w:tcPr>
          <w:p w14:paraId="2D4ED866" w14:textId="77777777" w:rsidR="0030756A" w:rsidRDefault="0030756A" w:rsidP="00833F9D">
            <w:pPr>
              <w:jc w:val="center"/>
            </w:pPr>
          </w:p>
        </w:tc>
      </w:tr>
      <w:tr w:rsidR="0030756A" w14:paraId="43D744BD" w14:textId="77777777" w:rsidTr="00833F9D">
        <w:tc>
          <w:tcPr>
            <w:tcW w:w="817" w:type="dxa"/>
            <w:vMerge/>
          </w:tcPr>
          <w:p w14:paraId="5B09AF1C" w14:textId="77777777" w:rsidR="0030756A" w:rsidRDefault="0030756A" w:rsidP="00833F9D">
            <w:pPr>
              <w:jc w:val="center"/>
            </w:pPr>
          </w:p>
        </w:tc>
        <w:tc>
          <w:tcPr>
            <w:tcW w:w="7938" w:type="dxa"/>
          </w:tcPr>
          <w:p w14:paraId="1D8FAFCC" w14:textId="4F4579A4" w:rsidR="0030756A" w:rsidRPr="002F1788" w:rsidRDefault="0030756A" w:rsidP="00833F9D">
            <w:pPr>
              <w:jc w:val="both"/>
              <w:rPr>
                <w:sz w:val="28"/>
                <w:szCs w:val="28"/>
              </w:rPr>
            </w:pPr>
            <w:r>
              <w:rPr>
                <w:sz w:val="28"/>
                <w:szCs w:val="28"/>
              </w:rPr>
              <w:t>- Tính chất thuộc địa: Xã hội Việt Nam xuất hiện các giai cấp mới do ảnh hưởng của quan hệ sản xuất tư bản chủ nghĩa: giai cấp công nhân, giai cấp tư sản, giai cấp tiểu tư sản.</w:t>
            </w:r>
          </w:p>
        </w:tc>
        <w:tc>
          <w:tcPr>
            <w:tcW w:w="996" w:type="dxa"/>
          </w:tcPr>
          <w:p w14:paraId="2C57EACB" w14:textId="1703324B" w:rsidR="0030756A" w:rsidRDefault="0030756A" w:rsidP="00833F9D">
            <w:pPr>
              <w:jc w:val="center"/>
            </w:pPr>
            <w:r>
              <w:t>0,5</w:t>
            </w:r>
          </w:p>
        </w:tc>
      </w:tr>
      <w:tr w:rsidR="0030756A" w14:paraId="6DA20659" w14:textId="77777777" w:rsidTr="00833F9D">
        <w:tc>
          <w:tcPr>
            <w:tcW w:w="817" w:type="dxa"/>
            <w:vMerge/>
          </w:tcPr>
          <w:p w14:paraId="1714B325" w14:textId="77777777" w:rsidR="0030756A" w:rsidRDefault="0030756A" w:rsidP="00833F9D">
            <w:pPr>
              <w:jc w:val="center"/>
            </w:pPr>
          </w:p>
        </w:tc>
        <w:tc>
          <w:tcPr>
            <w:tcW w:w="7938" w:type="dxa"/>
          </w:tcPr>
          <w:p w14:paraId="10293FC7" w14:textId="148D52EF" w:rsidR="0030756A" w:rsidRPr="002F1788" w:rsidRDefault="0030756A" w:rsidP="00833F9D">
            <w:pPr>
              <w:jc w:val="both"/>
              <w:rPr>
                <w:sz w:val="28"/>
                <w:szCs w:val="28"/>
              </w:rPr>
            </w:pPr>
            <w:r>
              <w:rPr>
                <w:sz w:val="28"/>
                <w:szCs w:val="28"/>
              </w:rPr>
              <w:t>- Tính chất phong kiến: Giai cấp địa chủ phong kiến vẫn được duy trì, trong đó bộ phận đại địa chủ phân hóa mạnh mẽ trở thành tay sai của thực dân.</w:t>
            </w:r>
          </w:p>
        </w:tc>
        <w:tc>
          <w:tcPr>
            <w:tcW w:w="996" w:type="dxa"/>
          </w:tcPr>
          <w:p w14:paraId="198064A6" w14:textId="70AD1FD0" w:rsidR="0030756A" w:rsidRDefault="0030756A" w:rsidP="00833F9D">
            <w:pPr>
              <w:jc w:val="center"/>
            </w:pPr>
            <w:r>
              <w:t>0,5</w:t>
            </w:r>
          </w:p>
        </w:tc>
      </w:tr>
      <w:tr w:rsidR="000F7DB4" w:rsidRPr="00833F9D" w14:paraId="5BF46916" w14:textId="77777777" w:rsidTr="00833F9D">
        <w:tc>
          <w:tcPr>
            <w:tcW w:w="817" w:type="dxa"/>
          </w:tcPr>
          <w:p w14:paraId="0E5ED7DC" w14:textId="4C66A3CE" w:rsidR="000F7DB4" w:rsidRPr="00833F9D" w:rsidRDefault="009F6002" w:rsidP="00833F9D">
            <w:pPr>
              <w:jc w:val="center"/>
              <w:rPr>
                <w:b/>
                <w:bCs/>
              </w:rPr>
            </w:pPr>
            <w:r w:rsidRPr="00833F9D">
              <w:rPr>
                <w:b/>
                <w:bCs/>
              </w:rPr>
              <w:t>7</w:t>
            </w:r>
          </w:p>
        </w:tc>
        <w:tc>
          <w:tcPr>
            <w:tcW w:w="7938" w:type="dxa"/>
          </w:tcPr>
          <w:p w14:paraId="678BCBCA" w14:textId="4F7D4035" w:rsidR="000F7DB4" w:rsidRPr="00833F9D" w:rsidRDefault="009F6002" w:rsidP="00833F9D">
            <w:pPr>
              <w:jc w:val="both"/>
              <w:rPr>
                <w:b/>
                <w:bCs/>
              </w:rPr>
            </w:pPr>
            <w:r w:rsidRPr="00833F9D">
              <w:rPr>
                <w:b/>
                <w:bCs/>
                <w:sz w:val="28"/>
                <w:szCs w:val="28"/>
              </w:rPr>
              <w:t>Trên cơ sở trình bày những hoạt động của Phan Bội Châu đầu thế kỉ XX, hãy đánh giá những đóng góp của ông với phong trào yêu nước và cách mạng Việt Nam.</w:t>
            </w:r>
          </w:p>
        </w:tc>
        <w:tc>
          <w:tcPr>
            <w:tcW w:w="996" w:type="dxa"/>
          </w:tcPr>
          <w:p w14:paraId="7915FF69" w14:textId="3B186BED" w:rsidR="000F7DB4" w:rsidRPr="00833F9D" w:rsidRDefault="00833F9D" w:rsidP="00833F9D">
            <w:pPr>
              <w:jc w:val="center"/>
              <w:rPr>
                <w:b/>
                <w:bCs/>
              </w:rPr>
            </w:pPr>
            <w:r>
              <w:rPr>
                <w:b/>
                <w:bCs/>
              </w:rPr>
              <w:t>3,0</w:t>
            </w:r>
          </w:p>
        </w:tc>
      </w:tr>
      <w:tr w:rsidR="003A4287" w14:paraId="54F306DD" w14:textId="77777777" w:rsidTr="00833F9D">
        <w:tc>
          <w:tcPr>
            <w:tcW w:w="817" w:type="dxa"/>
            <w:vMerge w:val="restart"/>
          </w:tcPr>
          <w:p w14:paraId="55CCA387" w14:textId="77777777" w:rsidR="003A4287" w:rsidRDefault="003A4287" w:rsidP="00833F9D">
            <w:pPr>
              <w:jc w:val="center"/>
            </w:pPr>
          </w:p>
        </w:tc>
        <w:tc>
          <w:tcPr>
            <w:tcW w:w="7938" w:type="dxa"/>
          </w:tcPr>
          <w:p w14:paraId="26AA679B" w14:textId="050920F9" w:rsidR="003A4287" w:rsidRDefault="003A4287" w:rsidP="00833F9D">
            <w:pPr>
              <w:jc w:val="both"/>
            </w:pPr>
            <w:r w:rsidRPr="00E966CE">
              <w:rPr>
                <w:b/>
                <w:bCs/>
                <w:i/>
                <w:iCs/>
                <w:sz w:val="28"/>
                <w:szCs w:val="28"/>
              </w:rPr>
              <w:t>a. Trình bày những hoạt động của Phan Bội Châu đầu thế kỉ XX</w:t>
            </w:r>
          </w:p>
        </w:tc>
        <w:tc>
          <w:tcPr>
            <w:tcW w:w="996" w:type="dxa"/>
          </w:tcPr>
          <w:p w14:paraId="72557EEC" w14:textId="77777777" w:rsidR="003A4287" w:rsidRDefault="003A4287" w:rsidP="00833F9D">
            <w:pPr>
              <w:jc w:val="center"/>
            </w:pPr>
          </w:p>
        </w:tc>
      </w:tr>
      <w:tr w:rsidR="003A4287" w14:paraId="4684F587" w14:textId="77777777" w:rsidTr="00833F9D">
        <w:tc>
          <w:tcPr>
            <w:tcW w:w="817" w:type="dxa"/>
            <w:vMerge/>
          </w:tcPr>
          <w:p w14:paraId="79D2E37D" w14:textId="77777777" w:rsidR="003A4287" w:rsidRDefault="003A4287" w:rsidP="00833F9D">
            <w:pPr>
              <w:jc w:val="center"/>
            </w:pPr>
          </w:p>
        </w:tc>
        <w:tc>
          <w:tcPr>
            <w:tcW w:w="7938" w:type="dxa"/>
          </w:tcPr>
          <w:p w14:paraId="2A6E21E8" w14:textId="7AEA4522" w:rsidR="003A4287" w:rsidRPr="003A4287" w:rsidRDefault="003A4287" w:rsidP="003A4287">
            <w:pPr>
              <w:jc w:val="both"/>
              <w:rPr>
                <w:sz w:val="28"/>
                <w:szCs w:val="28"/>
              </w:rPr>
            </w:pPr>
            <w:r w:rsidRPr="003A4287">
              <w:rPr>
                <w:i/>
                <w:iCs/>
                <w:sz w:val="28"/>
                <w:szCs w:val="28"/>
              </w:rPr>
              <w:t>Khái quát về Phan Bội Châu:</w:t>
            </w:r>
            <w:r>
              <w:rPr>
                <w:sz w:val="28"/>
                <w:szCs w:val="28"/>
              </w:rPr>
              <w:t xml:space="preserve"> Là sĩ phu nổi tiếng đất Nghệ An và là lãnh tụ tiêu biểu trong phong trào giải phóng dân tộc đầu thế kỉ XX</w:t>
            </w:r>
            <w:r w:rsidR="002E1695">
              <w:rPr>
                <w:sz w:val="28"/>
                <w:szCs w:val="28"/>
              </w:rPr>
              <w:t>…</w:t>
            </w:r>
          </w:p>
        </w:tc>
        <w:tc>
          <w:tcPr>
            <w:tcW w:w="996" w:type="dxa"/>
          </w:tcPr>
          <w:p w14:paraId="5E177F8C" w14:textId="3CB07D6C" w:rsidR="003A4287" w:rsidRDefault="003A4287" w:rsidP="00833F9D">
            <w:pPr>
              <w:jc w:val="center"/>
            </w:pPr>
            <w:r>
              <w:t>0,25</w:t>
            </w:r>
          </w:p>
        </w:tc>
      </w:tr>
      <w:tr w:rsidR="003A4287" w14:paraId="7D5379F5" w14:textId="77777777" w:rsidTr="00833F9D">
        <w:tc>
          <w:tcPr>
            <w:tcW w:w="817" w:type="dxa"/>
            <w:vMerge/>
          </w:tcPr>
          <w:p w14:paraId="47FA27DD" w14:textId="77777777" w:rsidR="003A4287" w:rsidRDefault="003A4287" w:rsidP="00833F9D">
            <w:pPr>
              <w:jc w:val="center"/>
            </w:pPr>
          </w:p>
        </w:tc>
        <w:tc>
          <w:tcPr>
            <w:tcW w:w="7938" w:type="dxa"/>
          </w:tcPr>
          <w:p w14:paraId="62D83448" w14:textId="01FB19B1" w:rsidR="003A4287" w:rsidRPr="003A4287" w:rsidRDefault="003A4287" w:rsidP="00833F9D">
            <w:pPr>
              <w:jc w:val="both"/>
              <w:rPr>
                <w:i/>
                <w:iCs/>
                <w:sz w:val="28"/>
                <w:szCs w:val="28"/>
              </w:rPr>
            </w:pPr>
            <w:r w:rsidRPr="003A4287">
              <w:rPr>
                <w:i/>
                <w:iCs/>
                <w:sz w:val="28"/>
                <w:szCs w:val="28"/>
              </w:rPr>
              <w:t>Hoạt động tiêu biểu:</w:t>
            </w:r>
          </w:p>
        </w:tc>
        <w:tc>
          <w:tcPr>
            <w:tcW w:w="996" w:type="dxa"/>
          </w:tcPr>
          <w:p w14:paraId="1B5A96AF" w14:textId="77777777" w:rsidR="003A4287" w:rsidRDefault="003A4287" w:rsidP="00833F9D">
            <w:pPr>
              <w:jc w:val="center"/>
            </w:pPr>
          </w:p>
        </w:tc>
      </w:tr>
      <w:tr w:rsidR="003A4287" w14:paraId="098F2A16" w14:textId="77777777" w:rsidTr="00833F9D">
        <w:tc>
          <w:tcPr>
            <w:tcW w:w="817" w:type="dxa"/>
            <w:vMerge/>
          </w:tcPr>
          <w:p w14:paraId="6FC01E56" w14:textId="77777777" w:rsidR="003A4287" w:rsidRDefault="003A4287" w:rsidP="00833F9D">
            <w:pPr>
              <w:jc w:val="center"/>
            </w:pPr>
          </w:p>
        </w:tc>
        <w:tc>
          <w:tcPr>
            <w:tcW w:w="7938" w:type="dxa"/>
          </w:tcPr>
          <w:p w14:paraId="3858AABA" w14:textId="76EB66DF" w:rsidR="003A4287" w:rsidRDefault="003A4287" w:rsidP="00833F9D">
            <w:pPr>
              <w:jc w:val="both"/>
              <w:rPr>
                <w:sz w:val="28"/>
                <w:szCs w:val="28"/>
              </w:rPr>
            </w:pPr>
            <w:r>
              <w:rPr>
                <w:sz w:val="28"/>
                <w:szCs w:val="28"/>
              </w:rPr>
              <w:t xml:space="preserve">- 1904, Phan Bội Châu cùng một số nhà yêu nước thành lập Hội Duy tân nhằm đánh đuổi thực dân Pháp, giành độc lập, thiết lập chính thể quân chủ lập hiến ở Việt Nam. </w:t>
            </w:r>
          </w:p>
        </w:tc>
        <w:tc>
          <w:tcPr>
            <w:tcW w:w="996" w:type="dxa"/>
          </w:tcPr>
          <w:p w14:paraId="3C9A612F" w14:textId="7A7B5893" w:rsidR="003A4287" w:rsidRDefault="003A4287" w:rsidP="00833F9D">
            <w:pPr>
              <w:jc w:val="center"/>
            </w:pPr>
            <w:r>
              <w:t>0,5</w:t>
            </w:r>
          </w:p>
        </w:tc>
      </w:tr>
      <w:tr w:rsidR="003A4287" w14:paraId="32D4AC17" w14:textId="77777777" w:rsidTr="00833F9D">
        <w:tc>
          <w:tcPr>
            <w:tcW w:w="817" w:type="dxa"/>
            <w:vMerge/>
          </w:tcPr>
          <w:p w14:paraId="798FD7F4" w14:textId="77777777" w:rsidR="003A4287" w:rsidRDefault="003A4287" w:rsidP="00833F9D">
            <w:pPr>
              <w:jc w:val="center"/>
            </w:pPr>
          </w:p>
        </w:tc>
        <w:tc>
          <w:tcPr>
            <w:tcW w:w="7938" w:type="dxa"/>
          </w:tcPr>
          <w:p w14:paraId="1E5CAF71" w14:textId="320FA661" w:rsidR="003A4287" w:rsidRDefault="003A4287" w:rsidP="00833F9D">
            <w:pPr>
              <w:jc w:val="both"/>
              <w:rPr>
                <w:sz w:val="28"/>
                <w:szCs w:val="28"/>
              </w:rPr>
            </w:pPr>
            <w:r>
              <w:rPr>
                <w:sz w:val="28"/>
                <w:szCs w:val="28"/>
              </w:rPr>
              <w:t xml:space="preserve">- Phan Bội Châu tổ chức phong trào Đông du đưa thanh thiếu niên sang học tập ở Nhật Bản để chuẩn bị lực lượng chống Pháp. 1908, thực dân Pháp cấu kết với chính phủ Nhật đàn áp phong trào. 1909, Phong trào Đông du kết thúc. Hội Duy tân ngừng hoạt động. </w:t>
            </w:r>
          </w:p>
        </w:tc>
        <w:tc>
          <w:tcPr>
            <w:tcW w:w="996" w:type="dxa"/>
          </w:tcPr>
          <w:p w14:paraId="64C34902" w14:textId="43D5972E" w:rsidR="003A4287" w:rsidRDefault="003A4287" w:rsidP="00833F9D">
            <w:pPr>
              <w:jc w:val="center"/>
            </w:pPr>
            <w:r>
              <w:t>0,25</w:t>
            </w:r>
          </w:p>
        </w:tc>
      </w:tr>
      <w:tr w:rsidR="003A4287" w14:paraId="0F1F7B3D" w14:textId="77777777" w:rsidTr="00833F9D">
        <w:tc>
          <w:tcPr>
            <w:tcW w:w="817" w:type="dxa"/>
            <w:vMerge/>
          </w:tcPr>
          <w:p w14:paraId="38A8346D" w14:textId="77777777" w:rsidR="003A4287" w:rsidRDefault="003A4287" w:rsidP="00833F9D">
            <w:pPr>
              <w:jc w:val="center"/>
            </w:pPr>
          </w:p>
        </w:tc>
        <w:tc>
          <w:tcPr>
            <w:tcW w:w="7938" w:type="dxa"/>
          </w:tcPr>
          <w:p w14:paraId="27EFFB29" w14:textId="064FAD37" w:rsidR="003A4287" w:rsidRDefault="003A4287" w:rsidP="00833F9D">
            <w:pPr>
              <w:jc w:val="both"/>
              <w:rPr>
                <w:sz w:val="28"/>
                <w:szCs w:val="28"/>
              </w:rPr>
            </w:pPr>
            <w:r>
              <w:rPr>
                <w:sz w:val="28"/>
                <w:szCs w:val="28"/>
              </w:rPr>
              <w:t xml:space="preserve">- 1911, Phan Bội Châu cùng các đồng chí của mình thành lập Việt Nam Quang phục hội (1912) nhằm: đánh đuổi giặc Pháp, khôi phục nước Việt Nam, thành lập nước Cộng hoà dân quốc Việt Nam. Việt Nam Quang phục hội tổ chức một số cuộc bạo động lẻ tẻ, khuấy </w:t>
            </w:r>
            <w:r>
              <w:rPr>
                <w:sz w:val="28"/>
                <w:szCs w:val="28"/>
              </w:rPr>
              <w:lastRenderedPageBreak/>
              <w:t>động dư luận trong và ngoài nước…</w:t>
            </w:r>
          </w:p>
        </w:tc>
        <w:tc>
          <w:tcPr>
            <w:tcW w:w="996" w:type="dxa"/>
          </w:tcPr>
          <w:p w14:paraId="3C832B43" w14:textId="6901EAFF" w:rsidR="003A4287" w:rsidRDefault="003A4287" w:rsidP="00833F9D">
            <w:pPr>
              <w:jc w:val="center"/>
            </w:pPr>
            <w:r>
              <w:lastRenderedPageBreak/>
              <w:t>0,5</w:t>
            </w:r>
          </w:p>
        </w:tc>
      </w:tr>
      <w:tr w:rsidR="003A4287" w14:paraId="1CC2DE99" w14:textId="77777777" w:rsidTr="00833F9D">
        <w:tc>
          <w:tcPr>
            <w:tcW w:w="817" w:type="dxa"/>
            <w:vMerge/>
          </w:tcPr>
          <w:p w14:paraId="233F5661" w14:textId="77777777" w:rsidR="003A4287" w:rsidRDefault="003A4287" w:rsidP="00833F9D">
            <w:pPr>
              <w:jc w:val="center"/>
            </w:pPr>
          </w:p>
        </w:tc>
        <w:tc>
          <w:tcPr>
            <w:tcW w:w="7938" w:type="dxa"/>
          </w:tcPr>
          <w:p w14:paraId="4FE18A73" w14:textId="6CACEC21" w:rsidR="003A4287" w:rsidRDefault="003A4287" w:rsidP="00833F9D">
            <w:pPr>
              <w:jc w:val="both"/>
              <w:rPr>
                <w:sz w:val="28"/>
                <w:szCs w:val="28"/>
              </w:rPr>
            </w:pPr>
            <w:r>
              <w:rPr>
                <w:sz w:val="28"/>
                <w:szCs w:val="28"/>
              </w:rPr>
              <w:t>- 1913, Phan Bội Châu bị bắt và bị giam tại Quảng Đông (Trung Quốc)… Hoạt động của Phan Bội Châu và Việt Nam Quang phục hội bị hạn chế.</w:t>
            </w:r>
          </w:p>
        </w:tc>
        <w:tc>
          <w:tcPr>
            <w:tcW w:w="996" w:type="dxa"/>
          </w:tcPr>
          <w:p w14:paraId="1A8934FF" w14:textId="11152ED0" w:rsidR="003A4287" w:rsidRDefault="003A4287" w:rsidP="00833F9D">
            <w:pPr>
              <w:jc w:val="center"/>
            </w:pPr>
            <w:r>
              <w:t>0,25</w:t>
            </w:r>
          </w:p>
        </w:tc>
      </w:tr>
      <w:tr w:rsidR="003A4287" w14:paraId="2F022552" w14:textId="77777777" w:rsidTr="00833F9D">
        <w:tc>
          <w:tcPr>
            <w:tcW w:w="817" w:type="dxa"/>
            <w:vMerge/>
          </w:tcPr>
          <w:p w14:paraId="0A332723" w14:textId="77777777" w:rsidR="003A4287" w:rsidRDefault="003A4287" w:rsidP="00833F9D">
            <w:pPr>
              <w:jc w:val="center"/>
            </w:pPr>
          </w:p>
        </w:tc>
        <w:tc>
          <w:tcPr>
            <w:tcW w:w="7938" w:type="dxa"/>
          </w:tcPr>
          <w:p w14:paraId="6771256E" w14:textId="07EDF032" w:rsidR="003A4287" w:rsidRDefault="003A4287" w:rsidP="00833F9D">
            <w:pPr>
              <w:jc w:val="both"/>
            </w:pPr>
            <w:r w:rsidRPr="00E966CE">
              <w:rPr>
                <w:b/>
                <w:bCs/>
                <w:i/>
                <w:iCs/>
                <w:sz w:val="28"/>
                <w:szCs w:val="28"/>
              </w:rPr>
              <w:t>b. Đánh giá đóng góp của Phan Bội Châu</w:t>
            </w:r>
          </w:p>
        </w:tc>
        <w:tc>
          <w:tcPr>
            <w:tcW w:w="996" w:type="dxa"/>
          </w:tcPr>
          <w:p w14:paraId="7AB5E43E" w14:textId="77777777" w:rsidR="003A4287" w:rsidRDefault="003A4287" w:rsidP="00833F9D">
            <w:pPr>
              <w:jc w:val="center"/>
            </w:pPr>
          </w:p>
        </w:tc>
      </w:tr>
      <w:tr w:rsidR="003A4287" w14:paraId="1C9C76D5" w14:textId="77777777" w:rsidTr="00833F9D">
        <w:tc>
          <w:tcPr>
            <w:tcW w:w="817" w:type="dxa"/>
            <w:vMerge/>
          </w:tcPr>
          <w:p w14:paraId="4DA4DFCE" w14:textId="77777777" w:rsidR="003A4287" w:rsidRDefault="003A4287" w:rsidP="00833F9D">
            <w:pPr>
              <w:jc w:val="center"/>
            </w:pPr>
          </w:p>
        </w:tc>
        <w:tc>
          <w:tcPr>
            <w:tcW w:w="7938" w:type="dxa"/>
          </w:tcPr>
          <w:p w14:paraId="492AB77B" w14:textId="1325E565" w:rsidR="003A4287" w:rsidRPr="003A4287" w:rsidRDefault="003A4287" w:rsidP="003A4287">
            <w:pPr>
              <w:jc w:val="both"/>
              <w:rPr>
                <w:sz w:val="28"/>
                <w:szCs w:val="28"/>
              </w:rPr>
            </w:pPr>
            <w:r w:rsidRPr="00754643">
              <w:rPr>
                <w:sz w:val="28"/>
                <w:szCs w:val="28"/>
              </w:rPr>
              <w:t>- Các tác phẩm thơ văn yêu nước của Phan Bội Châu góp phần thức tỉnh các tầng lớp nhân dân Việt Nam.</w:t>
            </w:r>
          </w:p>
        </w:tc>
        <w:tc>
          <w:tcPr>
            <w:tcW w:w="996" w:type="dxa"/>
          </w:tcPr>
          <w:p w14:paraId="06CDB4C4" w14:textId="3A45850E" w:rsidR="003A4287" w:rsidRDefault="003A4287" w:rsidP="00833F9D">
            <w:pPr>
              <w:jc w:val="center"/>
            </w:pPr>
            <w:r>
              <w:t>0,25</w:t>
            </w:r>
          </w:p>
        </w:tc>
      </w:tr>
      <w:tr w:rsidR="003A4287" w14:paraId="15E412EA" w14:textId="77777777" w:rsidTr="00833F9D">
        <w:tc>
          <w:tcPr>
            <w:tcW w:w="817" w:type="dxa"/>
            <w:vMerge/>
          </w:tcPr>
          <w:p w14:paraId="0A743695" w14:textId="77777777" w:rsidR="003A4287" w:rsidRDefault="003A4287" w:rsidP="00833F9D">
            <w:pPr>
              <w:jc w:val="center"/>
            </w:pPr>
          </w:p>
        </w:tc>
        <w:tc>
          <w:tcPr>
            <w:tcW w:w="7938" w:type="dxa"/>
          </w:tcPr>
          <w:p w14:paraId="275E97AB" w14:textId="2FDE19FA" w:rsidR="003A4287" w:rsidRPr="003A4287" w:rsidRDefault="003A4287" w:rsidP="00833F9D">
            <w:pPr>
              <w:jc w:val="both"/>
              <w:rPr>
                <w:sz w:val="28"/>
                <w:szCs w:val="28"/>
              </w:rPr>
            </w:pPr>
            <w:r w:rsidRPr="00754643">
              <w:rPr>
                <w:sz w:val="28"/>
                <w:szCs w:val="28"/>
              </w:rPr>
              <w:t>- Góp phần thúc đẩy phong trào yêu nước và cách mạng ở Việt Nam đầu thế kỉ XX theo khuynh hướng dân chủ tư sản</w:t>
            </w:r>
            <w:r>
              <w:rPr>
                <w:sz w:val="28"/>
                <w:szCs w:val="28"/>
              </w:rPr>
              <w:t>.</w:t>
            </w:r>
          </w:p>
        </w:tc>
        <w:tc>
          <w:tcPr>
            <w:tcW w:w="996" w:type="dxa"/>
          </w:tcPr>
          <w:p w14:paraId="72ED5508" w14:textId="27AAE168" w:rsidR="003A4287" w:rsidRDefault="003A4287" w:rsidP="00833F9D">
            <w:pPr>
              <w:jc w:val="center"/>
            </w:pPr>
            <w:r>
              <w:t>0,25</w:t>
            </w:r>
          </w:p>
        </w:tc>
      </w:tr>
      <w:tr w:rsidR="003A4287" w14:paraId="56D9FC13" w14:textId="77777777" w:rsidTr="00833F9D">
        <w:tc>
          <w:tcPr>
            <w:tcW w:w="817" w:type="dxa"/>
            <w:vMerge/>
          </w:tcPr>
          <w:p w14:paraId="78EA6156" w14:textId="77777777" w:rsidR="003A4287" w:rsidRDefault="003A4287" w:rsidP="00833F9D">
            <w:pPr>
              <w:jc w:val="center"/>
            </w:pPr>
          </w:p>
        </w:tc>
        <w:tc>
          <w:tcPr>
            <w:tcW w:w="7938" w:type="dxa"/>
          </w:tcPr>
          <w:p w14:paraId="52A50ED6" w14:textId="5FA16879" w:rsidR="003A4287" w:rsidRPr="003A4287" w:rsidRDefault="003A4287" w:rsidP="00833F9D">
            <w:pPr>
              <w:jc w:val="both"/>
              <w:rPr>
                <w:sz w:val="28"/>
                <w:szCs w:val="28"/>
              </w:rPr>
            </w:pPr>
            <w:r w:rsidRPr="00754643">
              <w:rPr>
                <w:sz w:val="28"/>
                <w:szCs w:val="28"/>
              </w:rPr>
              <w:t xml:space="preserve">- Hạn chế tác hại của tư tưởng cải lương (ít nhiều đang nảy nở trong phong trào cách mạng Việt Nam) </w:t>
            </w:r>
          </w:p>
        </w:tc>
        <w:tc>
          <w:tcPr>
            <w:tcW w:w="996" w:type="dxa"/>
          </w:tcPr>
          <w:p w14:paraId="2137057B" w14:textId="0195C686" w:rsidR="003A4287" w:rsidRDefault="003A4287" w:rsidP="00833F9D">
            <w:pPr>
              <w:jc w:val="center"/>
            </w:pPr>
            <w:r>
              <w:t>0,25</w:t>
            </w:r>
          </w:p>
        </w:tc>
      </w:tr>
      <w:tr w:rsidR="003A4287" w14:paraId="100AA1E8" w14:textId="77777777" w:rsidTr="00833F9D">
        <w:tc>
          <w:tcPr>
            <w:tcW w:w="817" w:type="dxa"/>
            <w:vMerge/>
          </w:tcPr>
          <w:p w14:paraId="5956E0D9" w14:textId="77777777" w:rsidR="003A4287" w:rsidRDefault="003A4287" w:rsidP="00833F9D">
            <w:pPr>
              <w:jc w:val="center"/>
            </w:pPr>
          </w:p>
        </w:tc>
        <w:tc>
          <w:tcPr>
            <w:tcW w:w="7938" w:type="dxa"/>
          </w:tcPr>
          <w:p w14:paraId="74FCDA18" w14:textId="5EF870B1" w:rsidR="003A4287" w:rsidRDefault="003A4287" w:rsidP="00833F9D">
            <w:pPr>
              <w:jc w:val="both"/>
            </w:pPr>
            <w:r w:rsidRPr="00754643">
              <w:rPr>
                <w:sz w:val="28"/>
                <w:szCs w:val="28"/>
              </w:rPr>
              <w:t xml:space="preserve">- Góp phần khảo nghiệm </w:t>
            </w:r>
            <w:r>
              <w:rPr>
                <w:sz w:val="28"/>
                <w:szCs w:val="28"/>
              </w:rPr>
              <w:t>một</w:t>
            </w:r>
            <w:r w:rsidRPr="00754643">
              <w:rPr>
                <w:sz w:val="28"/>
                <w:szCs w:val="28"/>
              </w:rPr>
              <w:t xml:space="preserve"> con đường cứu nước mới ở Việt Nam đầu thế kỉ XX</w:t>
            </w:r>
            <w:r>
              <w:rPr>
                <w:sz w:val="28"/>
                <w:szCs w:val="28"/>
              </w:rPr>
              <w:t xml:space="preserve">. </w:t>
            </w:r>
          </w:p>
        </w:tc>
        <w:tc>
          <w:tcPr>
            <w:tcW w:w="996" w:type="dxa"/>
          </w:tcPr>
          <w:p w14:paraId="2347AED3" w14:textId="39BBCF5A" w:rsidR="003A4287" w:rsidRDefault="003A4287" w:rsidP="00833F9D">
            <w:pPr>
              <w:jc w:val="center"/>
            </w:pPr>
            <w:r>
              <w:t>0,25</w:t>
            </w:r>
          </w:p>
        </w:tc>
      </w:tr>
      <w:tr w:rsidR="003A4287" w14:paraId="5C3B94A2" w14:textId="77777777" w:rsidTr="00833F9D">
        <w:tc>
          <w:tcPr>
            <w:tcW w:w="817" w:type="dxa"/>
            <w:vMerge/>
          </w:tcPr>
          <w:p w14:paraId="0C0D9F6D" w14:textId="77777777" w:rsidR="003A4287" w:rsidRDefault="003A4287" w:rsidP="00833F9D">
            <w:pPr>
              <w:jc w:val="center"/>
            </w:pPr>
          </w:p>
        </w:tc>
        <w:tc>
          <w:tcPr>
            <w:tcW w:w="7938" w:type="dxa"/>
          </w:tcPr>
          <w:p w14:paraId="01A9C555" w14:textId="02ABC6EC" w:rsidR="003A4287" w:rsidRPr="003A4287" w:rsidRDefault="003A4287" w:rsidP="003A4287">
            <w:pPr>
              <w:jc w:val="both"/>
              <w:rPr>
                <w:sz w:val="28"/>
                <w:szCs w:val="28"/>
              </w:rPr>
            </w:pPr>
            <w:r>
              <w:rPr>
                <w:sz w:val="28"/>
                <w:szCs w:val="28"/>
              </w:rPr>
              <w:t xml:space="preserve">- </w:t>
            </w:r>
            <w:r w:rsidRPr="003A4287">
              <w:rPr>
                <w:sz w:val="28"/>
                <w:szCs w:val="28"/>
              </w:rPr>
              <w:t>Để lại những bài học kinh nghiệm quí báu, đặc biệt là cho quá trình tìm đường cứu nước của Nguyễn Ái Quốc: bài học về vấn đề xác định kẻ thù, phương pháp, lực lượng cách mạng, đoàn kết quốc tế…</w:t>
            </w:r>
          </w:p>
        </w:tc>
        <w:tc>
          <w:tcPr>
            <w:tcW w:w="996" w:type="dxa"/>
          </w:tcPr>
          <w:p w14:paraId="69041236" w14:textId="161338EB" w:rsidR="003A4287" w:rsidRDefault="003A4287" w:rsidP="00833F9D">
            <w:pPr>
              <w:jc w:val="center"/>
            </w:pPr>
            <w:r>
              <w:t>0,25</w:t>
            </w:r>
          </w:p>
        </w:tc>
      </w:tr>
    </w:tbl>
    <w:p w14:paraId="44ECC3C9" w14:textId="77777777" w:rsidR="00A232DC" w:rsidRDefault="00A232DC" w:rsidP="009441FD">
      <w:pPr>
        <w:spacing w:line="288" w:lineRule="auto"/>
        <w:jc w:val="center"/>
      </w:pPr>
    </w:p>
    <w:p w14:paraId="29F222A8" w14:textId="55A84E01" w:rsidR="0030756A" w:rsidRPr="0030756A" w:rsidRDefault="0030756A" w:rsidP="009441FD">
      <w:pPr>
        <w:spacing w:line="288" w:lineRule="auto"/>
        <w:jc w:val="center"/>
        <w:rPr>
          <w:sz w:val="28"/>
          <w:szCs w:val="28"/>
        </w:rPr>
      </w:pPr>
      <w:r w:rsidRPr="0030756A">
        <w:rPr>
          <w:sz w:val="28"/>
          <w:szCs w:val="28"/>
        </w:rPr>
        <w:t>--------------------------Hết--------------------------</w:t>
      </w:r>
    </w:p>
    <w:sectPr w:rsidR="0030756A" w:rsidRPr="0030756A" w:rsidSect="00833F9D">
      <w:pgSz w:w="11907" w:h="16839"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37D6"/>
    <w:multiLevelType w:val="hybridMultilevel"/>
    <w:tmpl w:val="3A7E8296"/>
    <w:lvl w:ilvl="0" w:tplc="C8D2B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6B102B"/>
    <w:multiLevelType w:val="hybridMultilevel"/>
    <w:tmpl w:val="47FE508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C7BC8"/>
    <w:multiLevelType w:val="hybridMultilevel"/>
    <w:tmpl w:val="12489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241D9"/>
    <w:multiLevelType w:val="hybridMultilevel"/>
    <w:tmpl w:val="AF78333C"/>
    <w:lvl w:ilvl="0" w:tplc="2C727F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733820">
    <w:abstractNumId w:val="0"/>
  </w:num>
  <w:num w:numId="2" w16cid:durableId="1585064268">
    <w:abstractNumId w:val="2"/>
  </w:num>
  <w:num w:numId="3" w16cid:durableId="1338844509">
    <w:abstractNumId w:val="1"/>
  </w:num>
  <w:num w:numId="4" w16cid:durableId="1631663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243"/>
    <w:rsid w:val="00000DB7"/>
    <w:rsid w:val="00005B47"/>
    <w:rsid w:val="00022450"/>
    <w:rsid w:val="00025D46"/>
    <w:rsid w:val="000439AF"/>
    <w:rsid w:val="000743D0"/>
    <w:rsid w:val="000F7DB4"/>
    <w:rsid w:val="0016258D"/>
    <w:rsid w:val="00173C13"/>
    <w:rsid w:val="00203FE5"/>
    <w:rsid w:val="002A5AA3"/>
    <w:rsid w:val="002D7975"/>
    <w:rsid w:val="002E1695"/>
    <w:rsid w:val="002E4E7E"/>
    <w:rsid w:val="002F1788"/>
    <w:rsid w:val="002F5340"/>
    <w:rsid w:val="0030756A"/>
    <w:rsid w:val="00322FDA"/>
    <w:rsid w:val="003A4287"/>
    <w:rsid w:val="00421EA0"/>
    <w:rsid w:val="004313CE"/>
    <w:rsid w:val="00436BE4"/>
    <w:rsid w:val="00443F97"/>
    <w:rsid w:val="004D2EE3"/>
    <w:rsid w:val="00590341"/>
    <w:rsid w:val="005A6111"/>
    <w:rsid w:val="005E5032"/>
    <w:rsid w:val="005F2F71"/>
    <w:rsid w:val="00662B41"/>
    <w:rsid w:val="00786C55"/>
    <w:rsid w:val="00790E23"/>
    <w:rsid w:val="008003E2"/>
    <w:rsid w:val="00804902"/>
    <w:rsid w:val="00821243"/>
    <w:rsid w:val="00822D06"/>
    <w:rsid w:val="00831789"/>
    <w:rsid w:val="00833F9D"/>
    <w:rsid w:val="0085036E"/>
    <w:rsid w:val="008E7555"/>
    <w:rsid w:val="008F58A2"/>
    <w:rsid w:val="00930007"/>
    <w:rsid w:val="009441FD"/>
    <w:rsid w:val="009F6002"/>
    <w:rsid w:val="009F79EE"/>
    <w:rsid w:val="00A232DC"/>
    <w:rsid w:val="00A40B56"/>
    <w:rsid w:val="00B528DF"/>
    <w:rsid w:val="00BA4223"/>
    <w:rsid w:val="00CB2879"/>
    <w:rsid w:val="00E51F38"/>
    <w:rsid w:val="00E96828"/>
    <w:rsid w:val="00F82C2B"/>
    <w:rsid w:val="00F934B7"/>
    <w:rsid w:val="00FD209D"/>
    <w:rsid w:val="00FE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0F28B31"/>
  <w15:docId w15:val="{21A0A70A-81AE-40B4-8E75-77209AE2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B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C2B"/>
    <w:pPr>
      <w:ind w:left="720"/>
      <w:contextualSpacing/>
    </w:pPr>
  </w:style>
  <w:style w:type="table" w:styleId="TableGrid">
    <w:name w:val="Table Grid"/>
    <w:basedOn w:val="TableNormal"/>
    <w:uiPriority w:val="59"/>
    <w:rsid w:val="00A2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7</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TGPM</dc:creator>
  <cp:lastModifiedBy>Nguyễn Thị Minh Thủy</cp:lastModifiedBy>
  <cp:revision>38</cp:revision>
  <cp:lastPrinted>2022-06-18T09:27:00Z</cp:lastPrinted>
  <dcterms:created xsi:type="dcterms:W3CDTF">2022-06-18T01:30:00Z</dcterms:created>
  <dcterms:modified xsi:type="dcterms:W3CDTF">2023-06-23T07:09:00Z</dcterms:modified>
</cp:coreProperties>
</file>