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7D880" w14:textId="77777777" w:rsidR="008712B7" w:rsidRPr="00C51A8C" w:rsidRDefault="008712B7" w:rsidP="008712B7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8712B7" w:rsidRPr="00C51A8C" w14:paraId="29A49A12" w14:textId="77777777" w:rsidTr="0077701A">
        <w:tc>
          <w:tcPr>
            <w:tcW w:w="3948" w:type="dxa"/>
            <w:shd w:val="clear" w:color="auto" w:fill="auto"/>
          </w:tcPr>
          <w:p w14:paraId="67E997B7" w14:textId="20B13F54" w:rsidR="008712B7" w:rsidRPr="0053062C" w:rsidRDefault="008712B7" w:rsidP="0077701A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Môn: </w:t>
            </w:r>
            <w:r w:rsidR="00FD517E">
              <w:rPr>
                <w:rFonts w:ascii="Times New Roman" w:eastAsia="Arial" w:hAnsi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14:paraId="076E32EE" w14:textId="77777777" w:rsidR="008712B7" w:rsidRPr="00C51A8C" w:rsidRDefault="008712B7" w:rsidP="0077701A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14:paraId="2AB77490" w14:textId="7FCBB66B" w:rsidR="008712B7" w:rsidRDefault="008712B7" w:rsidP="008712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Tuần: </w:t>
      </w:r>
      <w:r w:rsidR="00B84020">
        <w:rPr>
          <w:rFonts w:ascii="Times New Roman" w:eastAsia="Times New Roman" w:hAnsi="Times New Roman"/>
          <w:b/>
          <w:bCs/>
          <w:sz w:val="28"/>
          <w:szCs w:val="28"/>
        </w:rPr>
        <w:t>6</w:t>
      </w:r>
    </w:p>
    <w:p w14:paraId="326BBFCF" w14:textId="265FE562" w:rsidR="00E02849" w:rsidRDefault="00E02849" w:rsidP="008712B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Lớp: 2</w:t>
      </w:r>
    </w:p>
    <w:p w14:paraId="3031FA57" w14:textId="77777777" w:rsidR="00FD517E" w:rsidRPr="0053062C" w:rsidRDefault="00FD517E" w:rsidP="00FD517E">
      <w:pPr>
        <w:spacing w:after="0"/>
        <w:jc w:val="right"/>
        <w:rPr>
          <w:rFonts w:ascii="Times New Roman" w:eastAsia="Arial" w:hAnsi="Times New Roman"/>
          <w:i/>
          <w:iCs/>
          <w:sz w:val="28"/>
          <w:szCs w:val="28"/>
        </w:rPr>
      </w:pP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Thứ 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ngày 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  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 tháng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   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năm   </w:t>
      </w:r>
    </w:p>
    <w:p w14:paraId="3DE25DB7" w14:textId="77777777" w:rsidR="00FD517E" w:rsidRDefault="00FD517E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5D2073" w14:textId="381B7499"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r w:rsidR="00081DD5">
        <w:rPr>
          <w:rFonts w:ascii="Times New Roman" w:eastAsia="Times New Roman" w:hAnsi="Times New Roman" w:cs="Times New Roman"/>
          <w:b/>
          <w:sz w:val="32"/>
          <w:szCs w:val="32"/>
        </w:rPr>
        <w:t xml:space="preserve"> 1</w:t>
      </w:r>
      <w:r w:rsidR="00B84020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081DD5"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B84020">
        <w:rPr>
          <w:rFonts w:ascii="Times New Roman" w:eastAsia="Times New Roman" w:hAnsi="Times New Roman" w:cs="Times New Roman"/>
          <w:b/>
          <w:sz w:val="32"/>
          <w:szCs w:val="32"/>
        </w:rPr>
        <w:t>CÁI TRỐNG TRƯỜNG EM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27884885" w14:textId="77777777" w:rsidR="00790772" w:rsidRPr="00DB6C90" w:rsidRDefault="00790772" w:rsidP="002945C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52D3E9" w14:textId="77777777" w:rsidR="00790772" w:rsidRPr="00772148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14:paraId="2E9850F6" w14:textId="77777777"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466B381" w14:textId="0D5BE0C6" w:rsidR="00790772" w:rsidRPr="00C527D1" w:rsidRDefault="00AE672B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,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hay </w:t>
      </w:r>
      <w:r w:rsidR="00C527D1" w:rsidRPr="00446EC1">
        <w:rPr>
          <w:rFonts w:ascii="Times New Roman" w:eastAsia="Times New Roman" w:hAnsi="Times New Roman"/>
          <w:sz w:val="28"/>
          <w:szCs w:val="28"/>
        </w:rPr>
        <w:t>biết cách ngắt nhịp thơ.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và cảm </w:t>
      </w:r>
      <w:r w:rsidR="00A97243">
        <w:rPr>
          <w:rFonts w:ascii="Times New Roman" w:eastAsia="Times New Roman" w:hAnsi="Times New Roman"/>
          <w:sz w:val="28"/>
          <w:szCs w:val="28"/>
        </w:rPr>
        <w:t>nhận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 tốt nội dung bài</w:t>
      </w:r>
      <w:r w:rsidR="00F7727C"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C527D1">
        <w:rPr>
          <w:rFonts w:ascii="Times New Roman" w:eastAsia="Times New Roman" w:hAnsi="Times New Roman"/>
          <w:sz w:val="28"/>
          <w:szCs w:val="28"/>
        </w:rPr>
        <w:t>Cái trống trường em.</w:t>
      </w:r>
    </w:p>
    <w:p w14:paraId="13010FF1" w14:textId="77777777"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ACD4D3F" w14:textId="77777777" w:rsidR="00AE672B" w:rsidRPr="00BE4633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672B" w:rsidRPr="008413B0"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học: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nhận biết các nhân vật, diễn biến các sự vật trong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câu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>chuyện.</w:t>
      </w:r>
    </w:p>
    <w:p w14:paraId="2119224F" w14:textId="77777777"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C4601EC" w14:textId="77777777" w:rsidR="00790772" w:rsidRPr="00F92874" w:rsidRDefault="00F7727C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 Có nhận thức về việc cần có bạn bè; rèn kĩ năng hợp tác làm việc nhóm.</w:t>
      </w:r>
    </w:p>
    <w:p w14:paraId="04C490AE" w14:textId="77777777"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03EF23CE" w14:textId="77777777" w:rsidR="00AE672B" w:rsidRPr="00121332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AE672B"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="00AE672B"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14:paraId="083D38FB" w14:textId="4DC00B72"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  <w:r w:rsidR="004B5711">
        <w:rPr>
          <w:rFonts w:ascii="Times New Roman" w:eastAsia="Times New Roman" w:hAnsi="Times New Roman"/>
          <w:sz w:val="28"/>
          <w:szCs w:val="28"/>
        </w:rPr>
        <w:t>/44-45</w:t>
      </w:r>
    </w:p>
    <w:p w14:paraId="2FBFAFEE" w14:textId="77777777"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3E5800" w:rsidRPr="00C51A8C" w14:paraId="2FE4F292" w14:textId="77777777" w:rsidTr="003E5800">
        <w:trPr>
          <w:tblHeader/>
        </w:trPr>
        <w:tc>
          <w:tcPr>
            <w:tcW w:w="5103" w:type="dxa"/>
            <w:vAlign w:val="center"/>
          </w:tcPr>
          <w:p w14:paraId="67CD0085" w14:textId="77777777"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14:paraId="3E99DDF6" w14:textId="77777777"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C51A8C" w14:paraId="3F0A7A37" w14:textId="77777777" w:rsidTr="003E5800">
        <w:tc>
          <w:tcPr>
            <w:tcW w:w="5103" w:type="dxa"/>
          </w:tcPr>
          <w:p w14:paraId="7D3A9A76" w14:textId="2457543A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C448F63" w14:textId="47C0AF3F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</w:t>
            </w:r>
            <w:r w:rsidR="001A4052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ực</w:t>
            </w:r>
            <w:r w:rsidR="00594F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hát bài “</w:t>
            </w:r>
            <w:r w:rsidR="00594F71" w:rsidRPr="00594F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Tiếng trống trường em</w:t>
            </w:r>
            <w:r w:rsidR="00594F7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7D3D9FCE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06520FE7" w14:textId="77777777" w:rsidR="00BD217B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BD217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Tiếng trống trường trong khổ thơ cuối  của bài đọc  báo hiệu điều gì?</w:t>
            </w:r>
          </w:p>
          <w:p w14:paraId="4447B340" w14:textId="77777777" w:rsidR="00426842" w:rsidRPr="00107092" w:rsidRDefault="00426842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14:paraId="0B33260F" w14:textId="603A82F2" w:rsidR="00426842" w:rsidRPr="00426842" w:rsidRDefault="0042684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 HS  đọc lại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ập đọc.</w:t>
            </w:r>
          </w:p>
          <w:p w14:paraId="3E434352" w14:textId="67068C00" w:rsidR="00BD217B" w:rsidRPr="00BD217B" w:rsidRDefault="00BD217B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Pr="00BD21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GV chia nội dung đã</w:t>
            </w:r>
            <w:r w:rsidR="0042684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D21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cho thành đáp án A,B,C</w:t>
            </w:r>
          </w:p>
          <w:p w14:paraId="3597317B" w14:textId="580F88F9" w:rsidR="00BD217B" w:rsidRPr="00BD217B" w:rsidRDefault="00BD217B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D217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 Yc HS đọc và giơ bảng đáp án HS chọn</w:t>
            </w:r>
          </w:p>
          <w:p w14:paraId="3FA2E19B" w14:textId="6B31F1D4" w:rsidR="00360BC7" w:rsidRDefault="0042684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A. Đến giờ ra chơi</w:t>
            </w:r>
          </w:p>
          <w:p w14:paraId="65627ED5" w14:textId="77777777" w:rsidR="00426842" w:rsidRDefault="0042684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B. Đến giờ vào lớp</w:t>
            </w:r>
          </w:p>
          <w:p w14:paraId="6A651244" w14:textId="1F01E851" w:rsidR="00121406" w:rsidRPr="00921956" w:rsidRDefault="0042684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C. Bắt đầu năm học mới</w:t>
            </w:r>
          </w:p>
          <w:p w14:paraId="73B13F1C" w14:textId="77777777" w:rsidR="003E5800" w:rsidRPr="00107092" w:rsidRDefault="001A405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</w:t>
            </w:r>
            <w:r w:rsidR="003E5800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CF0FE7" w14:textId="59CE0393" w:rsidR="00024F0A" w:rsidRDefault="0012140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H: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E1E">
              <w:rPr>
                <w:rFonts w:ascii="Times New Roman" w:eastAsia="Times New Roman" w:hAnsi="Times New Roman" w:cs="Times New Roman"/>
                <w:sz w:val="28"/>
                <w:szCs w:val="28"/>
              </w:rPr>
              <w:t>Tiếng trống trường báo hiệu một năm học mới  bắt đầu mang lại cảm xúc gì ?</w:t>
            </w:r>
          </w:p>
          <w:p w14:paraId="49000295" w14:textId="0532E0B3" w:rsidR="003E5800" w:rsidRPr="00E21E1E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F552E5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dương.</w:t>
            </w:r>
          </w:p>
          <w:p w14:paraId="00598450" w14:textId="4BE9668E" w:rsidR="003E5800" w:rsidRDefault="003E5800" w:rsidP="00E21E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Đánh dấu </w:t>
            </w:r>
            <w:r w:rsidR="00E02849">
              <w:rPr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541036FF" wp14:editId="0D1AA437">
                  <wp:extent cx="159252" cy="1942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0" cy="24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E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vào ô trống dưới từ ngữ trong bài đọc nói về tiếng trống trường như nói về con người.</w:t>
            </w:r>
          </w:p>
          <w:p w14:paraId="038B662B" w14:textId="51F23A4B" w:rsidR="00E21E1E" w:rsidRPr="00E21E1E" w:rsidRDefault="00E21E1E" w:rsidP="00E21E1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1E1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ngẫm nghĩ,mừng vui, buồn,đi vắng</w:t>
            </w:r>
          </w:p>
          <w:p w14:paraId="0535A285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14:paraId="75A8774C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gọi 1-2 HS trả lời </w:t>
            </w:r>
          </w:p>
          <w:p w14:paraId="5AF5828C" w14:textId="77777777" w:rsidR="006455B7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>BT yêu cầu gì?</w:t>
            </w:r>
          </w:p>
          <w:p w14:paraId="179E2A20" w14:textId="77777777"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0A267" w14:textId="28314C3A" w:rsidR="00BD65D6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1-2 HS đọc trước lớp</w:t>
            </w:r>
          </w:p>
          <w:p w14:paraId="721C3CE2" w14:textId="77777777"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A05546" w:rsidRPr="00107092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4D5BDA" w14:textId="01322821" w:rsidR="00105F36" w:rsidRPr="00107092" w:rsidRDefault="00676B0F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H:</w:t>
            </w:r>
            <w:r w:rsidR="00A05546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3ECE">
              <w:rPr>
                <w:rFonts w:ascii="Times New Roman" w:hAnsi="Times New Roman" w:cs="Times New Roman"/>
                <w:sz w:val="28"/>
                <w:szCs w:val="28"/>
              </w:rPr>
              <w:t xml:space="preserve">Ngoài ra em còn tìm được từ ngữ nào khác ngoài những từ trên </w:t>
            </w:r>
            <w:r w:rsidR="00E02849">
              <w:rPr>
                <w:rFonts w:ascii="Times New Roman" w:hAnsi="Times New Roman" w:cs="Times New Roman"/>
                <w:sz w:val="28"/>
                <w:szCs w:val="28"/>
              </w:rPr>
              <w:t xml:space="preserve">trong bài tập đọc </w:t>
            </w:r>
            <w:r w:rsidR="00B525E8" w:rsidRPr="001070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81C01D" w14:textId="77777777" w:rsidR="00F552E5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77B40002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714702" w14:textId="23C3ED2E" w:rsidR="003E5800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Pr="0067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Xếp các từ ngữ trong ngoặc đơn vào </w:t>
            </w:r>
            <w:r w:rsidR="00C33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nhóm </w:t>
            </w:r>
            <w:r w:rsidRPr="0067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thích hợp </w:t>
            </w:r>
            <w:r w:rsidR="00BF0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– Từ ngữ chỉ sự vật, Từ ngữ chỉ hoạt động </w:t>
            </w:r>
            <w:r w:rsidRPr="0067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 </w:t>
            </w:r>
            <w:r w:rsidR="00C33ECE" w:rsidRPr="00BF0FE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đi vắng, cái trống, nghiêng đầu, giá, gọi, ve</w:t>
            </w:r>
            <w:r w:rsidR="00C33E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)</w:t>
            </w:r>
          </w:p>
          <w:p w14:paraId="3C752A78" w14:textId="253E4CB3" w:rsidR="00C33ECE" w:rsidRPr="00C33ECE" w:rsidRDefault="00C33ECE" w:rsidP="00C33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C33E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Gọi HS đọc yêu cầu</w:t>
            </w:r>
          </w:p>
          <w:p w14:paraId="7DF44FBA" w14:textId="1D649B44" w:rsidR="003E5800" w:rsidRPr="00E02849" w:rsidRDefault="00D919D2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14:paraId="2A0CE5B4" w14:textId="4FCF5B3E" w:rsidR="00105F36" w:rsidRDefault="00B525E8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BF0FEB">
              <w:rPr>
                <w:rFonts w:ascii="Times New Roman" w:eastAsia="Times New Roman" w:hAnsi="Times New Roman" w:cs="Times New Roman"/>
                <w:sz w:val="28"/>
                <w:szCs w:val="28"/>
              </w:rPr>
              <w:t>xếp các từ ngữ</w:t>
            </w:r>
            <w:r w:rsidR="00105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bằng hình thức chơi trò chơi “Tiếp sức”. </w:t>
            </w:r>
          </w:p>
          <w:p w14:paraId="20A39F5D" w14:textId="6329437A" w:rsidR="00B525E8" w:rsidRDefault="00105F3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lớp thành 2 đội. Trong thời gian 2 phút thi đua  . Đội nào </w:t>
            </w:r>
            <w:r w:rsidR="00BF0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 và nhanh đội đó thắng.</w:t>
            </w:r>
          </w:p>
          <w:p w14:paraId="2BBB793C" w14:textId="77777777" w:rsidR="00105F36" w:rsidRPr="00107092" w:rsidRDefault="00105F36" w:rsidP="00105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lại các từ tìm dc.</w:t>
            </w:r>
          </w:p>
          <w:p w14:paraId="402571F3" w14:textId="410E81B4" w:rsidR="00FD7A66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, kết luận</w:t>
            </w:r>
          </w:p>
          <w:p w14:paraId="3E86729E" w14:textId="5E37B645" w:rsidR="00BD65D6" w:rsidRPr="00107092" w:rsidRDefault="00FD7A66" w:rsidP="00BF0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 w:rsidR="00BF0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Đánh dấu </w:t>
            </w:r>
            <w:r w:rsidR="00E02849">
              <w:rPr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1A5854FA" wp14:editId="49C0C17A">
                  <wp:extent cx="159252" cy="19428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0" cy="24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F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vào ô trống dưới lời tạm biệt bạn bè khi em bắt đầu nghỉ hè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6E7DDD5" w14:textId="77777777" w:rsidR="00FD7A66" w:rsidRDefault="00E1295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nêu yêu cầu</w:t>
            </w:r>
          </w:p>
          <w:p w14:paraId="13620CA9" w14:textId="77777777" w:rsidR="00FB59FC" w:rsidRDefault="00FB59F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tự làm VBT sau đó 2  HS ngồi cạnh nhau thực hiện nói lời tạm biệt.</w:t>
            </w:r>
          </w:p>
          <w:p w14:paraId="338C6F89" w14:textId="77777777" w:rsidR="00FB59FC" w:rsidRDefault="00FB59F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2-3 cặp HS thực hành</w:t>
            </w:r>
          </w:p>
          <w:p w14:paraId="5FE9B87C" w14:textId="4546ED1E" w:rsidR="00FB59FC" w:rsidRPr="00107092" w:rsidRDefault="00FB59F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xét,tuyên dương</w:t>
            </w:r>
          </w:p>
          <w:p w14:paraId="384D8128" w14:textId="039AD3BB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="00F601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vào  chỗ trống trong bảng(theo mẫu)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B95026" w14:textId="5B1C1A45" w:rsidR="00F60168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14:paraId="1DB5AA70" w14:textId="7EBE06E9" w:rsidR="00CE0878" w:rsidRDefault="00F60168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</w:t>
            </w:r>
            <w:r w:rsidR="00F7727C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làm vào </w:t>
            </w:r>
            <w:r w:rsidR="00CE08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VBT</w:t>
            </w:r>
            <w:r w:rsidR="00F7727C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,</w:t>
            </w:r>
            <w:r w:rsidR="00CE08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GV chấm 1 số bài</w:t>
            </w:r>
          </w:p>
          <w:p w14:paraId="6B69348E" w14:textId="75BCD6D7" w:rsidR="00107092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E08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một số HS đọc bài của mình để HS khác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nhận xét</w:t>
            </w:r>
            <w:r w:rsidR="00CE08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3E120DAB" w14:textId="77777777"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 w:rsid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6F93A84C" w14:textId="77777777"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nhận xét .</w:t>
            </w:r>
          </w:p>
          <w:p w14:paraId="0EAC5EED" w14:textId="77777777"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05C2728F" w14:textId="77777777"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14:paraId="0FB17DDE" w14:textId="77777777"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365DAE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746808" w14:textId="5F905B68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</w:t>
            </w:r>
            <w:r w:rsidR="001214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hát múa cùng cô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140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C7B7FA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9A6B9" w14:textId="317F01BC" w:rsidR="003E5800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725A5E" w14:textId="6E01B684" w:rsidR="00121406" w:rsidRDefault="0012140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DC3D3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E4D79" w14:textId="77777777"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14:paraId="132EC9F1" w14:textId="77777777" w:rsidR="003E5800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bài </w:t>
            </w:r>
          </w:p>
          <w:p w14:paraId="761741A8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3EBC98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739D3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253A2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Đáp án: C</w:t>
            </w:r>
          </w:p>
          <w:p w14:paraId="5CAF419F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2902B5" w14:textId="77777777" w:rsidR="00921956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989A1" w14:textId="77777777" w:rsidR="00921956" w:rsidRPr="00107092" w:rsidRDefault="0092195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48399" w14:textId="6E297652" w:rsidR="00E21E1E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Cảm xúc tưng bừng</w:t>
            </w:r>
          </w:p>
          <w:p w14:paraId="47AD2931" w14:textId="77777777" w:rsidR="00E21E1E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120AF3" w14:textId="77777777" w:rsidR="00E21E1E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32C3B" w14:textId="089264CC" w:rsidR="00E21E1E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31ADE3" w14:textId="77777777" w:rsidR="00FD517E" w:rsidRDefault="00FD517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4BD3B" w14:textId="77777777" w:rsidR="00E21E1E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AF76D" w14:textId="77777777" w:rsidR="00E21E1E" w:rsidRPr="00107092" w:rsidRDefault="00E21E1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1D74B" w14:textId="77777777" w:rsidR="00426842" w:rsidRDefault="00426842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14:paraId="48CC6C8E" w14:textId="13AFC139" w:rsidR="00E21E1E" w:rsidRDefault="001025F1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-HS trả lời</w:t>
            </w:r>
          </w:p>
          <w:p w14:paraId="656D619E" w14:textId="77777777" w:rsidR="00E21E1E" w:rsidRDefault="00E21E1E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046E907" w14:textId="77777777" w:rsidR="00E21E1E" w:rsidRPr="00107092" w:rsidRDefault="00E21E1E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B668A56" w14:textId="7E838C59" w:rsidR="00E21E1E" w:rsidRDefault="00426842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1E1E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câu trả lời</w:t>
            </w:r>
          </w:p>
          <w:p w14:paraId="384D1217" w14:textId="17D5C216" w:rsidR="00426842" w:rsidRPr="00107092" w:rsidRDefault="00426842" w:rsidP="0042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 HS  đọc lại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ập đọc.</w:t>
            </w:r>
          </w:p>
          <w:p w14:paraId="4B4CC396" w14:textId="11337426" w:rsidR="006455B7" w:rsidRPr="00107092" w:rsidRDefault="00C33ECE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HS trả lời: nghỉ, nằm,lặng im, nghiêng đầu,gọi</w:t>
            </w:r>
          </w:p>
          <w:p w14:paraId="6DED57F7" w14:textId="2E125AD5" w:rsidR="003E5800" w:rsidRPr="00107092" w:rsidRDefault="003E5800" w:rsidP="00C33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495DE" w14:textId="77777777"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06384B" w14:textId="77777777"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A7C7F" w14:textId="77777777" w:rsidR="00024F0A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A38C6" w14:textId="77777777" w:rsidR="00E02849" w:rsidRDefault="00E0284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10C60" w14:textId="77777777" w:rsidR="00E02849" w:rsidRPr="00107092" w:rsidRDefault="00E0284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C8AB53" w14:textId="77777777"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6170B6" w14:textId="77777777" w:rsidR="00D919D2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612DBC9F" w14:textId="77DBBABF" w:rsidR="006455B7" w:rsidRDefault="00C33ECE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14:paraId="64929CD2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71A99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45885" w14:textId="5A835771" w:rsidR="00BF0FEB" w:rsidRPr="00BF0FEB" w:rsidRDefault="00BF0FEB" w:rsidP="00BF0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F0FEB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chơi</w:t>
            </w:r>
          </w:p>
          <w:p w14:paraId="1524A03D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24074C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7FFC" w14:textId="58946931" w:rsidR="00BF0FEB" w:rsidRDefault="001025F1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-Lắng nghe</w:t>
            </w:r>
          </w:p>
          <w:p w14:paraId="5640E300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16BF7" w14:textId="77777777" w:rsidR="00BF0FEB" w:rsidRDefault="00BF0FEB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4B289" w14:textId="77777777" w:rsidR="00FB59FC" w:rsidRPr="00107092" w:rsidRDefault="00FB59FC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1D0B" w14:textId="77777777" w:rsidR="00360BC7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F0A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HS đọc bài làm</w:t>
            </w:r>
          </w:p>
          <w:p w14:paraId="4D036CA4" w14:textId="251169CA" w:rsidR="00FB59FC" w:rsidRDefault="00FB59FC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168">
              <w:rPr>
                <w:rFonts w:ascii="Times New Roman" w:hAnsi="Times New Roman" w:cs="Times New Roman"/>
                <w:sz w:val="28"/>
                <w:szCs w:val="28"/>
              </w:rPr>
              <w:t>Chào cậu, nghỉ hè vui vẻ nhé!</w:t>
            </w:r>
          </w:p>
          <w:p w14:paraId="176BBA21" w14:textId="77777777" w:rsidR="00FB59FC" w:rsidRPr="00107092" w:rsidRDefault="00FB59FC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8FD72" w14:textId="59C88850" w:rsidR="00BD65D6" w:rsidRPr="00FB59FC" w:rsidRDefault="00FB59FC" w:rsidP="00F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9FC">
              <w:rPr>
                <w:rFonts w:ascii="Times New Roman" w:hAnsi="Times New Roman" w:cs="Times New Roman"/>
                <w:sz w:val="28"/>
                <w:szCs w:val="28"/>
              </w:rPr>
              <w:t>HS thực hành</w:t>
            </w:r>
          </w:p>
          <w:p w14:paraId="4F8B71BD" w14:textId="77777777"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74CE8" w14:textId="77777777"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4E6E33AD" w14:textId="77777777"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hoàn thành bảng vào VBT</w:t>
            </w:r>
          </w:p>
          <w:p w14:paraId="5D11778C" w14:textId="47AF3E26" w:rsidR="00F7727C" w:rsidRDefault="00F60168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03E1431" wp14:editId="4EEA259C">
                  <wp:extent cx="2428875" cy="952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420C9" w14:textId="28F002CF" w:rsidR="00F7727C" w:rsidRPr="00CE0878" w:rsidRDefault="00F7727C" w:rsidP="00CE0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01C4ED8" w14:textId="10BF4A04" w:rsidR="00A41E1A" w:rsidRPr="00C51A8C" w:rsidRDefault="00FD517E" w:rsidP="00A41E1A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sung:</w:t>
      </w:r>
    </w:p>
    <w:p w14:paraId="29096DA4" w14:textId="77777777" w:rsidR="00A41E1A" w:rsidRDefault="00A41E1A" w:rsidP="00A41E1A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69BFF6C1" w14:textId="77777777" w:rsidR="00A41E1A" w:rsidRDefault="00A41E1A" w:rsidP="00A41E1A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3BD43ACD" w14:textId="77777777" w:rsidR="00CA7621" w:rsidRPr="00C51A8C" w:rsidRDefault="00CA7621" w:rsidP="00CA7621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A7621" w:rsidRPr="00C51A8C" w14:paraId="05EAF00A" w14:textId="77777777" w:rsidTr="0077701A">
        <w:tc>
          <w:tcPr>
            <w:tcW w:w="3948" w:type="dxa"/>
            <w:shd w:val="clear" w:color="auto" w:fill="auto"/>
          </w:tcPr>
          <w:p w14:paraId="57E09241" w14:textId="0742AA26" w:rsidR="00CA7621" w:rsidRPr="0053062C" w:rsidRDefault="00CA7621" w:rsidP="0077701A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Môn: </w:t>
            </w:r>
            <w:r w:rsidR="00FD517E">
              <w:rPr>
                <w:rFonts w:ascii="Times New Roman" w:eastAsia="Arial" w:hAnsi="Times New Roman"/>
                <w:b/>
                <w:sz w:val="28"/>
                <w:szCs w:val="28"/>
              </w:rPr>
              <w:t>HDH</w:t>
            </w:r>
          </w:p>
        </w:tc>
        <w:tc>
          <w:tcPr>
            <w:tcW w:w="6120" w:type="dxa"/>
            <w:shd w:val="clear" w:color="auto" w:fill="auto"/>
          </w:tcPr>
          <w:p w14:paraId="5D57A1E7" w14:textId="77777777" w:rsidR="00CA7621" w:rsidRPr="00C51A8C" w:rsidRDefault="00CA7621" w:rsidP="0077701A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14:paraId="2107704C" w14:textId="749DB20F" w:rsidR="00CA7621" w:rsidRDefault="00CA7621" w:rsidP="00CA76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Tuần:</w:t>
      </w:r>
      <w:r w:rsidR="0031500B">
        <w:rPr>
          <w:rFonts w:ascii="Times New Roman" w:eastAsia="Times New Roman" w:hAnsi="Times New Roman"/>
          <w:b/>
          <w:bCs/>
          <w:sz w:val="28"/>
          <w:szCs w:val="28"/>
        </w:rPr>
        <w:t>6</w:t>
      </w:r>
    </w:p>
    <w:p w14:paraId="37A531C2" w14:textId="34136A51" w:rsidR="00E02849" w:rsidRDefault="00E02849" w:rsidP="00CA76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Lớp:2</w:t>
      </w:r>
      <w:bookmarkStart w:id="0" w:name="_GoBack"/>
      <w:bookmarkEnd w:id="0"/>
    </w:p>
    <w:p w14:paraId="7E25F1DF" w14:textId="77777777" w:rsidR="00FD517E" w:rsidRPr="0053062C" w:rsidRDefault="00FD517E" w:rsidP="00FD517E">
      <w:pPr>
        <w:spacing w:after="0"/>
        <w:jc w:val="right"/>
        <w:rPr>
          <w:rFonts w:ascii="Times New Roman" w:eastAsia="Arial" w:hAnsi="Times New Roman"/>
          <w:i/>
          <w:iCs/>
          <w:sz w:val="28"/>
          <w:szCs w:val="28"/>
        </w:rPr>
      </w:pP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Thứ 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ngày 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  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 tháng </w:t>
      </w:r>
      <w:r w:rsidRPr="0053062C">
        <w:rPr>
          <w:rFonts w:ascii="Times New Roman" w:eastAsia="Arial" w:hAnsi="Times New Roman"/>
          <w:i/>
          <w:iCs/>
          <w:sz w:val="28"/>
          <w:szCs w:val="28"/>
        </w:rPr>
        <w:t xml:space="preserve">     </w:t>
      </w:r>
      <w:r w:rsidRPr="0053062C">
        <w:rPr>
          <w:rFonts w:ascii="Times New Roman" w:eastAsia="Arial" w:hAnsi="Times New Roman"/>
          <w:i/>
          <w:iCs/>
          <w:sz w:val="28"/>
          <w:szCs w:val="28"/>
          <w:lang w:val="vi-VN"/>
        </w:rPr>
        <w:t xml:space="preserve">  năm   </w:t>
      </w:r>
    </w:p>
    <w:p w14:paraId="5B226AEA" w14:textId="77777777" w:rsidR="00276784" w:rsidRPr="00C51A8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6C6A73" w14:textId="4D78F31C" w:rsidR="00276784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 w:rsidR="0031500B">
        <w:rPr>
          <w:rFonts w:ascii="Times New Roman" w:eastAsia="Times New Roman" w:hAnsi="Times New Roman" w:cs="Times New Roman"/>
          <w:b/>
          <w:sz w:val="32"/>
          <w:szCs w:val="32"/>
        </w:rPr>
        <w:t>12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31500B">
        <w:rPr>
          <w:rFonts w:ascii="Times New Roman" w:eastAsia="Times New Roman" w:hAnsi="Times New Roman" w:cs="Times New Roman"/>
          <w:b/>
          <w:sz w:val="32"/>
          <w:szCs w:val="32"/>
        </w:rPr>
        <w:t>DANH SÁCH HỌC SINH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243C96A5" w14:textId="77777777" w:rsidR="00276784" w:rsidRPr="00DB6C90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36BFBC0" w14:textId="77777777" w:rsidR="00276784" w:rsidRPr="00772148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14:paraId="20A5DD5A" w14:textId="77777777"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718DF86" w14:textId="2689C742" w:rsidR="004179F0" w:rsidRPr="00446EC1" w:rsidRDefault="00276784" w:rsidP="004179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</w:t>
      </w:r>
      <w:r w:rsidR="004179F0">
        <w:rPr>
          <w:rFonts w:ascii="Times New Roman" w:eastAsia="Times New Roman" w:hAnsi="Times New Roman"/>
          <w:sz w:val="28"/>
          <w:szCs w:val="28"/>
        </w:rPr>
        <w:t xml:space="preserve"> danh sách HS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, </w:t>
      </w:r>
      <w:r w:rsidR="004179F0">
        <w:rPr>
          <w:rFonts w:ascii="Times New Roman" w:eastAsia="Times New Roman" w:hAnsi="Times New Roman"/>
          <w:sz w:val="28"/>
          <w:szCs w:val="28"/>
        </w:rPr>
        <w:t>h</w:t>
      </w:r>
      <w:r w:rsidR="004179F0" w:rsidRPr="00446EC1">
        <w:rPr>
          <w:rFonts w:ascii="Times New Roman" w:eastAsia="Times New Roman" w:hAnsi="Times New Roman"/>
          <w:sz w:val="28"/>
          <w:szCs w:val="28"/>
        </w:rPr>
        <w:t>iểu th</w:t>
      </w:r>
      <w:r w:rsidR="004179F0">
        <w:rPr>
          <w:rFonts w:ascii="Times New Roman" w:eastAsia="Times New Roman" w:hAnsi="Times New Roman"/>
          <w:sz w:val="28"/>
          <w:szCs w:val="28"/>
        </w:rPr>
        <w:t>ô</w:t>
      </w:r>
      <w:r w:rsidR="004179F0" w:rsidRPr="00446EC1">
        <w:rPr>
          <w:rFonts w:ascii="Times New Roman" w:eastAsia="Times New Roman" w:hAnsi="Times New Roman"/>
          <w:sz w:val="28"/>
          <w:szCs w:val="28"/>
        </w:rPr>
        <w:t>ng tin trong từng cột, từng hàng và toàn bộ danh sách, biết sắp xếp danh sách học sinh theo bảng chữ cái.</w:t>
      </w:r>
    </w:p>
    <w:p w14:paraId="06C31E60" w14:textId="0068B147" w:rsidR="004179F0" w:rsidRDefault="005D70B6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Làm đúng các bài tập chính tả , phân biệt được g/gh</w:t>
      </w:r>
      <w:r w:rsidR="006E04DA">
        <w:rPr>
          <w:rFonts w:ascii="Times New Roman" w:eastAsia="Times New Roman" w:hAnsi="Times New Roman"/>
          <w:sz w:val="28"/>
          <w:szCs w:val="28"/>
        </w:rPr>
        <w:t>;</w:t>
      </w:r>
      <w:r w:rsidR="004179F0"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179F0">
        <w:rPr>
          <w:rFonts w:ascii="Times New Roman" w:eastAsia="Times New Roman" w:hAnsi="Times New Roman"/>
          <w:sz w:val="28"/>
          <w:szCs w:val="28"/>
        </w:rPr>
        <w:t>x</w:t>
      </w:r>
    </w:p>
    <w:p w14:paraId="166A0795" w14:textId="77777777" w:rsidR="00FD517E" w:rsidRPr="00790772" w:rsidRDefault="00FD517E" w:rsidP="00FD5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cho HS từ chỉ đồ vật, đặc điểm. Kĩ năng viết câu văn về đặc điểm của đồ vật ở trường (lớp) ; Kĩ năng điền thông tin vào bản danh sách theo nội dung đã cho sẵn.</w:t>
      </w:r>
    </w:p>
    <w:p w14:paraId="5361B8E4" w14:textId="77777777"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6FEF47E" w14:textId="7D8F58B6" w:rsidR="00276784" w:rsidRPr="00BE4633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</w:t>
      </w:r>
      <w:r w:rsidR="003246DE">
        <w:rPr>
          <w:rFonts w:ascii="Times New Roman" w:eastAsia="Times New Roman" w:hAnsi="Times New Roman"/>
          <w:sz w:val="28"/>
          <w:szCs w:val="28"/>
        </w:rPr>
        <w:t>văn học.</w:t>
      </w:r>
    </w:p>
    <w:p w14:paraId="5DF674AA" w14:textId="77777777"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52E6975E" w14:textId="77777777" w:rsidR="00276784" w:rsidRPr="00F92874" w:rsidRDefault="00276784" w:rsidP="00F92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Biết yêu quý bạn bè, có tinh thần hợp tác làm việc nhóm.</w:t>
      </w:r>
    </w:p>
    <w:p w14:paraId="7349C36B" w14:textId="77777777"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6FDACAA4" w14:textId="77777777" w:rsidR="00276784" w:rsidRPr="00121332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14:paraId="379CEFA3" w14:textId="57A1E519" w:rsidR="00276784" w:rsidRPr="0079077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  <w:r w:rsidR="00712481">
        <w:rPr>
          <w:rFonts w:ascii="Times New Roman" w:eastAsia="Times New Roman" w:hAnsi="Times New Roman"/>
          <w:sz w:val="28"/>
          <w:szCs w:val="28"/>
        </w:rPr>
        <w:t>/45-46.</w:t>
      </w:r>
    </w:p>
    <w:p w14:paraId="1AA21603" w14:textId="77777777"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0E0F" w:rsidRPr="00C51A8C" w14:paraId="6F23C2EC" w14:textId="77777777" w:rsidTr="00C15BA3">
        <w:trPr>
          <w:tblHeader/>
        </w:trPr>
        <w:tc>
          <w:tcPr>
            <w:tcW w:w="5103" w:type="dxa"/>
            <w:vAlign w:val="center"/>
          </w:tcPr>
          <w:p w14:paraId="573323BE" w14:textId="77777777"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14:paraId="5FEF01C5" w14:textId="77777777"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C51A8C" w14:paraId="62CC3EA9" w14:textId="77777777" w:rsidTr="00C15BA3">
        <w:tc>
          <w:tcPr>
            <w:tcW w:w="5103" w:type="dxa"/>
          </w:tcPr>
          <w:p w14:paraId="49F9C834" w14:textId="6E231443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823F19" w14:textId="291AE56C" w:rsidR="00EA0E0F" w:rsidRPr="00712481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</w:t>
            </w:r>
            <w:r w:rsidR="00712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thi đua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đọc</w:t>
            </w:r>
            <w:r w:rsidR="00712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4179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lại bài </w:t>
            </w:r>
            <w:r w:rsidR="002741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Danh sách HS</w:t>
            </w:r>
            <w:r w:rsidR="007124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5BB4B25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6D3E9298" w14:textId="2469BFFC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2741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Theo bài đọc, </w:t>
            </w:r>
            <w:r w:rsidRPr="00676B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đánh dấu </w:t>
            </w:r>
            <w:r w:rsidR="00712481">
              <w:rPr>
                <w:b/>
                <w:iCs/>
                <w:noProof/>
                <w:sz w:val="28"/>
                <w:szCs w:val="28"/>
              </w:rPr>
              <w:drawing>
                <wp:inline distT="0" distB="0" distL="0" distR="0" wp14:anchorId="42DFE1D1" wp14:editId="30AD66E9">
                  <wp:extent cx="159252" cy="1942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40" cy="24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1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vào ô trống trước đáp án đúng.</w:t>
            </w:r>
          </w:p>
          <w:p w14:paraId="3A41DE26" w14:textId="6625160A" w:rsidR="00EA0E0F" w:rsidRPr="005E077A" w:rsidRDefault="005E077A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-GV gọi HS đọc yêu cầu 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F41D91" w14:textId="04930FF2" w:rsidR="00EA0E0F" w:rsidRDefault="00F5103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H:</w:t>
            </w:r>
            <w:r w:rsidR="00D0188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8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r w:rsidR="00F5420E" w:rsidRPr="00F542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Bản danh sách có tác dụng gì</w:t>
            </w:r>
            <w:r w:rsidR="00D01886" w:rsidRPr="00F5420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017B51B9" w14:textId="3BD553FF" w:rsidR="00F5420E" w:rsidRP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42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a.Nhìn vào ds biết được  số lượng HS</w:t>
            </w:r>
          </w:p>
          <w:p w14:paraId="72FAE79E" w14:textId="584BA726" w:rsidR="00F5420E" w:rsidRP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42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b.Theo bảng chữ cái,dễ tìm tên người trong ds</w:t>
            </w:r>
          </w:p>
          <w:p w14:paraId="61E73942" w14:textId="1A8CFAE7" w:rsidR="00F5420E" w:rsidRP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42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c.Biết được thông tin từng người.</w:t>
            </w:r>
          </w:p>
          <w:p w14:paraId="71A1199B" w14:textId="25F8F265" w:rsid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542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d.Giúp học thuộc  bảng chữ cái nhanh nhất</w:t>
            </w:r>
          </w:p>
          <w:p w14:paraId="5A77D85E" w14:textId="77777777" w:rsid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2) </w:t>
            </w:r>
            <w:r w:rsidRPr="00F5420E">
              <w:rPr>
                <w:rFonts w:ascii="Times New Roman" w:eastAsia="Times New Roman" w:hAnsi="Times New Roman" w:cs="Times New Roman"/>
                <w:sz w:val="28"/>
                <w:szCs w:val="28"/>
              </w:rPr>
              <w:t>Tên HS trong bản ds được sắp xếp như thế nào?</w:t>
            </w:r>
          </w:p>
          <w:p w14:paraId="42B47985" w14:textId="77777777" w:rsid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a.Theo thứ tự trong bảng chữ cái</w:t>
            </w:r>
          </w:p>
          <w:p w14:paraId="395FC5EF" w14:textId="77777777" w:rsid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b.Theo tên truyện đăng kí học</w:t>
            </w:r>
          </w:p>
          <w:p w14:paraId="7098DB97" w14:textId="67576418" w:rsidR="00F5420E" w:rsidRPr="00F5420E" w:rsidRDefault="00F5420E" w:rsidP="00F542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c.Theo các nhóm học tập</w:t>
            </w:r>
          </w:p>
          <w:p w14:paraId="2F1EFB46" w14:textId="3F36A63C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F5420E">
              <w:rPr>
                <w:rFonts w:ascii="Times New Roman" w:eastAsia="Times New Roman" w:hAnsi="Times New Roman" w:cs="Times New Roman"/>
                <w:sz w:val="28"/>
                <w:szCs w:val="28"/>
              </w:rPr>
              <w:t>đọc câu hỏi và cho HS ghi đáp án  lựa chọn vào bảng con</w:t>
            </w:r>
          </w:p>
          <w:p w14:paraId="3E88DAE2" w14:textId="2341DA0F" w:rsidR="00B54829" w:rsidRPr="00107092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xét,chốt đáp an đúng.</w:t>
            </w:r>
          </w:p>
          <w:p w14:paraId="0BD6257C" w14:textId="014A52A5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48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Viết từ ngữ có tiếng bắt đầu </w:t>
            </w:r>
            <w:r w:rsidR="00B54829" w:rsidRPr="00B548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g </w:t>
            </w:r>
            <w:r w:rsidR="00B548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hoặc </w:t>
            </w:r>
            <w:r w:rsidR="00B54829" w:rsidRPr="00B5482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gh</w:t>
            </w:r>
            <w:r w:rsidR="00B548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dưới hình</w:t>
            </w:r>
            <w:r w:rsidRPr="0010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168C284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14:paraId="1AFB0BD6" w14:textId="2B2679AE" w:rsidR="00EA0E0F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1653">
              <w:rPr>
                <w:rFonts w:ascii="Times New Roman" w:hAnsi="Times New Roman" w:cs="Times New Roman"/>
                <w:sz w:val="28"/>
                <w:szCs w:val="28"/>
              </w:rPr>
              <w:t>Gọi 1HS lên bảng viết,cả lớp  làm VBT: Ghế,gim,gà</w:t>
            </w:r>
          </w:p>
          <w:p w14:paraId="2C01C7F7" w14:textId="77777777"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238C" w14:textId="77777777"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DA360" w14:textId="77777777"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nhận xét</w:t>
            </w:r>
          </w:p>
          <w:p w14:paraId="12917AD6" w14:textId="194F6B51" w:rsidR="00D74B3F" w:rsidRPr="00107092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</w:t>
            </w:r>
            <w:r w:rsidR="00D01886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653">
              <w:rPr>
                <w:rFonts w:ascii="Times New Roman" w:hAnsi="Times New Roman" w:cs="Times New Roman"/>
                <w:sz w:val="28"/>
                <w:szCs w:val="28"/>
              </w:rPr>
              <w:t>Gh đivới những nguyên âm nào</w:t>
            </w:r>
            <w:r w:rsidR="00D01886" w:rsidRPr="001070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22218DD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D74B3F" w:rsidRPr="00107092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14:paraId="383FB78E" w14:textId="57DFEE9E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</w:t>
            </w:r>
            <w:r w:rsidR="00FD517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Pr="00676B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Chọn a hoặc b </w:t>
            </w:r>
          </w:p>
          <w:p w14:paraId="4902FB15" w14:textId="12673105" w:rsidR="006C6D2B" w:rsidRPr="00676B0F" w:rsidRDefault="006C6D2B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b. Đặt 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dấu hỏi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hoặc 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dấu ngã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trên chữ in đậm</w:t>
            </w:r>
          </w:p>
          <w:p w14:paraId="604DBF29" w14:textId="42DF4ABA" w:rsidR="00D75039" w:rsidRDefault="00EA0E0F" w:rsidP="006C6D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C6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Mắt </w:t>
            </w:r>
            <w:r w:rsidR="006C6D2B"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 w:rsid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u</w:t>
            </w:r>
            <w:r w:rsidR="006C6D2B"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  <w:r w:rsidR="006C6D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ngôi nhà   </w:t>
            </w:r>
            <w:r w:rsidR="006C6D2B"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  <w:r w:rsid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ôi</w:t>
            </w:r>
            <w:r w:rsidR="006C6D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khi người đi</w:t>
            </w:r>
          </w:p>
          <w:p w14:paraId="5826FCEB" w14:textId="79663B0C" w:rsidR="006C6D2B" w:rsidRDefault="006C6D2B" w:rsidP="006C6D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 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nh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ư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ô 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ưa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Mắt  buồn ngủ miết</w:t>
            </w:r>
          </w:p>
          <w:p w14:paraId="1FD2FCA3" w14:textId="1E3C38DD" w:rsidR="006C6D2B" w:rsidRDefault="006C6D2B" w:rsidP="006C6D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Hai cánh khép </w:t>
            </w:r>
            <w:r w:rsidRPr="006C6D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ơ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Người về mắt vui</w:t>
            </w:r>
          </w:p>
          <w:p w14:paraId="42706D6F" w14:textId="3F224203" w:rsidR="006C6D2B" w:rsidRDefault="006C6D2B" w:rsidP="006C6D2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Như hai hàng mi.    Thức không biết mệt.</w:t>
            </w:r>
          </w:p>
          <w:p w14:paraId="21AB6AA7" w14:textId="0B429BF0" w:rsidR="00A44FF1" w:rsidRPr="00107092" w:rsidRDefault="006C6D2B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1HS lên bảng,lớp làm VBT</w:t>
            </w:r>
          </w:p>
          <w:p w14:paraId="48274B94" w14:textId="1564FBEA" w:rsidR="00EA0E0F" w:rsidRDefault="0023535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E20FC8C" w14:textId="5001254F" w:rsidR="006C6D2B" w:rsidRDefault="006C6D2B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Nội dung đoạn thơ nói về điều gì?</w:t>
            </w:r>
          </w:p>
          <w:p w14:paraId="570124C2" w14:textId="61EC173E" w:rsidR="00614E8D" w:rsidRDefault="00614E8D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448D86" w14:textId="77777777" w:rsidR="00614E8D" w:rsidRDefault="00614E8D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923E06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b/>
                <w:bCs/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107092">
              <w:rPr>
                <w:b/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bCs/>
                <w:color w:val="000000"/>
                <w:sz w:val="28"/>
                <w:szCs w:val="28"/>
              </w:rPr>
              <w:t>Viết tên đồ vật dưới mỗi hình</w:t>
            </w:r>
            <w:r>
              <w:rPr>
                <w:rStyle w:val="Emphasis"/>
                <w:rFonts w:eastAsia="Arial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B624618" w14:textId="77777777" w:rsidR="00FD517E" w:rsidRPr="00A6327A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eastAsia="Arial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6327A">
              <w:rPr>
                <w:rStyle w:val="Emphasis"/>
                <w:rFonts w:eastAsia="Arial"/>
                <w:bCs/>
                <w:i w:val="0"/>
                <w:color w:val="000000"/>
                <w:sz w:val="28"/>
                <w:szCs w:val="28"/>
              </w:rPr>
              <w:t>Gọi HS đọc yc</w:t>
            </w:r>
          </w:p>
          <w:p w14:paraId="4427DF5C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  <w:r w:rsidRPr="006B58A7"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  <w:t>- HS tự suy nghĩ và làm VBT</w:t>
            </w:r>
            <w:r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  <w:t>.</w:t>
            </w:r>
          </w:p>
          <w:p w14:paraId="48B0A1B1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</w:p>
          <w:p w14:paraId="3B37D1E7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</w:p>
          <w:p w14:paraId="677C5326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</w:p>
          <w:p w14:paraId="278EB68B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iCs w:val="0"/>
                <w:color w:val="000000"/>
                <w:sz w:val="28"/>
                <w:szCs w:val="28"/>
              </w:rPr>
            </w:pPr>
          </w:p>
          <w:p w14:paraId="28FDAEE4" w14:textId="77777777" w:rsidR="00FD517E" w:rsidRPr="00107092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nhận xét, kết luận, tuyên dương.</w:t>
            </w:r>
          </w:p>
          <w:p w14:paraId="272B23BE" w14:textId="77777777" w:rsidR="00FD517E" w:rsidRPr="006B58A7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76B0F">
              <w:rPr>
                <w:rStyle w:val="Strong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Câu </w:t>
            </w:r>
            <w:r>
              <w:rPr>
                <w:rStyle w:val="Strong"/>
                <w:color w:val="000000"/>
                <w:sz w:val="28"/>
                <w:szCs w:val="28"/>
                <w:u w:val="single"/>
                <w:shd w:val="clear" w:color="auto" w:fill="FFFFFF"/>
              </w:rPr>
              <w:t>5</w:t>
            </w:r>
            <w:r w:rsidRPr="00676B0F">
              <w:rPr>
                <w:rStyle w:val="Strong"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Viết câu nêu đặc điểm của một đồ vật ở trường,lớp</w:t>
            </w:r>
          </w:p>
          <w:p w14:paraId="3D06EB5E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-GV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gọi HS đọc yc.</w:t>
            </w:r>
          </w:p>
          <w:p w14:paraId="4D804998" w14:textId="77777777" w:rsidR="00FD517E" w:rsidRPr="00107092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Bài tập yc làm gì?</w:t>
            </w:r>
          </w:p>
          <w:p w14:paraId="4D941AE5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H: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 Khi viết câu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văn cần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 lưu ý gì?</w:t>
            </w:r>
          </w:p>
          <w:p w14:paraId="45D89264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074DFF2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-H: Em hãy nêu tên các đồ vật ở trường,lớp</w:t>
            </w:r>
          </w:p>
          <w:p w14:paraId="3EC003AE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75A0FF6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-GV yc HS thảo luận nhóm đôi: Nói cho nhau nghe các câu văn chỉ đặc điểm  của đồ vật đó.</w:t>
            </w:r>
          </w:p>
          <w:p w14:paraId="052343D6" w14:textId="77777777" w:rsidR="00FD517E" w:rsidRPr="00107092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GV gọi các nhóm nêu câu văn của mình cho cả lớp cùng nghe.</w:t>
            </w:r>
          </w:p>
          <w:p w14:paraId="34EE18B3" w14:textId="77777777" w:rsidR="00FD517E" w:rsidRPr="00A47FB6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góp ý chỉnh sửa cách dùng từ, đặt câu của bạn. </w:t>
            </w:r>
          </w:p>
          <w:p w14:paraId="2D364818" w14:textId="77777777" w:rsidR="00FD517E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676B0F">
              <w:rPr>
                <w:b/>
                <w:color w:val="000000"/>
                <w:sz w:val="28"/>
                <w:szCs w:val="28"/>
                <w:u w:val="single"/>
              </w:rPr>
              <w:t xml:space="preserve">Câu 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6</w:t>
            </w:r>
            <w:r w:rsidRPr="00107092">
              <w:rPr>
                <w:b/>
                <w:color w:val="000000"/>
                <w:sz w:val="28"/>
                <w:szCs w:val="28"/>
              </w:rPr>
              <w:t>.</w:t>
            </w:r>
            <w:r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Đọc các bản đăng kí của các bạn tổ 2 lớp 2C dưới đây</w:t>
            </w:r>
            <w:r w:rsidRPr="00676B0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16789BFC" w14:textId="77777777" w:rsidR="00FD517E" w:rsidRPr="00676B0F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B25B17">
              <w:rPr>
                <w:bCs/>
                <w:color w:val="000000"/>
                <w:sz w:val="28"/>
                <w:szCs w:val="28"/>
              </w:rPr>
              <w:t>Gọi 2-3HS đọc,lớp đọc thầm</w:t>
            </w:r>
          </w:p>
          <w:p w14:paraId="2C04CF2A" w14:textId="77777777" w:rsidR="00FD517E" w:rsidRPr="00107092" w:rsidRDefault="00FD517E" w:rsidP="00FD51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9C5A19F" wp14:editId="2DD65310">
                  <wp:extent cx="3028950" cy="704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C5613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chốt.</w:t>
            </w:r>
          </w:p>
          <w:p w14:paraId="55CEEC3F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17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Câu 7:</w:t>
            </w:r>
            <w:r w:rsidRPr="00B25B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Dựa vào thông tin ở bài tập 6,hoàn thiện bản danh sách dưới đây:</w:t>
            </w:r>
          </w:p>
          <w:p w14:paraId="7E4A0274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Danh sách HS tổ 2 lớp 2C đăng kí tham gia câu lạc bộ</w:t>
            </w:r>
          </w:p>
          <w:p w14:paraId="784D069C" w14:textId="77777777" w:rsidR="00FD517E" w:rsidRPr="00F21B7C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B7C">
              <w:rPr>
                <w:rFonts w:ascii="Times New Roman" w:eastAsia="Times New Roman" w:hAnsi="Times New Roman" w:cs="Times New Roman"/>
                <w:sz w:val="28"/>
                <w:szCs w:val="28"/>
              </w:rPr>
              <w:t>-Gọi  HS đọc yc</w:t>
            </w:r>
          </w:p>
          <w:p w14:paraId="3E039338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B7C">
              <w:rPr>
                <w:rFonts w:ascii="Times New Roman" w:eastAsia="Times New Roman" w:hAnsi="Times New Roman" w:cs="Times New Roman"/>
                <w:sz w:val="28"/>
                <w:szCs w:val="28"/>
              </w:rPr>
              <w:t>+Bài tập yc em làm gì ?</w:t>
            </w:r>
          </w:p>
          <w:p w14:paraId="2A33B19F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31F848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E9BA0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752F2C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hướng dẫn HS tự  hoàn thành vào bảng</w:t>
            </w:r>
          </w:p>
          <w:p w14:paraId="4D9FBA52" w14:textId="77777777" w:rsidR="00FD517E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2-3 HS đọc bảng danh sách đã hoàn thiện</w:t>
            </w:r>
          </w:p>
          <w:p w14:paraId="03BBC810" w14:textId="77777777" w:rsidR="00FD517E" w:rsidRPr="001025F1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</w:p>
          <w:p w14:paraId="55F6D358" w14:textId="77777777" w:rsidR="00FD517E" w:rsidRPr="00107092" w:rsidRDefault="00FD517E" w:rsidP="00FD51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3C79FAAB" w14:textId="7916C662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14:paraId="7950C58E" w14:textId="77777777" w:rsidR="006C6D2B" w:rsidRPr="00107092" w:rsidRDefault="006C6D2B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62FA41C" w14:textId="2F4F18D4"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CB77F58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69D1D25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14:paraId="34740DE7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3461B40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905945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92095" w14:textId="77777777" w:rsidR="00274179" w:rsidRPr="00107092" w:rsidRDefault="0027417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5C8E76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14:paraId="55D1FEDC" w14:textId="1BDFA714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B54829">
              <w:rPr>
                <w:rFonts w:ascii="Times New Roman" w:eastAsia="Times New Roman" w:hAnsi="Times New Roman" w:cs="Times New Roman"/>
                <w:sz w:val="28"/>
                <w:szCs w:val="28"/>
              </w:rPr>
              <w:t>Viết đáp án lựa chọn vào bảng con.Câu 1: đáp án a,b,c,d</w:t>
            </w:r>
          </w:p>
          <w:p w14:paraId="4675CBFF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FE090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F6AF81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B7D4BB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1973D8" w14:textId="4A690737" w:rsidR="00B54829" w:rsidRPr="00107092" w:rsidRDefault="00B54829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 2: đáp án a)</w:t>
            </w:r>
          </w:p>
          <w:p w14:paraId="742B2E63" w14:textId="4723CD5E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14:paraId="3A46976E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412C379E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85E8E60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30572FA4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1BCB7747" w14:textId="77777777" w:rsidR="00B54829" w:rsidRDefault="00B5482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6354A7A4" w14:textId="77777777"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6D605" w14:textId="77777777"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AD4CB7" w14:textId="77777777"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4EC95" w14:textId="77777777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21B8DCA9" w14:textId="6731ABEC" w:rsidR="00361653" w:rsidRDefault="0036165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9D5E37" wp14:editId="6B3449E1">
                  <wp:extent cx="2676525" cy="847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60753" w14:textId="2319BB44" w:rsidR="00361653" w:rsidRDefault="0036165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64B71" w14:textId="696345C4" w:rsidR="00C424C9" w:rsidRDefault="0036165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lời: Gh đi kèm với nguyên âm: </w:t>
            </w:r>
            <w:r w:rsidRPr="003616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i, e,ê</w:t>
            </w:r>
            <w:r w:rsidR="00E028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/ g đi với các âm còn lại.</w:t>
            </w:r>
          </w:p>
          <w:p w14:paraId="403CDEB5" w14:textId="77777777" w:rsidR="00C424C9" w:rsidRPr="00107092" w:rsidRDefault="00C424C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1969A" w14:textId="77777777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14:paraId="2EDF1705" w14:textId="270C77F2" w:rsidR="002F264A" w:rsidRDefault="002F264A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24625921" w14:textId="20785D14" w:rsidR="002F264A" w:rsidRPr="00E02849" w:rsidRDefault="00E02849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E02849">
              <w:rPr>
                <w:color w:val="000000"/>
                <w:sz w:val="28"/>
                <w:szCs w:val="28"/>
              </w:rPr>
              <w:t>HS tự hoàn  thành vào VBT</w:t>
            </w:r>
          </w:p>
          <w:p w14:paraId="1A758ACC" w14:textId="77777777" w:rsidR="002F264A" w:rsidRPr="002324E0" w:rsidRDefault="002F264A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</w:p>
          <w:p w14:paraId="345E01E4" w14:textId="77777777"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B5083" w14:textId="4B8E4B52"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83004" w14:textId="20715314" w:rsidR="00884AB2" w:rsidRDefault="00884AB2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8CF265" w14:textId="4E52F66F" w:rsidR="00884AB2" w:rsidRPr="00884AB2" w:rsidRDefault="00884AB2" w:rsidP="00884A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84AB2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EA9A2FE" w14:textId="77777777" w:rsidR="00884AB2" w:rsidRDefault="006C6D2B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lời:Nói về những ô cửa của ngôi nhà cũng có những cảm xúc giống con người.</w:t>
            </w:r>
          </w:p>
          <w:p w14:paraId="45170C3F" w14:textId="77777777" w:rsidR="00FD517E" w:rsidRDefault="00FD517E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FACD4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bài.</w:t>
            </w:r>
          </w:p>
          <w:p w14:paraId="27A62858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</w:t>
            </w:r>
          </w:p>
          <w:p w14:paraId="2C667DF4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54E7B16" wp14:editId="4ED4C086">
                  <wp:extent cx="2657475" cy="600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AC624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EAC419" wp14:editId="1371D0BF">
                  <wp:extent cx="2609850" cy="657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03E61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9CB0E9" w14:textId="77777777" w:rsidR="00FD517E" w:rsidRDefault="00FD517E" w:rsidP="00FD517E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yc</w:t>
            </w:r>
          </w:p>
          <w:p w14:paraId="033BB370" w14:textId="77777777" w:rsidR="00FD517E" w:rsidRPr="00C91491" w:rsidRDefault="00FD517E" w:rsidP="00FD517E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</w:t>
            </w:r>
          </w:p>
          <w:p w14:paraId="245F8C88" w14:textId="77777777" w:rsidR="00FD517E" w:rsidRPr="00107092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-Cần viết hoa chữ cái đầu dòng và cuối câu có dấu chấm.</w:t>
            </w:r>
          </w:p>
          <w:p w14:paraId="009F03C5" w14:textId="77777777" w:rsidR="00FD517E" w:rsidRPr="00107092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60562F" w14:textId="77777777" w:rsidR="00FD517E" w:rsidRPr="00384BFC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84B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 HS nối tiếp nêu: cây xanh,bàn ghế,sách,vở,bút,thước….</w:t>
            </w:r>
          </w:p>
          <w:p w14:paraId="5DD73D10" w14:textId="1C626FEF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nhóm đôi.</w:t>
            </w:r>
          </w:p>
          <w:p w14:paraId="076CD475" w14:textId="751F3B8E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A4B07A" w14:textId="77777777" w:rsidR="00FD517E" w:rsidRPr="00B25B17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5B17">
              <w:rPr>
                <w:rFonts w:ascii="Times New Roman" w:eastAsia="Times New Roman" w:hAnsi="Times New Roman" w:cs="Times New Roman"/>
                <w:sz w:val="28"/>
                <w:szCs w:val="28"/>
              </w:rPr>
              <w:t>HS nêu</w:t>
            </w:r>
          </w:p>
          <w:p w14:paraId="4712F769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A4EBC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9B6919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14:paraId="6A1BC603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84A70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9C935C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2-3HS đọc</w:t>
            </w:r>
          </w:p>
          <w:p w14:paraId="12CE271D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BF2C3A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105263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3564F9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5B17">
              <w:rPr>
                <w:rFonts w:ascii="Times New Roman" w:eastAsia="Times New Roman" w:hAnsi="Times New Roman" w:cs="Times New Roman"/>
                <w:sz w:val="28"/>
                <w:szCs w:val="28"/>
              </w:rPr>
              <w:t>HS trả lời</w:t>
            </w:r>
          </w:p>
          <w:p w14:paraId="0A6F8977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94802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C7441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4C173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4E1877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</w:t>
            </w:r>
          </w:p>
          <w:p w14:paraId="0B0D7635" w14:textId="38033B24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14:paraId="6F009B1C" w14:textId="054B6282" w:rsidR="00FD517E" w:rsidRPr="00F21B7C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0EC6E8" wp14:editId="29F1762B">
                  <wp:extent cx="2705100" cy="914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3CB97C" w14:textId="77777777" w:rsidR="00FD517E" w:rsidRDefault="00FD517E" w:rsidP="00FD5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10EA9" w14:textId="203DAF92" w:rsidR="00FD517E" w:rsidRPr="00107092" w:rsidRDefault="00FD517E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AA2469" w14:textId="254392D5" w:rsidR="00AA18EF" w:rsidRDefault="00AA18EF" w:rsidP="00676B0F">
      <w:pPr>
        <w:tabs>
          <w:tab w:val="center" w:leader="dot" w:pos="10206"/>
        </w:tabs>
        <w:spacing w:after="0" w:line="360" w:lineRule="auto"/>
        <w:jc w:val="both"/>
      </w:pPr>
    </w:p>
    <w:p w14:paraId="6C79B5CB" w14:textId="66C3D436" w:rsidR="004F6383" w:rsidRPr="00C51A8C" w:rsidRDefault="00FD517E" w:rsidP="004F6383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</w:p>
    <w:p w14:paraId="144021A3" w14:textId="77777777" w:rsidR="004F6383" w:rsidRDefault="004F6383" w:rsidP="004F638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7B572B79" w14:textId="77777777" w:rsidR="004F6383" w:rsidRDefault="004F6383" w:rsidP="004F6383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14:paraId="71CFBD5D" w14:textId="77777777" w:rsidR="004F6383" w:rsidRDefault="004F6383" w:rsidP="004F6383"/>
    <w:p w14:paraId="2C64C22F" w14:textId="307A3F85" w:rsidR="00AA18EF" w:rsidRDefault="00AA18EF" w:rsidP="00676B0F">
      <w:pPr>
        <w:tabs>
          <w:tab w:val="center" w:leader="dot" w:pos="10206"/>
        </w:tabs>
        <w:spacing w:after="0" w:line="360" w:lineRule="auto"/>
        <w:jc w:val="both"/>
      </w:pPr>
    </w:p>
    <w:p w14:paraId="5CE39EDE" w14:textId="2352846A" w:rsidR="00AA18EF" w:rsidRDefault="00AA18EF" w:rsidP="00676B0F">
      <w:pPr>
        <w:tabs>
          <w:tab w:val="center" w:leader="dot" w:pos="10206"/>
        </w:tabs>
        <w:spacing w:after="0" w:line="360" w:lineRule="auto"/>
        <w:jc w:val="both"/>
      </w:pPr>
    </w:p>
    <w:p w14:paraId="2FAEA136" w14:textId="596B7220" w:rsidR="00AA18EF" w:rsidRDefault="00AA18EF" w:rsidP="00676B0F">
      <w:pPr>
        <w:tabs>
          <w:tab w:val="center" w:leader="dot" w:pos="10206"/>
        </w:tabs>
        <w:spacing w:after="0" w:line="360" w:lineRule="auto"/>
        <w:jc w:val="both"/>
      </w:pPr>
    </w:p>
    <w:sectPr w:rsidR="00AA18EF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01274" w14:textId="77777777" w:rsidR="007D6E32" w:rsidRDefault="007D6E32" w:rsidP="00CA7621">
      <w:pPr>
        <w:spacing w:after="0" w:line="240" w:lineRule="auto"/>
      </w:pPr>
      <w:r>
        <w:separator/>
      </w:r>
    </w:p>
  </w:endnote>
  <w:endnote w:type="continuationSeparator" w:id="0">
    <w:p w14:paraId="23D0E5F0" w14:textId="77777777" w:rsidR="007D6E32" w:rsidRDefault="007D6E32" w:rsidP="00CA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4CF1" w14:textId="77777777" w:rsidR="007D6E32" w:rsidRDefault="007D6E32" w:rsidP="00CA7621">
      <w:pPr>
        <w:spacing w:after="0" w:line="240" w:lineRule="auto"/>
      </w:pPr>
      <w:r>
        <w:separator/>
      </w:r>
    </w:p>
  </w:footnote>
  <w:footnote w:type="continuationSeparator" w:id="0">
    <w:p w14:paraId="6BA44FE6" w14:textId="77777777" w:rsidR="007D6E32" w:rsidRDefault="007D6E32" w:rsidP="00CA7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811"/>
    <w:multiLevelType w:val="hybridMultilevel"/>
    <w:tmpl w:val="C6D4578C"/>
    <w:lvl w:ilvl="0" w:tplc="EAAC51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A9F"/>
    <w:multiLevelType w:val="hybridMultilevel"/>
    <w:tmpl w:val="F3F0C86E"/>
    <w:lvl w:ilvl="0" w:tplc="63AAEA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493"/>
    <w:multiLevelType w:val="hybridMultilevel"/>
    <w:tmpl w:val="78EA1900"/>
    <w:lvl w:ilvl="0" w:tplc="05B434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094D"/>
    <w:multiLevelType w:val="hybridMultilevel"/>
    <w:tmpl w:val="4E3004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276"/>
    <w:multiLevelType w:val="hybridMultilevel"/>
    <w:tmpl w:val="FC90B03A"/>
    <w:lvl w:ilvl="0" w:tplc="1E10C4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92178"/>
    <w:multiLevelType w:val="hybridMultilevel"/>
    <w:tmpl w:val="96387C28"/>
    <w:lvl w:ilvl="0" w:tplc="66B828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0ED4"/>
    <w:multiLevelType w:val="hybridMultilevel"/>
    <w:tmpl w:val="8B408940"/>
    <w:lvl w:ilvl="0" w:tplc="D5C8F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65A4B"/>
    <w:multiLevelType w:val="hybridMultilevel"/>
    <w:tmpl w:val="E118D752"/>
    <w:lvl w:ilvl="0" w:tplc="9CE47F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E6A2D"/>
    <w:multiLevelType w:val="hybridMultilevel"/>
    <w:tmpl w:val="138C44C8"/>
    <w:lvl w:ilvl="0" w:tplc="2890A3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215E"/>
    <w:multiLevelType w:val="hybridMultilevel"/>
    <w:tmpl w:val="FB6E3C54"/>
    <w:lvl w:ilvl="0" w:tplc="974CB6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B65BA"/>
    <w:multiLevelType w:val="hybridMultilevel"/>
    <w:tmpl w:val="5CFCB60C"/>
    <w:lvl w:ilvl="0" w:tplc="0D305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8017D"/>
    <w:multiLevelType w:val="hybridMultilevel"/>
    <w:tmpl w:val="B1E0715E"/>
    <w:lvl w:ilvl="0" w:tplc="07FC9D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63E1B"/>
    <w:multiLevelType w:val="hybridMultilevel"/>
    <w:tmpl w:val="B31237D6"/>
    <w:lvl w:ilvl="0" w:tplc="23503F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567C"/>
    <w:multiLevelType w:val="hybridMultilevel"/>
    <w:tmpl w:val="AF887C5E"/>
    <w:lvl w:ilvl="0" w:tplc="1D7696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03497"/>
    <w:multiLevelType w:val="hybridMultilevel"/>
    <w:tmpl w:val="BEB249A4"/>
    <w:lvl w:ilvl="0" w:tplc="4F84E3DA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2033A"/>
    <w:multiLevelType w:val="hybridMultilevel"/>
    <w:tmpl w:val="A186080C"/>
    <w:lvl w:ilvl="0" w:tplc="1C9A98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61748"/>
    <w:multiLevelType w:val="hybridMultilevel"/>
    <w:tmpl w:val="78B2E234"/>
    <w:lvl w:ilvl="0" w:tplc="900A51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D7424"/>
    <w:multiLevelType w:val="hybridMultilevel"/>
    <w:tmpl w:val="A6E40A56"/>
    <w:lvl w:ilvl="0" w:tplc="9C7A6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59E2"/>
    <w:multiLevelType w:val="hybridMultilevel"/>
    <w:tmpl w:val="3EB642CC"/>
    <w:lvl w:ilvl="0" w:tplc="7F8A64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D3683"/>
    <w:multiLevelType w:val="hybridMultilevel"/>
    <w:tmpl w:val="BED201BE"/>
    <w:lvl w:ilvl="0" w:tplc="AF34D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F6EA7"/>
    <w:multiLevelType w:val="hybridMultilevel"/>
    <w:tmpl w:val="F77276DA"/>
    <w:lvl w:ilvl="0" w:tplc="E332A4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23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14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19"/>
  </w:num>
  <w:num w:numId="16">
    <w:abstractNumId w:val="26"/>
  </w:num>
  <w:num w:numId="17">
    <w:abstractNumId w:val="27"/>
  </w:num>
  <w:num w:numId="18">
    <w:abstractNumId w:val="15"/>
  </w:num>
  <w:num w:numId="19">
    <w:abstractNumId w:val="20"/>
  </w:num>
  <w:num w:numId="20">
    <w:abstractNumId w:val="3"/>
  </w:num>
  <w:num w:numId="21">
    <w:abstractNumId w:val="1"/>
  </w:num>
  <w:num w:numId="22">
    <w:abstractNumId w:val="6"/>
  </w:num>
  <w:num w:numId="23">
    <w:abstractNumId w:val="22"/>
  </w:num>
  <w:num w:numId="24">
    <w:abstractNumId w:val="21"/>
  </w:num>
  <w:num w:numId="25">
    <w:abstractNumId w:val="18"/>
  </w:num>
  <w:num w:numId="26">
    <w:abstractNumId w:val="24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81DD5"/>
    <w:rsid w:val="000D71AC"/>
    <w:rsid w:val="001025F1"/>
    <w:rsid w:val="00105F36"/>
    <w:rsid w:val="00107092"/>
    <w:rsid w:val="001144D7"/>
    <w:rsid w:val="00121406"/>
    <w:rsid w:val="001848BB"/>
    <w:rsid w:val="0019767A"/>
    <w:rsid w:val="001A4052"/>
    <w:rsid w:val="002324E0"/>
    <w:rsid w:val="0023535C"/>
    <w:rsid w:val="00265D18"/>
    <w:rsid w:val="00266319"/>
    <w:rsid w:val="00274179"/>
    <w:rsid w:val="00276784"/>
    <w:rsid w:val="002945C4"/>
    <w:rsid w:val="002F264A"/>
    <w:rsid w:val="00314CA4"/>
    <w:rsid w:val="0031500B"/>
    <w:rsid w:val="003246DE"/>
    <w:rsid w:val="00345EF5"/>
    <w:rsid w:val="00360BC7"/>
    <w:rsid w:val="00361653"/>
    <w:rsid w:val="00384BFC"/>
    <w:rsid w:val="003E5800"/>
    <w:rsid w:val="003F493E"/>
    <w:rsid w:val="00404175"/>
    <w:rsid w:val="004109EB"/>
    <w:rsid w:val="004179F0"/>
    <w:rsid w:val="00424F49"/>
    <w:rsid w:val="00426842"/>
    <w:rsid w:val="00433608"/>
    <w:rsid w:val="004B5711"/>
    <w:rsid w:val="004D341D"/>
    <w:rsid w:val="004F17F9"/>
    <w:rsid w:val="004F6383"/>
    <w:rsid w:val="0050746E"/>
    <w:rsid w:val="00511130"/>
    <w:rsid w:val="00513640"/>
    <w:rsid w:val="00527078"/>
    <w:rsid w:val="0053347F"/>
    <w:rsid w:val="00594F71"/>
    <w:rsid w:val="005A1361"/>
    <w:rsid w:val="005D70B6"/>
    <w:rsid w:val="005E077A"/>
    <w:rsid w:val="00614E8D"/>
    <w:rsid w:val="00615575"/>
    <w:rsid w:val="006455B7"/>
    <w:rsid w:val="00676B0F"/>
    <w:rsid w:val="006B58A7"/>
    <w:rsid w:val="006C6D2B"/>
    <w:rsid w:val="006E04DA"/>
    <w:rsid w:val="00712481"/>
    <w:rsid w:val="00790772"/>
    <w:rsid w:val="007A0411"/>
    <w:rsid w:val="007D6E32"/>
    <w:rsid w:val="007E099A"/>
    <w:rsid w:val="008712B7"/>
    <w:rsid w:val="00884AB2"/>
    <w:rsid w:val="00921956"/>
    <w:rsid w:val="00931B9E"/>
    <w:rsid w:val="00937CC3"/>
    <w:rsid w:val="00945A1B"/>
    <w:rsid w:val="0098507E"/>
    <w:rsid w:val="00A05546"/>
    <w:rsid w:val="00A20389"/>
    <w:rsid w:val="00A245C7"/>
    <w:rsid w:val="00A41E1A"/>
    <w:rsid w:val="00A44FF1"/>
    <w:rsid w:val="00A47FB6"/>
    <w:rsid w:val="00A6327A"/>
    <w:rsid w:val="00A97243"/>
    <w:rsid w:val="00AA18EF"/>
    <w:rsid w:val="00AD1552"/>
    <w:rsid w:val="00AE672B"/>
    <w:rsid w:val="00B25B17"/>
    <w:rsid w:val="00B525E8"/>
    <w:rsid w:val="00B54829"/>
    <w:rsid w:val="00B572DF"/>
    <w:rsid w:val="00B84020"/>
    <w:rsid w:val="00BD217B"/>
    <w:rsid w:val="00BD65D6"/>
    <w:rsid w:val="00BF0FEB"/>
    <w:rsid w:val="00C00101"/>
    <w:rsid w:val="00C00F51"/>
    <w:rsid w:val="00C1291B"/>
    <w:rsid w:val="00C33ECE"/>
    <w:rsid w:val="00C424C9"/>
    <w:rsid w:val="00C527D1"/>
    <w:rsid w:val="00C90422"/>
    <w:rsid w:val="00C91491"/>
    <w:rsid w:val="00CA7621"/>
    <w:rsid w:val="00CC18EC"/>
    <w:rsid w:val="00CD42A9"/>
    <w:rsid w:val="00CE0878"/>
    <w:rsid w:val="00D01886"/>
    <w:rsid w:val="00D026B0"/>
    <w:rsid w:val="00D40A9C"/>
    <w:rsid w:val="00D46298"/>
    <w:rsid w:val="00D74B3F"/>
    <w:rsid w:val="00D75039"/>
    <w:rsid w:val="00D919D2"/>
    <w:rsid w:val="00DF0638"/>
    <w:rsid w:val="00E02849"/>
    <w:rsid w:val="00E12955"/>
    <w:rsid w:val="00E21E1E"/>
    <w:rsid w:val="00E308FB"/>
    <w:rsid w:val="00E90A8F"/>
    <w:rsid w:val="00EA0E0F"/>
    <w:rsid w:val="00EE5716"/>
    <w:rsid w:val="00F07565"/>
    <w:rsid w:val="00F21B7C"/>
    <w:rsid w:val="00F21F1B"/>
    <w:rsid w:val="00F3391B"/>
    <w:rsid w:val="00F46938"/>
    <w:rsid w:val="00F5103C"/>
    <w:rsid w:val="00F5420E"/>
    <w:rsid w:val="00F552E5"/>
    <w:rsid w:val="00F60168"/>
    <w:rsid w:val="00F668FE"/>
    <w:rsid w:val="00F7727C"/>
    <w:rsid w:val="00F90A73"/>
    <w:rsid w:val="00F92874"/>
    <w:rsid w:val="00F953E1"/>
    <w:rsid w:val="00FB59FC"/>
    <w:rsid w:val="00FD517E"/>
    <w:rsid w:val="00FD78E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4EB7E"/>
  <w15:docId w15:val="{D89795FD-A622-474C-A9B0-C0C36CAC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2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A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2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32</cp:revision>
  <dcterms:created xsi:type="dcterms:W3CDTF">2021-07-29T09:36:00Z</dcterms:created>
  <dcterms:modified xsi:type="dcterms:W3CDTF">2021-08-07T11:18:00Z</dcterms:modified>
</cp:coreProperties>
</file>