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77" w:rsidRPr="00F46377" w:rsidRDefault="00F46377" w:rsidP="00F46377">
      <w:pPr>
        <w:jc w:val="center"/>
        <w:rPr>
          <w:rFonts w:ascii="Times New Roman" w:hAnsi="Times New Roman" w:cs="Times New Roman"/>
          <w:b/>
          <w:sz w:val="28"/>
          <w:szCs w:val="28"/>
          <w:lang w:val="vi-VN"/>
        </w:rPr>
      </w:pPr>
      <w:r w:rsidRPr="00F46377">
        <w:rPr>
          <w:rFonts w:ascii="Times New Roman" w:hAnsi="Times New Roman" w:cs="Times New Roman"/>
          <w:b/>
          <w:sz w:val="28"/>
          <w:szCs w:val="28"/>
          <w:lang w:val="vi-VN"/>
        </w:rPr>
        <w:t>PHIẾU 2: HAI TAM GIÁC BẰNG NHAU</w:t>
      </w:r>
    </w:p>
    <w:p w:rsidR="00F46377" w:rsidRPr="00F46377" w:rsidRDefault="00F46377" w:rsidP="00F46377">
      <w:pPr>
        <w:jc w:val="both"/>
        <w:rPr>
          <w:rFonts w:ascii="Times New Roman" w:hAnsi="Times New Roman" w:cs="Times New Roman"/>
          <w:b/>
          <w:sz w:val="28"/>
          <w:szCs w:val="28"/>
          <w:lang w:val="vi-VN"/>
        </w:rPr>
      </w:pPr>
      <w:r w:rsidRPr="00F46377">
        <w:rPr>
          <w:rFonts w:ascii="Times New Roman" w:hAnsi="Times New Roman" w:cs="Times New Roman"/>
          <w:b/>
          <w:sz w:val="28"/>
          <w:szCs w:val="28"/>
          <w:lang w:val="vi-VN"/>
        </w:rPr>
        <w:t>DẠNG 1: Từ hai tam giác bằng nhau, xác định các cạnh bằng nhau, các góc bằng nhau. Tính độ dài các đoạn thẳng, các số đo góc</w:t>
      </w:r>
    </w:p>
    <w:p w:rsidR="00F46377" w:rsidRPr="00F46377" w:rsidRDefault="00F46377" w:rsidP="00F46377">
      <w:pPr>
        <w:jc w:val="both"/>
        <w:rPr>
          <w:rFonts w:ascii="Times New Roman" w:hAnsi="Times New Roman" w:cs="Times New Roman"/>
          <w:b/>
          <w:sz w:val="28"/>
          <w:szCs w:val="28"/>
          <w:lang w:val="vi-VN"/>
        </w:rPr>
      </w:pPr>
      <w:r w:rsidRPr="001410C8">
        <w:rPr>
          <w:rFonts w:ascii="Times New Roman" w:hAnsi="Times New Roman" w:cs="Times New Roman"/>
          <w:b/>
          <w:i/>
          <w:sz w:val="28"/>
          <w:szCs w:val="28"/>
          <w:lang w:val="vi-VN"/>
        </w:rPr>
        <w:t>Phương pháp:</w:t>
      </w:r>
      <w:r w:rsidRPr="00F46377">
        <w:rPr>
          <w:rFonts w:ascii="Times New Roman" w:hAnsi="Times New Roman" w:cs="Times New Roman"/>
          <w:b/>
          <w:sz w:val="28"/>
          <w:szCs w:val="28"/>
          <w:lang w:val="vi-VN"/>
        </w:rPr>
        <w:t xml:space="preserve"> Dựa vào quy ước viết các đỉnh tương ứng của hai tam giác bằng nhau theo đúng thứ tự, ta viết được các góc bằng nhau và các cạnh bằng nhau.</w:t>
      </w:r>
    </w:p>
    <w:p w:rsidR="00F46377" w:rsidRPr="00F46377" w:rsidRDefault="00F46377" w:rsidP="00F46377">
      <w:pPr>
        <w:jc w:val="both"/>
        <w:rPr>
          <w:rFonts w:ascii="Times New Roman" w:hAnsi="Times New Roman" w:cs="Times New Roman"/>
          <w:sz w:val="28"/>
          <w:szCs w:val="28"/>
          <w:lang w:val="vi-VN"/>
        </w:rPr>
      </w:pPr>
      <w:r w:rsidRPr="00F46377">
        <w:rPr>
          <w:rFonts w:ascii="Times New Roman" w:hAnsi="Times New Roman" w:cs="Times New Roman"/>
          <w:b/>
          <w:sz w:val="28"/>
          <w:szCs w:val="28"/>
          <w:lang w:val="vi-VN"/>
        </w:rPr>
        <w:t xml:space="preserve">Bài 1: </w:t>
      </w:r>
      <w:r w:rsidRPr="00F46377">
        <w:rPr>
          <w:rFonts w:ascii="Times New Roman" w:hAnsi="Times New Roman" w:cs="Times New Roman"/>
          <w:sz w:val="28"/>
          <w:szCs w:val="28"/>
          <w:lang w:val="vi-VN"/>
        </w:rPr>
        <w:t xml:space="preserve">Cho </w:t>
      </w:r>
      <w:r w:rsidRPr="00F46377">
        <w:rPr>
          <w:position w:val="-6"/>
        </w:rPr>
        <w:object w:dxaOrig="18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6pt;height:15pt" o:ole="">
            <v:imagedata r:id="rId7" o:title=""/>
          </v:shape>
          <o:OLEObject Type="Embed" ProgID="Equation.DSMT4" ShapeID="_x0000_i1025" DrawAspect="Content" ObjectID="_1594669265" r:id="rId8"/>
        </w:object>
      </w:r>
      <w:r w:rsidRPr="00F46377">
        <w:rPr>
          <w:rFonts w:ascii="Times New Roman" w:hAnsi="Times New Roman" w:cs="Times New Roman"/>
          <w:sz w:val="28"/>
          <w:szCs w:val="28"/>
          <w:lang w:val="vi-VN"/>
        </w:rPr>
        <w:t xml:space="preserve"> Biết </w:t>
      </w:r>
      <w:bookmarkStart w:id="0" w:name="_GoBack"/>
      <w:r w:rsidRPr="00F46377">
        <w:rPr>
          <w:position w:val="-10"/>
        </w:rPr>
        <w:object w:dxaOrig="1820" w:dyaOrig="440">
          <v:shape id="_x0000_i1026" type="#_x0000_t75" style="width:90.6pt;height:21.6pt" o:ole="">
            <v:imagedata r:id="rId9" o:title=""/>
          </v:shape>
          <o:OLEObject Type="Embed" ProgID="Equation.DSMT4" ShapeID="_x0000_i1026" DrawAspect="Content" ObjectID="_1594669266" r:id="rId10"/>
        </w:object>
      </w:r>
      <w:bookmarkEnd w:id="0"/>
      <w:r w:rsidRPr="00F46377">
        <w:rPr>
          <w:rFonts w:ascii="Times New Roman" w:hAnsi="Times New Roman" w:cs="Times New Roman"/>
          <w:sz w:val="28"/>
          <w:szCs w:val="28"/>
          <w:lang w:val="vi-VN"/>
        </w:rPr>
        <w:t xml:space="preserve">. </w:t>
      </w:r>
    </w:p>
    <w:p w:rsidR="00F46377" w:rsidRPr="00F46377" w:rsidRDefault="00F46377" w:rsidP="00F46377">
      <w:pPr>
        <w:jc w:val="both"/>
        <w:rPr>
          <w:rFonts w:ascii="Times New Roman" w:hAnsi="Times New Roman" w:cs="Times New Roman"/>
          <w:sz w:val="28"/>
          <w:szCs w:val="28"/>
          <w:lang w:val="vi-VN"/>
        </w:rPr>
      </w:pPr>
      <w:r w:rsidRPr="00F46377">
        <w:rPr>
          <w:rFonts w:ascii="Times New Roman" w:hAnsi="Times New Roman" w:cs="Times New Roman"/>
          <w:sz w:val="28"/>
          <w:szCs w:val="28"/>
          <w:lang w:val="vi-VN"/>
        </w:rPr>
        <w:t>a) Tìm các cạnh tương ứng bằng nhau.</w:t>
      </w:r>
    </w:p>
    <w:p w:rsidR="00F46377" w:rsidRPr="00F46377" w:rsidRDefault="00F46377" w:rsidP="00F46377">
      <w:pPr>
        <w:jc w:val="both"/>
        <w:rPr>
          <w:rFonts w:ascii="Times New Roman" w:hAnsi="Times New Roman" w:cs="Times New Roman"/>
          <w:sz w:val="28"/>
          <w:szCs w:val="28"/>
          <w:lang w:val="vi-VN"/>
        </w:rPr>
      </w:pPr>
      <w:r w:rsidRPr="00F46377">
        <w:rPr>
          <w:rFonts w:ascii="Times New Roman" w:hAnsi="Times New Roman" w:cs="Times New Roman"/>
          <w:sz w:val="28"/>
          <w:szCs w:val="28"/>
          <w:lang w:val="vi-VN"/>
        </w:rPr>
        <w:t>b) Tính các góc còn lại của mỗi tam giác.</w:t>
      </w:r>
    </w:p>
    <w:p w:rsidR="00F46377" w:rsidRPr="00F46377" w:rsidRDefault="00F46377" w:rsidP="00F46377">
      <w:pPr>
        <w:jc w:val="both"/>
        <w:rPr>
          <w:rFonts w:ascii="Times New Roman" w:hAnsi="Times New Roman" w:cs="Times New Roman"/>
          <w:sz w:val="28"/>
          <w:szCs w:val="28"/>
          <w:lang w:val="vi-VN"/>
        </w:rPr>
      </w:pPr>
      <w:r w:rsidRPr="00F46377">
        <w:rPr>
          <w:rFonts w:ascii="Times New Roman" w:hAnsi="Times New Roman" w:cs="Times New Roman"/>
          <w:sz w:val="28"/>
          <w:szCs w:val="28"/>
          <w:lang w:val="vi-VN"/>
        </w:rPr>
        <w:t xml:space="preserve">Bài 2: Cho </w:t>
      </w:r>
      <w:r w:rsidRPr="00F46377">
        <w:rPr>
          <w:position w:val="-6"/>
        </w:rPr>
        <w:object w:dxaOrig="1920" w:dyaOrig="300">
          <v:shape id="_x0000_i1027" type="#_x0000_t75" style="width:96pt;height:15pt" o:ole="">
            <v:imagedata r:id="rId11" o:title=""/>
          </v:shape>
          <o:OLEObject Type="Embed" ProgID="Equation.DSMT4" ShapeID="_x0000_i1027" DrawAspect="Content" ObjectID="_1594669267" r:id="rId12"/>
        </w:object>
      </w:r>
      <w:r w:rsidRPr="00F46377">
        <w:rPr>
          <w:rFonts w:ascii="Times New Roman" w:hAnsi="Times New Roman" w:cs="Times New Roman"/>
          <w:sz w:val="28"/>
          <w:szCs w:val="28"/>
          <w:lang w:val="vi-VN"/>
        </w:rPr>
        <w:t xml:space="preserve"> Biết </w:t>
      </w:r>
      <w:r w:rsidRPr="00F46377">
        <w:rPr>
          <w:position w:val="-10"/>
        </w:rPr>
        <w:object w:dxaOrig="1260" w:dyaOrig="340">
          <v:shape id="_x0000_i1028" type="#_x0000_t75" style="width:63pt;height:17.4pt" o:ole="">
            <v:imagedata r:id="rId13" o:title=""/>
          </v:shape>
          <o:OLEObject Type="Embed" ProgID="Equation.DSMT4" ShapeID="_x0000_i1028" DrawAspect="Content" ObjectID="_1594669268" r:id="rId14"/>
        </w:object>
      </w:r>
      <w:r w:rsidRPr="00F46377">
        <w:rPr>
          <w:rFonts w:ascii="Times New Roman" w:hAnsi="Times New Roman" w:cs="Times New Roman"/>
          <w:sz w:val="28"/>
          <w:szCs w:val="28"/>
          <w:lang w:val="vi-VN"/>
        </w:rPr>
        <w:t xml:space="preserve"> </w:t>
      </w:r>
      <w:r w:rsidRPr="00F46377">
        <w:rPr>
          <w:position w:val="-6"/>
        </w:rPr>
        <w:object w:dxaOrig="1240" w:dyaOrig="300">
          <v:shape id="_x0000_i1029" type="#_x0000_t75" style="width:62.4pt;height:15pt" o:ole="">
            <v:imagedata r:id="rId15" o:title=""/>
          </v:shape>
          <o:OLEObject Type="Embed" ProgID="Equation.DSMT4" ShapeID="_x0000_i1029" DrawAspect="Content" ObjectID="_1594669269" r:id="rId16"/>
        </w:object>
      </w:r>
      <w:r w:rsidRPr="00F46377">
        <w:rPr>
          <w:rFonts w:ascii="Times New Roman" w:hAnsi="Times New Roman" w:cs="Times New Roman"/>
          <w:sz w:val="28"/>
          <w:szCs w:val="28"/>
          <w:lang w:val="vi-VN"/>
        </w:rPr>
        <w:t xml:space="preserve"> và chu vi của tam giác ABC bằng 22cm. Tính các cạnh còn lại của mỗi tam giác. </w:t>
      </w:r>
    </w:p>
    <w:p w:rsidR="00F46377" w:rsidRPr="00F46377" w:rsidRDefault="00F46377" w:rsidP="00F46377">
      <w:pPr>
        <w:jc w:val="both"/>
        <w:rPr>
          <w:rFonts w:ascii="Times New Roman" w:hAnsi="Times New Roman" w:cs="Times New Roman"/>
          <w:sz w:val="28"/>
          <w:szCs w:val="28"/>
          <w:lang w:val="vi-VN"/>
        </w:rPr>
      </w:pPr>
      <w:r w:rsidRPr="00F46377">
        <w:rPr>
          <w:rFonts w:ascii="Times New Roman" w:hAnsi="Times New Roman" w:cs="Times New Roman"/>
          <w:b/>
          <w:sz w:val="28"/>
          <w:szCs w:val="28"/>
          <w:lang w:val="vi-VN"/>
        </w:rPr>
        <w:t>Bài 3</w:t>
      </w:r>
      <w:r w:rsidRPr="00F46377">
        <w:rPr>
          <w:rFonts w:ascii="Times New Roman" w:hAnsi="Times New Roman" w:cs="Times New Roman"/>
          <w:sz w:val="28"/>
          <w:szCs w:val="28"/>
          <w:lang w:val="vi-VN"/>
        </w:rPr>
        <w:t xml:space="preserve">: Cho </w:t>
      </w:r>
      <w:r w:rsidRPr="00F46377">
        <w:rPr>
          <w:position w:val="-6"/>
        </w:rPr>
        <w:object w:dxaOrig="1820" w:dyaOrig="300">
          <v:shape id="_x0000_i1030" type="#_x0000_t75" style="width:90.6pt;height:15pt" o:ole="">
            <v:imagedata r:id="rId7" o:title=""/>
          </v:shape>
          <o:OLEObject Type="Embed" ProgID="Equation.DSMT4" ShapeID="_x0000_i1030" DrawAspect="Content" ObjectID="_1594669270" r:id="rId17"/>
        </w:object>
      </w:r>
      <w:r w:rsidRPr="00F46377">
        <w:rPr>
          <w:rFonts w:ascii="Times New Roman" w:hAnsi="Times New Roman" w:cs="Times New Roman"/>
          <w:sz w:val="28"/>
          <w:szCs w:val="28"/>
          <w:lang w:val="vi-VN"/>
        </w:rPr>
        <w:t xml:space="preserve"> Tính chu vi vủa mỗi tam giác biết rằng </w:t>
      </w:r>
      <w:r w:rsidRPr="00F46377">
        <w:rPr>
          <w:rFonts w:ascii="Times New Roman" w:hAnsi="Times New Roman" w:cs="Times New Roman"/>
          <w:position w:val="-10"/>
          <w:sz w:val="28"/>
          <w:szCs w:val="28"/>
        </w:rPr>
        <w:object w:dxaOrig="1280" w:dyaOrig="340">
          <v:shape id="_x0000_i1031" type="#_x0000_t75" style="width:63.6pt;height:17.4pt" o:ole="">
            <v:imagedata r:id="rId18" o:title=""/>
          </v:shape>
          <o:OLEObject Type="Embed" ProgID="Equation.DSMT4" ShapeID="_x0000_i1031" DrawAspect="Content" ObjectID="_1594669271" r:id="rId19"/>
        </w:object>
      </w:r>
      <w:r w:rsidRPr="00F46377">
        <w:rPr>
          <w:rFonts w:ascii="Times New Roman" w:hAnsi="Times New Roman" w:cs="Times New Roman"/>
          <w:position w:val="-6"/>
          <w:sz w:val="28"/>
          <w:szCs w:val="28"/>
        </w:rPr>
        <w:object w:dxaOrig="1200" w:dyaOrig="300">
          <v:shape id="_x0000_i1032" type="#_x0000_t75" style="width:60pt;height:15pt" o:ole="">
            <v:imagedata r:id="rId20" o:title=""/>
          </v:shape>
          <o:OLEObject Type="Embed" ProgID="Equation.DSMT4" ShapeID="_x0000_i1032" DrawAspect="Content" ObjectID="_1594669272" r:id="rId21"/>
        </w:object>
      </w:r>
      <w:r w:rsidRPr="00F46377">
        <w:rPr>
          <w:rFonts w:ascii="Times New Roman" w:hAnsi="Times New Roman" w:cs="Times New Roman"/>
          <w:sz w:val="28"/>
          <w:szCs w:val="28"/>
          <w:lang w:val="vi-VN"/>
        </w:rPr>
        <w:t xml:space="preserve">và </w:t>
      </w:r>
      <w:r w:rsidRPr="00F46377">
        <w:rPr>
          <w:rFonts w:ascii="Times New Roman" w:hAnsi="Times New Roman" w:cs="Times New Roman"/>
          <w:position w:val="-6"/>
          <w:sz w:val="28"/>
          <w:szCs w:val="28"/>
        </w:rPr>
        <w:object w:dxaOrig="1300" w:dyaOrig="300">
          <v:shape id="_x0000_i1033" type="#_x0000_t75" style="width:65.4pt;height:15pt" o:ole="">
            <v:imagedata r:id="rId22" o:title=""/>
          </v:shape>
          <o:OLEObject Type="Embed" ProgID="Equation.DSMT4" ShapeID="_x0000_i1033" DrawAspect="Content" ObjectID="_1594669273" r:id="rId23"/>
        </w:object>
      </w:r>
      <w:r w:rsidRPr="00F46377">
        <w:rPr>
          <w:rFonts w:ascii="Times New Roman" w:hAnsi="Times New Roman" w:cs="Times New Roman"/>
          <w:sz w:val="28"/>
          <w:szCs w:val="28"/>
          <w:lang w:val="vi-VN"/>
        </w:rPr>
        <w:t xml:space="preserve"> </w:t>
      </w:r>
    </w:p>
    <w:p w:rsidR="00F46377" w:rsidRPr="00F46377" w:rsidRDefault="00F46377" w:rsidP="00F46377">
      <w:pPr>
        <w:jc w:val="both"/>
        <w:rPr>
          <w:rFonts w:ascii="Times New Roman" w:hAnsi="Times New Roman" w:cs="Times New Roman"/>
          <w:sz w:val="28"/>
          <w:szCs w:val="28"/>
          <w:lang w:val="vi-VN"/>
        </w:rPr>
      </w:pPr>
      <w:r w:rsidRPr="00F46377">
        <w:rPr>
          <w:rFonts w:ascii="Times New Roman" w:hAnsi="Times New Roman" w:cs="Times New Roman"/>
          <w:b/>
          <w:sz w:val="28"/>
          <w:szCs w:val="28"/>
          <w:lang w:val="vi-VN"/>
        </w:rPr>
        <w:t>Bài 4</w:t>
      </w:r>
      <w:r w:rsidRPr="00F46377">
        <w:rPr>
          <w:rFonts w:ascii="Times New Roman" w:hAnsi="Times New Roman" w:cs="Times New Roman"/>
          <w:sz w:val="28"/>
          <w:szCs w:val="28"/>
          <w:lang w:val="vi-VN"/>
        </w:rPr>
        <w:t xml:space="preserve">: Cho </w:t>
      </w:r>
      <w:r w:rsidRPr="00F46377">
        <w:rPr>
          <w:position w:val="-6"/>
        </w:rPr>
        <w:object w:dxaOrig="1820" w:dyaOrig="300">
          <v:shape id="_x0000_i1034" type="#_x0000_t75" style="width:90.6pt;height:15pt" o:ole="">
            <v:imagedata r:id="rId7" o:title=""/>
          </v:shape>
          <o:OLEObject Type="Embed" ProgID="Equation.DSMT4" ShapeID="_x0000_i1034" DrawAspect="Content" ObjectID="_1594669274" r:id="rId24"/>
        </w:object>
      </w:r>
      <w:r w:rsidRPr="00F46377">
        <w:rPr>
          <w:rFonts w:ascii="Times New Roman" w:hAnsi="Times New Roman" w:cs="Times New Roman"/>
          <w:sz w:val="28"/>
          <w:szCs w:val="28"/>
          <w:lang w:val="vi-VN"/>
        </w:rPr>
        <w:t xml:space="preserve"> Biết </w:t>
      </w:r>
      <w:r w:rsidRPr="00F46377">
        <w:rPr>
          <w:rFonts w:ascii="Times New Roman" w:hAnsi="Times New Roman" w:cs="Times New Roman"/>
          <w:position w:val="-10"/>
          <w:sz w:val="28"/>
          <w:szCs w:val="28"/>
        </w:rPr>
        <w:object w:dxaOrig="2439" w:dyaOrig="440">
          <v:shape id="_x0000_i1035" type="#_x0000_t75" style="width:122.4pt;height:21.6pt" o:ole="">
            <v:imagedata r:id="rId25" o:title=""/>
          </v:shape>
          <o:OLEObject Type="Embed" ProgID="Equation.DSMT4" ShapeID="_x0000_i1035" DrawAspect="Content" ObjectID="_1594669275" r:id="rId26"/>
        </w:object>
      </w:r>
      <w:r w:rsidRPr="00F46377">
        <w:rPr>
          <w:rFonts w:ascii="Times New Roman" w:hAnsi="Times New Roman" w:cs="Times New Roman"/>
          <w:sz w:val="28"/>
          <w:szCs w:val="28"/>
          <w:lang w:val="vi-VN"/>
        </w:rPr>
        <w:t xml:space="preserve"> Tính các góc của mỗi tam giác. </w:t>
      </w:r>
    </w:p>
    <w:p w:rsidR="00F46377" w:rsidRPr="00F46377" w:rsidRDefault="00F46377" w:rsidP="00F46377">
      <w:pPr>
        <w:jc w:val="both"/>
        <w:rPr>
          <w:rFonts w:ascii="Times New Roman" w:hAnsi="Times New Roman" w:cs="Times New Roman"/>
          <w:sz w:val="28"/>
          <w:szCs w:val="28"/>
          <w:lang w:val="vi-VN"/>
        </w:rPr>
      </w:pPr>
      <w:r w:rsidRPr="00F46377">
        <w:rPr>
          <w:rFonts w:ascii="Times New Roman" w:hAnsi="Times New Roman" w:cs="Times New Roman"/>
          <w:b/>
          <w:sz w:val="28"/>
          <w:szCs w:val="28"/>
          <w:lang w:val="vi-VN"/>
        </w:rPr>
        <w:t>Bài 5</w:t>
      </w:r>
      <w:r w:rsidRPr="00F46377">
        <w:rPr>
          <w:rFonts w:ascii="Times New Roman" w:hAnsi="Times New Roman" w:cs="Times New Roman"/>
          <w:sz w:val="28"/>
          <w:szCs w:val="28"/>
          <w:lang w:val="vi-VN"/>
        </w:rPr>
        <w:t xml:space="preserve">: Cho </w:t>
      </w:r>
      <w:r w:rsidRPr="00F46377">
        <w:rPr>
          <w:rFonts w:ascii="Times New Roman" w:hAnsi="Times New Roman" w:cs="Times New Roman"/>
          <w:position w:val="-6"/>
          <w:sz w:val="28"/>
          <w:szCs w:val="28"/>
        </w:rPr>
        <w:object w:dxaOrig="1860" w:dyaOrig="300">
          <v:shape id="_x0000_i1036" type="#_x0000_t75" style="width:93pt;height:15pt" o:ole="">
            <v:imagedata r:id="rId27" o:title=""/>
          </v:shape>
          <o:OLEObject Type="Embed" ProgID="Equation.DSMT4" ShapeID="_x0000_i1036" DrawAspect="Content" ObjectID="_1594669276" r:id="rId28"/>
        </w:object>
      </w:r>
      <w:r w:rsidRPr="00F46377">
        <w:rPr>
          <w:rFonts w:ascii="Times New Roman" w:hAnsi="Times New Roman" w:cs="Times New Roman"/>
          <w:sz w:val="28"/>
          <w:szCs w:val="28"/>
          <w:lang w:val="vi-VN"/>
        </w:rPr>
        <w:t xml:space="preserve"> Biết </w:t>
      </w:r>
      <w:r w:rsidRPr="00F46377">
        <w:rPr>
          <w:rFonts w:ascii="Times New Roman" w:hAnsi="Times New Roman" w:cs="Times New Roman"/>
          <w:position w:val="-10"/>
          <w:sz w:val="28"/>
          <w:szCs w:val="28"/>
        </w:rPr>
        <w:object w:dxaOrig="1939" w:dyaOrig="340">
          <v:shape id="_x0000_i1037" type="#_x0000_t75" style="width:96.6pt;height:17.4pt" o:ole="">
            <v:imagedata r:id="rId29" o:title=""/>
          </v:shape>
          <o:OLEObject Type="Embed" ProgID="Equation.DSMT4" ShapeID="_x0000_i1037" DrawAspect="Content" ObjectID="_1594669277" r:id="rId30"/>
        </w:object>
      </w:r>
      <w:r w:rsidRPr="00F46377">
        <w:rPr>
          <w:rFonts w:ascii="Times New Roman" w:hAnsi="Times New Roman" w:cs="Times New Roman"/>
          <w:sz w:val="28"/>
          <w:szCs w:val="28"/>
          <w:lang w:val="vi-VN"/>
        </w:rPr>
        <w:t xml:space="preserve"> </w:t>
      </w:r>
      <w:r w:rsidRPr="00F46377">
        <w:rPr>
          <w:rFonts w:ascii="Times New Roman" w:hAnsi="Times New Roman" w:cs="Times New Roman"/>
          <w:position w:val="-10"/>
          <w:sz w:val="28"/>
          <w:szCs w:val="28"/>
        </w:rPr>
        <w:object w:dxaOrig="1939" w:dyaOrig="340">
          <v:shape id="_x0000_i1038" type="#_x0000_t75" style="width:96.6pt;height:17.4pt" o:ole="">
            <v:imagedata r:id="rId31" o:title=""/>
          </v:shape>
          <o:OLEObject Type="Embed" ProgID="Equation.DSMT4" ShapeID="_x0000_i1038" DrawAspect="Content" ObjectID="_1594669278" r:id="rId32"/>
        </w:object>
      </w:r>
      <w:r w:rsidRPr="00F46377">
        <w:rPr>
          <w:rFonts w:ascii="Times New Roman" w:hAnsi="Times New Roman" w:cs="Times New Roman"/>
          <w:sz w:val="28"/>
          <w:szCs w:val="28"/>
          <w:lang w:val="vi-VN"/>
        </w:rPr>
        <w:t xml:space="preserve"> </w:t>
      </w:r>
      <w:r w:rsidRPr="00F46377">
        <w:rPr>
          <w:rFonts w:ascii="Times New Roman" w:hAnsi="Times New Roman" w:cs="Times New Roman"/>
          <w:position w:val="-6"/>
          <w:sz w:val="28"/>
          <w:szCs w:val="28"/>
        </w:rPr>
        <w:object w:dxaOrig="1240" w:dyaOrig="300">
          <v:shape id="_x0000_i1039" type="#_x0000_t75" style="width:62.4pt;height:15pt" o:ole="">
            <v:imagedata r:id="rId33" o:title=""/>
          </v:shape>
          <o:OLEObject Type="Embed" ProgID="Equation.DSMT4" ShapeID="_x0000_i1039" DrawAspect="Content" ObjectID="_1594669279" r:id="rId34"/>
        </w:object>
      </w:r>
      <w:r w:rsidRPr="00F46377">
        <w:rPr>
          <w:rFonts w:ascii="Times New Roman" w:hAnsi="Times New Roman" w:cs="Times New Roman"/>
          <w:sz w:val="28"/>
          <w:szCs w:val="28"/>
          <w:lang w:val="vi-VN"/>
        </w:rPr>
        <w:t xml:space="preserve"> Tính các cạnh của mỗi tam giác. </w:t>
      </w:r>
    </w:p>
    <w:p w:rsidR="00F46377" w:rsidRPr="00F46377" w:rsidRDefault="00F46377" w:rsidP="00F46377">
      <w:pPr>
        <w:jc w:val="both"/>
        <w:rPr>
          <w:rFonts w:ascii="Times New Roman" w:hAnsi="Times New Roman" w:cs="Times New Roman"/>
          <w:b/>
          <w:sz w:val="28"/>
          <w:szCs w:val="28"/>
          <w:lang w:val="vi-VN"/>
        </w:rPr>
      </w:pPr>
      <w:r w:rsidRPr="00F46377">
        <w:rPr>
          <w:rFonts w:ascii="Times New Roman" w:hAnsi="Times New Roman" w:cs="Times New Roman"/>
          <w:b/>
          <w:sz w:val="28"/>
          <w:szCs w:val="28"/>
          <w:lang w:val="vi-VN"/>
        </w:rPr>
        <w:t xml:space="preserve">DẠNG 2: Viết kí hiệu về sự bằng nhau của hai tam giác </w:t>
      </w:r>
    </w:p>
    <w:p w:rsidR="00F46377" w:rsidRPr="00F46377" w:rsidRDefault="00F46377" w:rsidP="00F46377">
      <w:pPr>
        <w:jc w:val="both"/>
        <w:rPr>
          <w:rFonts w:ascii="Times New Roman" w:hAnsi="Times New Roman" w:cs="Times New Roman"/>
          <w:sz w:val="28"/>
          <w:szCs w:val="28"/>
          <w:lang w:val="vi-VN"/>
        </w:rPr>
      </w:pPr>
      <w:r w:rsidRPr="00F46377">
        <w:rPr>
          <w:rFonts w:ascii="Times New Roman" w:hAnsi="Times New Roman" w:cs="Times New Roman"/>
          <w:sz w:val="28"/>
          <w:szCs w:val="28"/>
          <w:lang w:val="vi-VN"/>
        </w:rPr>
        <w:t>Phương pháp: Viết ba đỉnh của tam giác thứ nhất rồi viết lần lượt đến các đỉnh tương ứng của tam giác thứ hai</w:t>
      </w:r>
    </w:p>
    <w:p w:rsidR="00F46377" w:rsidRPr="00F46377" w:rsidRDefault="00F46377" w:rsidP="00F46377">
      <w:pPr>
        <w:jc w:val="both"/>
        <w:rPr>
          <w:rFonts w:ascii="Times New Roman" w:hAnsi="Times New Roman" w:cs="Times New Roman"/>
          <w:sz w:val="28"/>
          <w:szCs w:val="28"/>
          <w:lang w:val="vi-VN"/>
        </w:rPr>
      </w:pPr>
      <w:r w:rsidRPr="00F46377">
        <w:rPr>
          <w:rFonts w:ascii="Times New Roman" w:hAnsi="Times New Roman" w:cs="Times New Roman"/>
          <w:b/>
          <w:sz w:val="28"/>
          <w:szCs w:val="28"/>
          <w:lang w:val="vi-VN"/>
        </w:rPr>
        <w:t>Bài 1</w:t>
      </w:r>
      <w:r w:rsidRPr="00F46377">
        <w:rPr>
          <w:rFonts w:ascii="Times New Roman" w:hAnsi="Times New Roman" w:cs="Times New Roman"/>
          <w:sz w:val="28"/>
          <w:szCs w:val="28"/>
          <w:lang w:val="vi-VN"/>
        </w:rPr>
        <w:t xml:space="preserve">: Cho tam giác ABC (không có hai góc nào bằng nhau, không có hai cạnh nào bằng nhau) bằng một tam giác có ba đỉnh là O, H, K. Viết kí hiệu về sự bằng nhau của hai tam giác, biết rằng: </w:t>
      </w:r>
    </w:p>
    <w:p w:rsidR="00F46377" w:rsidRPr="00F46377" w:rsidRDefault="00F46377" w:rsidP="00F46377">
      <w:pPr>
        <w:pStyle w:val="ListParagraph"/>
        <w:numPr>
          <w:ilvl w:val="0"/>
          <w:numId w:val="3"/>
        </w:numPr>
        <w:jc w:val="both"/>
        <w:rPr>
          <w:rFonts w:ascii="Times New Roman" w:hAnsi="Times New Roman" w:cs="Times New Roman"/>
          <w:sz w:val="28"/>
          <w:szCs w:val="28"/>
        </w:rPr>
      </w:pPr>
      <w:r w:rsidRPr="00F46377">
        <w:rPr>
          <w:rFonts w:ascii="Times New Roman" w:hAnsi="Times New Roman" w:cs="Times New Roman"/>
          <w:position w:val="-10"/>
          <w:sz w:val="28"/>
          <w:szCs w:val="28"/>
        </w:rPr>
        <w:object w:dxaOrig="1579" w:dyaOrig="440">
          <v:shape id="_x0000_i1040" type="#_x0000_t75" style="width:78.6pt;height:21.6pt" o:ole="">
            <v:imagedata r:id="rId35" o:title=""/>
          </v:shape>
          <o:OLEObject Type="Embed" ProgID="Equation.DSMT4" ShapeID="_x0000_i1040" DrawAspect="Content" ObjectID="_1594669280" r:id="rId36"/>
        </w:object>
      </w:r>
      <w:r w:rsidRPr="00F46377">
        <w:rPr>
          <w:rFonts w:ascii="Times New Roman" w:hAnsi="Times New Roman" w:cs="Times New Roman"/>
          <w:sz w:val="28"/>
          <w:szCs w:val="28"/>
        </w:rPr>
        <w:t xml:space="preserve"> </w:t>
      </w:r>
    </w:p>
    <w:p w:rsidR="00F46377" w:rsidRPr="00F46377" w:rsidRDefault="00F46377" w:rsidP="00F46377">
      <w:pPr>
        <w:pStyle w:val="ListParagraph"/>
        <w:numPr>
          <w:ilvl w:val="0"/>
          <w:numId w:val="3"/>
        </w:numPr>
        <w:jc w:val="both"/>
        <w:rPr>
          <w:rFonts w:ascii="Times New Roman" w:hAnsi="Times New Roman" w:cs="Times New Roman"/>
          <w:sz w:val="28"/>
          <w:szCs w:val="28"/>
        </w:rPr>
      </w:pPr>
      <w:r w:rsidRPr="00F46377">
        <w:rPr>
          <w:rFonts w:ascii="Times New Roman" w:hAnsi="Times New Roman" w:cs="Times New Roman"/>
          <w:sz w:val="28"/>
          <w:szCs w:val="28"/>
        </w:rPr>
        <w:t>AB = OH, BC = KO.</w:t>
      </w:r>
    </w:p>
    <w:p w:rsidR="00F46377" w:rsidRPr="00F46377" w:rsidRDefault="00F46377" w:rsidP="00F46377">
      <w:pPr>
        <w:jc w:val="both"/>
        <w:rPr>
          <w:rFonts w:ascii="Times New Roman" w:hAnsi="Times New Roman" w:cs="Times New Roman"/>
          <w:sz w:val="28"/>
          <w:szCs w:val="28"/>
          <w:lang w:val="vi-VN"/>
        </w:rPr>
      </w:pPr>
      <w:r w:rsidRPr="00F46377">
        <w:rPr>
          <w:rFonts w:ascii="Times New Roman" w:hAnsi="Times New Roman" w:cs="Times New Roman"/>
          <w:sz w:val="28"/>
          <w:szCs w:val="28"/>
          <w:lang w:val="vi-VN"/>
        </w:rPr>
        <w:t>Bài 2: Cho hai tam giác bằng nhau: tam giác ABC  (không có hai góc nào bằng nhau, không có hai cạnh nào bằng nhau) và một tam giác có ba đỉnh I, J, K. Viết kí hiệu về sự bằng nhau của hai tam giác đo biết rằng:</w:t>
      </w:r>
    </w:p>
    <w:p w:rsidR="00F46377" w:rsidRPr="00F46377" w:rsidRDefault="00F46377" w:rsidP="00F46377">
      <w:pPr>
        <w:jc w:val="both"/>
        <w:rPr>
          <w:rFonts w:ascii="Times New Roman" w:eastAsiaTheme="minorEastAsia" w:hAnsi="Times New Roman" w:cs="Times New Roman"/>
          <w:sz w:val="28"/>
          <w:szCs w:val="28"/>
          <w:lang w:val="vi-VN"/>
        </w:rPr>
      </w:pPr>
      <w:r w:rsidRPr="00F46377">
        <w:rPr>
          <w:rFonts w:ascii="Times New Roman" w:hAnsi="Times New Roman" w:cs="Times New Roman"/>
          <w:sz w:val="28"/>
          <w:szCs w:val="28"/>
          <w:lang w:val="vi-VN"/>
        </w:rPr>
        <w:lastRenderedPageBreak/>
        <w:t xml:space="preserve">a) AB = JI, </w:t>
      </w:r>
      <m:oMath>
        <m:acc>
          <m:accPr>
            <m:ctrlPr>
              <w:rPr>
                <w:rFonts w:ascii="Cambria Math" w:hAnsi="Cambria Math" w:cs="Times New Roman"/>
                <w:i/>
                <w:sz w:val="28"/>
                <w:szCs w:val="28"/>
                <w:lang w:val="vi-VN"/>
              </w:rPr>
            </m:ctrlPr>
          </m:accPr>
          <m:e>
            <m:r>
              <w:rPr>
                <w:rFonts w:ascii="Cambria Math" w:hAnsi="Cambria Math" w:cs="Times New Roman"/>
                <w:sz w:val="28"/>
                <w:szCs w:val="28"/>
                <w:lang w:val="vi-VN"/>
              </w:rPr>
              <m:t>C</m:t>
            </m:r>
          </m:e>
        </m:acc>
        <m:r>
          <w:rPr>
            <w:rFonts w:ascii="Cambria Math" w:hAnsi="Cambria Math" w:cs="Times New Roman"/>
            <w:sz w:val="28"/>
            <w:szCs w:val="28"/>
            <w:lang w:val="vi-VN"/>
          </w:rPr>
          <m:t>=</m:t>
        </m:r>
        <m:acc>
          <m:accPr>
            <m:ctrlPr>
              <w:rPr>
                <w:rFonts w:ascii="Cambria Math" w:hAnsi="Cambria Math" w:cs="Times New Roman"/>
                <w:i/>
                <w:sz w:val="28"/>
                <w:szCs w:val="28"/>
                <w:lang w:val="vi-VN"/>
              </w:rPr>
            </m:ctrlPr>
          </m:accPr>
          <m:e>
            <m:r>
              <w:rPr>
                <w:rFonts w:ascii="Cambria Math" w:hAnsi="Cambria Math" w:cs="Times New Roman"/>
                <w:sz w:val="28"/>
                <w:szCs w:val="28"/>
                <w:lang w:val="vi-VN"/>
              </w:rPr>
              <m:t>K</m:t>
            </m:r>
          </m:e>
        </m:acc>
      </m:oMath>
      <w:r w:rsidRPr="00F46377">
        <w:rPr>
          <w:rFonts w:ascii="Times New Roman" w:eastAsiaTheme="minorEastAsia" w:hAnsi="Times New Roman" w:cs="Times New Roman"/>
          <w:sz w:val="28"/>
          <w:szCs w:val="28"/>
          <w:lang w:val="vi-VN"/>
        </w:rPr>
        <w:t>.                               b) AB = IK, AC = IJ</w:t>
      </w:r>
    </w:p>
    <w:p w:rsidR="00F46377" w:rsidRPr="00F46377" w:rsidRDefault="00F46377" w:rsidP="00F46377">
      <w:pPr>
        <w:jc w:val="both"/>
        <w:rPr>
          <w:rFonts w:ascii="Times New Roman" w:eastAsiaTheme="minorEastAsia" w:hAnsi="Times New Roman" w:cs="Times New Roman"/>
          <w:sz w:val="28"/>
          <w:szCs w:val="28"/>
          <w:lang w:val="vi-VN"/>
        </w:rPr>
      </w:pPr>
      <w:r w:rsidRPr="00F46377">
        <w:rPr>
          <w:rFonts w:ascii="Times New Roman" w:eastAsiaTheme="minorEastAsia" w:hAnsi="Times New Roman" w:cs="Times New Roman"/>
          <w:sz w:val="28"/>
          <w:szCs w:val="28"/>
          <w:lang w:val="vi-VN"/>
        </w:rPr>
        <w:t xml:space="preserve">c) </w:t>
      </w:r>
      <m:oMath>
        <m:acc>
          <m:accPr>
            <m:ctrlPr>
              <w:rPr>
                <w:rFonts w:ascii="Cambria Math" w:eastAsiaTheme="minorEastAsia" w:hAnsi="Cambria Math" w:cs="Times New Roman"/>
                <w:i/>
                <w:sz w:val="28"/>
                <w:szCs w:val="28"/>
                <w:lang w:val="vi-VN"/>
              </w:rPr>
            </m:ctrlPr>
          </m:accPr>
          <m:e>
            <m:r>
              <w:rPr>
                <w:rFonts w:ascii="Cambria Math" w:eastAsiaTheme="minorEastAsia" w:hAnsi="Cambria Math" w:cs="Times New Roman"/>
                <w:sz w:val="28"/>
                <w:szCs w:val="28"/>
                <w:lang w:val="vi-VN"/>
              </w:rPr>
              <m:t>A</m:t>
            </m:r>
          </m:e>
        </m:acc>
        <m:r>
          <w:rPr>
            <w:rFonts w:ascii="Cambria Math" w:eastAsiaTheme="minorEastAsia" w:hAnsi="Cambria Math" w:cs="Times New Roman"/>
            <w:sz w:val="28"/>
            <w:szCs w:val="28"/>
            <w:lang w:val="vi-VN"/>
          </w:rPr>
          <m:t>=</m:t>
        </m:r>
        <m:acc>
          <m:accPr>
            <m:ctrlPr>
              <w:rPr>
                <w:rFonts w:ascii="Cambria Math" w:eastAsiaTheme="minorEastAsia" w:hAnsi="Cambria Math" w:cs="Times New Roman"/>
                <w:i/>
                <w:sz w:val="28"/>
                <w:szCs w:val="28"/>
                <w:lang w:val="vi-VN"/>
              </w:rPr>
            </m:ctrlPr>
          </m:accPr>
          <m:e>
            <m:r>
              <w:rPr>
                <w:rFonts w:ascii="Cambria Math" w:eastAsiaTheme="minorEastAsia" w:hAnsi="Cambria Math" w:cs="Times New Roman"/>
                <w:sz w:val="28"/>
                <w:szCs w:val="28"/>
                <w:lang w:val="vi-VN"/>
              </w:rPr>
              <m:t>K</m:t>
            </m:r>
          </m:e>
        </m:acc>
        <m:r>
          <w:rPr>
            <w:rFonts w:ascii="Cambria Math" w:eastAsiaTheme="minorEastAsia" w:hAnsi="Cambria Math" w:cs="Times New Roman"/>
            <w:sz w:val="28"/>
            <w:szCs w:val="28"/>
            <w:lang w:val="vi-VN"/>
          </w:rPr>
          <m:t>,</m:t>
        </m:r>
        <m:acc>
          <m:accPr>
            <m:ctrlPr>
              <w:rPr>
                <w:rFonts w:ascii="Cambria Math" w:eastAsiaTheme="minorEastAsia" w:hAnsi="Cambria Math" w:cs="Times New Roman"/>
                <w:i/>
                <w:sz w:val="28"/>
                <w:szCs w:val="28"/>
                <w:lang w:val="vi-VN"/>
              </w:rPr>
            </m:ctrlPr>
          </m:accPr>
          <m:e>
            <m:r>
              <w:rPr>
                <w:rFonts w:ascii="Cambria Math" w:eastAsiaTheme="minorEastAsia" w:hAnsi="Cambria Math" w:cs="Times New Roman"/>
                <w:sz w:val="28"/>
                <w:szCs w:val="28"/>
                <w:lang w:val="vi-VN"/>
              </w:rPr>
              <m:t>B</m:t>
            </m:r>
          </m:e>
        </m:acc>
        <m:r>
          <w:rPr>
            <w:rFonts w:ascii="Cambria Math" w:eastAsiaTheme="minorEastAsia" w:hAnsi="Cambria Math" w:cs="Times New Roman"/>
            <w:sz w:val="28"/>
            <w:szCs w:val="28"/>
            <w:lang w:val="vi-VN"/>
          </w:rPr>
          <m:t>=</m:t>
        </m:r>
        <m:acc>
          <m:accPr>
            <m:ctrlPr>
              <w:rPr>
                <w:rFonts w:ascii="Cambria Math" w:eastAsiaTheme="minorEastAsia" w:hAnsi="Cambria Math" w:cs="Times New Roman"/>
                <w:i/>
                <w:sz w:val="28"/>
                <w:szCs w:val="28"/>
                <w:lang w:val="vi-VN"/>
              </w:rPr>
            </m:ctrlPr>
          </m:accPr>
          <m:e>
            <m:r>
              <w:rPr>
                <w:rFonts w:ascii="Cambria Math" w:eastAsiaTheme="minorEastAsia" w:hAnsi="Cambria Math" w:cs="Times New Roman"/>
                <w:sz w:val="28"/>
                <w:szCs w:val="28"/>
                <w:lang w:val="vi-VN"/>
              </w:rPr>
              <m:t>J</m:t>
            </m:r>
          </m:e>
        </m:acc>
      </m:oMath>
      <w:r w:rsidRPr="00F46377">
        <w:rPr>
          <w:rFonts w:ascii="Times New Roman" w:eastAsiaTheme="minorEastAsia" w:hAnsi="Times New Roman" w:cs="Times New Roman"/>
          <w:sz w:val="28"/>
          <w:szCs w:val="28"/>
          <w:lang w:val="vi-VN"/>
        </w:rPr>
        <w:t>.</w:t>
      </w:r>
    </w:p>
    <w:p w:rsidR="00F46377" w:rsidRPr="00F46377" w:rsidRDefault="00F46377" w:rsidP="00F46377">
      <w:pPr>
        <w:jc w:val="both"/>
        <w:rPr>
          <w:rFonts w:ascii="Times New Roman" w:eastAsiaTheme="minorEastAsia" w:hAnsi="Times New Roman" w:cs="Times New Roman"/>
          <w:b/>
          <w:sz w:val="28"/>
          <w:szCs w:val="28"/>
          <w:lang w:val="vi-VN"/>
        </w:rPr>
      </w:pPr>
      <w:r w:rsidRPr="00F46377">
        <w:rPr>
          <w:rFonts w:ascii="Times New Roman" w:eastAsiaTheme="minorEastAsia" w:hAnsi="Times New Roman" w:cs="Times New Roman"/>
          <w:b/>
          <w:sz w:val="28"/>
          <w:szCs w:val="28"/>
          <w:lang w:val="vi-VN"/>
        </w:rPr>
        <w:t>HƯỚNG DẪN GIẢI</w:t>
      </w:r>
    </w:p>
    <w:p w:rsidR="00681B08" w:rsidRPr="00F46377" w:rsidRDefault="009E15D0" w:rsidP="00F46377">
      <w:pPr>
        <w:jc w:val="both"/>
        <w:rPr>
          <w:rFonts w:ascii="Times New Roman" w:hAnsi="Times New Roman" w:cs="Times New Roman"/>
          <w:sz w:val="28"/>
          <w:szCs w:val="28"/>
          <w:lang w:val="vi-VN"/>
        </w:rPr>
      </w:pPr>
      <w:r w:rsidRPr="00F46377">
        <w:rPr>
          <w:rFonts w:ascii="Times New Roman" w:hAnsi="Times New Roman" w:cs="Times New Roman"/>
          <w:b/>
          <w:sz w:val="28"/>
          <w:szCs w:val="28"/>
        </w:rPr>
        <w:t>Bài 1</w:t>
      </w:r>
    </w:p>
    <w:p w:rsidR="00EC2753" w:rsidRPr="00F46377" w:rsidRDefault="00EC2753" w:rsidP="00F46377">
      <w:pPr>
        <w:jc w:val="both"/>
        <w:rPr>
          <w:rFonts w:ascii="Times New Roman" w:hAnsi="Times New Roman" w:cs="Times New Roman"/>
          <w:sz w:val="28"/>
          <w:szCs w:val="28"/>
          <w:lang w:val="vi-VN"/>
        </w:rPr>
      </w:pPr>
      <w:r w:rsidRPr="00F46377">
        <w:rPr>
          <w:rFonts w:ascii="Times New Roman" w:hAnsi="Times New Roman" w:cs="Times New Roman"/>
          <w:sz w:val="28"/>
          <w:szCs w:val="28"/>
          <w:lang w:val="vi-VN"/>
        </w:rPr>
        <w:t>a) AB = DE; AC = DF; BC = EF</w:t>
      </w:r>
    </w:p>
    <w:p w:rsidR="00EC2753" w:rsidRPr="00F46377" w:rsidRDefault="00EC2753" w:rsidP="00F46377">
      <w:pPr>
        <w:jc w:val="both"/>
        <w:rPr>
          <w:rFonts w:ascii="Times New Roman" w:hAnsi="Times New Roman" w:cs="Times New Roman"/>
          <w:sz w:val="28"/>
          <w:szCs w:val="28"/>
          <w:lang w:val="vi-VN"/>
        </w:rPr>
      </w:pPr>
      <w:r w:rsidRPr="00F46377">
        <w:rPr>
          <w:rFonts w:ascii="Times New Roman" w:hAnsi="Times New Roman" w:cs="Times New Roman"/>
          <w:sz w:val="28"/>
          <w:szCs w:val="28"/>
          <w:lang w:val="vi-VN"/>
        </w:rPr>
        <w:t xml:space="preserve">b) </w:t>
      </w:r>
      <w:r w:rsidR="00FA5681" w:rsidRPr="00F46377">
        <w:rPr>
          <w:position w:val="-10"/>
        </w:rPr>
        <w:object w:dxaOrig="3300" w:dyaOrig="400">
          <v:shape id="_x0000_i1041" type="#_x0000_t75" style="width:165pt;height:20.4pt" o:ole="">
            <v:imagedata r:id="rId37" o:title=""/>
          </v:shape>
          <o:OLEObject Type="Embed" ProgID="Equation.DSMT4" ShapeID="_x0000_i1041" DrawAspect="Content" ObjectID="_1594669281" r:id="rId38"/>
        </w:object>
      </w:r>
      <w:r w:rsidR="00055F9B" w:rsidRPr="00F46377">
        <w:rPr>
          <w:lang w:val="vi-VN"/>
        </w:rPr>
        <w:t>.</w:t>
      </w:r>
    </w:p>
    <w:p w:rsidR="00681B08" w:rsidRPr="00F46377" w:rsidRDefault="00393B52" w:rsidP="00F46377">
      <w:pPr>
        <w:jc w:val="both"/>
        <w:rPr>
          <w:rFonts w:ascii="Times New Roman" w:hAnsi="Times New Roman" w:cs="Times New Roman"/>
          <w:sz w:val="28"/>
          <w:szCs w:val="28"/>
          <w:lang w:val="vi-VN"/>
        </w:rPr>
      </w:pPr>
      <w:r w:rsidRPr="00F46377">
        <w:rPr>
          <w:rFonts w:ascii="Times New Roman" w:hAnsi="Times New Roman" w:cs="Times New Roman"/>
          <w:b/>
          <w:sz w:val="28"/>
          <w:szCs w:val="28"/>
          <w:lang w:val="vi-VN"/>
        </w:rPr>
        <w:t>Bài 2</w:t>
      </w:r>
      <w:r w:rsidR="00E00DF2" w:rsidRPr="00F46377">
        <w:rPr>
          <w:rFonts w:ascii="Times New Roman" w:hAnsi="Times New Roman" w:cs="Times New Roman"/>
          <w:b/>
          <w:sz w:val="28"/>
          <w:szCs w:val="28"/>
          <w:lang w:val="vi-VN"/>
        </w:rPr>
        <w:t>:</w:t>
      </w:r>
      <w:r w:rsidR="00A247F6" w:rsidRPr="00F46377">
        <w:rPr>
          <w:rFonts w:ascii="Times New Roman" w:hAnsi="Times New Roman" w:cs="Times New Roman"/>
          <w:sz w:val="28"/>
          <w:szCs w:val="28"/>
          <w:lang w:val="vi-VN"/>
        </w:rPr>
        <w:t xml:space="preserve"> AC = 7cm, </w:t>
      </w:r>
      <w:r w:rsidR="00E00DF2" w:rsidRPr="00F46377">
        <w:rPr>
          <w:rFonts w:ascii="Times New Roman" w:hAnsi="Times New Roman" w:cs="Times New Roman"/>
          <w:sz w:val="28"/>
          <w:szCs w:val="28"/>
          <w:lang w:val="vi-VN"/>
        </w:rPr>
        <w:t>BC= 10cm; MN = 7cm, NP =10cm</w:t>
      </w:r>
      <w:r w:rsidR="00681B08" w:rsidRPr="00F46377">
        <w:rPr>
          <w:rFonts w:ascii="Times New Roman" w:hAnsi="Times New Roman" w:cs="Times New Roman"/>
          <w:sz w:val="28"/>
          <w:szCs w:val="28"/>
          <w:lang w:val="vi-VN"/>
        </w:rPr>
        <w:t xml:space="preserve"> </w:t>
      </w:r>
    </w:p>
    <w:p w:rsidR="00B81783" w:rsidRPr="00F46377" w:rsidRDefault="00393B52" w:rsidP="00F46377">
      <w:pPr>
        <w:jc w:val="both"/>
        <w:rPr>
          <w:rFonts w:ascii="Times New Roman" w:hAnsi="Times New Roman" w:cs="Times New Roman"/>
          <w:sz w:val="28"/>
          <w:szCs w:val="28"/>
          <w:lang w:val="vi-VN"/>
        </w:rPr>
      </w:pPr>
      <w:r w:rsidRPr="00F46377">
        <w:rPr>
          <w:rFonts w:ascii="Times New Roman" w:hAnsi="Times New Roman" w:cs="Times New Roman"/>
          <w:b/>
          <w:sz w:val="28"/>
          <w:szCs w:val="28"/>
          <w:lang w:val="vi-VN"/>
        </w:rPr>
        <w:t>Bài 3</w:t>
      </w:r>
      <w:r w:rsidR="00681B08" w:rsidRPr="00F46377">
        <w:rPr>
          <w:rFonts w:ascii="Times New Roman" w:hAnsi="Times New Roman" w:cs="Times New Roman"/>
          <w:sz w:val="28"/>
          <w:szCs w:val="28"/>
          <w:lang w:val="vi-VN"/>
        </w:rPr>
        <w:t xml:space="preserve">: </w:t>
      </w:r>
      <w:r w:rsidR="00B81783" w:rsidRPr="00F46377">
        <w:rPr>
          <w:rFonts w:ascii="Times New Roman" w:hAnsi="Times New Roman" w:cs="Times New Roman"/>
          <w:sz w:val="28"/>
          <w:szCs w:val="28"/>
          <w:lang w:val="vi-VN"/>
        </w:rPr>
        <w:t>24cm</w:t>
      </w:r>
    </w:p>
    <w:p w:rsidR="00B57AB2" w:rsidRPr="00F46377" w:rsidRDefault="00393B52" w:rsidP="00F46377">
      <w:pPr>
        <w:jc w:val="both"/>
        <w:rPr>
          <w:rFonts w:ascii="Times New Roman" w:hAnsi="Times New Roman" w:cs="Times New Roman"/>
          <w:sz w:val="28"/>
          <w:szCs w:val="28"/>
          <w:lang w:val="vi-VN"/>
        </w:rPr>
      </w:pPr>
      <w:r w:rsidRPr="00F46377">
        <w:rPr>
          <w:rFonts w:ascii="Times New Roman" w:hAnsi="Times New Roman" w:cs="Times New Roman"/>
          <w:b/>
          <w:sz w:val="28"/>
          <w:szCs w:val="28"/>
          <w:lang w:val="vi-VN"/>
        </w:rPr>
        <w:t>Bài 4</w:t>
      </w:r>
      <w:r w:rsidR="00681B08" w:rsidRPr="00F46377">
        <w:rPr>
          <w:rFonts w:ascii="Times New Roman" w:hAnsi="Times New Roman" w:cs="Times New Roman"/>
          <w:sz w:val="28"/>
          <w:szCs w:val="28"/>
          <w:lang w:val="vi-VN"/>
        </w:rPr>
        <w:t xml:space="preserve">: </w:t>
      </w:r>
      <w:r w:rsidR="00B57AB2" w:rsidRPr="00F46377">
        <w:rPr>
          <w:position w:val="-10"/>
        </w:rPr>
        <w:object w:dxaOrig="4120" w:dyaOrig="400">
          <v:shape id="_x0000_i1042" type="#_x0000_t75" style="width:206.4pt;height:20.4pt" o:ole="">
            <v:imagedata r:id="rId39" o:title=""/>
          </v:shape>
          <o:OLEObject Type="Embed" ProgID="Equation.DSMT4" ShapeID="_x0000_i1042" DrawAspect="Content" ObjectID="_1594669282" r:id="rId40"/>
        </w:object>
      </w:r>
    </w:p>
    <w:p w:rsidR="00681B08" w:rsidRPr="00F46377" w:rsidRDefault="00393B52" w:rsidP="00F46377">
      <w:pPr>
        <w:jc w:val="both"/>
        <w:rPr>
          <w:rFonts w:ascii="Times New Roman" w:hAnsi="Times New Roman" w:cs="Times New Roman"/>
          <w:sz w:val="28"/>
          <w:szCs w:val="28"/>
          <w:lang w:val="vi-VN"/>
        </w:rPr>
      </w:pPr>
      <w:r w:rsidRPr="00F46377">
        <w:rPr>
          <w:rFonts w:ascii="Times New Roman" w:hAnsi="Times New Roman" w:cs="Times New Roman"/>
          <w:b/>
          <w:sz w:val="28"/>
          <w:szCs w:val="28"/>
          <w:lang w:val="vi-VN"/>
        </w:rPr>
        <w:t>Bài 5</w:t>
      </w:r>
      <w:r w:rsidR="00681B08" w:rsidRPr="00F46377">
        <w:rPr>
          <w:rFonts w:ascii="Times New Roman" w:hAnsi="Times New Roman" w:cs="Times New Roman"/>
          <w:sz w:val="28"/>
          <w:szCs w:val="28"/>
          <w:lang w:val="vi-VN"/>
        </w:rPr>
        <w:t xml:space="preserve">: Cho </w:t>
      </w:r>
      <w:r w:rsidR="00681B08" w:rsidRPr="00F46377">
        <w:rPr>
          <w:rFonts w:ascii="Times New Roman" w:hAnsi="Times New Roman" w:cs="Times New Roman"/>
          <w:position w:val="-6"/>
          <w:sz w:val="28"/>
          <w:szCs w:val="28"/>
        </w:rPr>
        <w:object w:dxaOrig="1860" w:dyaOrig="300">
          <v:shape id="_x0000_i1043" type="#_x0000_t75" style="width:93pt;height:15pt" o:ole="">
            <v:imagedata r:id="rId27" o:title=""/>
          </v:shape>
          <o:OLEObject Type="Embed" ProgID="Equation.DSMT4" ShapeID="_x0000_i1043" DrawAspect="Content" ObjectID="_1594669283" r:id="rId41"/>
        </w:object>
      </w:r>
      <w:r w:rsidR="00681B08" w:rsidRPr="00F46377">
        <w:rPr>
          <w:rFonts w:ascii="Times New Roman" w:hAnsi="Times New Roman" w:cs="Times New Roman"/>
          <w:sz w:val="28"/>
          <w:szCs w:val="28"/>
          <w:lang w:val="vi-VN"/>
        </w:rPr>
        <w:t xml:space="preserve"> Bi</w:t>
      </w:r>
      <w:r w:rsidR="00D76452" w:rsidRPr="00F46377">
        <w:rPr>
          <w:rFonts w:ascii="Times New Roman" w:hAnsi="Times New Roman" w:cs="Times New Roman"/>
          <w:sz w:val="28"/>
          <w:szCs w:val="28"/>
          <w:lang w:val="vi-VN"/>
        </w:rPr>
        <w:t>ết</w:t>
      </w:r>
      <w:r w:rsidR="00681B08" w:rsidRPr="00F46377">
        <w:rPr>
          <w:rFonts w:ascii="Times New Roman" w:hAnsi="Times New Roman" w:cs="Times New Roman"/>
          <w:sz w:val="28"/>
          <w:szCs w:val="28"/>
          <w:lang w:val="vi-VN"/>
        </w:rPr>
        <w:t xml:space="preserve"> </w:t>
      </w:r>
      <w:r w:rsidR="00681B08" w:rsidRPr="00F46377">
        <w:rPr>
          <w:rFonts w:ascii="Times New Roman" w:hAnsi="Times New Roman" w:cs="Times New Roman"/>
          <w:position w:val="-10"/>
          <w:sz w:val="28"/>
          <w:szCs w:val="28"/>
        </w:rPr>
        <w:object w:dxaOrig="1939" w:dyaOrig="340">
          <v:shape id="_x0000_i1044" type="#_x0000_t75" style="width:96.6pt;height:17.4pt" o:ole="">
            <v:imagedata r:id="rId29" o:title=""/>
          </v:shape>
          <o:OLEObject Type="Embed" ProgID="Equation.DSMT4" ShapeID="_x0000_i1044" DrawAspect="Content" ObjectID="_1594669284" r:id="rId42"/>
        </w:object>
      </w:r>
      <w:r w:rsidR="00681B08" w:rsidRPr="00F46377">
        <w:rPr>
          <w:rFonts w:ascii="Times New Roman" w:hAnsi="Times New Roman" w:cs="Times New Roman"/>
          <w:sz w:val="28"/>
          <w:szCs w:val="28"/>
          <w:lang w:val="vi-VN"/>
        </w:rPr>
        <w:t xml:space="preserve"> </w:t>
      </w:r>
      <w:r w:rsidR="00681B08" w:rsidRPr="00F46377">
        <w:rPr>
          <w:rFonts w:ascii="Times New Roman" w:hAnsi="Times New Roman" w:cs="Times New Roman"/>
          <w:position w:val="-10"/>
          <w:sz w:val="28"/>
          <w:szCs w:val="28"/>
        </w:rPr>
        <w:object w:dxaOrig="1939" w:dyaOrig="340">
          <v:shape id="_x0000_i1045" type="#_x0000_t75" style="width:96.6pt;height:17.4pt" o:ole="">
            <v:imagedata r:id="rId31" o:title=""/>
          </v:shape>
          <o:OLEObject Type="Embed" ProgID="Equation.DSMT4" ShapeID="_x0000_i1045" DrawAspect="Content" ObjectID="_1594669285" r:id="rId43"/>
        </w:object>
      </w:r>
      <w:r w:rsidR="00681B08" w:rsidRPr="00F46377">
        <w:rPr>
          <w:rFonts w:ascii="Times New Roman" w:hAnsi="Times New Roman" w:cs="Times New Roman"/>
          <w:sz w:val="28"/>
          <w:szCs w:val="28"/>
          <w:lang w:val="vi-VN"/>
        </w:rPr>
        <w:t xml:space="preserve"> </w:t>
      </w:r>
      <w:r w:rsidR="00681B08" w:rsidRPr="00F46377">
        <w:rPr>
          <w:rFonts w:ascii="Times New Roman" w:hAnsi="Times New Roman" w:cs="Times New Roman"/>
          <w:position w:val="-6"/>
          <w:sz w:val="28"/>
          <w:szCs w:val="28"/>
        </w:rPr>
        <w:object w:dxaOrig="1240" w:dyaOrig="300">
          <v:shape id="_x0000_i1046" type="#_x0000_t75" style="width:62.4pt;height:15pt" o:ole="">
            <v:imagedata r:id="rId33" o:title=""/>
          </v:shape>
          <o:OLEObject Type="Embed" ProgID="Equation.DSMT4" ShapeID="_x0000_i1046" DrawAspect="Content" ObjectID="_1594669286" r:id="rId44"/>
        </w:object>
      </w:r>
      <w:r w:rsidR="00681B08" w:rsidRPr="00F46377">
        <w:rPr>
          <w:rFonts w:ascii="Times New Roman" w:hAnsi="Times New Roman" w:cs="Times New Roman"/>
          <w:sz w:val="28"/>
          <w:szCs w:val="28"/>
          <w:lang w:val="vi-VN"/>
        </w:rPr>
        <w:t xml:space="preserve"> Tính các cạnh của mỗi tam giác. </w:t>
      </w:r>
    </w:p>
    <w:p w:rsidR="009176A7" w:rsidRPr="00F46377" w:rsidRDefault="00680B82" w:rsidP="00F46377">
      <w:pPr>
        <w:jc w:val="both"/>
        <w:rPr>
          <w:rFonts w:ascii="Times New Roman" w:hAnsi="Times New Roman" w:cs="Times New Roman"/>
          <w:sz w:val="28"/>
          <w:szCs w:val="28"/>
          <w:lang w:val="vi-VN"/>
        </w:rPr>
      </w:pPr>
      <w:r w:rsidRPr="00F46377">
        <w:rPr>
          <w:rFonts w:ascii="Times New Roman" w:hAnsi="Times New Roman" w:cs="Times New Roman"/>
          <w:sz w:val="28"/>
          <w:szCs w:val="28"/>
          <w:lang w:val="vi-VN"/>
        </w:rPr>
        <w:t>NP = EF = 6cm; MP = DF = 4cm; MN= DE = 3cm</w:t>
      </w:r>
    </w:p>
    <w:p w:rsidR="006C031B" w:rsidRPr="00F46377" w:rsidRDefault="006C031B" w:rsidP="00F46377">
      <w:pPr>
        <w:jc w:val="both"/>
        <w:rPr>
          <w:rFonts w:ascii="Times New Roman" w:hAnsi="Times New Roman" w:cs="Times New Roman"/>
          <w:b/>
          <w:sz w:val="28"/>
          <w:szCs w:val="28"/>
          <w:lang w:val="vi-VN"/>
        </w:rPr>
      </w:pPr>
      <w:r w:rsidRPr="00F46377">
        <w:rPr>
          <w:rFonts w:ascii="Times New Roman" w:hAnsi="Times New Roman" w:cs="Times New Roman"/>
          <w:b/>
          <w:sz w:val="28"/>
          <w:szCs w:val="28"/>
          <w:lang w:val="vi-VN"/>
        </w:rPr>
        <w:t xml:space="preserve">DẠNG 2: Viết kí hiệu về sự bằng nhau của hai tam giác </w:t>
      </w:r>
    </w:p>
    <w:p w:rsidR="006C031B" w:rsidRPr="00F46377" w:rsidRDefault="006C031B" w:rsidP="00F46377">
      <w:pPr>
        <w:jc w:val="both"/>
        <w:rPr>
          <w:rFonts w:ascii="Times New Roman" w:hAnsi="Times New Roman" w:cs="Times New Roman"/>
          <w:sz w:val="28"/>
          <w:szCs w:val="28"/>
          <w:lang w:val="vi-VN"/>
        </w:rPr>
      </w:pPr>
      <w:r w:rsidRPr="00F46377">
        <w:rPr>
          <w:rFonts w:ascii="Times New Roman" w:hAnsi="Times New Roman" w:cs="Times New Roman"/>
          <w:sz w:val="28"/>
          <w:szCs w:val="28"/>
          <w:lang w:val="vi-VN"/>
        </w:rPr>
        <w:t>Phương pháp: Viết ba đỉnh của tam giác thứ nhất rồi viết lần lượt đến các đỉnh tương ứng của tam giác thứ hai</w:t>
      </w:r>
    </w:p>
    <w:p w:rsidR="00681B08" w:rsidRPr="00F46377" w:rsidRDefault="007B2743" w:rsidP="00F46377">
      <w:pPr>
        <w:jc w:val="both"/>
        <w:rPr>
          <w:rFonts w:ascii="Times New Roman" w:hAnsi="Times New Roman" w:cs="Times New Roman"/>
          <w:sz w:val="28"/>
          <w:szCs w:val="28"/>
          <w:lang w:val="vi-VN"/>
        </w:rPr>
      </w:pPr>
      <w:r w:rsidRPr="00F46377">
        <w:rPr>
          <w:rFonts w:ascii="Times New Roman" w:hAnsi="Times New Roman" w:cs="Times New Roman"/>
          <w:b/>
          <w:sz w:val="28"/>
          <w:szCs w:val="28"/>
          <w:lang w:val="vi-VN"/>
        </w:rPr>
        <w:t>Bài 1</w:t>
      </w:r>
      <w:r w:rsidR="009F047E" w:rsidRPr="00F46377">
        <w:rPr>
          <w:rFonts w:ascii="Times New Roman" w:hAnsi="Times New Roman" w:cs="Times New Roman"/>
          <w:b/>
          <w:sz w:val="28"/>
          <w:szCs w:val="28"/>
          <w:lang w:val="vi-VN"/>
        </w:rPr>
        <w:t xml:space="preserve">: </w:t>
      </w:r>
      <w:r w:rsidR="009F047E" w:rsidRPr="00F46377">
        <w:rPr>
          <w:position w:val="-10"/>
        </w:rPr>
        <w:object w:dxaOrig="4700" w:dyaOrig="320">
          <v:shape id="_x0000_i1047" type="#_x0000_t75" style="width:234.6pt;height:15.6pt" o:ole="">
            <v:imagedata r:id="rId45" o:title=""/>
          </v:shape>
          <o:OLEObject Type="Embed" ProgID="Equation.DSMT4" ShapeID="_x0000_i1047" DrawAspect="Content" ObjectID="_1594669287" r:id="rId46"/>
        </w:object>
      </w:r>
    </w:p>
    <w:p w:rsidR="00072ADF" w:rsidRPr="00F46377" w:rsidRDefault="0077681C" w:rsidP="00F46377">
      <w:pPr>
        <w:jc w:val="both"/>
        <w:rPr>
          <w:rFonts w:ascii="Times New Roman" w:eastAsiaTheme="minorEastAsia" w:hAnsi="Times New Roman" w:cs="Times New Roman"/>
          <w:sz w:val="28"/>
          <w:szCs w:val="28"/>
          <w:lang w:val="vi-VN"/>
        </w:rPr>
      </w:pPr>
      <w:r w:rsidRPr="00F46377">
        <w:rPr>
          <w:rFonts w:ascii="Times New Roman" w:hAnsi="Times New Roman" w:cs="Times New Roman"/>
          <w:b/>
          <w:sz w:val="28"/>
          <w:szCs w:val="28"/>
          <w:lang w:val="vi-VN"/>
        </w:rPr>
        <w:t>Bài 2</w:t>
      </w:r>
      <w:r w:rsidRPr="00F46377">
        <w:rPr>
          <w:rFonts w:ascii="Times New Roman" w:hAnsi="Times New Roman" w:cs="Times New Roman"/>
          <w:sz w:val="28"/>
          <w:szCs w:val="28"/>
          <w:lang w:val="vi-VN"/>
        </w:rPr>
        <w:t xml:space="preserve">: </w:t>
      </w:r>
      <w:r w:rsidR="003E194C" w:rsidRPr="00F46377">
        <w:rPr>
          <w:position w:val="-10"/>
        </w:rPr>
        <w:object w:dxaOrig="6480" w:dyaOrig="320">
          <v:shape id="_x0000_i1048" type="#_x0000_t75" style="width:324pt;height:15.6pt" o:ole="">
            <v:imagedata r:id="rId47" o:title=""/>
          </v:shape>
          <o:OLEObject Type="Embed" ProgID="Equation.DSMT4" ShapeID="_x0000_i1048" DrawAspect="Content" ObjectID="_1594669288" r:id="rId48"/>
        </w:object>
      </w:r>
    </w:p>
    <w:p w:rsidR="00072ADF" w:rsidRPr="00F46377" w:rsidRDefault="00072ADF" w:rsidP="00F46377">
      <w:pPr>
        <w:jc w:val="both"/>
        <w:rPr>
          <w:rFonts w:ascii="Times New Roman" w:hAnsi="Times New Roman" w:cs="Times New Roman"/>
          <w:sz w:val="28"/>
          <w:szCs w:val="28"/>
          <w:lang w:val="vi-VN"/>
        </w:rPr>
      </w:pPr>
    </w:p>
    <w:p w:rsidR="00287044" w:rsidRPr="00F46377" w:rsidRDefault="00287044" w:rsidP="00F46377">
      <w:pPr>
        <w:jc w:val="both"/>
        <w:rPr>
          <w:lang w:val="vi-VN"/>
        </w:rPr>
      </w:pPr>
    </w:p>
    <w:sectPr w:rsidR="00287044" w:rsidRPr="00F46377" w:rsidSect="00681B08">
      <w:headerReference w:type="default" r:id="rId49"/>
      <w:pgSz w:w="11906" w:h="16838"/>
      <w:pgMar w:top="1134"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508" w:rsidRDefault="00406508" w:rsidP="001410C8">
      <w:pPr>
        <w:spacing w:after="0" w:line="240" w:lineRule="auto"/>
      </w:pPr>
      <w:r>
        <w:separator/>
      </w:r>
    </w:p>
  </w:endnote>
  <w:endnote w:type="continuationSeparator" w:id="0">
    <w:p w:rsidR="00406508" w:rsidRDefault="00406508" w:rsidP="00141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508" w:rsidRDefault="00406508" w:rsidP="001410C8">
      <w:pPr>
        <w:spacing w:after="0" w:line="240" w:lineRule="auto"/>
      </w:pPr>
      <w:r>
        <w:separator/>
      </w:r>
    </w:p>
  </w:footnote>
  <w:footnote w:type="continuationSeparator" w:id="0">
    <w:p w:rsidR="00406508" w:rsidRDefault="00406508" w:rsidP="00141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0C8" w:rsidRDefault="001410C8">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5AE2032"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938953 [1614]" strokeweight="1.25pt">
              <w10:wrap anchorx="page" anchory="page"/>
            </v:rect>
          </w:pict>
        </mc:Fallback>
      </mc:AlternateContent>
    </w:r>
    <w:r>
      <w:rPr>
        <w:color w:val="4F81BD" w:themeColor="accent1"/>
        <w:sz w:val="20"/>
        <w:szCs w:val="20"/>
      </w:rPr>
      <w:t>CHUYÊN ĐỀ NHÓM 6,7</w:t>
    </w:r>
  </w:p>
  <w:p w:rsidR="001410C8" w:rsidRDefault="001410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E2D77"/>
    <w:multiLevelType w:val="hybridMultilevel"/>
    <w:tmpl w:val="DBF6F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200DE0"/>
    <w:multiLevelType w:val="hybridMultilevel"/>
    <w:tmpl w:val="86747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BC2211"/>
    <w:multiLevelType w:val="hybridMultilevel"/>
    <w:tmpl w:val="DBF6F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B08"/>
    <w:rsid w:val="00030B52"/>
    <w:rsid w:val="00055F9B"/>
    <w:rsid w:val="00072ADF"/>
    <w:rsid w:val="000B181B"/>
    <w:rsid w:val="001410C8"/>
    <w:rsid w:val="001E2972"/>
    <w:rsid w:val="0021358A"/>
    <w:rsid w:val="00287044"/>
    <w:rsid w:val="002D1726"/>
    <w:rsid w:val="00393B52"/>
    <w:rsid w:val="003D2233"/>
    <w:rsid w:val="003E194C"/>
    <w:rsid w:val="00406508"/>
    <w:rsid w:val="00444E2F"/>
    <w:rsid w:val="0057008E"/>
    <w:rsid w:val="00680B82"/>
    <w:rsid w:val="00681B08"/>
    <w:rsid w:val="006C031B"/>
    <w:rsid w:val="00714137"/>
    <w:rsid w:val="00746E48"/>
    <w:rsid w:val="0077681C"/>
    <w:rsid w:val="007B2743"/>
    <w:rsid w:val="00854117"/>
    <w:rsid w:val="009176A7"/>
    <w:rsid w:val="009E15D0"/>
    <w:rsid w:val="009F047E"/>
    <w:rsid w:val="009F175B"/>
    <w:rsid w:val="00A247F6"/>
    <w:rsid w:val="00A529A3"/>
    <w:rsid w:val="00B57AB2"/>
    <w:rsid w:val="00B81783"/>
    <w:rsid w:val="00B87CD5"/>
    <w:rsid w:val="00BD0EF8"/>
    <w:rsid w:val="00BD525C"/>
    <w:rsid w:val="00D76452"/>
    <w:rsid w:val="00E00DF2"/>
    <w:rsid w:val="00EC2753"/>
    <w:rsid w:val="00F46377"/>
    <w:rsid w:val="00F824A3"/>
    <w:rsid w:val="00F876DC"/>
    <w:rsid w:val="00FA568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BE22A-D2B8-4C4D-A0E5-4A738521F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sz w:val="24"/>
        <w:szCs w:val="24"/>
        <w:lang w:val="vi-V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B08"/>
    <w:pPr>
      <w:spacing w:after="200"/>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BD0E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EF8"/>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BD0EF8"/>
    <w:pPr>
      <w:spacing w:line="240" w:lineRule="auto"/>
    </w:pPr>
  </w:style>
  <w:style w:type="paragraph" w:styleId="ListParagraph">
    <w:name w:val="List Paragraph"/>
    <w:basedOn w:val="Normal"/>
    <w:uiPriority w:val="34"/>
    <w:qFormat/>
    <w:rsid w:val="00681B08"/>
    <w:pPr>
      <w:ind w:left="720"/>
      <w:contextualSpacing/>
    </w:pPr>
  </w:style>
  <w:style w:type="character" w:styleId="PlaceholderText">
    <w:name w:val="Placeholder Text"/>
    <w:basedOn w:val="DefaultParagraphFont"/>
    <w:uiPriority w:val="99"/>
    <w:semiHidden/>
    <w:rsid w:val="00D76452"/>
    <w:rPr>
      <w:color w:val="808080"/>
    </w:rPr>
  </w:style>
  <w:style w:type="paragraph" w:styleId="BalloonText">
    <w:name w:val="Balloon Text"/>
    <w:basedOn w:val="Normal"/>
    <w:link w:val="BalloonTextChar"/>
    <w:uiPriority w:val="99"/>
    <w:semiHidden/>
    <w:unhideWhenUsed/>
    <w:rsid w:val="00D76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452"/>
    <w:rPr>
      <w:rFonts w:ascii="Tahoma" w:hAnsi="Tahoma" w:cs="Tahoma"/>
      <w:sz w:val="16"/>
      <w:szCs w:val="16"/>
      <w:lang w:val="en-US"/>
    </w:rPr>
  </w:style>
  <w:style w:type="paragraph" w:styleId="Header">
    <w:name w:val="header"/>
    <w:basedOn w:val="Normal"/>
    <w:link w:val="HeaderChar"/>
    <w:uiPriority w:val="99"/>
    <w:unhideWhenUsed/>
    <w:rsid w:val="00141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0C8"/>
    <w:rPr>
      <w:rFonts w:asciiTheme="minorHAnsi" w:hAnsiTheme="minorHAnsi" w:cstheme="minorBidi"/>
      <w:sz w:val="22"/>
      <w:szCs w:val="22"/>
      <w:lang w:val="en-US"/>
    </w:rPr>
  </w:style>
  <w:style w:type="paragraph" w:styleId="Footer">
    <w:name w:val="footer"/>
    <w:basedOn w:val="Normal"/>
    <w:link w:val="FooterChar"/>
    <w:uiPriority w:val="99"/>
    <w:unhideWhenUsed/>
    <w:rsid w:val="00141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0C8"/>
    <w:rPr>
      <w:rFonts w:ascii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oleObject" Target="embeddings/oleObject11.bin"/><Relationship Id="rId39" Type="http://schemas.openxmlformats.org/officeDocument/2006/relationships/image" Target="media/image16.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18.wmf"/><Relationship Id="rId50"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1.wmf"/><Relationship Id="rId11" Type="http://schemas.openxmlformats.org/officeDocument/2006/relationships/image" Target="media/image3.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5.wmf"/><Relationship Id="rId40" Type="http://schemas.openxmlformats.org/officeDocument/2006/relationships/oleObject" Target="embeddings/oleObject18.bin"/><Relationship Id="rId45" Type="http://schemas.openxmlformats.org/officeDocument/2006/relationships/image" Target="media/image17.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2.wmf"/><Relationship Id="rId44"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4.wmf"/><Relationship Id="rId43" Type="http://schemas.openxmlformats.org/officeDocument/2006/relationships/oleObject" Target="embeddings/oleObject21.bin"/><Relationship Id="rId48" Type="http://schemas.openxmlformats.org/officeDocument/2006/relationships/oleObject" Target="embeddings/oleObject24.bin"/><Relationship Id="rId8" Type="http://schemas.openxmlformats.org/officeDocument/2006/relationships/oleObject" Target="embeddings/oleObject1.bin"/><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7.bin"/><Relationship Id="rId46" Type="http://schemas.openxmlformats.org/officeDocument/2006/relationships/oleObject" Target="embeddings/oleObject23.bin"/><Relationship Id="rId20" Type="http://schemas.openxmlformats.org/officeDocument/2006/relationships/image" Target="media/image7.wmf"/><Relationship Id="rId41" Type="http://schemas.openxmlformats.org/officeDocument/2006/relationships/oleObject" Target="embeddings/oleObject19.bin"/><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dcterms:created xsi:type="dcterms:W3CDTF">2018-08-01T15:53:00Z</dcterms:created>
  <dcterms:modified xsi:type="dcterms:W3CDTF">2018-08-01T15:53:00Z</dcterms:modified>
</cp:coreProperties>
</file>