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83A8B" w14:textId="51D69AA3" w:rsidR="00F311ED" w:rsidRPr="001E556E" w:rsidRDefault="00F311ED" w:rsidP="00F311ED">
      <w:pPr>
        <w:tabs>
          <w:tab w:val="center" w:pos="6300"/>
        </w:tabs>
        <w:rPr>
          <w:b/>
          <w:sz w:val="26"/>
          <w:szCs w:val="26"/>
        </w:rPr>
      </w:pPr>
      <w:r>
        <w:rPr>
          <w:b/>
          <w:sz w:val="26"/>
          <w:szCs w:val="26"/>
        </w:rPr>
        <w:t xml:space="preserve">UBND QUẬN </w:t>
      </w:r>
      <w:r w:rsidR="002D058B">
        <w:rPr>
          <w:b/>
          <w:sz w:val="26"/>
          <w:szCs w:val="26"/>
        </w:rPr>
        <w:t>..............</w:t>
      </w:r>
      <w:r>
        <w:rPr>
          <w:b/>
          <w:sz w:val="26"/>
          <w:szCs w:val="26"/>
        </w:rPr>
        <w:t xml:space="preserve">             ĐỀ KIỂM TRA GIỮA HỌC KÌ II - MÔN TOÁN 9</w:t>
      </w:r>
      <w:r w:rsidRPr="001E556E">
        <w:rPr>
          <w:b/>
          <w:sz w:val="26"/>
          <w:szCs w:val="26"/>
        </w:rPr>
        <w:t xml:space="preserve">      </w:t>
      </w:r>
    </w:p>
    <w:p w14:paraId="1D0AC522" w14:textId="77777777" w:rsidR="00F311ED" w:rsidRPr="001E556E" w:rsidRDefault="00F311ED" w:rsidP="00F311ED">
      <w:pPr>
        <w:tabs>
          <w:tab w:val="center" w:pos="6300"/>
        </w:tabs>
        <w:rPr>
          <w:b/>
          <w:sz w:val="26"/>
          <w:szCs w:val="26"/>
        </w:rPr>
      </w:pPr>
      <w:r w:rsidRPr="001E556E">
        <w:rPr>
          <w:b/>
          <w:sz w:val="26"/>
          <w:szCs w:val="26"/>
        </w:rPr>
        <w:t xml:space="preserve">    </w:t>
      </w:r>
      <w:r>
        <w:rPr>
          <w:b/>
          <w:sz w:val="26"/>
          <w:szCs w:val="26"/>
        </w:rPr>
        <w:t xml:space="preserve">       </w:t>
      </w:r>
      <w:r w:rsidRPr="001E556E">
        <w:rPr>
          <w:b/>
          <w:sz w:val="26"/>
          <w:szCs w:val="26"/>
        </w:rPr>
        <w:t xml:space="preserve">  </w:t>
      </w:r>
      <w:r>
        <w:rPr>
          <w:b/>
          <w:sz w:val="26"/>
          <w:szCs w:val="26"/>
        </w:rPr>
        <w:t xml:space="preserve">                                                     Thời gian làm bài: 60 </w:t>
      </w:r>
      <w:r w:rsidRPr="001E556E">
        <w:rPr>
          <w:b/>
          <w:sz w:val="26"/>
          <w:szCs w:val="26"/>
        </w:rPr>
        <w:t>phút</w:t>
      </w:r>
      <w:r>
        <w:rPr>
          <w:b/>
          <w:sz w:val="26"/>
          <w:szCs w:val="26"/>
        </w:rPr>
        <w:t xml:space="preserve"> </w:t>
      </w:r>
      <w:r w:rsidRPr="001E556E">
        <w:rPr>
          <w:b/>
          <w:sz w:val="26"/>
          <w:szCs w:val="26"/>
        </w:rPr>
        <w:t>(không kể thời gian giao đề)</w:t>
      </w:r>
    </w:p>
    <w:p w14:paraId="41396CA3" w14:textId="21DF9853" w:rsidR="00F311ED" w:rsidRPr="001E556E" w:rsidRDefault="00F311ED" w:rsidP="00F311ED">
      <w:pPr>
        <w:tabs>
          <w:tab w:val="center" w:pos="7020"/>
        </w:tabs>
        <w:jc w:val="center"/>
        <w:rPr>
          <w:b/>
          <w:sz w:val="26"/>
          <w:szCs w:val="26"/>
        </w:rPr>
      </w:pPr>
      <w:r w:rsidRPr="001E556E">
        <w:rPr>
          <w:b/>
          <w:noProof/>
          <w:sz w:val="26"/>
          <w:szCs w:val="26"/>
        </w:rPr>
        <mc:AlternateContent>
          <mc:Choice Requires="wps">
            <w:drawing>
              <wp:anchor distT="0" distB="0" distL="114300" distR="114300" simplePos="0" relativeHeight="251659264" behindDoc="0" locked="0" layoutInCell="1" allowOverlap="1" wp14:anchorId="23B64C1A" wp14:editId="23925119">
                <wp:simplePos x="0" y="0"/>
                <wp:positionH relativeFrom="column">
                  <wp:posOffset>372110</wp:posOffset>
                </wp:positionH>
                <wp:positionV relativeFrom="paragraph">
                  <wp:posOffset>112395</wp:posOffset>
                </wp:positionV>
                <wp:extent cx="1139190" cy="231140"/>
                <wp:effectExtent l="7620" t="6350" r="5715" b="10160"/>
                <wp:wrapNone/>
                <wp:docPr id="2" name="Hộp Văn b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231140"/>
                        </a:xfrm>
                        <a:prstGeom prst="rect">
                          <a:avLst/>
                        </a:prstGeom>
                        <a:solidFill>
                          <a:srgbClr val="FFFFFF"/>
                        </a:solidFill>
                        <a:ln w="9525">
                          <a:solidFill>
                            <a:srgbClr val="000000"/>
                          </a:solidFill>
                          <a:miter lim="800000"/>
                          <a:headEnd/>
                          <a:tailEnd/>
                        </a:ln>
                      </wps:spPr>
                      <wps:txbx>
                        <w:txbxContent>
                          <w:p w14:paraId="7E2BC344" w14:textId="77777777" w:rsidR="00F311ED" w:rsidRPr="00A43FCD" w:rsidRDefault="00F311ED" w:rsidP="00F311ED">
                            <w:pPr>
                              <w:rPr>
                                <w:sz w:val="18"/>
                                <w:szCs w:val="18"/>
                              </w:rPr>
                            </w:pPr>
                            <w:r w:rsidRPr="00A43FCD">
                              <w:rPr>
                                <w:sz w:val="18"/>
                                <w:szCs w:val="18"/>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64C1A" id="_x0000_t202" coordsize="21600,21600" o:spt="202" path="m,l,21600r21600,l21600,xe">
                <v:stroke joinstyle="miter"/>
                <v:path gradientshapeok="t" o:connecttype="rect"/>
              </v:shapetype>
              <v:shape id="Hộp Văn bản 2" o:spid="_x0000_s1026" type="#_x0000_t202" style="position:absolute;left:0;text-align:left;margin-left:29.3pt;margin-top:8.85pt;width:89.7pt;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">
                <v:textbox>
                  <w:txbxContent>
                    <w:p w14:paraId="7E2BC344" w14:textId="77777777" w:rsidR="00F311ED" w:rsidRPr="00A43FCD" w:rsidRDefault="00F311ED" w:rsidP="00F311ED">
                      <w:pPr>
                        <w:rPr>
                          <w:sz w:val="18"/>
                          <w:szCs w:val="18"/>
                        </w:rPr>
                      </w:pPr>
                      <w:r w:rsidRPr="00A43FCD">
                        <w:rPr>
                          <w:sz w:val="18"/>
                          <w:szCs w:val="18"/>
                        </w:rPr>
                        <w:t>ĐỀ CHÍNH THỨC</w:t>
                      </w:r>
                    </w:p>
                  </w:txbxContent>
                </v:textbox>
              </v:shape>
            </w:pict>
          </mc:Fallback>
        </mc:AlternateContent>
      </w:r>
      <w:r w:rsidRPr="001E556E">
        <w:rPr>
          <w:b/>
          <w:sz w:val="26"/>
          <w:szCs w:val="26"/>
        </w:rPr>
        <w:t xml:space="preserve">                                                      </w:t>
      </w:r>
      <w:r>
        <w:rPr>
          <w:b/>
          <w:sz w:val="26"/>
          <w:szCs w:val="26"/>
        </w:rPr>
        <w:t xml:space="preserve">Năm học: </w:t>
      </w:r>
      <w:r w:rsidR="002D058B">
        <w:rPr>
          <w:b/>
          <w:sz w:val="26"/>
          <w:szCs w:val="26"/>
        </w:rPr>
        <w:t>..............</w:t>
      </w:r>
    </w:p>
    <w:p w14:paraId="53098766" w14:textId="77777777" w:rsidR="00F311ED" w:rsidRPr="001E556E" w:rsidRDefault="00F311ED" w:rsidP="00F311ED">
      <w:pPr>
        <w:tabs>
          <w:tab w:val="center" w:pos="6300"/>
        </w:tabs>
        <w:rPr>
          <w:b/>
          <w:sz w:val="26"/>
          <w:szCs w:val="26"/>
        </w:rPr>
      </w:pPr>
      <w:r w:rsidRPr="001E556E">
        <w:rPr>
          <w:b/>
          <w:sz w:val="26"/>
          <w:szCs w:val="26"/>
        </w:rPr>
        <w:t xml:space="preserve">                  </w:t>
      </w:r>
    </w:p>
    <w:p w14:paraId="2F9C3A42" w14:textId="77777777" w:rsidR="00F311ED" w:rsidRPr="001E556E" w:rsidRDefault="00F311ED" w:rsidP="00F311ED">
      <w:pPr>
        <w:jc w:val="both"/>
        <w:rPr>
          <w:b/>
          <w:sz w:val="26"/>
          <w:szCs w:val="26"/>
          <w:u w:val="single"/>
        </w:rPr>
      </w:pPr>
    </w:p>
    <w:p w14:paraId="1773C687" w14:textId="77777777" w:rsidR="00F311ED" w:rsidRDefault="00F311ED" w:rsidP="00F311ED">
      <w:pPr>
        <w:jc w:val="both"/>
      </w:pPr>
      <w:r w:rsidRPr="0038631A">
        <w:rPr>
          <w:b/>
          <w:bCs/>
          <w:u w:val="single"/>
        </w:rPr>
        <w:t>Bài 1</w:t>
      </w:r>
      <w:r w:rsidRPr="00443C70">
        <w:rPr>
          <w:b/>
          <w:bCs/>
        </w:rPr>
        <w:t>:</w:t>
      </w:r>
      <w:r w:rsidRPr="00443C70">
        <w:t xml:space="preserve"> </w:t>
      </w:r>
      <w:r w:rsidRPr="00E517C9">
        <w:rPr>
          <w:b/>
          <w:bCs/>
        </w:rPr>
        <w:t>(2 điểm)</w:t>
      </w:r>
      <w:r w:rsidRPr="00443C70">
        <w:t xml:space="preserve"> </w:t>
      </w:r>
    </w:p>
    <w:p w14:paraId="4F93E6A2" w14:textId="77777777" w:rsidR="00F311ED" w:rsidRPr="00443C70" w:rsidRDefault="00F311ED" w:rsidP="00F311ED">
      <w:pPr>
        <w:jc w:val="both"/>
      </w:pPr>
      <w:r>
        <w:t xml:space="preserve">    </w:t>
      </w:r>
      <w:r w:rsidRPr="00443C70">
        <w:t>Giải các phương trình và hệ phương trình sau:</w:t>
      </w:r>
    </w:p>
    <w:p w14:paraId="7803BA87" w14:textId="77777777" w:rsidR="00F311ED" w:rsidRPr="009E6B6E" w:rsidRDefault="00F311ED" w:rsidP="00F311ED">
      <w:pPr>
        <w:pStyle w:val="oancuaDanhsach"/>
        <w:numPr>
          <w:ilvl w:val="0"/>
          <w:numId w:val="1"/>
        </w:numPr>
        <w:spacing w:after="160" w:line="259" w:lineRule="auto"/>
        <w:jc w:val="both"/>
        <w:rPr>
          <w:rFonts w:ascii="Times New Roman" w:hAnsi="Times New Roman"/>
          <w:sz w:val="28"/>
          <w:szCs w:val="28"/>
        </w:rPr>
      </w:pPr>
      <w:r>
        <w:rPr>
          <w:rFonts w:ascii="Times New Roman" w:hAnsi="Times New Roman"/>
          <w:sz w:val="28"/>
          <w:szCs w:val="28"/>
        </w:rPr>
        <w:t>2</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oMath>
      <w:r>
        <w:rPr>
          <w:rFonts w:ascii="Times New Roman" w:hAnsi="Times New Roman"/>
          <w:sz w:val="28"/>
          <w:szCs w:val="28"/>
        </w:rPr>
        <w:t xml:space="preserve"> – 3x + 1 = 0</w:t>
      </w:r>
    </w:p>
    <w:p w14:paraId="4217B98A" w14:textId="77777777" w:rsidR="00F311ED" w:rsidRPr="009E6B6E" w:rsidRDefault="00000000" w:rsidP="00F311ED">
      <w:pPr>
        <w:pStyle w:val="oancuaDanhsach"/>
        <w:numPr>
          <w:ilvl w:val="0"/>
          <w:numId w:val="1"/>
        </w:numPr>
        <w:spacing w:after="160" w:line="259" w:lineRule="auto"/>
        <w:jc w:val="both"/>
        <w:rPr>
          <w:rFonts w:ascii="Times New Roman" w:hAnsi="Times New Roman"/>
          <w:sz w:val="28"/>
          <w:szCs w:val="28"/>
        </w:rPr>
      </w:pP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3x-y=5</m:t>
                </m:r>
              </m:e>
              <m:e>
                <m:r>
                  <w:rPr>
                    <w:rFonts w:ascii="Cambria Math" w:hAnsi="Cambria Math"/>
                    <w:sz w:val="28"/>
                    <w:szCs w:val="28"/>
                  </w:rPr>
                  <m:t>-x+y=1</m:t>
                </m:r>
              </m:e>
            </m:eqArr>
          </m:e>
        </m:d>
      </m:oMath>
    </w:p>
    <w:p w14:paraId="2335BD93" w14:textId="77777777" w:rsidR="00F311ED" w:rsidRDefault="00F311ED" w:rsidP="00F311ED">
      <w:pPr>
        <w:jc w:val="both"/>
      </w:pPr>
      <w:r w:rsidRPr="0038631A">
        <w:rPr>
          <w:b/>
          <w:bCs/>
          <w:u w:val="single"/>
        </w:rPr>
        <w:t>Bài 2</w:t>
      </w:r>
      <w:r w:rsidRPr="009E6B6E">
        <w:rPr>
          <w:b/>
          <w:bCs/>
        </w:rPr>
        <w:t>:</w:t>
      </w:r>
      <w:r w:rsidRPr="009E6B6E">
        <w:t xml:space="preserve"> </w:t>
      </w:r>
      <w:r w:rsidRPr="00E517C9">
        <w:rPr>
          <w:b/>
          <w:bCs/>
        </w:rPr>
        <w:t>(2 điểm)</w:t>
      </w:r>
      <w:r w:rsidRPr="009E6B6E">
        <w:t xml:space="preserve"> </w:t>
      </w:r>
    </w:p>
    <w:p w14:paraId="5FB66D18" w14:textId="77777777" w:rsidR="00F311ED" w:rsidRPr="009E6B6E" w:rsidRDefault="00F311ED" w:rsidP="00F311ED">
      <w:pPr>
        <w:jc w:val="both"/>
      </w:pPr>
      <w:r>
        <w:t xml:space="preserve">     </w:t>
      </w:r>
      <w:r w:rsidRPr="009E6B6E">
        <w:t xml:space="preserve">Cho hai hàm số </w:t>
      </w:r>
      <w:r>
        <w:t xml:space="preserve">(P): y = </w:t>
      </w:r>
      <m:oMath>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r>
              <w:rPr>
                <w:rFonts w:ascii="Cambria Math" w:hAnsi="Cambria Math"/>
              </w:rPr>
              <m:t>x</m:t>
            </m:r>
          </m:e>
          <m:sup>
            <m:r>
              <w:rPr>
                <w:rFonts w:ascii="Cambria Math" w:hAnsi="Cambria Math"/>
              </w:rPr>
              <m:t>2</m:t>
            </m:r>
          </m:sup>
        </m:sSup>
      </m:oMath>
      <w:r w:rsidRPr="009E6B6E">
        <w:t xml:space="preserve"> và</w:t>
      </w:r>
      <w:r>
        <w:t xml:space="preserve"> (D): y =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x-1</m:t>
        </m:r>
      </m:oMath>
      <w:r w:rsidRPr="009E6B6E">
        <w:t>.</w:t>
      </w:r>
    </w:p>
    <w:p w14:paraId="74841080" w14:textId="77777777" w:rsidR="00F311ED" w:rsidRDefault="00F311ED" w:rsidP="00F311ED">
      <w:pPr>
        <w:pStyle w:val="oancuaDanhsach"/>
        <w:numPr>
          <w:ilvl w:val="0"/>
          <w:numId w:val="2"/>
        </w:numPr>
        <w:spacing w:after="160" w:line="259" w:lineRule="auto"/>
        <w:jc w:val="both"/>
        <w:rPr>
          <w:rFonts w:ascii="Times New Roman" w:hAnsi="Times New Roman"/>
          <w:sz w:val="28"/>
          <w:szCs w:val="28"/>
        </w:rPr>
      </w:pPr>
      <w:r>
        <w:rPr>
          <w:rFonts w:ascii="Times New Roman" w:hAnsi="Times New Roman"/>
          <w:sz w:val="28"/>
          <w:szCs w:val="28"/>
        </w:rPr>
        <w:t xml:space="preserve">Vẽ (P) và (D) trên cùng một mặt phẳng tọa </w:t>
      </w:r>
      <w:proofErr w:type="gramStart"/>
      <w:r>
        <w:rPr>
          <w:rFonts w:ascii="Times New Roman" w:hAnsi="Times New Roman"/>
          <w:sz w:val="28"/>
          <w:szCs w:val="28"/>
        </w:rPr>
        <w:t>độ ?</w:t>
      </w:r>
      <w:proofErr w:type="gramEnd"/>
    </w:p>
    <w:p w14:paraId="0979F617" w14:textId="77777777" w:rsidR="00F311ED" w:rsidRDefault="00F311ED" w:rsidP="00F311ED">
      <w:pPr>
        <w:pStyle w:val="oancuaDanhsach"/>
        <w:numPr>
          <w:ilvl w:val="0"/>
          <w:numId w:val="2"/>
        </w:numPr>
        <w:spacing w:after="160" w:line="259" w:lineRule="auto"/>
        <w:jc w:val="both"/>
        <w:rPr>
          <w:rFonts w:ascii="Times New Roman" w:hAnsi="Times New Roman"/>
          <w:sz w:val="28"/>
          <w:szCs w:val="28"/>
        </w:rPr>
      </w:pPr>
      <w:r w:rsidRPr="009E6B6E">
        <w:rPr>
          <w:rFonts w:ascii="Times New Roman" w:hAnsi="Times New Roman"/>
          <w:sz w:val="28"/>
          <w:szCs w:val="28"/>
        </w:rPr>
        <w:t>Tìm tọa độ giao điểm của</w:t>
      </w:r>
      <w:r>
        <w:rPr>
          <w:rFonts w:ascii="Times New Roman" w:hAnsi="Times New Roman"/>
          <w:sz w:val="28"/>
          <w:szCs w:val="28"/>
        </w:rPr>
        <w:t xml:space="preserve"> (P) và (D) bằng phép tính?</w:t>
      </w:r>
    </w:p>
    <w:p w14:paraId="26E27FF0" w14:textId="77777777" w:rsidR="00F311ED" w:rsidRDefault="00F311ED" w:rsidP="00F311ED">
      <w:pPr>
        <w:jc w:val="both"/>
      </w:pPr>
      <w:r w:rsidRPr="0038631A">
        <w:rPr>
          <w:b/>
          <w:bCs/>
          <w:u w:val="single"/>
        </w:rPr>
        <w:t>Bài 3</w:t>
      </w:r>
      <w:r w:rsidRPr="009E6B6E">
        <w:rPr>
          <w:b/>
          <w:bCs/>
        </w:rPr>
        <w:t>:</w:t>
      </w:r>
      <w:r w:rsidRPr="009E6B6E">
        <w:t xml:space="preserve"> </w:t>
      </w:r>
      <w:r w:rsidRPr="00E517C9">
        <w:rPr>
          <w:b/>
          <w:bCs/>
        </w:rPr>
        <w:t>(2 điểm)</w:t>
      </w:r>
      <w:r w:rsidRPr="009E6B6E">
        <w:t xml:space="preserve"> </w:t>
      </w:r>
    </w:p>
    <w:p w14:paraId="5A52DAC6" w14:textId="77777777" w:rsidR="00F311ED" w:rsidRDefault="00F311ED" w:rsidP="00F311ED">
      <w:pPr>
        <w:jc w:val="both"/>
      </w:pPr>
      <w:r>
        <w:t xml:space="preserve">     Để may khẩu trang tặng các gia đình khó khăn trong đại dịch COVID, khu phố của Cô Ba và khu phố của Cô Bảy, lần thứ nhất đã may được 720 cái khẩu trang. Lần thứ hai do có nhiều bạn trẻ ở hai khu phố cùng tham gia may khẩu trang nên khu phố của Cô Ba đã may vượt mức 15%, khu phố của cô Bảy đã may vượt mức 12% so với lần thứ nhất. Tính số khẩu trang của mỗi khu phố may được trong lần thứ hai, biết rằng trong lần 2 cả hai khu phố đã may được 819 cái khẩu trang?</w:t>
      </w:r>
    </w:p>
    <w:p w14:paraId="379FCDCC" w14:textId="77777777" w:rsidR="00F311ED" w:rsidRDefault="00F311ED" w:rsidP="00F311ED">
      <w:pPr>
        <w:jc w:val="both"/>
      </w:pPr>
    </w:p>
    <w:p w14:paraId="08A6EC38" w14:textId="77777777" w:rsidR="00F311ED" w:rsidRDefault="00F311ED" w:rsidP="00F311ED">
      <w:pPr>
        <w:jc w:val="both"/>
      </w:pPr>
      <w:r w:rsidRPr="0038631A">
        <w:rPr>
          <w:b/>
          <w:bCs/>
          <w:u w:val="single"/>
        </w:rPr>
        <w:t>Bài 4</w:t>
      </w:r>
      <w:proofErr w:type="gramStart"/>
      <w:r>
        <w:rPr>
          <w:b/>
          <w:bCs/>
        </w:rPr>
        <w:t xml:space="preserve">: </w:t>
      </w:r>
      <w:r>
        <w:t xml:space="preserve"> </w:t>
      </w:r>
      <w:r w:rsidRPr="00E517C9">
        <w:rPr>
          <w:b/>
          <w:bCs/>
        </w:rPr>
        <w:t>(</w:t>
      </w:r>
      <w:proofErr w:type="gramEnd"/>
      <w:r w:rsidRPr="00E517C9">
        <w:rPr>
          <w:b/>
          <w:bCs/>
        </w:rPr>
        <w:t>1 điểm )</w:t>
      </w:r>
      <w:r>
        <w:t xml:space="preserve"> </w:t>
      </w:r>
    </w:p>
    <w:p w14:paraId="06C0E369" w14:textId="77777777" w:rsidR="00F311ED" w:rsidRDefault="00F311ED" w:rsidP="00F311ED">
      <w:pPr>
        <w:jc w:val="both"/>
      </w:pPr>
      <w:r>
        <w:t xml:space="preserve">     Người ta thả một viên bi từ đỉnh của một tòa nhà xuống mặt đất. Quãng đường chuyển động s (mét) của viên bi khi rơi phụ thuộc vào thới gian t (giây) được cho bởi công thức: s = 4,9</w:t>
      </w:r>
      <m:oMath>
        <m:sSup>
          <m:sSupPr>
            <m:ctrlPr>
              <w:rPr>
                <w:rFonts w:ascii="Cambria Math" w:hAnsi="Cambria Math"/>
                <w:i/>
              </w:rPr>
            </m:ctrlPr>
          </m:sSupPr>
          <m:e>
            <m:r>
              <w:rPr>
                <w:rFonts w:ascii="Cambria Math" w:hAnsi="Cambria Math"/>
              </w:rPr>
              <m:t>t</m:t>
            </m:r>
          </m:e>
          <m:sup>
            <m:r>
              <w:rPr>
                <w:rFonts w:ascii="Cambria Math" w:hAnsi="Cambria Math"/>
              </w:rPr>
              <m:t>2</m:t>
            </m:r>
          </m:sup>
        </m:sSup>
      </m:oMath>
      <w:r>
        <w:t>. Hỏi chiều cao của tòa nhà so với mặt đất là bao nhiêu, biết viên bi khi rơi chạm mặt đất mất 6 giây?</w:t>
      </w:r>
    </w:p>
    <w:p w14:paraId="30E0D610" w14:textId="77777777" w:rsidR="00F311ED" w:rsidRDefault="00F311ED" w:rsidP="00F311ED">
      <w:pPr>
        <w:jc w:val="both"/>
      </w:pPr>
    </w:p>
    <w:p w14:paraId="3C80F004" w14:textId="77777777" w:rsidR="00F311ED" w:rsidRPr="002D058B" w:rsidRDefault="00F311ED" w:rsidP="00F311ED">
      <w:pPr>
        <w:jc w:val="both"/>
        <w:rPr>
          <w:lang w:val="pt-BR"/>
        </w:rPr>
      </w:pPr>
      <w:r w:rsidRPr="002D058B">
        <w:rPr>
          <w:b/>
          <w:bCs/>
          <w:u w:val="single"/>
          <w:lang w:val="pt-BR"/>
        </w:rPr>
        <w:t>Bài 5</w:t>
      </w:r>
      <w:r w:rsidRPr="002D058B">
        <w:rPr>
          <w:b/>
          <w:bCs/>
          <w:lang w:val="pt-BR"/>
        </w:rPr>
        <w:t>: (3 điểm)</w:t>
      </w:r>
      <w:r w:rsidRPr="002D058B">
        <w:rPr>
          <w:lang w:val="pt-BR"/>
        </w:rPr>
        <w:t xml:space="preserve"> </w:t>
      </w:r>
    </w:p>
    <w:p w14:paraId="398498E1" w14:textId="77777777" w:rsidR="00F311ED" w:rsidRPr="002D058B" w:rsidRDefault="00F311ED" w:rsidP="00F311ED">
      <w:pPr>
        <w:jc w:val="both"/>
        <w:rPr>
          <w:lang w:val="pt-BR"/>
        </w:rPr>
      </w:pPr>
      <w:r w:rsidRPr="002D058B">
        <w:rPr>
          <w:lang w:val="pt-BR"/>
        </w:rPr>
        <w:t xml:space="preserve">    Cho </w:t>
      </w:r>
      <m:oMath>
        <m:r>
          <w:rPr>
            <w:rFonts w:ascii="Cambria Math" w:hAnsi="Cambria Math"/>
            <w:lang w:val="pt-BR"/>
          </w:rPr>
          <m:t>∆</m:t>
        </m:r>
        <m:r>
          <w:rPr>
            <w:rFonts w:ascii="Cambria Math" w:hAnsi="Cambria Math"/>
          </w:rPr>
          <m:t>KDC</m:t>
        </m:r>
      </m:oMath>
      <w:r w:rsidRPr="002D058B">
        <w:rPr>
          <w:lang w:val="pt-BR"/>
        </w:rPr>
        <w:t xml:space="preserve"> </w:t>
      </w:r>
      <w:proofErr w:type="gramStart"/>
      <w:r w:rsidRPr="002D058B">
        <w:rPr>
          <w:lang w:val="pt-BR"/>
        </w:rPr>
        <w:t>( KD</w:t>
      </w:r>
      <w:proofErr w:type="gramEnd"/>
      <w:r w:rsidRPr="002D058B">
        <w:rPr>
          <w:lang w:val="pt-BR"/>
        </w:rPr>
        <w:t xml:space="preserve"> &lt; KC ) nội tiếp (O;R). Gọi H là giao điểm hai đường cao DB; CE.</w:t>
      </w:r>
    </w:p>
    <w:p w14:paraId="2EE9B7E5" w14:textId="77777777" w:rsidR="00F311ED" w:rsidRPr="002D058B" w:rsidRDefault="00F311ED" w:rsidP="00F311ED">
      <w:pPr>
        <w:jc w:val="both"/>
        <w:rPr>
          <w:lang w:val="pt-BR"/>
        </w:rPr>
      </w:pPr>
      <w:r w:rsidRPr="002D058B">
        <w:rPr>
          <w:lang w:val="pt-BR"/>
        </w:rPr>
        <w:t>a/ Chứng minh tứ giác DEBC và tứ giác KEHB nội tiếp?</w:t>
      </w:r>
    </w:p>
    <w:p w14:paraId="5740A2F5" w14:textId="77777777" w:rsidR="00F311ED" w:rsidRDefault="00F311ED" w:rsidP="00F311ED">
      <w:pPr>
        <w:jc w:val="both"/>
      </w:pPr>
      <w:r w:rsidRPr="002D058B">
        <w:rPr>
          <w:lang w:val="pt-BR"/>
        </w:rPr>
        <w:t xml:space="preserve">b/ Gọi M là giao điểm của EB và CD. </w:t>
      </w:r>
      <w:r>
        <w:t xml:space="preserve">Chứng minh: ME. MB = MD. </w:t>
      </w:r>
      <w:proofErr w:type="gramStart"/>
      <w:r>
        <w:t>MC ?</w:t>
      </w:r>
      <w:proofErr w:type="gramEnd"/>
    </w:p>
    <w:p w14:paraId="65B877E1" w14:textId="77777777" w:rsidR="00F311ED" w:rsidRDefault="00F311ED" w:rsidP="00F311ED">
      <w:pPr>
        <w:jc w:val="both"/>
      </w:pPr>
      <w:r>
        <w:t xml:space="preserve">c/ Kẻ đường kính KN của (O); MK cắt (O) tại </w:t>
      </w:r>
      <w:proofErr w:type="gramStart"/>
      <w:r>
        <w:t>F.Chứng</w:t>
      </w:r>
      <w:proofErr w:type="gramEnd"/>
      <w:r>
        <w:t xml:space="preserve"> minh: N,H,F thẳng hàng ?</w:t>
      </w:r>
    </w:p>
    <w:p w14:paraId="70DBDBA3" w14:textId="77777777" w:rsidR="00F311ED" w:rsidRDefault="00F311ED" w:rsidP="00F311ED">
      <w:pPr>
        <w:jc w:val="both"/>
      </w:pPr>
    </w:p>
    <w:p w14:paraId="3D85E172" w14:textId="77777777" w:rsidR="00F311ED" w:rsidRDefault="00F311ED" w:rsidP="00F311ED">
      <w:pPr>
        <w:jc w:val="both"/>
      </w:pPr>
    </w:p>
    <w:p w14:paraId="5426952D" w14:textId="77777777" w:rsidR="00F311ED" w:rsidRPr="0002523A" w:rsidRDefault="00F311ED" w:rsidP="00F311ED">
      <w:pPr>
        <w:jc w:val="center"/>
        <w:rPr>
          <w:b/>
          <w:bCs/>
        </w:rPr>
      </w:pPr>
      <w:r w:rsidRPr="0002523A">
        <w:rPr>
          <w:b/>
          <w:bCs/>
        </w:rPr>
        <w:t>------------ HẾT-----------</w:t>
      </w:r>
    </w:p>
    <w:p w14:paraId="6735B31E" w14:textId="77777777" w:rsidR="00F311ED" w:rsidRPr="0002523A" w:rsidRDefault="00F311ED" w:rsidP="00F311ED">
      <w:pPr>
        <w:jc w:val="center"/>
        <w:rPr>
          <w:b/>
          <w:bCs/>
        </w:rPr>
      </w:pPr>
    </w:p>
    <w:p w14:paraId="12256296" w14:textId="77777777" w:rsidR="00F311ED" w:rsidRDefault="00F311ED" w:rsidP="00F311ED">
      <w:pPr>
        <w:jc w:val="both"/>
      </w:pPr>
    </w:p>
    <w:p w14:paraId="3F43E26B" w14:textId="77777777" w:rsidR="00F311ED" w:rsidRDefault="00F311ED" w:rsidP="00F311ED">
      <w:pPr>
        <w:jc w:val="both"/>
      </w:pPr>
    </w:p>
    <w:p w14:paraId="2A51F91D" w14:textId="77777777" w:rsidR="00F311ED" w:rsidRDefault="00F311ED" w:rsidP="00F311ED">
      <w:pPr>
        <w:jc w:val="both"/>
      </w:pPr>
    </w:p>
    <w:p w14:paraId="25CEAA00" w14:textId="77777777" w:rsidR="00F311ED" w:rsidRDefault="00F311ED" w:rsidP="00F311ED">
      <w:pPr>
        <w:jc w:val="both"/>
      </w:pPr>
    </w:p>
    <w:p w14:paraId="045C7B06" w14:textId="77777777" w:rsidR="00F311ED" w:rsidRDefault="00F311ED" w:rsidP="00F311ED">
      <w:pPr>
        <w:jc w:val="both"/>
      </w:pPr>
    </w:p>
    <w:p w14:paraId="6AE8516B" w14:textId="77777777" w:rsidR="00F311ED" w:rsidRDefault="00F311ED" w:rsidP="00F311ED">
      <w:pPr>
        <w:jc w:val="both"/>
      </w:pPr>
    </w:p>
    <w:p w14:paraId="6D887792" w14:textId="77777777" w:rsidR="00F311ED" w:rsidRPr="00A03E69" w:rsidRDefault="00F311ED" w:rsidP="00F311ED"/>
    <w:p w14:paraId="27600610" w14:textId="77777777" w:rsidR="00F311ED" w:rsidRDefault="00F311ED" w:rsidP="00F311ED">
      <w:pPr>
        <w:tabs>
          <w:tab w:val="center" w:pos="6300"/>
        </w:tabs>
        <w:jc w:val="center"/>
        <w:rPr>
          <w:b/>
        </w:rPr>
      </w:pPr>
    </w:p>
    <w:p w14:paraId="29D56E8D" w14:textId="77777777" w:rsidR="00F311ED" w:rsidRPr="00A03E69" w:rsidRDefault="00F311ED" w:rsidP="00F311ED">
      <w:pPr>
        <w:tabs>
          <w:tab w:val="center" w:pos="6300"/>
        </w:tabs>
        <w:jc w:val="center"/>
        <w:rPr>
          <w:b/>
        </w:rPr>
      </w:pPr>
      <w:r w:rsidRPr="003559DE">
        <w:rPr>
          <w:b/>
          <w:lang w:val="vi-VN"/>
        </w:rPr>
        <w:t>HƯỚNG DẪN CHẤM  KIỂM TRA</w:t>
      </w:r>
      <w:r>
        <w:rPr>
          <w:b/>
          <w:lang w:val="vi-VN"/>
        </w:rPr>
        <w:t xml:space="preserve"> </w:t>
      </w:r>
      <w:r>
        <w:rPr>
          <w:b/>
        </w:rPr>
        <w:t xml:space="preserve">GIỮA </w:t>
      </w:r>
      <w:r>
        <w:rPr>
          <w:b/>
          <w:lang w:val="vi-VN"/>
        </w:rPr>
        <w:t>HỌC KÌ I</w:t>
      </w:r>
      <w:r>
        <w:rPr>
          <w:b/>
        </w:rPr>
        <w:t>I</w:t>
      </w:r>
    </w:p>
    <w:p w14:paraId="7BFEEFC9" w14:textId="77777777" w:rsidR="00F311ED" w:rsidRPr="00A03E69" w:rsidRDefault="00F311ED" w:rsidP="00F311ED">
      <w:pPr>
        <w:tabs>
          <w:tab w:val="center" w:pos="6300"/>
        </w:tabs>
        <w:jc w:val="center"/>
        <w:rPr>
          <w:b/>
        </w:rPr>
      </w:pPr>
      <w:r w:rsidRPr="003559DE">
        <w:rPr>
          <w:b/>
          <w:lang w:val="vi-VN"/>
        </w:rPr>
        <w:t>MÔ</w:t>
      </w:r>
      <w:r>
        <w:rPr>
          <w:b/>
        </w:rPr>
        <w:t>N TOÁN</w:t>
      </w:r>
      <w:r>
        <w:rPr>
          <w:b/>
          <w:lang w:val="vi-VN"/>
        </w:rPr>
        <w:t xml:space="preserve"> </w:t>
      </w:r>
      <w:r>
        <w:rPr>
          <w:b/>
        </w:rPr>
        <w:t>9</w:t>
      </w:r>
    </w:p>
    <w:p w14:paraId="7E41E6AE" w14:textId="77777777" w:rsidR="00F311ED" w:rsidRPr="003559DE" w:rsidRDefault="00F311ED" w:rsidP="00F311ED">
      <w:pPr>
        <w:tabs>
          <w:tab w:val="center" w:pos="6300"/>
        </w:tabs>
        <w:jc w:val="center"/>
        <w:rPr>
          <w:b/>
          <w:lang w:val="vi-VN"/>
        </w:rPr>
      </w:pPr>
      <w:r w:rsidRPr="003559DE">
        <w:rPr>
          <w:b/>
          <w:lang w:val="vi-VN"/>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7356"/>
        <w:gridCol w:w="1972"/>
      </w:tblGrid>
      <w:tr w:rsidR="00F311ED" w14:paraId="6D112980" w14:textId="77777777" w:rsidTr="0037335B">
        <w:tc>
          <w:tcPr>
            <w:tcW w:w="1038" w:type="dxa"/>
            <w:shd w:val="clear" w:color="auto" w:fill="auto"/>
          </w:tcPr>
          <w:p w14:paraId="413B9A5F" w14:textId="77777777" w:rsidR="00F311ED" w:rsidRPr="001C090A" w:rsidRDefault="00F311ED" w:rsidP="0037335B">
            <w:pPr>
              <w:jc w:val="center"/>
              <w:rPr>
                <w:b/>
                <w:bCs/>
              </w:rPr>
            </w:pPr>
            <w:r w:rsidRPr="001C090A">
              <w:rPr>
                <w:b/>
                <w:bCs/>
              </w:rPr>
              <w:t>Bài</w:t>
            </w:r>
          </w:p>
        </w:tc>
        <w:tc>
          <w:tcPr>
            <w:tcW w:w="7356" w:type="dxa"/>
            <w:shd w:val="clear" w:color="auto" w:fill="auto"/>
          </w:tcPr>
          <w:p w14:paraId="269DFD6A" w14:textId="77777777" w:rsidR="00F311ED" w:rsidRPr="001C090A" w:rsidRDefault="00F311ED" w:rsidP="0037335B">
            <w:pPr>
              <w:jc w:val="center"/>
              <w:rPr>
                <w:b/>
                <w:bCs/>
              </w:rPr>
            </w:pPr>
            <w:r w:rsidRPr="001C090A">
              <w:rPr>
                <w:b/>
                <w:bCs/>
              </w:rPr>
              <w:t>Nội dung</w:t>
            </w:r>
          </w:p>
        </w:tc>
        <w:tc>
          <w:tcPr>
            <w:tcW w:w="1972" w:type="dxa"/>
            <w:shd w:val="clear" w:color="auto" w:fill="auto"/>
          </w:tcPr>
          <w:p w14:paraId="160F8940" w14:textId="77777777" w:rsidR="00F311ED" w:rsidRPr="001C090A" w:rsidRDefault="00F311ED" w:rsidP="0037335B">
            <w:pPr>
              <w:jc w:val="center"/>
              <w:rPr>
                <w:b/>
                <w:bCs/>
              </w:rPr>
            </w:pPr>
            <w:r w:rsidRPr="001C090A">
              <w:rPr>
                <w:b/>
                <w:bCs/>
              </w:rPr>
              <w:t>Điểm</w:t>
            </w:r>
          </w:p>
        </w:tc>
      </w:tr>
      <w:tr w:rsidR="00F311ED" w14:paraId="11843645" w14:textId="77777777" w:rsidTr="0037335B">
        <w:tc>
          <w:tcPr>
            <w:tcW w:w="1038" w:type="dxa"/>
            <w:shd w:val="clear" w:color="auto" w:fill="auto"/>
          </w:tcPr>
          <w:p w14:paraId="4671F7C1" w14:textId="77777777" w:rsidR="00F311ED" w:rsidRPr="001C090A" w:rsidRDefault="00F311ED" w:rsidP="0037335B">
            <w:pPr>
              <w:rPr>
                <w:b/>
                <w:bCs/>
                <w:u w:val="single"/>
              </w:rPr>
            </w:pPr>
            <w:r w:rsidRPr="001C090A">
              <w:rPr>
                <w:b/>
                <w:bCs/>
                <w:u w:val="single"/>
              </w:rPr>
              <w:t>Bài 1</w:t>
            </w:r>
          </w:p>
        </w:tc>
        <w:tc>
          <w:tcPr>
            <w:tcW w:w="7356" w:type="dxa"/>
            <w:shd w:val="clear" w:color="auto" w:fill="auto"/>
          </w:tcPr>
          <w:p w14:paraId="1D3A8274" w14:textId="77777777" w:rsidR="00F311ED" w:rsidRDefault="00F311ED" w:rsidP="0037335B"/>
        </w:tc>
        <w:tc>
          <w:tcPr>
            <w:tcW w:w="1972" w:type="dxa"/>
            <w:shd w:val="clear" w:color="auto" w:fill="auto"/>
          </w:tcPr>
          <w:p w14:paraId="68AB5FB9" w14:textId="77777777" w:rsidR="00F311ED" w:rsidRDefault="00F311ED" w:rsidP="0037335B">
            <w:r>
              <w:t>2</w:t>
            </w:r>
          </w:p>
        </w:tc>
      </w:tr>
      <w:tr w:rsidR="00F311ED" w14:paraId="1BB2E32A" w14:textId="77777777" w:rsidTr="0037335B">
        <w:tc>
          <w:tcPr>
            <w:tcW w:w="1038" w:type="dxa"/>
            <w:shd w:val="clear" w:color="auto" w:fill="auto"/>
          </w:tcPr>
          <w:p w14:paraId="1822A46D" w14:textId="77777777" w:rsidR="00F311ED" w:rsidRPr="001C090A" w:rsidRDefault="00F311ED" w:rsidP="00F311ED">
            <w:pPr>
              <w:pStyle w:val="oancuaDanhsach"/>
              <w:numPr>
                <w:ilvl w:val="0"/>
                <w:numId w:val="3"/>
              </w:numPr>
              <w:spacing w:after="0" w:line="240" w:lineRule="auto"/>
              <w:rPr>
                <w:rFonts w:ascii="Times New Roman" w:hAnsi="Times New Roman"/>
                <w:sz w:val="28"/>
                <w:szCs w:val="28"/>
              </w:rPr>
            </w:pPr>
          </w:p>
        </w:tc>
        <w:tc>
          <w:tcPr>
            <w:tcW w:w="7356" w:type="dxa"/>
            <w:shd w:val="clear" w:color="auto" w:fill="auto"/>
          </w:tcPr>
          <w:p w14:paraId="040A9549" w14:textId="77777777" w:rsidR="00F311ED" w:rsidRDefault="00F311ED" w:rsidP="0037335B">
            <w:pPr>
              <w:spacing w:after="160" w:line="259" w:lineRule="auto"/>
              <w:jc w:val="both"/>
            </w:pPr>
            <w:r>
              <w:t xml:space="preserve"> </w:t>
            </w:r>
            <w:r w:rsidRPr="000D2D30">
              <w:t>2</w:t>
            </w:r>
            <m:oMath>
              <m:sSup>
                <m:sSupPr>
                  <m:ctrlPr>
                    <w:rPr>
                      <w:rFonts w:ascii="Cambria Math" w:hAnsi="Cambria Math"/>
                      <w:i/>
                    </w:rPr>
                  </m:ctrlPr>
                </m:sSupPr>
                <m:e>
                  <m:r>
                    <w:rPr>
                      <w:rFonts w:ascii="Cambria Math" w:hAnsi="Cambria Math"/>
                    </w:rPr>
                    <m:t>x</m:t>
                  </m:r>
                </m:e>
                <m:sup>
                  <m:r>
                    <w:rPr>
                      <w:rFonts w:ascii="Cambria Math" w:hAnsi="Cambria Math"/>
                    </w:rPr>
                    <m:t>2</m:t>
                  </m:r>
                </m:sup>
              </m:sSup>
            </m:oMath>
            <w:r w:rsidRPr="000D2D30">
              <w:t xml:space="preserve"> – 3x + 1 = 0</w:t>
            </w:r>
          </w:p>
        </w:tc>
        <w:tc>
          <w:tcPr>
            <w:tcW w:w="1972" w:type="dxa"/>
            <w:shd w:val="clear" w:color="auto" w:fill="auto"/>
          </w:tcPr>
          <w:p w14:paraId="250DC107" w14:textId="77777777" w:rsidR="00F311ED" w:rsidRDefault="00F311ED" w:rsidP="0037335B"/>
        </w:tc>
      </w:tr>
      <w:tr w:rsidR="00F311ED" w14:paraId="6EECBF2F" w14:textId="77777777" w:rsidTr="0037335B">
        <w:tc>
          <w:tcPr>
            <w:tcW w:w="1038" w:type="dxa"/>
            <w:shd w:val="clear" w:color="auto" w:fill="auto"/>
          </w:tcPr>
          <w:p w14:paraId="38C18FE2" w14:textId="77777777" w:rsidR="00F311ED" w:rsidRDefault="00F311ED" w:rsidP="0037335B"/>
        </w:tc>
        <w:tc>
          <w:tcPr>
            <w:tcW w:w="7356" w:type="dxa"/>
            <w:shd w:val="clear" w:color="auto" w:fill="auto"/>
          </w:tcPr>
          <w:p w14:paraId="74B9B1D5" w14:textId="77777777" w:rsidR="00F311ED" w:rsidRDefault="00F311ED" w:rsidP="0037335B">
            <w:pPr>
              <w:tabs>
                <w:tab w:val="left" w:pos="967"/>
              </w:tabs>
            </w:pPr>
            <w:r>
              <w:t xml:space="preserve">  </w:t>
            </w:r>
            <m:oMath>
              <m:r>
                <w:rPr>
                  <w:rFonts w:ascii="Cambria Math" w:hAnsi="Cambria Math"/>
                </w:rPr>
                <m:t>△</m:t>
              </m:r>
            </m:oMath>
            <w:r>
              <w:t xml:space="preserve"> = </w:t>
            </w:r>
            <m:oMath>
              <m:sSup>
                <m:sSupPr>
                  <m:ctrlPr>
                    <w:rPr>
                      <w:rFonts w:ascii="Cambria Math" w:hAnsi="Cambria Math"/>
                      <w:i/>
                    </w:rPr>
                  </m:ctrlPr>
                </m:sSupPr>
                <m:e>
                  <m:d>
                    <m:dPr>
                      <m:ctrlPr>
                        <w:rPr>
                          <w:rFonts w:ascii="Cambria Math" w:hAnsi="Cambria Math"/>
                          <w:i/>
                        </w:rPr>
                      </m:ctrlPr>
                    </m:dPr>
                    <m:e>
                      <m:r>
                        <w:rPr>
                          <w:rFonts w:ascii="Cambria Math" w:hAnsi="Cambria Math"/>
                        </w:rPr>
                        <m:t>-3</m:t>
                      </m:r>
                    </m:e>
                  </m:d>
                </m:e>
                <m:sup>
                  <m:r>
                    <w:rPr>
                      <w:rFonts w:ascii="Cambria Math" w:hAnsi="Cambria Math"/>
                    </w:rPr>
                    <m:t>2</m:t>
                  </m:r>
                </m:sup>
              </m:sSup>
              <m:r>
                <w:rPr>
                  <w:rFonts w:ascii="Cambria Math" w:hAnsi="Cambria Math"/>
                </w:rPr>
                <m:t>-4.2.1</m:t>
              </m:r>
            </m:oMath>
            <w:r>
              <w:t xml:space="preserve"> = 1</w:t>
            </w:r>
          </w:p>
        </w:tc>
        <w:tc>
          <w:tcPr>
            <w:tcW w:w="1972" w:type="dxa"/>
            <w:shd w:val="clear" w:color="auto" w:fill="auto"/>
          </w:tcPr>
          <w:p w14:paraId="12E82554" w14:textId="77777777" w:rsidR="00F311ED" w:rsidRDefault="00F311ED" w:rsidP="0037335B">
            <w:r>
              <w:t>0,5</w:t>
            </w:r>
          </w:p>
        </w:tc>
      </w:tr>
      <w:tr w:rsidR="00F311ED" w14:paraId="6D511A82" w14:textId="77777777" w:rsidTr="0037335B">
        <w:tc>
          <w:tcPr>
            <w:tcW w:w="1038" w:type="dxa"/>
            <w:shd w:val="clear" w:color="auto" w:fill="auto"/>
          </w:tcPr>
          <w:p w14:paraId="0B6F6CB5" w14:textId="77777777" w:rsidR="00F311ED" w:rsidRDefault="00F311ED" w:rsidP="0037335B"/>
        </w:tc>
        <w:tc>
          <w:tcPr>
            <w:tcW w:w="7356" w:type="dxa"/>
            <w:shd w:val="clear" w:color="auto" w:fill="auto"/>
          </w:tcPr>
          <w:p w14:paraId="4CAA0E54" w14:textId="77777777" w:rsidR="00F311ED" w:rsidRPr="002D058B" w:rsidRDefault="00F311ED" w:rsidP="0037335B">
            <w:pPr>
              <w:rPr>
                <w:lang w:val="pt-BR"/>
              </w:rPr>
            </w:pPr>
            <w:r w:rsidRPr="002D058B">
              <w:rPr>
                <w:lang w:val="pt-BR"/>
              </w:rPr>
              <w:t xml:space="preserve">  Tính đúng </w:t>
            </w:r>
            <m:oMath>
              <m:sSub>
                <m:sSubPr>
                  <m:ctrlPr>
                    <w:rPr>
                      <w:rFonts w:ascii="Cambria Math" w:hAnsi="Cambria Math"/>
                      <w:i/>
                    </w:rPr>
                  </m:ctrlPr>
                </m:sSubPr>
                <m:e>
                  <m:r>
                    <w:rPr>
                      <w:rFonts w:ascii="Cambria Math" w:hAnsi="Cambria Math"/>
                    </w:rPr>
                    <m:t>x</m:t>
                  </m:r>
                </m:e>
                <m:sub>
                  <m:r>
                    <w:rPr>
                      <w:rFonts w:ascii="Cambria Math" w:hAnsi="Cambria Math"/>
                      <w:lang w:val="pt-BR"/>
                    </w:rPr>
                    <m:t>1</m:t>
                  </m:r>
                </m:sub>
              </m:sSub>
              <m:r>
                <w:rPr>
                  <w:rFonts w:ascii="Cambria Math" w:hAnsi="Cambria Math"/>
                  <w:lang w:val="pt-BR"/>
                </w:rPr>
                <m:t xml:space="preserve">=1 </m:t>
              </m:r>
              <m:r>
                <w:rPr>
                  <w:rFonts w:ascii="Cambria Math" w:hAnsi="Cambria Math"/>
                </w:rPr>
                <m:t>v</m:t>
              </m:r>
              <m:r>
                <w:rPr>
                  <w:rFonts w:ascii="Cambria Math" w:hAnsi="Cambria Math"/>
                  <w:lang w:val="pt-BR"/>
                </w:rPr>
                <m:t xml:space="preserve">à </m:t>
              </m:r>
              <m:sSub>
                <m:sSubPr>
                  <m:ctrlPr>
                    <w:rPr>
                      <w:rFonts w:ascii="Cambria Math" w:hAnsi="Cambria Math"/>
                      <w:i/>
                    </w:rPr>
                  </m:ctrlPr>
                </m:sSubPr>
                <m:e>
                  <m:r>
                    <w:rPr>
                      <w:rFonts w:ascii="Cambria Math" w:hAnsi="Cambria Math"/>
                    </w:rPr>
                    <m:t>x</m:t>
                  </m:r>
                </m:e>
                <m:sub>
                  <m:r>
                    <w:rPr>
                      <w:rFonts w:ascii="Cambria Math" w:hAnsi="Cambria Math"/>
                      <w:lang w:val="pt-BR"/>
                    </w:rPr>
                    <m:t>2</m:t>
                  </m:r>
                </m:sub>
              </m:sSub>
              <m:r>
                <w:rPr>
                  <w:rFonts w:ascii="Cambria Math" w:hAnsi="Cambria Math"/>
                  <w:lang w:val="pt-BR"/>
                </w:rPr>
                <m:t xml:space="preserve">= </m:t>
              </m:r>
              <m:f>
                <m:fPr>
                  <m:ctrlPr>
                    <w:rPr>
                      <w:rFonts w:ascii="Cambria Math" w:hAnsi="Cambria Math"/>
                      <w:i/>
                    </w:rPr>
                  </m:ctrlPr>
                </m:fPr>
                <m:num>
                  <m:r>
                    <w:rPr>
                      <w:rFonts w:ascii="Cambria Math" w:hAnsi="Cambria Math"/>
                      <w:lang w:val="pt-BR"/>
                    </w:rPr>
                    <m:t>1</m:t>
                  </m:r>
                </m:num>
                <m:den>
                  <m:r>
                    <w:rPr>
                      <w:rFonts w:ascii="Cambria Math" w:hAnsi="Cambria Math"/>
                      <w:lang w:val="pt-BR"/>
                    </w:rPr>
                    <m:t>2</m:t>
                  </m:r>
                </m:den>
              </m:f>
            </m:oMath>
          </w:p>
        </w:tc>
        <w:tc>
          <w:tcPr>
            <w:tcW w:w="1972" w:type="dxa"/>
            <w:shd w:val="clear" w:color="auto" w:fill="auto"/>
          </w:tcPr>
          <w:p w14:paraId="32F49DA9" w14:textId="77777777" w:rsidR="00F311ED" w:rsidRDefault="00F311ED" w:rsidP="0037335B">
            <w:r>
              <w:t>0,5</w:t>
            </w:r>
          </w:p>
        </w:tc>
      </w:tr>
      <w:tr w:rsidR="00F311ED" w14:paraId="6E005AF4" w14:textId="77777777" w:rsidTr="0037335B">
        <w:tc>
          <w:tcPr>
            <w:tcW w:w="1038" w:type="dxa"/>
            <w:shd w:val="clear" w:color="auto" w:fill="auto"/>
          </w:tcPr>
          <w:p w14:paraId="5B72DD51" w14:textId="77777777" w:rsidR="00F311ED" w:rsidRPr="001C090A" w:rsidRDefault="00F311ED" w:rsidP="00F311ED">
            <w:pPr>
              <w:pStyle w:val="oancuaDanhsach"/>
              <w:numPr>
                <w:ilvl w:val="0"/>
                <w:numId w:val="3"/>
              </w:numPr>
              <w:spacing w:after="0" w:line="240" w:lineRule="auto"/>
              <w:rPr>
                <w:rFonts w:ascii="Times New Roman" w:hAnsi="Times New Roman"/>
                <w:sz w:val="28"/>
                <w:szCs w:val="28"/>
              </w:rPr>
            </w:pPr>
          </w:p>
          <w:p w14:paraId="60A16270" w14:textId="77777777" w:rsidR="00F311ED" w:rsidRPr="005613CF" w:rsidRDefault="00F311ED" w:rsidP="0037335B">
            <w:pPr>
              <w:tabs>
                <w:tab w:val="left" w:pos="623"/>
              </w:tabs>
            </w:pPr>
            <w:r>
              <w:tab/>
            </w:r>
          </w:p>
        </w:tc>
        <w:tc>
          <w:tcPr>
            <w:tcW w:w="7356" w:type="dxa"/>
            <w:shd w:val="clear" w:color="auto" w:fill="auto"/>
          </w:tcPr>
          <w:p w14:paraId="2A4A3FC0" w14:textId="77777777" w:rsidR="00F311ED" w:rsidRPr="00120ED3" w:rsidRDefault="00000000" w:rsidP="0037335B">
            <w:pPr>
              <w:spacing w:after="160" w:line="259" w:lineRule="auto"/>
              <w:jc w:val="both"/>
            </w:pPr>
            <m:oMathPara>
              <m:oMathParaPr>
                <m:jc m:val="left"/>
              </m:oMathParaP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3x-y=5</m:t>
                        </m:r>
                      </m:e>
                      <m:e>
                        <m:r>
                          <w:rPr>
                            <w:rFonts w:ascii="Cambria Math" w:hAnsi="Cambria Math"/>
                          </w:rPr>
                          <m:t>-x+y=1</m:t>
                        </m:r>
                      </m:e>
                    </m:eqArr>
                  </m:e>
                </m:d>
              </m:oMath>
            </m:oMathPara>
          </w:p>
          <w:p w14:paraId="7D7C7326" w14:textId="77777777" w:rsidR="00F311ED" w:rsidRDefault="00F311ED" w:rsidP="0037335B"/>
        </w:tc>
        <w:tc>
          <w:tcPr>
            <w:tcW w:w="1972" w:type="dxa"/>
            <w:shd w:val="clear" w:color="auto" w:fill="auto"/>
          </w:tcPr>
          <w:p w14:paraId="2A5A872C" w14:textId="77777777" w:rsidR="00F311ED" w:rsidRDefault="00F311ED" w:rsidP="0037335B"/>
        </w:tc>
      </w:tr>
      <w:tr w:rsidR="00F311ED" w14:paraId="2BEEF70A" w14:textId="77777777" w:rsidTr="0037335B">
        <w:tc>
          <w:tcPr>
            <w:tcW w:w="1038" w:type="dxa"/>
            <w:shd w:val="clear" w:color="auto" w:fill="auto"/>
          </w:tcPr>
          <w:p w14:paraId="1EAE36C8" w14:textId="77777777" w:rsidR="00F311ED" w:rsidRPr="001C090A" w:rsidRDefault="00F311ED" w:rsidP="0037335B">
            <w:pPr>
              <w:pStyle w:val="oancuaDanhsach"/>
              <w:rPr>
                <w:rFonts w:ascii="Times New Roman" w:hAnsi="Times New Roman"/>
                <w:sz w:val="28"/>
                <w:szCs w:val="28"/>
              </w:rPr>
            </w:pPr>
          </w:p>
        </w:tc>
        <w:tc>
          <w:tcPr>
            <w:tcW w:w="7356" w:type="dxa"/>
            <w:shd w:val="clear" w:color="auto" w:fill="auto"/>
          </w:tcPr>
          <w:p w14:paraId="1C785F1D" w14:textId="77777777" w:rsidR="00F311ED" w:rsidRPr="00120ED3" w:rsidRDefault="00000000" w:rsidP="0037335B">
            <w:pPr>
              <w:spacing w:after="160" w:line="259" w:lineRule="auto"/>
              <w:jc w:val="both"/>
            </w:pP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3x-y=5</m:t>
                      </m:r>
                    </m:e>
                    <m:e>
                      <m:r>
                        <w:rPr>
                          <w:rFonts w:ascii="Cambria Math" w:hAnsi="Cambria Math"/>
                        </w:rPr>
                        <m:t>2x=6</m:t>
                      </m:r>
                    </m:e>
                  </m:eqArr>
                </m:e>
              </m:d>
            </m:oMath>
            <w:r w:rsidR="00F311ED">
              <w:t xml:space="preserve">  &lt; = &gt;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3x-y=5</m:t>
                      </m:r>
                    </m:e>
                    <m:e>
                      <m:r>
                        <w:rPr>
                          <w:rFonts w:ascii="Cambria Math" w:hAnsi="Cambria Math"/>
                        </w:rPr>
                        <m:t>x=3</m:t>
                      </m:r>
                    </m:e>
                  </m:eqArr>
                </m:e>
              </m:d>
            </m:oMath>
          </w:p>
          <w:p w14:paraId="50E5A7D0" w14:textId="77777777" w:rsidR="00F311ED" w:rsidRPr="009E6B6E" w:rsidRDefault="00F311ED" w:rsidP="0037335B"/>
        </w:tc>
        <w:tc>
          <w:tcPr>
            <w:tcW w:w="1972" w:type="dxa"/>
            <w:shd w:val="clear" w:color="auto" w:fill="auto"/>
          </w:tcPr>
          <w:p w14:paraId="1563ACF5" w14:textId="77777777" w:rsidR="00F311ED" w:rsidRDefault="00F311ED" w:rsidP="0037335B">
            <w:r>
              <w:t>0,75</w:t>
            </w:r>
          </w:p>
        </w:tc>
      </w:tr>
      <w:tr w:rsidR="00F311ED" w14:paraId="143C5C78" w14:textId="77777777" w:rsidTr="0037335B">
        <w:tc>
          <w:tcPr>
            <w:tcW w:w="1038" w:type="dxa"/>
            <w:shd w:val="clear" w:color="auto" w:fill="auto"/>
          </w:tcPr>
          <w:p w14:paraId="098811C7" w14:textId="77777777" w:rsidR="00F311ED" w:rsidRPr="001C090A" w:rsidRDefault="00F311ED" w:rsidP="0037335B">
            <w:pPr>
              <w:pStyle w:val="oancuaDanhsach"/>
              <w:rPr>
                <w:rFonts w:ascii="Times New Roman" w:hAnsi="Times New Roman"/>
                <w:sz w:val="28"/>
                <w:szCs w:val="28"/>
              </w:rPr>
            </w:pPr>
          </w:p>
          <w:p w14:paraId="441EBC49" w14:textId="77777777" w:rsidR="00F311ED" w:rsidRDefault="00F311ED" w:rsidP="0037335B"/>
          <w:p w14:paraId="6A2A10D0" w14:textId="77777777" w:rsidR="00F311ED" w:rsidRPr="005613CF" w:rsidRDefault="00F311ED" w:rsidP="0037335B"/>
        </w:tc>
        <w:tc>
          <w:tcPr>
            <w:tcW w:w="7356" w:type="dxa"/>
            <w:shd w:val="clear" w:color="auto" w:fill="auto"/>
          </w:tcPr>
          <w:p w14:paraId="6AD3E2A9" w14:textId="77777777" w:rsidR="00F311ED" w:rsidRPr="00120ED3" w:rsidRDefault="00000000" w:rsidP="0037335B">
            <m:oMathPara>
              <m:oMathParaPr>
                <m:jc m:val="left"/>
              </m:oMathParaP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x=3</m:t>
                        </m:r>
                      </m:e>
                      <m:e>
                        <m:r>
                          <w:rPr>
                            <w:rFonts w:ascii="Cambria Math" w:hAnsi="Cambria Math"/>
                          </w:rPr>
                          <m:t xml:space="preserve">y= </m:t>
                        </m:r>
                        <m:f>
                          <m:fPr>
                            <m:ctrlPr>
                              <w:rPr>
                                <w:rFonts w:ascii="Cambria Math" w:hAnsi="Cambria Math"/>
                                <w:i/>
                              </w:rPr>
                            </m:ctrlPr>
                          </m:fPr>
                          <m:num>
                            <m:r>
                              <w:rPr>
                                <w:rFonts w:ascii="Cambria Math" w:hAnsi="Cambria Math"/>
                              </w:rPr>
                              <m:t>8</m:t>
                            </m:r>
                          </m:num>
                          <m:den>
                            <m:r>
                              <w:rPr>
                                <w:rFonts w:ascii="Cambria Math" w:hAnsi="Cambria Math"/>
                              </w:rPr>
                              <m:t>3</m:t>
                            </m:r>
                          </m:den>
                        </m:f>
                      </m:e>
                    </m:eqArr>
                  </m:e>
                </m:d>
              </m:oMath>
            </m:oMathPara>
          </w:p>
        </w:tc>
        <w:tc>
          <w:tcPr>
            <w:tcW w:w="1972" w:type="dxa"/>
            <w:shd w:val="clear" w:color="auto" w:fill="auto"/>
          </w:tcPr>
          <w:p w14:paraId="5DAB6B33" w14:textId="77777777" w:rsidR="00F311ED" w:rsidRDefault="00F311ED" w:rsidP="0037335B">
            <w:r>
              <w:t>0,25</w:t>
            </w:r>
          </w:p>
        </w:tc>
      </w:tr>
      <w:tr w:rsidR="00F311ED" w14:paraId="4A634203" w14:textId="77777777" w:rsidTr="0037335B">
        <w:tc>
          <w:tcPr>
            <w:tcW w:w="1038" w:type="dxa"/>
            <w:shd w:val="clear" w:color="auto" w:fill="auto"/>
          </w:tcPr>
          <w:p w14:paraId="6AB4325F" w14:textId="77777777" w:rsidR="00F311ED" w:rsidRPr="001C090A" w:rsidRDefault="00F311ED" w:rsidP="0037335B">
            <w:pPr>
              <w:rPr>
                <w:b/>
                <w:bCs/>
                <w:u w:val="single"/>
              </w:rPr>
            </w:pPr>
            <w:r w:rsidRPr="001C090A">
              <w:rPr>
                <w:b/>
                <w:bCs/>
                <w:u w:val="single"/>
              </w:rPr>
              <w:t>Bài 2</w:t>
            </w:r>
          </w:p>
        </w:tc>
        <w:tc>
          <w:tcPr>
            <w:tcW w:w="7356" w:type="dxa"/>
            <w:shd w:val="clear" w:color="auto" w:fill="auto"/>
          </w:tcPr>
          <w:p w14:paraId="1DFD4AFE" w14:textId="77777777" w:rsidR="00F311ED" w:rsidRDefault="00F311ED" w:rsidP="0037335B">
            <w:r w:rsidRPr="009E6B6E">
              <w:t xml:space="preserve">Cho hai hàm số </w:t>
            </w:r>
            <w:r>
              <w:t xml:space="preserve">(P): y = </w:t>
            </w:r>
            <m:oMath>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r>
                    <w:rPr>
                      <w:rFonts w:ascii="Cambria Math" w:hAnsi="Cambria Math"/>
                    </w:rPr>
                    <m:t>x</m:t>
                  </m:r>
                </m:e>
                <m:sup>
                  <m:r>
                    <w:rPr>
                      <w:rFonts w:ascii="Cambria Math" w:hAnsi="Cambria Math"/>
                    </w:rPr>
                    <m:t>2</m:t>
                  </m:r>
                </m:sup>
              </m:sSup>
            </m:oMath>
            <w:r w:rsidRPr="009E6B6E">
              <w:t xml:space="preserve"> và</w:t>
            </w:r>
            <w:r>
              <w:t xml:space="preserve"> (D): y =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x-1</m:t>
              </m:r>
            </m:oMath>
            <w:r w:rsidRPr="009E6B6E">
              <w:t>.</w:t>
            </w:r>
          </w:p>
        </w:tc>
        <w:tc>
          <w:tcPr>
            <w:tcW w:w="1972" w:type="dxa"/>
            <w:shd w:val="clear" w:color="auto" w:fill="auto"/>
          </w:tcPr>
          <w:p w14:paraId="1932BC01" w14:textId="77777777" w:rsidR="00F311ED" w:rsidRDefault="00F311ED" w:rsidP="0037335B"/>
        </w:tc>
      </w:tr>
      <w:tr w:rsidR="00F311ED" w14:paraId="4A1C06F8" w14:textId="77777777" w:rsidTr="0037335B">
        <w:tc>
          <w:tcPr>
            <w:tcW w:w="1038" w:type="dxa"/>
            <w:shd w:val="clear" w:color="auto" w:fill="auto"/>
          </w:tcPr>
          <w:p w14:paraId="5CE84A26" w14:textId="77777777" w:rsidR="00F311ED" w:rsidRPr="001C090A" w:rsidRDefault="00F311ED" w:rsidP="00F311ED">
            <w:pPr>
              <w:pStyle w:val="oancuaDanhsach"/>
              <w:numPr>
                <w:ilvl w:val="0"/>
                <w:numId w:val="4"/>
              </w:numPr>
              <w:spacing w:after="0" w:line="240" w:lineRule="auto"/>
              <w:rPr>
                <w:rFonts w:ascii="Times New Roman" w:hAnsi="Times New Roman"/>
                <w:sz w:val="28"/>
                <w:szCs w:val="28"/>
              </w:rPr>
            </w:pPr>
          </w:p>
        </w:tc>
        <w:tc>
          <w:tcPr>
            <w:tcW w:w="7356" w:type="dxa"/>
            <w:shd w:val="clear" w:color="auto" w:fill="auto"/>
          </w:tcPr>
          <w:p w14:paraId="56718492" w14:textId="77777777" w:rsidR="00F311ED" w:rsidRDefault="00F311ED" w:rsidP="0037335B">
            <w:r>
              <w:t xml:space="preserve">Vẽ </w:t>
            </w:r>
            <w:r w:rsidRPr="001C090A">
              <w:rPr>
                <w:position w:val="-18"/>
              </w:rPr>
              <w:object w:dxaOrig="460" w:dyaOrig="499" w14:anchorId="3F3DF9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24.45pt" o:ole="">
                  <v:imagedata r:id="rId5" o:title=""/>
                </v:shape>
                <o:OLEObject Type="Embed" ProgID="Equation.DSMT4" ShapeID="_x0000_i1025" DrawAspect="Content" ObjectID="_1736793717" r:id="rId6"/>
              </w:object>
            </w:r>
            <w:r>
              <w:t xml:space="preserve">và </w:t>
            </w:r>
            <w:r w:rsidRPr="001C090A">
              <w:rPr>
                <w:position w:val="-18"/>
              </w:rPr>
              <w:object w:dxaOrig="480" w:dyaOrig="499" w14:anchorId="47A4555B">
                <v:shape id="_x0000_i1026" type="#_x0000_t75" style="width:24.45pt;height:24.45pt" o:ole="">
                  <v:imagedata r:id="rId7" o:title=""/>
                </v:shape>
                <o:OLEObject Type="Embed" ProgID="Equation.DSMT4" ShapeID="_x0000_i1026" DrawAspect="Content" ObjectID="_1736793718" r:id="rId8"/>
              </w:object>
            </w:r>
            <w:r>
              <w:t xml:space="preserve"> trên cùng mặt phẳng tọa độ.</w:t>
            </w:r>
          </w:p>
        </w:tc>
        <w:tc>
          <w:tcPr>
            <w:tcW w:w="1972" w:type="dxa"/>
            <w:shd w:val="clear" w:color="auto" w:fill="auto"/>
          </w:tcPr>
          <w:p w14:paraId="5BF7BD0A" w14:textId="77777777" w:rsidR="00F311ED" w:rsidRDefault="00F311ED" w:rsidP="0037335B"/>
        </w:tc>
      </w:tr>
      <w:tr w:rsidR="00F311ED" w14:paraId="384B9F55" w14:textId="77777777" w:rsidTr="0037335B">
        <w:tc>
          <w:tcPr>
            <w:tcW w:w="1038" w:type="dxa"/>
            <w:shd w:val="clear" w:color="auto" w:fill="auto"/>
          </w:tcPr>
          <w:p w14:paraId="304425DF" w14:textId="77777777" w:rsidR="00F311ED" w:rsidRPr="009F55F5" w:rsidRDefault="00F311ED" w:rsidP="0037335B">
            <w:pPr>
              <w:ind w:left="360"/>
            </w:pPr>
          </w:p>
        </w:tc>
        <w:tc>
          <w:tcPr>
            <w:tcW w:w="7356" w:type="dxa"/>
            <w:shd w:val="clear" w:color="auto" w:fill="auto"/>
          </w:tcPr>
          <w:p w14:paraId="416DA451" w14:textId="77777777" w:rsidR="00F311ED" w:rsidRDefault="00F311ED" w:rsidP="0037335B">
            <w:r>
              <w:t xml:space="preserve">Tính đúng bảng giá trị của (P) </w:t>
            </w:r>
          </w:p>
          <w:p w14:paraId="26459C22" w14:textId="77777777" w:rsidR="00F311ED" w:rsidRDefault="00F311ED" w:rsidP="0037335B">
            <w:r>
              <w:t>Tính đúng bảng giá trị của (D)</w:t>
            </w:r>
          </w:p>
        </w:tc>
        <w:tc>
          <w:tcPr>
            <w:tcW w:w="1972" w:type="dxa"/>
            <w:shd w:val="clear" w:color="auto" w:fill="auto"/>
          </w:tcPr>
          <w:p w14:paraId="57837C9F" w14:textId="77777777" w:rsidR="00F311ED" w:rsidRDefault="00F311ED" w:rsidP="0037335B">
            <w:r>
              <w:t>0,25</w:t>
            </w:r>
          </w:p>
          <w:p w14:paraId="6A50C969" w14:textId="77777777" w:rsidR="00F311ED" w:rsidRDefault="00F311ED" w:rsidP="0037335B">
            <w:r>
              <w:t>0,25</w:t>
            </w:r>
          </w:p>
        </w:tc>
      </w:tr>
      <w:tr w:rsidR="00F311ED" w14:paraId="50C173D0" w14:textId="77777777" w:rsidTr="0037335B">
        <w:tc>
          <w:tcPr>
            <w:tcW w:w="1038" w:type="dxa"/>
            <w:shd w:val="clear" w:color="auto" w:fill="auto"/>
          </w:tcPr>
          <w:p w14:paraId="482C3FB8" w14:textId="77777777" w:rsidR="00F311ED" w:rsidRPr="009F55F5" w:rsidRDefault="00F311ED" w:rsidP="0037335B">
            <w:pPr>
              <w:ind w:left="360"/>
            </w:pPr>
          </w:p>
        </w:tc>
        <w:tc>
          <w:tcPr>
            <w:tcW w:w="7356" w:type="dxa"/>
            <w:shd w:val="clear" w:color="auto" w:fill="auto"/>
          </w:tcPr>
          <w:p w14:paraId="64954664" w14:textId="77777777" w:rsidR="00F311ED" w:rsidRDefault="00F311ED" w:rsidP="0037335B">
            <w:r>
              <w:t xml:space="preserve">HS vẽ đồ thị (P) đúng </w:t>
            </w:r>
          </w:p>
          <w:p w14:paraId="4DBA4E48" w14:textId="77777777" w:rsidR="00F311ED" w:rsidRDefault="00F311ED" w:rsidP="0037335B">
            <w:r>
              <w:t xml:space="preserve">HS vẽ đồ thị (D) đúng </w:t>
            </w:r>
          </w:p>
        </w:tc>
        <w:tc>
          <w:tcPr>
            <w:tcW w:w="1972" w:type="dxa"/>
            <w:shd w:val="clear" w:color="auto" w:fill="auto"/>
          </w:tcPr>
          <w:p w14:paraId="7F5A05D5" w14:textId="77777777" w:rsidR="00F311ED" w:rsidRDefault="00F311ED" w:rsidP="0037335B">
            <w:r>
              <w:t>0,25</w:t>
            </w:r>
          </w:p>
          <w:p w14:paraId="3B9EA8E0" w14:textId="77777777" w:rsidR="00F311ED" w:rsidRDefault="00F311ED" w:rsidP="0037335B">
            <w:r>
              <w:t>0,25</w:t>
            </w:r>
          </w:p>
        </w:tc>
      </w:tr>
      <w:tr w:rsidR="00F311ED" w14:paraId="43053A8D" w14:textId="77777777" w:rsidTr="0037335B">
        <w:tc>
          <w:tcPr>
            <w:tcW w:w="1038" w:type="dxa"/>
            <w:shd w:val="clear" w:color="auto" w:fill="auto"/>
          </w:tcPr>
          <w:p w14:paraId="2884D59F" w14:textId="77777777" w:rsidR="00F311ED" w:rsidRPr="001C090A" w:rsidRDefault="00F311ED" w:rsidP="00F311ED">
            <w:pPr>
              <w:pStyle w:val="oancuaDanhsach"/>
              <w:numPr>
                <w:ilvl w:val="0"/>
                <w:numId w:val="4"/>
              </w:numPr>
              <w:spacing w:after="0" w:line="240" w:lineRule="auto"/>
              <w:rPr>
                <w:rFonts w:ascii="Times New Roman" w:hAnsi="Times New Roman"/>
                <w:sz w:val="28"/>
                <w:szCs w:val="28"/>
              </w:rPr>
            </w:pPr>
          </w:p>
        </w:tc>
        <w:tc>
          <w:tcPr>
            <w:tcW w:w="7356" w:type="dxa"/>
            <w:shd w:val="clear" w:color="auto" w:fill="auto"/>
          </w:tcPr>
          <w:p w14:paraId="0B03ED30" w14:textId="77777777" w:rsidR="00F311ED" w:rsidRDefault="00F311ED" w:rsidP="0037335B">
            <w:r>
              <w:t xml:space="preserve">Tìm tọa độ giao điểm của </w:t>
            </w:r>
            <w:r w:rsidRPr="001C090A">
              <w:rPr>
                <w:position w:val="-18"/>
              </w:rPr>
              <w:object w:dxaOrig="460" w:dyaOrig="499" w14:anchorId="066B6CE3">
                <v:shape id="_x0000_i1027" type="#_x0000_t75" style="width:23.1pt;height:24.45pt" o:ole="">
                  <v:imagedata r:id="rId9" o:title=""/>
                </v:shape>
                <o:OLEObject Type="Embed" ProgID="Equation.DSMT4" ShapeID="_x0000_i1027" DrawAspect="Content" ObjectID="_1736793719" r:id="rId10"/>
              </w:object>
            </w:r>
            <w:r>
              <w:t xml:space="preserve">và </w:t>
            </w:r>
            <w:r w:rsidRPr="001C090A">
              <w:rPr>
                <w:position w:val="-18"/>
              </w:rPr>
              <w:object w:dxaOrig="480" w:dyaOrig="499" w14:anchorId="623CF85C">
                <v:shape id="_x0000_i1028" type="#_x0000_t75" style="width:24.45pt;height:24.45pt" o:ole="">
                  <v:imagedata r:id="rId11" o:title=""/>
                </v:shape>
                <o:OLEObject Type="Embed" ProgID="Equation.DSMT4" ShapeID="_x0000_i1028" DrawAspect="Content" ObjectID="_1736793720" r:id="rId12"/>
              </w:object>
            </w:r>
            <w:r>
              <w:t>bằng phép tính.</w:t>
            </w:r>
          </w:p>
        </w:tc>
        <w:tc>
          <w:tcPr>
            <w:tcW w:w="1972" w:type="dxa"/>
            <w:shd w:val="clear" w:color="auto" w:fill="auto"/>
          </w:tcPr>
          <w:p w14:paraId="30AEF54C" w14:textId="77777777" w:rsidR="00F311ED" w:rsidRDefault="00F311ED" w:rsidP="0037335B"/>
        </w:tc>
      </w:tr>
      <w:tr w:rsidR="00F311ED" w14:paraId="0F9E6965" w14:textId="77777777" w:rsidTr="0037335B">
        <w:tc>
          <w:tcPr>
            <w:tcW w:w="1038" w:type="dxa"/>
            <w:shd w:val="clear" w:color="auto" w:fill="auto"/>
          </w:tcPr>
          <w:p w14:paraId="3AA41A2D" w14:textId="77777777" w:rsidR="00F311ED" w:rsidRPr="001C090A" w:rsidRDefault="00F311ED" w:rsidP="0037335B">
            <w:pPr>
              <w:pStyle w:val="oancuaDanhsach"/>
              <w:rPr>
                <w:rFonts w:ascii="Times New Roman" w:hAnsi="Times New Roman"/>
                <w:sz w:val="28"/>
                <w:szCs w:val="28"/>
              </w:rPr>
            </w:pPr>
          </w:p>
        </w:tc>
        <w:tc>
          <w:tcPr>
            <w:tcW w:w="7356" w:type="dxa"/>
            <w:shd w:val="clear" w:color="auto" w:fill="auto"/>
          </w:tcPr>
          <w:p w14:paraId="448CF9DA" w14:textId="77777777" w:rsidR="00F311ED" w:rsidRDefault="00F311ED" w:rsidP="0037335B">
            <w:r>
              <w:t>Phương trình hoành độ giao điểm của (P) và (D) là:</w:t>
            </w:r>
          </w:p>
          <w:p w14:paraId="6F5A014D" w14:textId="77777777" w:rsidR="00F311ED" w:rsidRDefault="00F311ED" w:rsidP="0037335B">
            <w:r>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r>
                    <w:rPr>
                      <w:rFonts w:ascii="Cambria Math" w:hAnsi="Cambria Math"/>
                    </w:rPr>
                    <m:t>x</m:t>
                  </m:r>
                </m:e>
                <m:sup>
                  <m:r>
                    <w:rPr>
                      <w:rFonts w:ascii="Cambria Math" w:hAnsi="Cambria Math"/>
                    </w:rPr>
                    <m:t>2</m:t>
                  </m:r>
                </m:sup>
              </m:sSup>
            </m:oMath>
            <w:r>
              <w:t xml:space="preserve"> =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x-1</m:t>
              </m:r>
            </m:oMath>
          </w:p>
          <w:p w14:paraId="6AF0D065" w14:textId="77777777" w:rsidR="00F311ED" w:rsidRDefault="00F311ED" w:rsidP="0037335B">
            <w:pPr>
              <w:spacing w:after="160" w:line="259" w:lineRule="auto"/>
            </w:pPr>
            <w:r>
              <w:t xml:space="preserve">   &lt; = &gt;  </w:t>
            </w:r>
            <m:oMath>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r>
                    <w:rPr>
                      <w:rFonts w:ascii="Cambria Math" w:hAnsi="Cambria Math"/>
                    </w:rPr>
                    <m:t>x</m:t>
                  </m:r>
                </m:e>
                <m:sup>
                  <m:r>
                    <w:rPr>
                      <w:rFonts w:ascii="Cambria Math" w:hAnsi="Cambria Math"/>
                    </w:rPr>
                    <m:t>2</m:t>
                  </m:r>
                </m:sup>
              </m:sSup>
            </m:oMath>
            <w:r>
              <w:t xml:space="preserve"> -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x+1</m:t>
              </m:r>
            </m:oMath>
            <w:r>
              <w:t xml:space="preserve"> = 0</w:t>
            </w:r>
          </w:p>
        </w:tc>
        <w:tc>
          <w:tcPr>
            <w:tcW w:w="1972" w:type="dxa"/>
            <w:shd w:val="clear" w:color="auto" w:fill="auto"/>
          </w:tcPr>
          <w:p w14:paraId="3377A269" w14:textId="77777777" w:rsidR="00F311ED" w:rsidRDefault="00F311ED" w:rsidP="0037335B">
            <w:r>
              <w:t>0,5</w:t>
            </w:r>
          </w:p>
        </w:tc>
      </w:tr>
      <w:tr w:rsidR="00F311ED" w14:paraId="6367B188" w14:textId="77777777" w:rsidTr="0037335B">
        <w:tc>
          <w:tcPr>
            <w:tcW w:w="1038" w:type="dxa"/>
            <w:shd w:val="clear" w:color="auto" w:fill="auto"/>
          </w:tcPr>
          <w:p w14:paraId="4B3DF399" w14:textId="77777777" w:rsidR="00F311ED" w:rsidRPr="001C090A" w:rsidRDefault="00F311ED" w:rsidP="0037335B">
            <w:pPr>
              <w:pStyle w:val="oancuaDanhsach"/>
              <w:rPr>
                <w:rFonts w:ascii="Times New Roman" w:hAnsi="Times New Roman"/>
                <w:sz w:val="28"/>
                <w:szCs w:val="28"/>
              </w:rPr>
            </w:pPr>
          </w:p>
        </w:tc>
        <w:tc>
          <w:tcPr>
            <w:tcW w:w="7356" w:type="dxa"/>
            <w:shd w:val="clear" w:color="auto" w:fill="auto"/>
          </w:tcPr>
          <w:p w14:paraId="22B71F5B" w14:textId="77777777" w:rsidR="00F311ED" w:rsidRPr="0086208A" w:rsidRDefault="00F311ED" w:rsidP="0037335B">
            <w:r w:rsidRPr="0086208A">
              <w:t>Với x = 1 thì</w:t>
            </w:r>
            <w:r>
              <w:t xml:space="preserve"> y = </w:t>
            </w:r>
            <m:oMath>
              <m:f>
                <m:fPr>
                  <m:ctrlPr>
                    <w:rPr>
                      <w:rFonts w:ascii="Cambria Math" w:hAnsi="Cambria Math"/>
                      <w:i/>
                    </w:rPr>
                  </m:ctrlPr>
                </m:fPr>
                <m:num>
                  <m:r>
                    <w:rPr>
                      <w:rFonts w:ascii="Cambria Math" w:hAnsi="Cambria Math"/>
                    </w:rPr>
                    <m:t>-1</m:t>
                  </m:r>
                </m:num>
                <m:den>
                  <m:r>
                    <w:rPr>
                      <w:rFonts w:ascii="Cambria Math" w:hAnsi="Cambria Math"/>
                    </w:rPr>
                    <m:t>2</m:t>
                  </m:r>
                </m:den>
              </m:f>
            </m:oMath>
          </w:p>
          <w:p w14:paraId="663AB9AD" w14:textId="77777777" w:rsidR="00F311ED" w:rsidRPr="0086208A" w:rsidRDefault="00F311ED" w:rsidP="0037335B">
            <w:r w:rsidRPr="0086208A">
              <w:t xml:space="preserve">Với x = - 2 thì </w:t>
            </w:r>
            <w:r>
              <w:t>y = - 2</w:t>
            </w:r>
          </w:p>
        </w:tc>
        <w:tc>
          <w:tcPr>
            <w:tcW w:w="1972" w:type="dxa"/>
            <w:shd w:val="clear" w:color="auto" w:fill="auto"/>
          </w:tcPr>
          <w:p w14:paraId="75F216F5" w14:textId="77777777" w:rsidR="00F311ED" w:rsidRDefault="00F311ED" w:rsidP="0037335B">
            <w:r>
              <w:t>0,5</w:t>
            </w:r>
          </w:p>
        </w:tc>
      </w:tr>
      <w:tr w:rsidR="00F311ED" w14:paraId="5E268364" w14:textId="77777777" w:rsidTr="0037335B">
        <w:tc>
          <w:tcPr>
            <w:tcW w:w="1038" w:type="dxa"/>
            <w:shd w:val="clear" w:color="auto" w:fill="auto"/>
          </w:tcPr>
          <w:p w14:paraId="1C12AA6A" w14:textId="77777777" w:rsidR="00F311ED" w:rsidRPr="001C090A" w:rsidRDefault="00F311ED" w:rsidP="0037335B">
            <w:pPr>
              <w:rPr>
                <w:b/>
                <w:bCs/>
                <w:u w:val="single"/>
              </w:rPr>
            </w:pPr>
            <w:r w:rsidRPr="001C090A">
              <w:rPr>
                <w:b/>
                <w:bCs/>
                <w:u w:val="single"/>
              </w:rPr>
              <w:t>Bài 3</w:t>
            </w:r>
          </w:p>
        </w:tc>
        <w:tc>
          <w:tcPr>
            <w:tcW w:w="7356" w:type="dxa"/>
            <w:shd w:val="clear" w:color="auto" w:fill="auto"/>
          </w:tcPr>
          <w:p w14:paraId="13206F97" w14:textId="77777777" w:rsidR="00F311ED" w:rsidRPr="0086208A" w:rsidRDefault="00F311ED" w:rsidP="0037335B">
            <w:pPr>
              <w:jc w:val="both"/>
            </w:pPr>
            <w:r w:rsidRPr="0086208A">
              <w:t>Để may khẩu trang tặng các gia đình khó khăn trong đại dịch COVID, khu phố của Cô Ba và khu phố của Cô Bảy, lần thứ nhất đã may được 720 cái khẩu trang. Lần thứ hai do có nhiều bạn trẻ ở hai khu phố cùng tham gia may khẩu trang nên khu phố của Cô Ba đã may vượt mức 15%, khu phố của cô Bảy đã may vượt mức 12% so với lần thứ nhất. Tính số khẩu trang của mỗi khu phố may được trong lần thứ hai, biết rằng trong lần 2 cả hai khu phố đã may được 819 cái khẩu trang?</w:t>
            </w:r>
          </w:p>
          <w:p w14:paraId="5E65A77B" w14:textId="77777777" w:rsidR="00F311ED" w:rsidRPr="0086208A" w:rsidRDefault="00F311ED" w:rsidP="0037335B"/>
        </w:tc>
        <w:tc>
          <w:tcPr>
            <w:tcW w:w="1972" w:type="dxa"/>
            <w:shd w:val="clear" w:color="auto" w:fill="auto"/>
          </w:tcPr>
          <w:p w14:paraId="7CD6F94A" w14:textId="77777777" w:rsidR="00F311ED" w:rsidRDefault="00F311ED" w:rsidP="0037335B"/>
        </w:tc>
      </w:tr>
      <w:tr w:rsidR="00F311ED" w14:paraId="5C855873" w14:textId="77777777" w:rsidTr="0037335B">
        <w:tc>
          <w:tcPr>
            <w:tcW w:w="1038" w:type="dxa"/>
            <w:shd w:val="clear" w:color="auto" w:fill="auto"/>
          </w:tcPr>
          <w:p w14:paraId="068B88BF" w14:textId="77777777" w:rsidR="00F311ED" w:rsidRDefault="00F311ED" w:rsidP="0037335B"/>
        </w:tc>
        <w:tc>
          <w:tcPr>
            <w:tcW w:w="7356" w:type="dxa"/>
            <w:shd w:val="clear" w:color="auto" w:fill="auto"/>
          </w:tcPr>
          <w:p w14:paraId="3209ACB4" w14:textId="77777777" w:rsidR="00F311ED" w:rsidRDefault="00F311ED" w:rsidP="0037335B">
            <w:r>
              <w:t xml:space="preserve">Gọi </w:t>
            </w:r>
            <w:proofErr w:type="gramStart"/>
            <w:r>
              <w:t>x,y</w:t>
            </w:r>
            <w:proofErr w:type="gramEnd"/>
            <w:r>
              <w:t xml:space="preserve"> lần lượt là số khẩu trang của khu phố Cô Ba và khu phố Cô Bảy ( 0 &lt; x; y &lt; 720; x và y thuộc N )</w:t>
            </w:r>
          </w:p>
          <w:p w14:paraId="38333A66" w14:textId="77777777" w:rsidR="00F311ED" w:rsidRDefault="00F311ED" w:rsidP="0037335B">
            <w:r>
              <w:t xml:space="preserve">Ta có hệ phương trình: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x+y=720</m:t>
                      </m:r>
                    </m:e>
                    <m:e>
                      <m:r>
                        <w:rPr>
                          <w:rFonts w:ascii="Cambria Math" w:hAnsi="Cambria Math"/>
                        </w:rPr>
                        <m:t>115%x+112%y=819</m:t>
                      </m:r>
                    </m:e>
                  </m:eqArr>
                </m:e>
              </m:d>
            </m:oMath>
          </w:p>
          <w:p w14:paraId="2054400F" w14:textId="77777777" w:rsidR="00F311ED" w:rsidRPr="009E6B6E" w:rsidRDefault="00F311ED" w:rsidP="0037335B">
            <w:r>
              <w:t xml:space="preserve">                               &lt; = &gt;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x=420 </m:t>
                      </m:r>
                    </m:e>
                    <m:e>
                      <m:r>
                        <w:rPr>
                          <w:rFonts w:ascii="Cambria Math" w:hAnsi="Cambria Math"/>
                        </w:rPr>
                        <m:t xml:space="preserve">y=300 </m:t>
                      </m:r>
                    </m:e>
                  </m:eqArr>
                </m:e>
              </m:d>
            </m:oMath>
          </w:p>
        </w:tc>
        <w:tc>
          <w:tcPr>
            <w:tcW w:w="1972" w:type="dxa"/>
            <w:shd w:val="clear" w:color="auto" w:fill="auto"/>
          </w:tcPr>
          <w:p w14:paraId="5B2A5398" w14:textId="77777777" w:rsidR="00F311ED" w:rsidRDefault="00F311ED" w:rsidP="0037335B">
            <w:r>
              <w:t>0,5</w:t>
            </w:r>
          </w:p>
          <w:p w14:paraId="01D5C763" w14:textId="77777777" w:rsidR="00F311ED" w:rsidRDefault="00F311ED" w:rsidP="0037335B"/>
          <w:p w14:paraId="014EDA4A" w14:textId="77777777" w:rsidR="00F311ED" w:rsidRDefault="00F311ED" w:rsidP="0037335B">
            <w:r>
              <w:t>1</w:t>
            </w:r>
          </w:p>
          <w:p w14:paraId="4918FAA3" w14:textId="77777777" w:rsidR="00F311ED" w:rsidRDefault="00F311ED" w:rsidP="0037335B"/>
          <w:p w14:paraId="5E542110" w14:textId="77777777" w:rsidR="00F311ED" w:rsidRDefault="00F311ED" w:rsidP="0037335B">
            <w:r>
              <w:t>0,5</w:t>
            </w:r>
          </w:p>
        </w:tc>
      </w:tr>
      <w:tr w:rsidR="00F311ED" w14:paraId="6FFA38EF" w14:textId="77777777" w:rsidTr="0037335B">
        <w:tc>
          <w:tcPr>
            <w:tcW w:w="1038" w:type="dxa"/>
            <w:shd w:val="clear" w:color="auto" w:fill="auto"/>
          </w:tcPr>
          <w:p w14:paraId="029F145D" w14:textId="77777777" w:rsidR="00F311ED" w:rsidRPr="001C090A" w:rsidRDefault="00F311ED" w:rsidP="0037335B">
            <w:pPr>
              <w:rPr>
                <w:b/>
                <w:bCs/>
                <w:u w:val="single"/>
              </w:rPr>
            </w:pPr>
            <w:r w:rsidRPr="001C090A">
              <w:rPr>
                <w:b/>
                <w:bCs/>
                <w:u w:val="single"/>
              </w:rPr>
              <w:t>Bài 4</w:t>
            </w:r>
          </w:p>
        </w:tc>
        <w:tc>
          <w:tcPr>
            <w:tcW w:w="7356" w:type="dxa"/>
            <w:shd w:val="clear" w:color="auto" w:fill="auto"/>
          </w:tcPr>
          <w:p w14:paraId="2BDCEC6F" w14:textId="77777777" w:rsidR="00F311ED" w:rsidRDefault="00F311ED" w:rsidP="0037335B">
            <w:pPr>
              <w:jc w:val="both"/>
            </w:pPr>
            <w:r>
              <w:t>Người ta thả một viên bi từ đỉnh của một tòa nhà xuống mặt đất. Quãng đường chuyển động s (mét) của viên bi khi rơi phụ thuộc vào thới gian t (giây) được cho bởi công thức: s = 4,9</w:t>
            </w:r>
            <m:oMath>
              <m:sSup>
                <m:sSupPr>
                  <m:ctrlPr>
                    <w:rPr>
                      <w:rFonts w:ascii="Cambria Math" w:hAnsi="Cambria Math"/>
                      <w:i/>
                    </w:rPr>
                  </m:ctrlPr>
                </m:sSupPr>
                <m:e>
                  <m:r>
                    <w:rPr>
                      <w:rFonts w:ascii="Cambria Math" w:hAnsi="Cambria Math"/>
                    </w:rPr>
                    <m:t>t</m:t>
                  </m:r>
                </m:e>
                <m:sup>
                  <m:r>
                    <w:rPr>
                      <w:rFonts w:ascii="Cambria Math" w:hAnsi="Cambria Math"/>
                    </w:rPr>
                    <m:t>2</m:t>
                  </m:r>
                </m:sup>
              </m:sSup>
            </m:oMath>
            <w:r>
              <w:t>. Hỏi chiều cao của tòa nhà so với mặt đất là bao nhiêu, biết viên bi khi rơi chạm mặt đất mất 6 giây?</w:t>
            </w:r>
          </w:p>
        </w:tc>
        <w:tc>
          <w:tcPr>
            <w:tcW w:w="1972" w:type="dxa"/>
            <w:shd w:val="clear" w:color="auto" w:fill="auto"/>
          </w:tcPr>
          <w:p w14:paraId="55671E17" w14:textId="77777777" w:rsidR="00F311ED" w:rsidRDefault="00F311ED" w:rsidP="0037335B">
            <w:r>
              <w:t>1</w:t>
            </w:r>
          </w:p>
        </w:tc>
      </w:tr>
      <w:tr w:rsidR="00F311ED" w14:paraId="0150CDBC" w14:textId="77777777" w:rsidTr="0037335B">
        <w:tc>
          <w:tcPr>
            <w:tcW w:w="1038" w:type="dxa"/>
            <w:shd w:val="clear" w:color="auto" w:fill="auto"/>
          </w:tcPr>
          <w:p w14:paraId="6D672E32" w14:textId="77777777" w:rsidR="00F311ED" w:rsidRDefault="00F311ED" w:rsidP="0037335B"/>
        </w:tc>
        <w:tc>
          <w:tcPr>
            <w:tcW w:w="7356" w:type="dxa"/>
            <w:shd w:val="clear" w:color="auto" w:fill="auto"/>
          </w:tcPr>
          <w:p w14:paraId="2A641A4B" w14:textId="77777777" w:rsidR="00F311ED" w:rsidRPr="002D058B" w:rsidRDefault="00F311ED" w:rsidP="0037335B">
            <w:pPr>
              <w:rPr>
                <w:lang w:val="pt-BR"/>
              </w:rPr>
            </w:pPr>
            <w:r w:rsidRPr="002D058B">
              <w:rPr>
                <w:lang w:val="pt-BR"/>
              </w:rPr>
              <w:t xml:space="preserve">Có: </w:t>
            </w:r>
            <m:oMath>
              <m:d>
                <m:dPr>
                  <m:begChr m:val="{"/>
                  <m:endChr m:val=""/>
                  <m:ctrlPr>
                    <w:rPr>
                      <w:rFonts w:ascii="Cambria Math" w:hAnsi="Cambria Math"/>
                      <w:i/>
                    </w:rPr>
                  </m:ctrlPr>
                </m:dPr>
                <m:e>
                  <m:eqArr>
                    <m:eqArrPr>
                      <m:ctrlPr>
                        <w:rPr>
                          <w:rFonts w:ascii="Cambria Math" w:hAnsi="Cambria Math"/>
                          <w:i/>
                        </w:rPr>
                      </m:ctrlPr>
                    </m:eqArrPr>
                    <m:e>
                      <m:r>
                        <m:rPr>
                          <m:sty m:val="p"/>
                        </m:rPr>
                        <w:rPr>
                          <w:rFonts w:ascii="Cambria Math" w:hAnsi="Cambria Math"/>
                          <w:lang w:val="pt-BR"/>
                        </w:rPr>
                        <m:t>s = 4,9</m:t>
                      </m:r>
                      <m:sSup>
                        <m:sSupPr>
                          <m:ctrlPr>
                            <w:rPr>
                              <w:rFonts w:ascii="Cambria Math" w:hAnsi="Cambria Math"/>
                              <w:i/>
                            </w:rPr>
                          </m:ctrlPr>
                        </m:sSupPr>
                        <m:e>
                          <m:r>
                            <w:rPr>
                              <w:rFonts w:ascii="Cambria Math" w:hAnsi="Cambria Math"/>
                            </w:rPr>
                            <m:t>t</m:t>
                          </m:r>
                        </m:e>
                        <m:sup>
                          <m:r>
                            <w:rPr>
                              <w:rFonts w:ascii="Cambria Math" w:hAnsi="Cambria Math"/>
                              <w:lang w:val="pt-BR"/>
                            </w:rPr>
                            <m:t>2</m:t>
                          </m:r>
                        </m:sup>
                      </m:sSup>
                    </m:e>
                    <m:e>
                      <m:r>
                        <w:rPr>
                          <w:rFonts w:ascii="Cambria Math" w:hAnsi="Cambria Math"/>
                        </w:rPr>
                        <m:t>t</m:t>
                      </m:r>
                      <m:r>
                        <w:rPr>
                          <w:rFonts w:ascii="Cambria Math" w:hAnsi="Cambria Math"/>
                          <w:lang w:val="pt-BR"/>
                        </w:rPr>
                        <m:t>=6 (</m:t>
                      </m:r>
                      <m:r>
                        <w:rPr>
                          <w:rFonts w:ascii="Cambria Math" w:hAnsi="Cambria Math"/>
                        </w:rPr>
                        <m:t>gi</m:t>
                      </m:r>
                      <m:r>
                        <w:rPr>
                          <w:rFonts w:ascii="Cambria Math" w:hAnsi="Cambria Math"/>
                          <w:lang w:val="pt-BR"/>
                        </w:rPr>
                        <m:t>â</m:t>
                      </m:r>
                      <m:r>
                        <w:rPr>
                          <w:rFonts w:ascii="Cambria Math" w:hAnsi="Cambria Math"/>
                        </w:rPr>
                        <m:t>y</m:t>
                      </m:r>
                      <m:r>
                        <w:rPr>
                          <w:rFonts w:ascii="Cambria Math" w:hAnsi="Cambria Math"/>
                          <w:lang w:val="pt-BR"/>
                        </w:rPr>
                        <m:t>)</m:t>
                      </m:r>
                    </m:e>
                  </m:eqArr>
                </m:e>
              </m:d>
            </m:oMath>
          </w:p>
          <w:p w14:paraId="5D5178E6" w14:textId="77777777" w:rsidR="00F311ED" w:rsidRPr="002D058B" w:rsidRDefault="00F311ED" w:rsidP="0037335B">
            <w:pPr>
              <w:rPr>
                <w:lang w:val="pt-BR"/>
              </w:rPr>
            </w:pPr>
            <w:r w:rsidRPr="002D058B">
              <w:rPr>
                <w:lang w:val="pt-BR"/>
              </w:rPr>
              <w:t xml:space="preserve">Nên: s = 4,9. </w:t>
            </w:r>
            <m:oMath>
              <m:sSup>
                <m:sSupPr>
                  <m:ctrlPr>
                    <w:rPr>
                      <w:rFonts w:ascii="Cambria Math" w:hAnsi="Cambria Math"/>
                      <w:i/>
                    </w:rPr>
                  </m:ctrlPr>
                </m:sSupPr>
                <m:e>
                  <m:r>
                    <w:rPr>
                      <w:rFonts w:ascii="Cambria Math" w:hAnsi="Cambria Math"/>
                      <w:lang w:val="pt-BR"/>
                    </w:rPr>
                    <m:t>6</m:t>
                  </m:r>
                </m:e>
                <m:sup>
                  <m:r>
                    <w:rPr>
                      <w:rFonts w:ascii="Cambria Math" w:hAnsi="Cambria Math"/>
                      <w:lang w:val="pt-BR"/>
                    </w:rPr>
                    <m:t>2</m:t>
                  </m:r>
                </m:sup>
              </m:sSup>
            </m:oMath>
          </w:p>
          <w:p w14:paraId="1997FE9A" w14:textId="77777777" w:rsidR="00F311ED" w:rsidRPr="002D058B" w:rsidRDefault="00F311ED" w:rsidP="0037335B">
            <w:pPr>
              <w:rPr>
                <w:lang w:val="pt-BR"/>
              </w:rPr>
            </w:pPr>
            <w:r w:rsidRPr="002D058B">
              <w:rPr>
                <w:lang w:val="pt-BR"/>
              </w:rPr>
              <w:t xml:space="preserve">         s = 176,4 (m)</w:t>
            </w:r>
          </w:p>
          <w:p w14:paraId="770F14C3" w14:textId="77777777" w:rsidR="00F311ED" w:rsidRPr="002D058B" w:rsidRDefault="00F311ED" w:rsidP="0037335B">
            <w:pPr>
              <w:rPr>
                <w:lang w:val="pt-BR"/>
              </w:rPr>
            </w:pPr>
            <w:r w:rsidRPr="002D058B">
              <w:rPr>
                <w:lang w:val="pt-BR"/>
              </w:rPr>
              <w:t>Vậy chiều cao tòa nhà so với mặt đất là 176,4m.</w:t>
            </w:r>
          </w:p>
          <w:p w14:paraId="189C6D3C" w14:textId="77777777" w:rsidR="00F311ED" w:rsidRPr="002D058B" w:rsidRDefault="00F311ED" w:rsidP="0037335B">
            <w:pPr>
              <w:rPr>
                <w:lang w:val="pt-BR"/>
              </w:rPr>
            </w:pPr>
          </w:p>
        </w:tc>
        <w:tc>
          <w:tcPr>
            <w:tcW w:w="1972" w:type="dxa"/>
            <w:shd w:val="clear" w:color="auto" w:fill="auto"/>
          </w:tcPr>
          <w:p w14:paraId="44175BF5" w14:textId="77777777" w:rsidR="00F311ED" w:rsidRDefault="00F311ED" w:rsidP="0037335B">
            <w:r>
              <w:t>0,25</w:t>
            </w:r>
          </w:p>
          <w:p w14:paraId="4F2F9294" w14:textId="77777777" w:rsidR="00F311ED" w:rsidRDefault="00F311ED" w:rsidP="0037335B"/>
          <w:p w14:paraId="6F172A07" w14:textId="77777777" w:rsidR="00F311ED" w:rsidRDefault="00F311ED" w:rsidP="0037335B">
            <w:r>
              <w:t>0,25</w:t>
            </w:r>
          </w:p>
          <w:p w14:paraId="66B44ED1" w14:textId="77777777" w:rsidR="00F311ED" w:rsidRDefault="00F311ED" w:rsidP="0037335B">
            <w:r>
              <w:t>0,25</w:t>
            </w:r>
          </w:p>
          <w:p w14:paraId="2E40A6EE" w14:textId="77777777" w:rsidR="00F311ED" w:rsidRDefault="00F311ED" w:rsidP="0037335B">
            <w:r>
              <w:t>0,25</w:t>
            </w:r>
          </w:p>
        </w:tc>
      </w:tr>
      <w:tr w:rsidR="00F311ED" w:rsidRPr="002D058B" w14:paraId="4D72E533" w14:textId="77777777" w:rsidTr="0037335B">
        <w:tc>
          <w:tcPr>
            <w:tcW w:w="1038" w:type="dxa"/>
            <w:shd w:val="clear" w:color="auto" w:fill="auto"/>
          </w:tcPr>
          <w:p w14:paraId="13F14D89" w14:textId="77777777" w:rsidR="00F311ED" w:rsidRPr="001C090A" w:rsidRDefault="00F311ED" w:rsidP="0037335B">
            <w:pPr>
              <w:rPr>
                <w:b/>
                <w:bCs/>
                <w:u w:val="single"/>
              </w:rPr>
            </w:pPr>
            <w:r w:rsidRPr="001C090A">
              <w:rPr>
                <w:b/>
                <w:bCs/>
                <w:u w:val="single"/>
              </w:rPr>
              <w:t>Bài 5</w:t>
            </w:r>
          </w:p>
        </w:tc>
        <w:tc>
          <w:tcPr>
            <w:tcW w:w="7356" w:type="dxa"/>
            <w:shd w:val="clear" w:color="auto" w:fill="auto"/>
          </w:tcPr>
          <w:p w14:paraId="2B384901" w14:textId="77777777" w:rsidR="00F311ED" w:rsidRPr="002D058B" w:rsidRDefault="00F311ED" w:rsidP="0037335B">
            <w:pPr>
              <w:rPr>
                <w:lang w:val="pt-BR"/>
              </w:rPr>
            </w:pPr>
            <w:r w:rsidRPr="002D058B">
              <w:rPr>
                <w:lang w:val="pt-BR"/>
              </w:rPr>
              <w:t xml:space="preserve">Cho </w:t>
            </w:r>
            <m:oMath>
              <m:r>
                <w:rPr>
                  <w:rFonts w:ascii="Cambria Math" w:hAnsi="Cambria Math"/>
                  <w:lang w:val="pt-BR"/>
                </w:rPr>
                <m:t>∆</m:t>
              </m:r>
              <m:r>
                <w:rPr>
                  <w:rFonts w:ascii="Cambria Math" w:hAnsi="Cambria Math"/>
                </w:rPr>
                <m:t>KDC</m:t>
              </m:r>
            </m:oMath>
            <w:r w:rsidRPr="002D058B">
              <w:rPr>
                <w:lang w:val="pt-BR"/>
              </w:rPr>
              <w:t xml:space="preserve"> </w:t>
            </w:r>
            <w:proofErr w:type="gramStart"/>
            <w:r w:rsidRPr="002D058B">
              <w:rPr>
                <w:lang w:val="pt-BR"/>
              </w:rPr>
              <w:t>( KD</w:t>
            </w:r>
            <w:proofErr w:type="gramEnd"/>
            <w:r w:rsidRPr="002D058B">
              <w:rPr>
                <w:lang w:val="pt-BR"/>
              </w:rPr>
              <w:t xml:space="preserve"> &lt; KC ) nội tiếp (O;R). Gọi H là giao điểm hai đường cao DB; CE.</w:t>
            </w:r>
          </w:p>
        </w:tc>
        <w:tc>
          <w:tcPr>
            <w:tcW w:w="1972" w:type="dxa"/>
            <w:shd w:val="clear" w:color="auto" w:fill="auto"/>
          </w:tcPr>
          <w:p w14:paraId="29556E3D" w14:textId="77777777" w:rsidR="00F311ED" w:rsidRPr="002D058B" w:rsidRDefault="00F311ED" w:rsidP="0037335B">
            <w:pPr>
              <w:rPr>
                <w:lang w:val="pt-BR"/>
              </w:rPr>
            </w:pPr>
          </w:p>
        </w:tc>
      </w:tr>
      <w:tr w:rsidR="00F311ED" w:rsidRPr="002D058B" w14:paraId="29385546" w14:textId="77777777" w:rsidTr="0037335B">
        <w:tc>
          <w:tcPr>
            <w:tcW w:w="1038" w:type="dxa"/>
            <w:shd w:val="clear" w:color="auto" w:fill="auto"/>
          </w:tcPr>
          <w:p w14:paraId="4BCFBF37" w14:textId="77777777" w:rsidR="00F311ED" w:rsidRPr="002D058B" w:rsidRDefault="00F311ED" w:rsidP="0037335B">
            <w:pPr>
              <w:rPr>
                <w:lang w:val="pt-BR"/>
              </w:rPr>
            </w:pPr>
          </w:p>
        </w:tc>
        <w:tc>
          <w:tcPr>
            <w:tcW w:w="7356" w:type="dxa"/>
            <w:shd w:val="clear" w:color="auto" w:fill="auto"/>
          </w:tcPr>
          <w:p w14:paraId="7BE76F81" w14:textId="77777777" w:rsidR="00F311ED" w:rsidRPr="002D058B" w:rsidRDefault="00F311ED" w:rsidP="0037335B">
            <w:pPr>
              <w:rPr>
                <w:lang w:val="pt-BR"/>
              </w:rPr>
            </w:pPr>
            <w:r>
              <w:rPr>
                <w:noProof/>
              </w:rPr>
              <w:drawing>
                <wp:anchor distT="0" distB="0" distL="114300" distR="114300" simplePos="0" relativeHeight="251660288" behindDoc="0" locked="0" layoutInCell="1" allowOverlap="1" wp14:anchorId="5810CE97" wp14:editId="17D269A6">
                  <wp:simplePos x="0" y="0"/>
                  <wp:positionH relativeFrom="column">
                    <wp:posOffset>638175</wp:posOffset>
                  </wp:positionH>
                  <wp:positionV relativeFrom="paragraph">
                    <wp:posOffset>0</wp:posOffset>
                  </wp:positionV>
                  <wp:extent cx="3447149" cy="2827655"/>
                  <wp:effectExtent l="0" t="0" r="0" b="0"/>
                  <wp:wrapSquare wrapText="bothSides"/>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47149" cy="2827655"/>
                          </a:xfrm>
                          <a:prstGeom prst="rect">
                            <a:avLst/>
                          </a:prstGeom>
                        </pic:spPr>
                      </pic:pic>
                    </a:graphicData>
                  </a:graphic>
                  <wp14:sizeRelH relativeFrom="page">
                    <wp14:pctWidth>0</wp14:pctWidth>
                  </wp14:sizeRelH>
                  <wp14:sizeRelV relativeFrom="page">
                    <wp14:pctHeight>0</wp14:pctHeight>
                  </wp14:sizeRelV>
                </wp:anchor>
              </w:drawing>
            </w:r>
          </w:p>
          <w:p w14:paraId="78AD8F7C" w14:textId="77777777" w:rsidR="00F311ED" w:rsidRPr="002D058B" w:rsidRDefault="00F311ED" w:rsidP="0037335B">
            <w:pPr>
              <w:rPr>
                <w:lang w:val="pt-BR"/>
              </w:rPr>
            </w:pPr>
          </w:p>
          <w:p w14:paraId="35669058" w14:textId="77777777" w:rsidR="00F311ED" w:rsidRPr="002D058B" w:rsidRDefault="00F311ED" w:rsidP="0037335B">
            <w:pPr>
              <w:rPr>
                <w:lang w:val="pt-BR"/>
              </w:rPr>
            </w:pPr>
          </w:p>
          <w:p w14:paraId="3ABC4308" w14:textId="77777777" w:rsidR="00F311ED" w:rsidRPr="002D058B" w:rsidRDefault="00F311ED" w:rsidP="0037335B">
            <w:pPr>
              <w:rPr>
                <w:lang w:val="pt-BR"/>
              </w:rPr>
            </w:pPr>
          </w:p>
          <w:p w14:paraId="6364532F" w14:textId="77777777" w:rsidR="00F311ED" w:rsidRPr="002D058B" w:rsidRDefault="00F311ED" w:rsidP="0037335B">
            <w:pPr>
              <w:rPr>
                <w:lang w:val="pt-BR"/>
              </w:rPr>
            </w:pPr>
          </w:p>
          <w:p w14:paraId="1AD824A4" w14:textId="77777777" w:rsidR="00F311ED" w:rsidRPr="002D058B" w:rsidRDefault="00F311ED" w:rsidP="0037335B">
            <w:pPr>
              <w:rPr>
                <w:lang w:val="pt-BR"/>
              </w:rPr>
            </w:pPr>
          </w:p>
          <w:p w14:paraId="71027700" w14:textId="77777777" w:rsidR="00F311ED" w:rsidRPr="002D058B" w:rsidRDefault="00F311ED" w:rsidP="0037335B">
            <w:pPr>
              <w:rPr>
                <w:lang w:val="pt-BR"/>
              </w:rPr>
            </w:pPr>
          </w:p>
          <w:p w14:paraId="069C2986" w14:textId="77777777" w:rsidR="00F311ED" w:rsidRPr="002D058B" w:rsidRDefault="00F311ED" w:rsidP="0037335B">
            <w:pPr>
              <w:rPr>
                <w:lang w:val="pt-BR"/>
              </w:rPr>
            </w:pPr>
          </w:p>
          <w:p w14:paraId="2FF1AA29" w14:textId="77777777" w:rsidR="00F311ED" w:rsidRPr="002D058B" w:rsidRDefault="00F311ED" w:rsidP="0037335B">
            <w:pPr>
              <w:rPr>
                <w:lang w:val="pt-BR"/>
              </w:rPr>
            </w:pPr>
          </w:p>
          <w:p w14:paraId="6519AE60" w14:textId="77777777" w:rsidR="00F311ED" w:rsidRPr="002D058B" w:rsidRDefault="00F311ED" w:rsidP="0037335B">
            <w:pPr>
              <w:rPr>
                <w:lang w:val="pt-BR"/>
              </w:rPr>
            </w:pPr>
          </w:p>
        </w:tc>
        <w:tc>
          <w:tcPr>
            <w:tcW w:w="1972" w:type="dxa"/>
            <w:shd w:val="clear" w:color="auto" w:fill="auto"/>
          </w:tcPr>
          <w:p w14:paraId="25437DA8" w14:textId="77777777" w:rsidR="00F311ED" w:rsidRPr="002D058B" w:rsidRDefault="00F311ED" w:rsidP="0037335B">
            <w:pPr>
              <w:rPr>
                <w:lang w:val="pt-BR"/>
              </w:rPr>
            </w:pPr>
          </w:p>
        </w:tc>
      </w:tr>
      <w:tr w:rsidR="00F311ED" w14:paraId="1EC57482" w14:textId="77777777" w:rsidTr="0037335B">
        <w:tc>
          <w:tcPr>
            <w:tcW w:w="1038" w:type="dxa"/>
            <w:shd w:val="clear" w:color="auto" w:fill="auto"/>
          </w:tcPr>
          <w:p w14:paraId="712C1D97" w14:textId="77777777" w:rsidR="00F311ED" w:rsidRPr="002D058B" w:rsidRDefault="00F311ED" w:rsidP="00F311ED">
            <w:pPr>
              <w:pStyle w:val="oancuaDanhsach"/>
              <w:numPr>
                <w:ilvl w:val="0"/>
                <w:numId w:val="5"/>
              </w:numPr>
              <w:spacing w:after="0" w:line="240" w:lineRule="auto"/>
              <w:rPr>
                <w:rFonts w:ascii="Times New Roman" w:hAnsi="Times New Roman"/>
                <w:sz w:val="28"/>
                <w:szCs w:val="28"/>
                <w:lang w:val="pt-BR"/>
              </w:rPr>
            </w:pPr>
          </w:p>
        </w:tc>
        <w:tc>
          <w:tcPr>
            <w:tcW w:w="7356" w:type="dxa"/>
            <w:shd w:val="clear" w:color="auto" w:fill="auto"/>
          </w:tcPr>
          <w:p w14:paraId="44782EC7" w14:textId="77777777" w:rsidR="00F311ED" w:rsidRPr="002D058B" w:rsidRDefault="00F311ED" w:rsidP="0037335B">
            <w:pPr>
              <w:rPr>
                <w:lang w:val="pt-BR"/>
              </w:rPr>
            </w:pPr>
            <w:r w:rsidRPr="002D058B">
              <w:rPr>
                <w:lang w:val="pt-BR"/>
              </w:rPr>
              <w:t>Chứng minh tứ giác DEBC và tứ giác KEHB nội tiếp?</w:t>
            </w:r>
          </w:p>
        </w:tc>
        <w:tc>
          <w:tcPr>
            <w:tcW w:w="1972" w:type="dxa"/>
            <w:shd w:val="clear" w:color="auto" w:fill="auto"/>
          </w:tcPr>
          <w:p w14:paraId="51A76B1F" w14:textId="77777777" w:rsidR="00F311ED" w:rsidRDefault="00F311ED" w:rsidP="0037335B">
            <w:r>
              <w:t>1</w:t>
            </w:r>
          </w:p>
        </w:tc>
      </w:tr>
      <w:tr w:rsidR="00F311ED" w14:paraId="02F874FA" w14:textId="77777777" w:rsidTr="0037335B">
        <w:tc>
          <w:tcPr>
            <w:tcW w:w="1038" w:type="dxa"/>
            <w:shd w:val="clear" w:color="auto" w:fill="auto"/>
          </w:tcPr>
          <w:p w14:paraId="18135674" w14:textId="77777777" w:rsidR="00F311ED" w:rsidRPr="001C090A" w:rsidRDefault="00F311ED" w:rsidP="0037335B">
            <w:pPr>
              <w:pStyle w:val="oancuaDanhsach"/>
              <w:rPr>
                <w:rFonts w:ascii="Times New Roman" w:hAnsi="Times New Roman"/>
                <w:sz w:val="28"/>
                <w:szCs w:val="28"/>
              </w:rPr>
            </w:pPr>
          </w:p>
        </w:tc>
        <w:tc>
          <w:tcPr>
            <w:tcW w:w="7356" w:type="dxa"/>
            <w:shd w:val="clear" w:color="auto" w:fill="auto"/>
          </w:tcPr>
          <w:p w14:paraId="38E84E99" w14:textId="77777777" w:rsidR="00F311ED" w:rsidRDefault="00F311ED" w:rsidP="0037335B">
            <w:r>
              <w:t>-Viết đúng điều kiện để tứ giác DEBC nội tiếp.</w:t>
            </w:r>
          </w:p>
          <w:p w14:paraId="431C0EBC" w14:textId="77777777" w:rsidR="00F311ED" w:rsidRDefault="00F311ED" w:rsidP="0037335B">
            <w:r>
              <w:t xml:space="preserve">- </w:t>
            </w:r>
            <w:proofErr w:type="gramStart"/>
            <w:r>
              <w:t>Kết  luận</w:t>
            </w:r>
            <w:proofErr w:type="gramEnd"/>
            <w:r>
              <w:t xml:space="preserve"> tứ giác DEBC nội tiếp.</w:t>
            </w:r>
          </w:p>
          <w:p w14:paraId="266E2342" w14:textId="77777777" w:rsidR="00F311ED" w:rsidRDefault="00F311ED" w:rsidP="0037335B">
            <w:r>
              <w:t>- Viết đúng điều kiện để tứ giác KEHB nội tiếp.</w:t>
            </w:r>
          </w:p>
          <w:p w14:paraId="6A4B5019" w14:textId="77777777" w:rsidR="00F311ED" w:rsidRDefault="00F311ED" w:rsidP="0037335B">
            <w:r>
              <w:t>- Kết luận tứ giác KEHB nội tiếp.</w:t>
            </w:r>
          </w:p>
          <w:p w14:paraId="664CC6F7" w14:textId="77777777" w:rsidR="00F311ED" w:rsidRPr="00B57F8A" w:rsidRDefault="00F311ED" w:rsidP="0037335B"/>
        </w:tc>
        <w:tc>
          <w:tcPr>
            <w:tcW w:w="1972" w:type="dxa"/>
            <w:shd w:val="clear" w:color="auto" w:fill="auto"/>
          </w:tcPr>
          <w:p w14:paraId="2A79E38C" w14:textId="77777777" w:rsidR="00F311ED" w:rsidRDefault="00F311ED" w:rsidP="0037335B">
            <w:r>
              <w:t>0,25</w:t>
            </w:r>
          </w:p>
          <w:p w14:paraId="211B4854" w14:textId="77777777" w:rsidR="00F311ED" w:rsidRDefault="00F311ED" w:rsidP="0037335B">
            <w:r>
              <w:t>0.25</w:t>
            </w:r>
          </w:p>
          <w:p w14:paraId="2EB28985" w14:textId="77777777" w:rsidR="00F311ED" w:rsidRDefault="00F311ED" w:rsidP="0037335B">
            <w:r>
              <w:t>0,25</w:t>
            </w:r>
          </w:p>
          <w:p w14:paraId="12528657" w14:textId="77777777" w:rsidR="00F311ED" w:rsidRDefault="00F311ED" w:rsidP="0037335B">
            <w:r>
              <w:t>0,25</w:t>
            </w:r>
          </w:p>
        </w:tc>
      </w:tr>
      <w:tr w:rsidR="00F311ED" w14:paraId="3C6BFF88" w14:textId="77777777" w:rsidTr="0037335B">
        <w:tc>
          <w:tcPr>
            <w:tcW w:w="1038" w:type="dxa"/>
            <w:shd w:val="clear" w:color="auto" w:fill="auto"/>
          </w:tcPr>
          <w:p w14:paraId="10AC453C" w14:textId="77777777" w:rsidR="00F311ED" w:rsidRPr="001C090A" w:rsidRDefault="00F311ED" w:rsidP="00F311ED">
            <w:pPr>
              <w:pStyle w:val="oancuaDanhsach"/>
              <w:numPr>
                <w:ilvl w:val="0"/>
                <w:numId w:val="5"/>
              </w:numPr>
              <w:spacing w:after="0" w:line="240" w:lineRule="auto"/>
              <w:rPr>
                <w:rFonts w:ascii="Times New Roman" w:hAnsi="Times New Roman"/>
                <w:sz w:val="28"/>
                <w:szCs w:val="28"/>
              </w:rPr>
            </w:pPr>
          </w:p>
        </w:tc>
        <w:tc>
          <w:tcPr>
            <w:tcW w:w="7356" w:type="dxa"/>
            <w:shd w:val="clear" w:color="auto" w:fill="auto"/>
          </w:tcPr>
          <w:p w14:paraId="3BE8BAEF" w14:textId="77777777" w:rsidR="00F311ED" w:rsidRDefault="00F311ED" w:rsidP="0037335B">
            <w:pPr>
              <w:jc w:val="both"/>
            </w:pPr>
            <w:r>
              <w:t xml:space="preserve">Gọi M là giao điểm của EB và CD. Chứng minh: ME. MB = MD. </w:t>
            </w:r>
            <w:proofErr w:type="gramStart"/>
            <w:r>
              <w:t>MC ?</w:t>
            </w:r>
            <w:proofErr w:type="gramEnd"/>
          </w:p>
          <w:p w14:paraId="6A582CC7" w14:textId="77777777" w:rsidR="00F311ED" w:rsidRDefault="00F311ED" w:rsidP="0037335B">
            <w:pPr>
              <w:ind w:left="360"/>
            </w:pPr>
          </w:p>
        </w:tc>
        <w:tc>
          <w:tcPr>
            <w:tcW w:w="1972" w:type="dxa"/>
            <w:shd w:val="clear" w:color="auto" w:fill="auto"/>
          </w:tcPr>
          <w:p w14:paraId="53BAB2D9" w14:textId="77777777" w:rsidR="00F311ED" w:rsidRDefault="00F311ED" w:rsidP="0037335B">
            <w:r>
              <w:t>1</w:t>
            </w:r>
          </w:p>
        </w:tc>
      </w:tr>
      <w:tr w:rsidR="00F311ED" w14:paraId="69A93EA8" w14:textId="77777777" w:rsidTr="0037335B">
        <w:tc>
          <w:tcPr>
            <w:tcW w:w="1038" w:type="dxa"/>
            <w:shd w:val="clear" w:color="auto" w:fill="auto"/>
          </w:tcPr>
          <w:p w14:paraId="1636CFF0" w14:textId="77777777" w:rsidR="00F311ED" w:rsidRPr="00B8063A" w:rsidRDefault="00F311ED" w:rsidP="0037335B"/>
        </w:tc>
        <w:tc>
          <w:tcPr>
            <w:tcW w:w="7356" w:type="dxa"/>
            <w:shd w:val="clear" w:color="auto" w:fill="auto"/>
          </w:tcPr>
          <w:p w14:paraId="4FD3E142" w14:textId="77777777" w:rsidR="00F311ED" w:rsidRDefault="00F311ED" w:rsidP="0037335B">
            <w:r>
              <w:t xml:space="preserve">Liệt kê đúng điều kiện để </w:t>
            </w:r>
            <m:oMath>
              <m:r>
                <w:rPr>
                  <w:rFonts w:ascii="Cambria Math" w:hAnsi="Cambria Math"/>
                </w:rPr>
                <m:t>∆MED</m:t>
              </m:r>
            </m:oMath>
            <w:r>
              <w:t xml:space="preserve"> đồng dạng </w:t>
            </w:r>
            <m:oMath>
              <m:r>
                <w:rPr>
                  <w:rFonts w:ascii="Cambria Math" w:hAnsi="Cambria Math"/>
                </w:rPr>
                <m:t>∆MCB</m:t>
              </m:r>
            </m:oMath>
          </w:p>
          <w:p w14:paraId="0E758E3A" w14:textId="77777777" w:rsidR="00F311ED" w:rsidRDefault="00F311ED" w:rsidP="0037335B">
            <w:r>
              <w:t xml:space="preserve">Viết đúng tỉ số: </w:t>
            </w:r>
            <m:oMath>
              <m:f>
                <m:fPr>
                  <m:ctrlPr>
                    <w:rPr>
                      <w:rFonts w:ascii="Cambria Math" w:hAnsi="Cambria Math"/>
                      <w:i/>
                    </w:rPr>
                  </m:ctrlPr>
                </m:fPr>
                <m:num>
                  <m:r>
                    <w:rPr>
                      <w:rFonts w:ascii="Cambria Math" w:hAnsi="Cambria Math"/>
                    </w:rPr>
                    <m:t>ME</m:t>
                  </m:r>
                </m:num>
                <m:den>
                  <m:r>
                    <w:rPr>
                      <w:rFonts w:ascii="Cambria Math" w:hAnsi="Cambria Math"/>
                    </w:rPr>
                    <m:t>MC</m:t>
                  </m:r>
                </m:den>
              </m:f>
              <m:r>
                <w:rPr>
                  <w:rFonts w:ascii="Cambria Math" w:hAnsi="Cambria Math"/>
                </w:rPr>
                <m:t xml:space="preserve">= </m:t>
              </m:r>
              <m:f>
                <m:fPr>
                  <m:ctrlPr>
                    <w:rPr>
                      <w:rFonts w:ascii="Cambria Math" w:hAnsi="Cambria Math"/>
                      <w:i/>
                    </w:rPr>
                  </m:ctrlPr>
                </m:fPr>
                <m:num>
                  <m:r>
                    <w:rPr>
                      <w:rFonts w:ascii="Cambria Math" w:hAnsi="Cambria Math"/>
                    </w:rPr>
                    <m:t>MD</m:t>
                  </m:r>
                </m:num>
                <m:den>
                  <m:r>
                    <w:rPr>
                      <w:rFonts w:ascii="Cambria Math" w:hAnsi="Cambria Math"/>
                    </w:rPr>
                    <m:t>MB</m:t>
                  </m:r>
                </m:den>
              </m:f>
            </m:oMath>
          </w:p>
          <w:p w14:paraId="4EDDF41A" w14:textId="77777777" w:rsidR="00F311ED" w:rsidRDefault="00F311ED" w:rsidP="0037335B">
            <w:r>
              <w:t xml:space="preserve">Kết luận: </w:t>
            </w:r>
            <w:proofErr w:type="gramStart"/>
            <w:r>
              <w:t>ME.MB</w:t>
            </w:r>
            <w:proofErr w:type="gramEnd"/>
            <w:r>
              <w:t xml:space="preserve"> = MC.MD</w:t>
            </w:r>
          </w:p>
          <w:p w14:paraId="33EA69A8" w14:textId="77777777" w:rsidR="00F311ED" w:rsidRPr="00F54904" w:rsidRDefault="00F311ED" w:rsidP="0037335B">
            <w:pPr>
              <w:rPr>
                <w:color w:val="000000" w:themeColor="text1"/>
              </w:rPr>
            </w:pPr>
          </w:p>
        </w:tc>
        <w:tc>
          <w:tcPr>
            <w:tcW w:w="1972" w:type="dxa"/>
            <w:shd w:val="clear" w:color="auto" w:fill="auto"/>
          </w:tcPr>
          <w:p w14:paraId="42E40E33" w14:textId="77777777" w:rsidR="00F311ED" w:rsidRDefault="00F311ED" w:rsidP="0037335B">
            <w:r>
              <w:lastRenderedPageBreak/>
              <w:t>0,5</w:t>
            </w:r>
          </w:p>
          <w:p w14:paraId="42018EE6" w14:textId="77777777" w:rsidR="00F311ED" w:rsidRDefault="00F311ED" w:rsidP="0037335B">
            <w:r>
              <w:t>0,25</w:t>
            </w:r>
          </w:p>
          <w:p w14:paraId="50D3D543" w14:textId="77777777" w:rsidR="00F311ED" w:rsidRDefault="00F311ED" w:rsidP="0037335B">
            <w:r>
              <w:t>0,25</w:t>
            </w:r>
          </w:p>
        </w:tc>
      </w:tr>
      <w:tr w:rsidR="00F311ED" w14:paraId="4A721A26" w14:textId="77777777" w:rsidTr="0037335B">
        <w:tc>
          <w:tcPr>
            <w:tcW w:w="1038" w:type="dxa"/>
            <w:shd w:val="clear" w:color="auto" w:fill="auto"/>
          </w:tcPr>
          <w:p w14:paraId="1CD5B2A3" w14:textId="77777777" w:rsidR="00F311ED" w:rsidRPr="001C090A" w:rsidRDefault="00F311ED" w:rsidP="00F311ED">
            <w:pPr>
              <w:pStyle w:val="oancuaDanhsach"/>
              <w:numPr>
                <w:ilvl w:val="0"/>
                <w:numId w:val="5"/>
              </w:numPr>
              <w:spacing w:after="0" w:line="240" w:lineRule="auto"/>
              <w:rPr>
                <w:rFonts w:ascii="Times New Roman" w:hAnsi="Times New Roman"/>
                <w:sz w:val="28"/>
                <w:szCs w:val="28"/>
              </w:rPr>
            </w:pPr>
          </w:p>
        </w:tc>
        <w:tc>
          <w:tcPr>
            <w:tcW w:w="7356" w:type="dxa"/>
            <w:shd w:val="clear" w:color="auto" w:fill="auto"/>
          </w:tcPr>
          <w:p w14:paraId="4D32D781" w14:textId="77777777" w:rsidR="00F311ED" w:rsidRDefault="00F311ED" w:rsidP="0037335B">
            <w:pPr>
              <w:jc w:val="both"/>
            </w:pPr>
            <w:r>
              <w:t xml:space="preserve">Kẻ đường kính KN của (O); MK cắt (O) tại </w:t>
            </w:r>
            <w:proofErr w:type="gramStart"/>
            <w:r>
              <w:t>F.Chứng</w:t>
            </w:r>
            <w:proofErr w:type="gramEnd"/>
            <w:r>
              <w:t xml:space="preserve"> minh: N,H,F thẳng hàng.</w:t>
            </w:r>
          </w:p>
        </w:tc>
        <w:tc>
          <w:tcPr>
            <w:tcW w:w="1972" w:type="dxa"/>
            <w:shd w:val="clear" w:color="auto" w:fill="auto"/>
          </w:tcPr>
          <w:p w14:paraId="328243DC" w14:textId="77777777" w:rsidR="00F311ED" w:rsidRDefault="00F311ED" w:rsidP="0037335B">
            <w:r>
              <w:t>1</w:t>
            </w:r>
          </w:p>
        </w:tc>
      </w:tr>
      <w:tr w:rsidR="00F311ED" w14:paraId="0298152C" w14:textId="77777777" w:rsidTr="0037335B">
        <w:tc>
          <w:tcPr>
            <w:tcW w:w="1038" w:type="dxa"/>
            <w:shd w:val="clear" w:color="auto" w:fill="auto"/>
          </w:tcPr>
          <w:p w14:paraId="16620BBC" w14:textId="77777777" w:rsidR="00F311ED" w:rsidRPr="001C090A" w:rsidRDefault="00F311ED" w:rsidP="0037335B">
            <w:pPr>
              <w:pStyle w:val="oancuaDanhsach"/>
              <w:rPr>
                <w:rFonts w:ascii="Times New Roman" w:hAnsi="Times New Roman"/>
                <w:sz w:val="28"/>
                <w:szCs w:val="28"/>
              </w:rPr>
            </w:pPr>
          </w:p>
        </w:tc>
        <w:tc>
          <w:tcPr>
            <w:tcW w:w="7356" w:type="dxa"/>
            <w:shd w:val="clear" w:color="auto" w:fill="auto"/>
          </w:tcPr>
          <w:p w14:paraId="4A68DC4D" w14:textId="77777777" w:rsidR="00F311ED" w:rsidRDefault="00F311ED" w:rsidP="0037335B">
            <w:r>
              <w:t xml:space="preserve">Chứng minh đúng: MF. MK = </w:t>
            </w:r>
            <w:proofErr w:type="gramStart"/>
            <w:r>
              <w:t>ME.MB</w:t>
            </w:r>
            <w:proofErr w:type="gramEnd"/>
          </w:p>
          <w:p w14:paraId="33D847DF" w14:textId="77777777" w:rsidR="00F311ED" w:rsidRPr="00B8063A" w:rsidRDefault="00F311ED" w:rsidP="0037335B">
            <w:r>
              <w:t>Chứng minh đúng: N; H; F thẳng hàng.</w:t>
            </w:r>
          </w:p>
        </w:tc>
        <w:tc>
          <w:tcPr>
            <w:tcW w:w="1972" w:type="dxa"/>
            <w:shd w:val="clear" w:color="auto" w:fill="auto"/>
          </w:tcPr>
          <w:p w14:paraId="0B49FDF2" w14:textId="77777777" w:rsidR="00F311ED" w:rsidRDefault="00F311ED" w:rsidP="0037335B">
            <w:r>
              <w:t>0,5</w:t>
            </w:r>
          </w:p>
          <w:p w14:paraId="309FEEC7" w14:textId="77777777" w:rsidR="00F311ED" w:rsidRDefault="00F311ED" w:rsidP="0037335B">
            <w:r>
              <w:t>0,5</w:t>
            </w:r>
          </w:p>
        </w:tc>
      </w:tr>
    </w:tbl>
    <w:p w14:paraId="1F70FA66" w14:textId="77777777" w:rsidR="00F311ED" w:rsidRPr="00A037B6" w:rsidRDefault="00F311ED" w:rsidP="00F311ED"/>
    <w:p w14:paraId="4C42E47D" w14:textId="77777777" w:rsidR="00F311ED" w:rsidRPr="001E556E" w:rsidRDefault="00F311ED" w:rsidP="00F311ED">
      <w:pPr>
        <w:tabs>
          <w:tab w:val="center" w:pos="6300"/>
        </w:tabs>
        <w:rPr>
          <w:b/>
          <w:sz w:val="26"/>
          <w:szCs w:val="26"/>
        </w:rPr>
      </w:pPr>
    </w:p>
    <w:p w14:paraId="3D445A30" w14:textId="77777777" w:rsidR="00F311ED" w:rsidRDefault="00F311ED" w:rsidP="00F311ED"/>
    <w:p w14:paraId="0244C7EC" w14:textId="77777777" w:rsidR="00B80FF8" w:rsidRDefault="00B80FF8"/>
    <w:sectPr w:rsidR="00B80FF8" w:rsidSect="001C3BCD">
      <w:pgSz w:w="12240" w:h="15840"/>
      <w:pgMar w:top="810" w:right="900" w:bottom="9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802C1"/>
    <w:multiLevelType w:val="hybridMultilevel"/>
    <w:tmpl w:val="A5ECBE18"/>
    <w:lvl w:ilvl="0" w:tplc="3AC878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9D122D"/>
    <w:multiLevelType w:val="hybridMultilevel"/>
    <w:tmpl w:val="E5081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781FD1"/>
    <w:multiLevelType w:val="hybridMultilevel"/>
    <w:tmpl w:val="1C30B61E"/>
    <w:lvl w:ilvl="0" w:tplc="8AA0B1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9517D53"/>
    <w:multiLevelType w:val="hybridMultilevel"/>
    <w:tmpl w:val="7DD251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A93E2D"/>
    <w:multiLevelType w:val="hybridMultilevel"/>
    <w:tmpl w:val="CB0E8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1016132">
    <w:abstractNumId w:val="0"/>
  </w:num>
  <w:num w:numId="2" w16cid:durableId="537938235">
    <w:abstractNumId w:val="2"/>
  </w:num>
  <w:num w:numId="3" w16cid:durableId="828904383">
    <w:abstractNumId w:val="3"/>
  </w:num>
  <w:num w:numId="4" w16cid:durableId="685407258">
    <w:abstractNumId w:val="1"/>
  </w:num>
  <w:num w:numId="5" w16cid:durableId="8439366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1ED"/>
    <w:rsid w:val="002D058B"/>
    <w:rsid w:val="00B80FF8"/>
    <w:rsid w:val="00F31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41D4A"/>
  <w15:chartTrackingRefBased/>
  <w15:docId w15:val="{BA558A0C-5FB7-406F-9093-D9BC7CA52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311ED"/>
    <w:pPr>
      <w:spacing w:after="0" w:line="240" w:lineRule="auto"/>
    </w:pPr>
    <w:rPr>
      <w:rFonts w:ascii="Times New Roman" w:eastAsia="Times New Roman" w:hAnsi="Times New Roman" w:cs="Times New Roman"/>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F311ED"/>
    <w:pPr>
      <w:spacing w:after="200" w:line="276" w:lineRule="auto"/>
      <w:ind w:left="720"/>
      <w:contextualSpacing/>
    </w:pPr>
    <w:rPr>
      <w:rFonts w:ascii="Arial" w:eastAsia="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666</Words>
  <Characters>3800</Characters>
  <DocSecurity>0</DocSecurity>
  <Lines>31</Lines>
  <Paragraphs>8</Paragraphs>
  <ScaleCrop>false</ScaleCrop>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2023-01-19T02:03:00Z</dcterms:created>
  <dcterms:modified xsi:type="dcterms:W3CDTF">2023-02-01T14:55:00Z</dcterms:modified>
</cp:coreProperties>
</file>