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5F6AC2" w14:paraId="05585FF9" w14:textId="77777777" w:rsidTr="00A2570B">
        <w:tc>
          <w:tcPr>
            <w:tcW w:w="5228" w:type="dxa"/>
          </w:tcPr>
          <w:bookmarkStart w:id="0" w:name="_Hlk90559970"/>
          <w:p w14:paraId="081C7D23" w14:textId="76584B1C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65B891" wp14:editId="7F141924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252730</wp:posOffset>
                      </wp:positionV>
                      <wp:extent cx="361950" cy="20002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F3B45" id="Rectangle 20" o:spid="_x0000_s1026" style="position:absolute;margin-left:86.65pt;margin-top:19.9pt;width:28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" fillcolor="window" strokecolor="windowText" strokeweight="1.25pt"/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TRƯỜNG THPT VÕ VĂN TẦN</w:t>
            </w:r>
          </w:p>
          <w:p w14:paraId="427D0BDF" w14:textId="1A7921DA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6CD1C4" wp14:editId="431A6113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225425</wp:posOffset>
                      </wp:positionV>
                      <wp:extent cx="1095375" cy="2286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90F04" id="Rectangle 19" o:spid="_x0000_s1026" style="position:absolute;margin-left:87.1pt;margin-top:17.75pt;width:86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" fillcolor="window" strokecolor="windowText" strokeweight="1.25pt"/>
                  </w:pict>
                </mc:Fallback>
              </mc:AlternateContent>
            </w:r>
            <w:r w:rsidR="005F6AC2">
              <w:rPr>
                <w:b/>
                <w:sz w:val="26"/>
                <w:szCs w:val="26"/>
              </w:rPr>
              <w:t>PHÒNG THI :</w:t>
            </w:r>
          </w:p>
          <w:p w14:paraId="1716244B" w14:textId="5828F991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7ABFD7" wp14:editId="5D5701F4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214630</wp:posOffset>
                      </wp:positionV>
                      <wp:extent cx="676275" cy="294640"/>
                      <wp:effectExtent l="0" t="0" r="28575" b="101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94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1A4B8B" w14:textId="2931BE95" w:rsidR="0092327C" w:rsidRPr="000A15F3" w:rsidRDefault="0035191A" w:rsidP="0092327C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  <w:t>102</w:t>
                                  </w:r>
                                  <w:r w:rsidR="0092327C"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  <w:t>TL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ABFD7" id="Rectangle 11" o:spid="_x0000_s1026" style="position:absolute;margin-left:52.85pt;margin-top:16.9pt;width:53.2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" fillcolor="window" strokecolor="windowText" strokeweight="1.25pt">
                      <v:textbox>
                        <w:txbxContent>
                          <w:p w14:paraId="731A4B8B" w14:textId="2931BE95" w:rsidR="0092327C" w:rsidRPr="000A15F3" w:rsidRDefault="0035191A" w:rsidP="0092327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102</w:t>
                            </w:r>
                            <w:r w:rsidR="0092327C">
                              <w:rPr>
                                <w:rFonts w:ascii="Cambria" w:hAnsi="Cambria"/>
                                <w:b/>
                                <w:bCs/>
                              </w:rPr>
                              <w:t>TL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MÃ SỐ / SBD :</w:t>
            </w:r>
          </w:p>
          <w:p w14:paraId="7CF63964" w14:textId="5CE8559B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 xml:space="preserve">MÃ ĐỀ 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229" w:type="dxa"/>
          </w:tcPr>
          <w:p w14:paraId="5D10D6DD" w14:textId="509297F1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BÀI</w:t>
            </w:r>
            <w:r w:rsidRPr="00E570C1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KIỂM TRA </w:t>
            </w:r>
            <w:r w:rsidR="0026134F">
              <w:rPr>
                <w:b/>
                <w:sz w:val="26"/>
                <w:szCs w:val="26"/>
              </w:rPr>
              <w:t>GIỮA</w:t>
            </w:r>
            <w:r w:rsidR="00BE7CD5">
              <w:rPr>
                <w:b/>
                <w:sz w:val="26"/>
                <w:szCs w:val="26"/>
              </w:rPr>
              <w:t xml:space="preserve"> HỌC KỲ </w:t>
            </w:r>
            <w:r w:rsidRPr="00E570C1">
              <w:rPr>
                <w:b/>
                <w:sz w:val="26"/>
                <w:szCs w:val="26"/>
              </w:rPr>
              <w:t>I</w:t>
            </w:r>
            <w:r w:rsidR="0026134F">
              <w:rPr>
                <w:b/>
                <w:sz w:val="26"/>
                <w:szCs w:val="26"/>
              </w:rPr>
              <w:t>I</w:t>
            </w:r>
          </w:p>
          <w:p w14:paraId="7A0C814D" w14:textId="22DBDAE5" w:rsidR="005F6AC2" w:rsidRDefault="00C210A6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26134F">
              <w:rPr>
                <w:b/>
                <w:sz w:val="26"/>
                <w:szCs w:val="26"/>
              </w:rPr>
              <w:t>I</w:t>
            </w:r>
            <w:r w:rsidR="005F6AC2">
              <w:rPr>
                <w:b/>
                <w:sz w:val="26"/>
                <w:szCs w:val="26"/>
              </w:rPr>
              <w:t>I</w:t>
            </w:r>
            <w:r w:rsidR="00BE7CD5">
              <w:rPr>
                <w:b/>
                <w:sz w:val="26"/>
                <w:szCs w:val="26"/>
              </w:rPr>
              <w:t xml:space="preserve"> – NĂM HỌC : 2022 – 2023</w:t>
            </w:r>
          </w:p>
          <w:p w14:paraId="17D61052" w14:textId="631A977D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MÔN: VẬT LÍ 10</w:t>
            </w:r>
            <w:r w:rsidR="0041567A">
              <w:rPr>
                <w:b/>
                <w:sz w:val="26"/>
                <w:szCs w:val="26"/>
              </w:rPr>
              <w:t xml:space="preserve"> (2</w:t>
            </w:r>
            <w:r w:rsidRPr="00E570C1">
              <w:rPr>
                <w:b/>
                <w:sz w:val="26"/>
                <w:szCs w:val="26"/>
              </w:rPr>
              <w:t xml:space="preserve"> câu TL) – BAN KHTN</w:t>
            </w:r>
          </w:p>
          <w:p w14:paraId="0D049F1A" w14:textId="1758C4AA" w:rsidR="00A2570B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Thời gian làm bài : 15 phút</w:t>
            </w:r>
          </w:p>
        </w:tc>
      </w:tr>
    </w:tbl>
    <w:p w14:paraId="5728F160" w14:textId="2F950A0A" w:rsidR="0092327C" w:rsidRPr="00A2570B" w:rsidRDefault="0092327C" w:rsidP="00A2570B">
      <w:pPr>
        <w:tabs>
          <w:tab w:val="left" w:pos="4536"/>
          <w:tab w:val="center" w:pos="7655"/>
        </w:tabs>
        <w:spacing w:line="360" w:lineRule="auto"/>
        <w:rPr>
          <w:b/>
          <w:sz w:val="26"/>
          <w:szCs w:val="26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1"/>
        <w:gridCol w:w="4110"/>
        <w:gridCol w:w="3119"/>
      </w:tblGrid>
      <w:tr w:rsidR="0092327C" w:rsidRPr="00C564A7" w14:paraId="38042E31" w14:textId="77777777" w:rsidTr="009559E1">
        <w:trPr>
          <w:trHeight w:val="1296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0E630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</w:t>
            </w: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  <w:t xml:space="preserve"> TL</w:t>
            </w:r>
          </w:p>
          <w:p w14:paraId="7B4B9201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2D3703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color w:val="000000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 trừ</w:t>
            </w:r>
            <w:r w:rsidRPr="00C564A7">
              <w:rPr>
                <w:rFonts w:eastAsia="Arial"/>
                <w:color w:val="000000"/>
                <w:lang w:val="vi-VN"/>
              </w:rPr>
              <w:t xml:space="preserve"> (Giám thị ghi rõ lỗi vi phạm)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A4314C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Chữ ký giám thị</w:t>
            </w:r>
          </w:p>
        </w:tc>
      </w:tr>
    </w:tbl>
    <w:p w14:paraId="48F08DE5" w14:textId="3D07E649" w:rsidR="00310C92" w:rsidRDefault="00310C92" w:rsidP="00AC3398">
      <w:pPr>
        <w:tabs>
          <w:tab w:val="right" w:leader="dot" w:pos="10490"/>
        </w:tabs>
        <w:jc w:val="both"/>
        <w:rPr>
          <w:bCs/>
          <w:i/>
          <w:iCs/>
          <w:sz w:val="26"/>
          <w:szCs w:val="26"/>
        </w:rPr>
      </w:pPr>
    </w:p>
    <w:p w14:paraId="021C260F" w14:textId="566ED5DD" w:rsidR="00AC3398" w:rsidRPr="0092327C" w:rsidRDefault="00924266" w:rsidP="00AC3398">
      <w:pPr>
        <w:tabs>
          <w:tab w:val="right" w:leader="dot" w:pos="10490"/>
        </w:tabs>
        <w:jc w:val="both"/>
        <w:rPr>
          <w:b/>
          <w:bCs/>
          <w:iCs/>
          <w:sz w:val="26"/>
          <w:szCs w:val="26"/>
          <w:u w:val="single"/>
        </w:rPr>
      </w:pPr>
      <w:r>
        <w:rPr>
          <w:b/>
          <w:bCs/>
          <w:iCs/>
          <w:sz w:val="26"/>
          <w:szCs w:val="26"/>
          <w:u w:val="single"/>
        </w:rPr>
        <w:t>PHẦN B – TỰ LUẬN</w:t>
      </w:r>
    </w:p>
    <w:bookmarkEnd w:id="0"/>
    <w:p w14:paraId="4D6898DA" w14:textId="77777777" w:rsidR="00E04E23" w:rsidRPr="0026134F" w:rsidRDefault="00E04E23" w:rsidP="00E04E23">
      <w:pPr>
        <w:spacing w:line="276" w:lineRule="auto"/>
        <w:contextualSpacing/>
        <w:jc w:val="both"/>
        <w:rPr>
          <w:rFonts w:eastAsia="Calibri"/>
          <w:color w:val="000000"/>
          <w:sz w:val="26"/>
          <w:szCs w:val="26"/>
        </w:rPr>
      </w:pPr>
      <w:r w:rsidRPr="0026134F">
        <w:rPr>
          <w:rFonts w:eastAsia="Calibri"/>
          <w:b/>
          <w:color w:val="000000"/>
          <w:sz w:val="26"/>
          <w:szCs w:val="26"/>
        </w:rPr>
        <w:t>Câu 1 (1 điểm):</w:t>
      </w:r>
      <w:r w:rsidRPr="0026134F">
        <w:rPr>
          <w:rFonts w:eastAsia="Calibri"/>
          <w:color w:val="000000"/>
          <w:sz w:val="26"/>
          <w:szCs w:val="26"/>
        </w:rPr>
        <w:t xml:space="preserve"> Định nghĩa và viết công thức của công suất.</w:t>
      </w:r>
    </w:p>
    <w:p w14:paraId="40BCCB0C" w14:textId="1B84E5A5" w:rsidR="00E04E23" w:rsidRPr="0026134F" w:rsidRDefault="00E04E23" w:rsidP="00E04E23">
      <w:pPr>
        <w:spacing w:line="276" w:lineRule="auto"/>
        <w:contextualSpacing/>
        <w:jc w:val="both"/>
        <w:rPr>
          <w:rFonts w:eastAsia="Cambria Math"/>
          <w:color w:val="000000"/>
          <w:sz w:val="26"/>
          <w:szCs w:val="26"/>
        </w:rPr>
      </w:pPr>
      <w:r w:rsidRPr="0026134F">
        <w:rPr>
          <w:rFonts w:eastAsia="Calibri"/>
          <w:b/>
          <w:iCs/>
          <w:color w:val="000000"/>
          <w:sz w:val="26"/>
          <w:szCs w:val="26"/>
        </w:rPr>
        <w:t xml:space="preserve">Câu 2 </w:t>
      </w:r>
      <w:r w:rsidR="00D94376">
        <w:rPr>
          <w:rFonts w:eastAsia="Calibri"/>
          <w:b/>
          <w:color w:val="000000"/>
          <w:sz w:val="26"/>
          <w:szCs w:val="26"/>
        </w:rPr>
        <w:t>(2</w:t>
      </w:r>
      <w:r w:rsidRPr="0026134F">
        <w:rPr>
          <w:rFonts w:eastAsia="Calibri"/>
          <w:b/>
          <w:color w:val="000000"/>
          <w:sz w:val="26"/>
          <w:szCs w:val="26"/>
        </w:rPr>
        <w:t xml:space="preserve"> điểm)</w:t>
      </w:r>
      <w:r w:rsidRPr="0026134F">
        <w:rPr>
          <w:rFonts w:eastAsia="Calibri"/>
          <w:b/>
          <w:iCs/>
          <w:color w:val="000000"/>
          <w:sz w:val="26"/>
          <w:szCs w:val="26"/>
        </w:rPr>
        <w:t>:</w:t>
      </w:r>
      <w:r w:rsidRPr="0026134F">
        <w:rPr>
          <w:rFonts w:eastAsia="Calibri"/>
          <w:iCs/>
          <w:color w:val="000000"/>
          <w:sz w:val="26"/>
          <w:szCs w:val="26"/>
        </w:rPr>
        <w:t xml:space="preserve"> </w:t>
      </w:r>
      <w:r w:rsidRPr="0026134F">
        <w:rPr>
          <w:rFonts w:eastAsia="Cambria Math"/>
          <w:color w:val="000000"/>
          <w:sz w:val="26"/>
          <w:szCs w:val="26"/>
          <w:lang w:eastAsia="zh-CN"/>
        </w:rPr>
        <w:t xml:space="preserve">Một </w:t>
      </w:r>
      <w:r w:rsidR="00D94376">
        <w:rPr>
          <w:rFonts w:eastAsia="Cambria Math"/>
          <w:color w:val="000000"/>
          <w:sz w:val="26"/>
          <w:szCs w:val="26"/>
          <w:lang w:eastAsia="zh-CN"/>
        </w:rPr>
        <w:t xml:space="preserve">viên bi sắt </w:t>
      </w:r>
      <w:bookmarkStart w:id="1" w:name="_GoBack"/>
      <w:bookmarkEnd w:id="1"/>
      <w:r w:rsidRPr="0026134F">
        <w:rPr>
          <w:rFonts w:eastAsia="Cambria Math"/>
          <w:color w:val="000000"/>
          <w:sz w:val="26"/>
          <w:szCs w:val="26"/>
          <w:lang w:eastAsia="zh-CN"/>
        </w:rPr>
        <w:t>có khối lượng 100 g được thả rơi tự do từ độ cao 48 m so với mặt đất. Chọn mốc thế năng tại mặt đất, lấy g = 10 m/s</w:t>
      </w:r>
      <w:r w:rsidRPr="0026134F">
        <w:rPr>
          <w:rFonts w:eastAsia="Cambria Math"/>
          <w:color w:val="000000"/>
          <w:sz w:val="26"/>
          <w:szCs w:val="26"/>
          <w:vertAlign w:val="superscript"/>
          <w:lang w:eastAsia="zh-CN"/>
        </w:rPr>
        <w:t>2</w:t>
      </w:r>
      <w:r w:rsidRPr="0026134F">
        <w:rPr>
          <w:rFonts w:eastAsia="Cambria Math"/>
          <w:color w:val="000000"/>
          <w:sz w:val="26"/>
          <w:szCs w:val="26"/>
          <w:lang w:eastAsia="zh-CN"/>
        </w:rPr>
        <w:t>.</w:t>
      </w:r>
    </w:p>
    <w:p w14:paraId="25C65BC2" w14:textId="77777777" w:rsidR="00E04E23" w:rsidRPr="0026134F" w:rsidRDefault="00E04E23" w:rsidP="00E04E23">
      <w:pPr>
        <w:spacing w:line="276" w:lineRule="auto"/>
        <w:ind w:firstLine="720"/>
        <w:contextualSpacing/>
        <w:jc w:val="both"/>
        <w:rPr>
          <w:rFonts w:eastAsia="Cambria Math"/>
          <w:color w:val="000000"/>
          <w:sz w:val="26"/>
          <w:szCs w:val="26"/>
        </w:rPr>
      </w:pPr>
      <w:r w:rsidRPr="0026134F">
        <w:rPr>
          <w:rFonts w:eastAsia="Cambria Math"/>
          <w:color w:val="000000"/>
          <w:sz w:val="26"/>
          <w:szCs w:val="26"/>
          <w:lang w:eastAsia="zh-CN"/>
        </w:rPr>
        <w:t>a. Tính động năng, thế năng và cơ năng của vật tại vị trí thả vật.</w:t>
      </w:r>
    </w:p>
    <w:p w14:paraId="69BD7D43" w14:textId="45BAF77F" w:rsidR="00411B51" w:rsidRPr="0026134F" w:rsidRDefault="00E04E23" w:rsidP="00E04E23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26134F">
        <w:rPr>
          <w:rFonts w:eastAsia="Cambria Math"/>
          <w:color w:val="000000"/>
          <w:sz w:val="26"/>
          <w:szCs w:val="26"/>
          <w:lang w:eastAsia="zh-CN"/>
        </w:rPr>
        <w:tab/>
        <w:t xml:space="preserve">b. </w:t>
      </w:r>
      <w:r w:rsidRPr="0026134F">
        <w:rPr>
          <w:rFonts w:eastAsia="Calibri"/>
          <w:color w:val="000000"/>
          <w:spacing w:val="3"/>
          <w:sz w:val="26"/>
          <w:szCs w:val="26"/>
          <w:shd w:val="clear" w:color="auto" w:fill="FFFFFF"/>
        </w:rPr>
        <w:t>Áp dụng định luật bảo toàn cơ năng, tính quãng đường vật đi được khi nó có thế năng bằng một nửa động năng.</w:t>
      </w:r>
    </w:p>
    <w:p w14:paraId="54C903E1" w14:textId="48A47F89" w:rsidR="00926184" w:rsidRPr="00E570C1" w:rsidRDefault="00926184" w:rsidP="00E570C1">
      <w:pPr>
        <w:jc w:val="center"/>
        <w:rPr>
          <w:b/>
          <w:bCs/>
          <w:sz w:val="26"/>
          <w:szCs w:val="26"/>
          <w:u w:val="single"/>
        </w:rPr>
      </w:pPr>
      <w:r w:rsidRPr="00E570C1">
        <w:rPr>
          <w:b/>
          <w:bCs/>
          <w:sz w:val="26"/>
          <w:szCs w:val="26"/>
          <w:u w:val="single"/>
        </w:rPr>
        <w:t>BÀI LÀM</w:t>
      </w:r>
    </w:p>
    <w:p w14:paraId="0F25FC01" w14:textId="5A334EFE" w:rsidR="00926184" w:rsidRDefault="00926184" w:rsidP="00926184">
      <w:pPr>
        <w:tabs>
          <w:tab w:val="right" w:leader="dot" w:pos="10467"/>
        </w:tabs>
        <w:jc w:val="both"/>
      </w:pPr>
    </w:p>
    <w:p w14:paraId="7D6A4F8B" w14:textId="62E2821E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6A6AE03" w14:textId="2114DC79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85ACB19" w14:textId="2431BBEC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0324ED" w14:textId="536843B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1F9F002" w14:textId="69BADF2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10FB934" w14:textId="39B14F5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23CDFFE" w14:textId="018EA29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8015E17" w14:textId="19A99AD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AA56D7E" w14:textId="0656BB6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861482C" w14:textId="325287E9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34D4BB" w14:textId="583EF59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2601738" w14:textId="0BDD664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7A8AD2B" w14:textId="2F45B3B1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00B5BC1" w14:textId="17FB3CC3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C56C08F" w14:textId="17AF917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56B937D" w14:textId="3CFED3B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70C6926" w14:textId="472CC520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B934886" w14:textId="71B2DAF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586C4F0" w14:textId="415B755A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B1D941" w14:textId="5E217000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3D28DE3" w14:textId="5329D7C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lastRenderedPageBreak/>
        <w:tab/>
      </w:r>
    </w:p>
    <w:p w14:paraId="0747CFD4" w14:textId="3F79FBE3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5C106C9" w14:textId="1A7E98A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5B22C7D" w14:textId="751DD15A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3F5676E" w14:textId="7A3F99CE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4FC7A2E" w14:textId="29BDD5B5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2BC4A2E" w14:textId="33C5503D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3A40409" w14:textId="2764876B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6ABD6A2" w14:textId="0D64287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657EF72" w14:textId="491E7CF1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F3E5A27" w14:textId="1C167B0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  <w:r>
        <w:tab/>
      </w:r>
    </w:p>
    <w:p w14:paraId="2579FB1B" w14:textId="312583F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BC11DA9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A9BB6C2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2BF0C91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651D337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20DC30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3AC1D44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CEB8F0C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3DB94EE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08B59A" w14:textId="1D9014DE" w:rsidR="0092327C" w:rsidRDefault="00926184" w:rsidP="005A6F35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E51FED9" w14:textId="2603724F" w:rsidR="00F651E2" w:rsidRPr="00926184" w:rsidRDefault="00F651E2" w:rsidP="005A6F35">
      <w:pPr>
        <w:tabs>
          <w:tab w:val="right" w:leader="dot" w:pos="10467"/>
        </w:tabs>
        <w:spacing w:line="360" w:lineRule="auto"/>
        <w:jc w:val="both"/>
      </w:pPr>
      <w:r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</w:p>
    <w:sectPr w:rsidR="00F651E2" w:rsidRPr="00926184" w:rsidSect="002309F7">
      <w:pgSz w:w="11907" w:h="16840" w:code="9"/>
      <w:pgMar w:top="964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A5EEA"/>
    <w:multiLevelType w:val="hybridMultilevel"/>
    <w:tmpl w:val="187A89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E53A1"/>
    <w:multiLevelType w:val="hybridMultilevel"/>
    <w:tmpl w:val="2A9AD3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266C7"/>
    <w:multiLevelType w:val="hybridMultilevel"/>
    <w:tmpl w:val="6A4A2F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92"/>
    <w:rsid w:val="000C3438"/>
    <w:rsid w:val="00182F93"/>
    <w:rsid w:val="002309F7"/>
    <w:rsid w:val="00231CC5"/>
    <w:rsid w:val="00240405"/>
    <w:rsid w:val="0024516B"/>
    <w:rsid w:val="0026134F"/>
    <w:rsid w:val="002F5CE4"/>
    <w:rsid w:val="00310C92"/>
    <w:rsid w:val="0035191A"/>
    <w:rsid w:val="00361AE1"/>
    <w:rsid w:val="00383B9A"/>
    <w:rsid w:val="003C3150"/>
    <w:rsid w:val="003F24A6"/>
    <w:rsid w:val="00411B51"/>
    <w:rsid w:val="0041567A"/>
    <w:rsid w:val="00466F41"/>
    <w:rsid w:val="00485ACF"/>
    <w:rsid w:val="004A1CAA"/>
    <w:rsid w:val="005A6F35"/>
    <w:rsid w:val="005F6AC2"/>
    <w:rsid w:val="006255A0"/>
    <w:rsid w:val="006A7AF3"/>
    <w:rsid w:val="00721CC9"/>
    <w:rsid w:val="007E1D7A"/>
    <w:rsid w:val="007E6FA7"/>
    <w:rsid w:val="00845E8F"/>
    <w:rsid w:val="008B55DD"/>
    <w:rsid w:val="008E2308"/>
    <w:rsid w:val="0092327C"/>
    <w:rsid w:val="00924266"/>
    <w:rsid w:val="00926184"/>
    <w:rsid w:val="009C052A"/>
    <w:rsid w:val="00A2570B"/>
    <w:rsid w:val="00A90698"/>
    <w:rsid w:val="00A943D9"/>
    <w:rsid w:val="00A974D1"/>
    <w:rsid w:val="00AC3398"/>
    <w:rsid w:val="00BB12CA"/>
    <w:rsid w:val="00BE7CD5"/>
    <w:rsid w:val="00C210A6"/>
    <w:rsid w:val="00C2533E"/>
    <w:rsid w:val="00C76328"/>
    <w:rsid w:val="00D2247D"/>
    <w:rsid w:val="00D802D7"/>
    <w:rsid w:val="00D86B20"/>
    <w:rsid w:val="00D94376"/>
    <w:rsid w:val="00E04E23"/>
    <w:rsid w:val="00E570C1"/>
    <w:rsid w:val="00F6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006"/>
  <w15:chartTrackingRefBased/>
  <w15:docId w15:val="{7A8DCEA9-4B13-4475-A1AF-A835ABEE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before="40"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NormalWeb">
    <w:name w:val="Normal (Web)"/>
    <w:qFormat/>
    <w:rsid w:val="00310C9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310C9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C3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AC339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qFormat/>
    <w:rsid w:val="005F6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locked/>
    <w:rsid w:val="003C31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Kich Hoat</dc:creator>
  <cp:keywords/>
  <dc:description/>
  <cp:lastModifiedBy>DELL</cp:lastModifiedBy>
  <cp:revision>34</cp:revision>
  <cp:lastPrinted>2023-03-07T22:50:00Z</cp:lastPrinted>
  <dcterms:created xsi:type="dcterms:W3CDTF">2021-12-16T08:16:00Z</dcterms:created>
  <dcterms:modified xsi:type="dcterms:W3CDTF">2023-03-08T22:55:00Z</dcterms:modified>
</cp:coreProperties>
</file>