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59" w:rsidRDefault="00846059" w:rsidP="00846059">
      <w:pPr>
        <w:pStyle w:val="NormalWeb"/>
        <w:shd w:val="clear" w:color="auto" w:fill="FFFFFF"/>
        <w:spacing w:before="0" w:beforeAutospacing="0" w:after="0" w:afterAutospacing="0"/>
        <w:jc w:val="center"/>
        <w:rPr>
          <w:rFonts w:ascii="Arial" w:hAnsi="Arial" w:cs="Arial"/>
          <w:color w:val="1C0B02"/>
          <w:sz w:val="28"/>
          <w:szCs w:val="28"/>
          <w:shd w:val="clear" w:color="auto" w:fill="FFFFFF"/>
        </w:rPr>
      </w:pPr>
      <w:r>
        <w:rPr>
          <w:rFonts w:ascii="Arial" w:hAnsi="Arial" w:cs="Arial"/>
          <w:color w:val="1C0B02"/>
          <w:sz w:val="28"/>
          <w:szCs w:val="28"/>
          <w:shd w:val="clear" w:color="auto" w:fill="FFFFFF"/>
        </w:rPr>
        <w:t>ĐỀ 8</w:t>
      </w:r>
    </w:p>
    <w:p w:rsidR="00846059" w:rsidRDefault="00846059" w:rsidP="00846059">
      <w:pPr>
        <w:pStyle w:val="NormalWeb"/>
        <w:shd w:val="clear" w:color="auto" w:fill="FFFFFF"/>
        <w:spacing w:before="0" w:beforeAutospacing="0" w:after="0" w:afterAutospacing="0"/>
        <w:jc w:val="both"/>
        <w:rPr>
          <w:rFonts w:ascii="Arial" w:hAnsi="Arial" w:cs="Arial"/>
          <w:color w:val="1C0B02"/>
          <w:sz w:val="28"/>
          <w:szCs w:val="28"/>
        </w:rPr>
      </w:pPr>
    </w:p>
    <w:p w:rsidR="00846059" w:rsidRDefault="00846059" w:rsidP="00846059">
      <w:pPr>
        <w:rPr>
          <w:rFonts w:ascii="Times New Roman" w:hAnsi="Times New Roman"/>
          <w:sz w:val="28"/>
          <w:szCs w:val="28"/>
        </w:rPr>
      </w:pP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I.Trắc nghiệm</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Câu 1: Thành ngữ “ Nửa úp nửa mở” liên quan đến phương châm hội thoại nào?</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A. Pc lịch sự          B. Pc quan hệ             C. Pc cách thức    D.Pc về chất</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 xml:space="preserve">Câu 2: Câu nào </w:t>
      </w:r>
      <w:r w:rsidRPr="00A433F4">
        <w:rPr>
          <w:rFonts w:ascii="Times New Roman" w:hAnsi="Times New Roman"/>
          <w:b/>
          <w:i/>
          <w:sz w:val="28"/>
          <w:szCs w:val="28"/>
        </w:rPr>
        <w:t>không</w:t>
      </w:r>
      <w:r w:rsidRPr="00A433F4">
        <w:rPr>
          <w:rFonts w:ascii="Times New Roman" w:hAnsi="Times New Roman"/>
          <w:sz w:val="28"/>
          <w:szCs w:val="28"/>
        </w:rPr>
        <w:t xml:space="preserve"> chứa hàm ý?</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A.Tuổi già cần nước chè: ở</w:t>
      </w:r>
      <w:r>
        <w:rPr>
          <w:rFonts w:ascii="Times New Roman" w:hAnsi="Times New Roman"/>
          <w:sz w:val="28"/>
          <w:szCs w:val="28"/>
        </w:rPr>
        <w:t xml:space="preserve"> L</w:t>
      </w:r>
      <w:r w:rsidRPr="00A433F4">
        <w:rPr>
          <w:rFonts w:ascii="Times New Roman" w:hAnsi="Times New Roman"/>
          <w:sz w:val="28"/>
          <w:szCs w:val="28"/>
        </w:rPr>
        <w:t>ào Cai đi sớm qúa.-Lặng lẽ Sa Pa-Nguy</w:t>
      </w:r>
      <w:r>
        <w:rPr>
          <w:rFonts w:ascii="Times New Roman" w:hAnsi="Times New Roman"/>
          <w:sz w:val="28"/>
          <w:szCs w:val="28"/>
        </w:rPr>
        <w:t>ễ</w:t>
      </w:r>
      <w:r w:rsidRPr="00A433F4">
        <w:rPr>
          <w:rFonts w:ascii="Times New Roman" w:hAnsi="Times New Roman"/>
          <w:sz w:val="28"/>
          <w:szCs w:val="28"/>
        </w:rPr>
        <w:t>n Thành Long.</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B.Vô ăn cơm. Chiếc lược ngà- Nguyễn Quang Sáng.</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C. Cơm chín rồi!- Chiếc lược ngà- Nguyễn Quang Sáng.</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D. Cơm chín rồi, nhão bây giờ -Chiếc lược ngà- Nguyễn Quang Sáng.</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Câu 3:Kiểu quan hệ giữa các vế trong câu ghép: “ Nhưng vì bom nổ gần, Nho bị choáng” là:</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A. QH tương phản                                         B.Qh bổ sung.</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C. Qh nguyên nhân- hệ quả</w:t>
      </w:r>
      <w:r>
        <w:rPr>
          <w:rFonts w:ascii="Times New Roman" w:hAnsi="Times New Roman"/>
          <w:sz w:val="28"/>
          <w:szCs w:val="28"/>
        </w:rPr>
        <w:t xml:space="preserve">                           </w:t>
      </w:r>
      <w:r w:rsidRPr="00A433F4">
        <w:rPr>
          <w:rFonts w:ascii="Times New Roman" w:hAnsi="Times New Roman"/>
          <w:sz w:val="28"/>
          <w:szCs w:val="28"/>
        </w:rPr>
        <w:t>C. Qh mục đích.</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Câu 4: Cụm từ “ Một ngọn lửa” trong câu “ Một ngọn lửa lòng bà luôn ủ sẵn “ là:</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A. Thành phần tình thái                                  B. Thành phần trạng ngữ</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C. Thành phần phụ chú                                   C. Thành phần khởi ngữ</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Câu 5: Từ “Băn khoăn” trong câu “ Những băn khoăn ấy làm cho nhà hội  hoạ không nhận xét được gì ở người con gái đang ngồi trước mặt đằng kia”Lặng lẽ Sa Pa-Nguyến Thành Long.</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A. Danh từ                   B.Tính từ                    C.Động từ          D.Đại từ</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Câu 6:Câu thơ” Cứ bảo rằng nhà vẫn được bình yên” xét theo mục đích nói là:</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A.Câu cảm thán         B.Câu trần thuật       C. Câu cầu khiến    D. Câu nghi vấn</w:t>
      </w:r>
    </w:p>
    <w:p w:rsidR="00846059" w:rsidRPr="00A433F4" w:rsidRDefault="00846059" w:rsidP="00846059">
      <w:pPr>
        <w:rPr>
          <w:rFonts w:ascii="Times New Roman" w:hAnsi="Times New Roman"/>
          <w:sz w:val="28"/>
          <w:szCs w:val="28"/>
        </w:rPr>
      </w:pPr>
      <w:r>
        <w:rPr>
          <w:rFonts w:ascii="Times New Roman" w:hAnsi="Times New Roman"/>
          <w:sz w:val="28"/>
          <w:szCs w:val="28"/>
        </w:rPr>
        <w:t>Câu 7: Câ</w:t>
      </w:r>
      <w:r w:rsidRPr="00A433F4">
        <w:rPr>
          <w:rFonts w:ascii="Times New Roman" w:hAnsi="Times New Roman"/>
          <w:sz w:val="28"/>
          <w:szCs w:val="28"/>
        </w:rPr>
        <w:t>u thơ” Lưng trần phơi nắ</w:t>
      </w:r>
      <w:r>
        <w:rPr>
          <w:rFonts w:ascii="Times New Roman" w:hAnsi="Times New Roman"/>
          <w:sz w:val="28"/>
          <w:szCs w:val="28"/>
        </w:rPr>
        <w:t>ng phơi sương/Có</w:t>
      </w:r>
      <w:r w:rsidRPr="00A433F4">
        <w:rPr>
          <w:rFonts w:ascii="Times New Roman" w:hAnsi="Times New Roman"/>
          <w:sz w:val="28"/>
          <w:szCs w:val="28"/>
        </w:rPr>
        <w:t xml:space="preserve"> manh áo cộc tre nhường cho con” sử dụng biện pháp tu từ</w:t>
      </w:r>
      <w:r>
        <w:rPr>
          <w:rFonts w:ascii="Times New Roman" w:hAnsi="Times New Roman"/>
          <w:sz w:val="28"/>
          <w:szCs w:val="28"/>
        </w:rPr>
        <w:t xml:space="preserve"> </w:t>
      </w:r>
      <w:r w:rsidRPr="00A433F4">
        <w:rPr>
          <w:rFonts w:ascii="Times New Roman" w:hAnsi="Times New Roman"/>
          <w:sz w:val="28"/>
          <w:szCs w:val="28"/>
        </w:rPr>
        <w:t xml:space="preserve"> là:</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 xml:space="preserve"> A. So sánh</w:t>
      </w:r>
      <w:r>
        <w:rPr>
          <w:rFonts w:ascii="Times New Roman" w:hAnsi="Times New Roman"/>
          <w:sz w:val="28"/>
          <w:szCs w:val="28"/>
        </w:rPr>
        <w:t>, nói quá        B. Nhân hoá, ẩ</w:t>
      </w:r>
      <w:r w:rsidRPr="00A433F4">
        <w:rPr>
          <w:rFonts w:ascii="Times New Roman" w:hAnsi="Times New Roman"/>
          <w:sz w:val="28"/>
          <w:szCs w:val="28"/>
        </w:rPr>
        <w:t xml:space="preserve">n dụ     </w:t>
      </w:r>
      <w:r>
        <w:rPr>
          <w:rFonts w:ascii="Times New Roman" w:hAnsi="Times New Roman"/>
          <w:sz w:val="28"/>
          <w:szCs w:val="28"/>
        </w:rPr>
        <w:t>C. Hoán dụ, nhân hóa</w:t>
      </w:r>
      <w:r w:rsidRPr="00A433F4">
        <w:rPr>
          <w:rFonts w:ascii="Times New Roman" w:hAnsi="Times New Roman"/>
          <w:sz w:val="28"/>
          <w:szCs w:val="28"/>
        </w:rPr>
        <w:t xml:space="preserve">             D.Hoán dụ</w:t>
      </w:r>
      <w:r>
        <w:rPr>
          <w:rFonts w:ascii="Times New Roman" w:hAnsi="Times New Roman"/>
          <w:sz w:val="28"/>
          <w:szCs w:val="28"/>
        </w:rPr>
        <w:t>, chơi chữ.</w:t>
      </w:r>
    </w:p>
    <w:p w:rsidR="00846059" w:rsidRPr="00A433F4" w:rsidRDefault="00846059" w:rsidP="00846059">
      <w:pPr>
        <w:rPr>
          <w:rFonts w:ascii="Times New Roman" w:hAnsi="Times New Roman"/>
          <w:sz w:val="28"/>
          <w:szCs w:val="28"/>
        </w:rPr>
      </w:pPr>
      <w:r>
        <w:rPr>
          <w:rFonts w:ascii="Times New Roman" w:hAnsi="Times New Roman"/>
          <w:sz w:val="28"/>
          <w:szCs w:val="28"/>
        </w:rPr>
        <w:t>Câu 8: Hai câu: “ Nhà thơ</w:t>
      </w:r>
      <w:r w:rsidRPr="00A433F4">
        <w:rPr>
          <w:rFonts w:ascii="Times New Roman" w:hAnsi="Times New Roman"/>
          <w:sz w:val="28"/>
          <w:szCs w:val="28"/>
        </w:rPr>
        <w:t xml:space="preserve"> hiểu rằng những tật xấu của chó sói là do nó vụng về, vì chẳng có tài cán gì nên nó luôn đói meo, và vì đói nên nó hoá rồ. Ông đã để cho Buyphong dựng một vở bi kịch về sự độc ác, còn ông dựng lên vở hài kịch về sự ngu ngốc” liên kết với nhau bằng;</w:t>
      </w:r>
    </w:p>
    <w:p w:rsidR="00846059" w:rsidRPr="00A433F4" w:rsidRDefault="00846059" w:rsidP="00846059">
      <w:pPr>
        <w:rPr>
          <w:rFonts w:ascii="Times New Roman" w:hAnsi="Times New Roman"/>
          <w:sz w:val="28"/>
          <w:szCs w:val="28"/>
        </w:rPr>
      </w:pPr>
      <w:r w:rsidRPr="00A433F4">
        <w:rPr>
          <w:rFonts w:ascii="Times New Roman" w:hAnsi="Times New Roman"/>
          <w:sz w:val="28"/>
          <w:szCs w:val="28"/>
        </w:rPr>
        <w:t>A. Phép lặp               B. Phép đồng nghĩa   C Phép trái nghĩa    D. Phép thế.</w:t>
      </w:r>
    </w:p>
    <w:p w:rsidR="00846059" w:rsidRDefault="00846059" w:rsidP="00846059">
      <w:pPr>
        <w:pStyle w:val="NormalWeb"/>
        <w:shd w:val="clear" w:color="auto" w:fill="FFFFFF"/>
        <w:spacing w:beforeLines="50" w:beforeAutospacing="0" w:after="0" w:afterAutospacing="0"/>
        <w:jc w:val="both"/>
        <w:rPr>
          <w:rStyle w:val="Strong"/>
          <w:rFonts w:ascii="Times New Roman" w:hAnsi="Times New Roman"/>
          <w:color w:val="000000"/>
          <w:sz w:val="28"/>
          <w:szCs w:val="28"/>
          <w:shd w:val="clear" w:color="auto" w:fill="FFFFFF"/>
        </w:rPr>
      </w:pPr>
    </w:p>
    <w:p w:rsidR="00846059" w:rsidRDefault="00846059" w:rsidP="00846059">
      <w:pPr>
        <w:pStyle w:val="NormalWeb"/>
        <w:shd w:val="clear" w:color="auto" w:fill="FFFFFF"/>
        <w:spacing w:beforeLines="50" w:beforeAutospacing="0" w:after="0" w:afterAutospacing="0"/>
        <w:jc w:val="both"/>
        <w:rPr>
          <w:rFonts w:ascii="Times New Roman" w:hAnsi="Times New Roman"/>
          <w:color w:val="000000"/>
          <w:sz w:val="28"/>
          <w:szCs w:val="28"/>
        </w:rPr>
      </w:pPr>
      <w:smartTag w:uri="urn:schemas-microsoft-com:office:smarttags" w:element="place">
        <w:r>
          <w:rPr>
            <w:rStyle w:val="Strong"/>
            <w:rFonts w:ascii="Times New Roman" w:hAnsi="Times New Roman"/>
            <w:color w:val="000000"/>
            <w:sz w:val="28"/>
            <w:szCs w:val="28"/>
            <w:shd w:val="clear" w:color="auto" w:fill="FFFFFF"/>
          </w:rPr>
          <w:t>I.</w:t>
        </w:r>
      </w:smartTag>
      <w:r>
        <w:rPr>
          <w:rStyle w:val="Strong"/>
          <w:rFonts w:ascii="Times New Roman" w:hAnsi="Times New Roman"/>
          <w:color w:val="000000"/>
          <w:sz w:val="28"/>
          <w:szCs w:val="28"/>
          <w:shd w:val="clear" w:color="auto" w:fill="FFFFFF"/>
        </w:rPr>
        <w:t xml:space="preserve"> ĐỌC HIỂU</w:t>
      </w:r>
      <w:r>
        <w:rPr>
          <w:rFonts w:ascii="Times New Roman" w:hAnsi="Times New Roman"/>
          <w:color w:val="000000"/>
          <w:sz w:val="28"/>
          <w:szCs w:val="28"/>
          <w:shd w:val="clear" w:color="auto" w:fill="FFFFFF"/>
        </w:rPr>
        <w:t> (3.0 điểm)</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color w:val="000000"/>
          <w:sz w:val="28"/>
          <w:szCs w:val="28"/>
        </w:rPr>
      </w:pPr>
      <w:r>
        <w:rPr>
          <w:rStyle w:val="Strong"/>
          <w:rFonts w:ascii="Times New Roman" w:hAnsi="Times New Roman"/>
          <w:color w:val="000000"/>
          <w:sz w:val="28"/>
          <w:szCs w:val="28"/>
          <w:shd w:val="clear" w:color="auto" w:fill="FFFFFF"/>
        </w:rPr>
        <w:t>Đọc đoạn trích sau và thực hiện các yêu cầu:</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i/>
          <w:color w:val="000000"/>
          <w:sz w:val="28"/>
          <w:szCs w:val="28"/>
        </w:rPr>
      </w:pPr>
      <w:r>
        <w:rPr>
          <w:rStyle w:val="Emphasis"/>
          <w:rFonts w:ascii="Times New Roman" w:hAnsi="Times New Roman"/>
          <w:iCs w:val="0"/>
          <w:color w:val="000000"/>
          <w:sz w:val="28"/>
          <w:szCs w:val="28"/>
          <w:shd w:val="clear" w:color="auto" w:fill="FFFFFF"/>
        </w:rPr>
        <w:lastRenderedPageBreak/>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846059" w:rsidRDefault="00846059" w:rsidP="00846059">
      <w:pPr>
        <w:pStyle w:val="NormalWeb"/>
        <w:shd w:val="clear" w:color="auto" w:fill="FFFFFF"/>
        <w:spacing w:beforeLines="50" w:beforeAutospacing="0" w:afterLines="50" w:afterAutospacing="0" w:line="312" w:lineRule="auto"/>
        <w:jc w:val="right"/>
        <w:rPr>
          <w:rFonts w:ascii="Times New Roman" w:hAnsi="Times New Roman"/>
          <w:color w:val="000000"/>
          <w:sz w:val="28"/>
          <w:szCs w:val="28"/>
        </w:rPr>
      </w:pPr>
      <w:r>
        <w:rPr>
          <w:rFonts w:ascii="Times New Roman" w:hAnsi="Times New Roman"/>
          <w:color w:val="000000"/>
          <w:sz w:val="28"/>
          <w:szCs w:val="28"/>
          <w:shd w:val="clear" w:color="auto" w:fill="FFFFFF"/>
        </w:rPr>
        <w:t>(Theo Cho đi là còn mãi, Azim Jamal &amp; Harvey McKinnon, | biên dịch: Huế Phượng, NXB Tổng hợp TP. Hồ Chí Minh, năm 2017, tr.67-68)</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color w:val="000000"/>
          <w:sz w:val="28"/>
          <w:szCs w:val="28"/>
        </w:rPr>
      </w:pPr>
      <w:r>
        <w:rPr>
          <w:rStyle w:val="Strong"/>
          <w:rFonts w:ascii="Times New Roman" w:hAnsi="Times New Roman"/>
          <w:color w:val="000000"/>
          <w:sz w:val="28"/>
          <w:szCs w:val="28"/>
          <w:shd w:val="clear" w:color="auto" w:fill="FFFFFF"/>
        </w:rPr>
        <w:t>Câu 1. </w:t>
      </w:r>
      <w:r>
        <w:rPr>
          <w:rFonts w:ascii="Times New Roman" w:hAnsi="Times New Roman"/>
          <w:color w:val="000000"/>
          <w:sz w:val="28"/>
          <w:szCs w:val="28"/>
          <w:shd w:val="clear" w:color="auto" w:fill="FFFFFF"/>
        </w:rPr>
        <w:t>(0.5 điểm) Chỉ ra phương thức biểu đạt chính của đoạn trích</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color w:val="000000"/>
          <w:sz w:val="28"/>
          <w:szCs w:val="28"/>
        </w:rPr>
      </w:pPr>
      <w:r>
        <w:rPr>
          <w:rStyle w:val="Strong"/>
          <w:rFonts w:ascii="Times New Roman" w:hAnsi="Times New Roman"/>
          <w:color w:val="000000"/>
          <w:sz w:val="28"/>
          <w:szCs w:val="28"/>
          <w:shd w:val="clear" w:color="auto" w:fill="FFFFFF"/>
        </w:rPr>
        <w:t>Câu 2.</w:t>
      </w:r>
      <w:r>
        <w:rPr>
          <w:rFonts w:ascii="Times New Roman" w:hAnsi="Times New Roman"/>
          <w:color w:val="000000"/>
          <w:sz w:val="28"/>
          <w:szCs w:val="28"/>
          <w:shd w:val="clear" w:color="auto" w:fill="FFFFFF"/>
        </w:rPr>
        <w:t> (1.0 điểm) Tìm một phép liên kết câu, xác định từ ngữ thực hiện phép liên kết ấy được sử dụng trong đoạn trích.</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color w:val="000000"/>
          <w:sz w:val="28"/>
          <w:szCs w:val="28"/>
        </w:rPr>
      </w:pPr>
      <w:r>
        <w:rPr>
          <w:rStyle w:val="Strong"/>
          <w:rFonts w:ascii="Times New Roman" w:hAnsi="Times New Roman"/>
          <w:color w:val="000000"/>
          <w:sz w:val="28"/>
          <w:szCs w:val="28"/>
          <w:shd w:val="clear" w:color="auto" w:fill="FFFFFF"/>
        </w:rPr>
        <w:t>Câu 3. </w:t>
      </w:r>
      <w:r>
        <w:rPr>
          <w:rFonts w:ascii="Times New Roman" w:hAnsi="Times New Roman"/>
          <w:color w:val="000000"/>
          <w:sz w:val="28"/>
          <w:szCs w:val="28"/>
          <w:shd w:val="clear" w:color="auto" w:fill="FFFFFF"/>
        </w:rPr>
        <w:t>(1,5 điểm) Trong đoạn trích trên, em hãy chọn một ý kiến và lí giải vì sao em đồng ý hoặc không đồng ý với ý kiến đó.</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color w:val="000000"/>
          <w:sz w:val="28"/>
          <w:szCs w:val="28"/>
        </w:rPr>
      </w:pPr>
      <w:r>
        <w:rPr>
          <w:rStyle w:val="Strong"/>
          <w:rFonts w:ascii="Times New Roman" w:hAnsi="Times New Roman"/>
          <w:color w:val="000000"/>
          <w:sz w:val="28"/>
          <w:szCs w:val="28"/>
          <w:shd w:val="clear" w:color="auto" w:fill="FFFFFF"/>
        </w:rPr>
        <w:t>II. LÀM VĂN</w:t>
      </w:r>
      <w:r>
        <w:rPr>
          <w:rFonts w:ascii="Times New Roman" w:hAnsi="Times New Roman"/>
          <w:color w:val="000000"/>
          <w:sz w:val="28"/>
          <w:szCs w:val="28"/>
          <w:shd w:val="clear" w:color="auto" w:fill="FFFFFF"/>
        </w:rPr>
        <w:t> (7.0 điểm)</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color w:val="000000"/>
          <w:sz w:val="28"/>
          <w:szCs w:val="28"/>
        </w:rPr>
      </w:pPr>
      <w:r>
        <w:rPr>
          <w:rStyle w:val="Strong"/>
          <w:rFonts w:ascii="Times New Roman" w:hAnsi="Times New Roman"/>
          <w:color w:val="000000"/>
          <w:sz w:val="28"/>
          <w:szCs w:val="28"/>
          <w:shd w:val="clear" w:color="auto" w:fill="FFFFFF"/>
        </w:rPr>
        <w:t>Câu 1.</w:t>
      </w:r>
      <w:r>
        <w:rPr>
          <w:rFonts w:ascii="Times New Roman" w:hAnsi="Times New Roman"/>
          <w:color w:val="000000"/>
          <w:sz w:val="28"/>
          <w:szCs w:val="28"/>
          <w:shd w:val="clear" w:color="auto" w:fill="FFFFFF"/>
        </w:rPr>
        <w:t> (2.0 điểm) </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color w:val="000000"/>
          <w:sz w:val="28"/>
          <w:szCs w:val="28"/>
        </w:rPr>
      </w:pPr>
      <w:r>
        <w:rPr>
          <w:rFonts w:ascii="Times New Roman" w:hAnsi="Times New Roman"/>
          <w:color w:val="000000"/>
          <w:sz w:val="28"/>
          <w:szCs w:val="28"/>
          <w:shd w:val="clear" w:color="auto" w:fill="FFFFFF"/>
        </w:rPr>
        <w:t> Từ nội dung văn bản phần Đọc hiểu, em hãy viết một đoạn văn (từ 7 đến 10 câu) trình bày suy nghĩ của mình về ý nghĩa của việc không ngừng học hỏi.</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color w:val="000000"/>
          <w:sz w:val="28"/>
          <w:szCs w:val="28"/>
        </w:rPr>
      </w:pPr>
      <w:r>
        <w:rPr>
          <w:rStyle w:val="Strong"/>
          <w:rFonts w:ascii="Times New Roman" w:hAnsi="Times New Roman"/>
          <w:color w:val="000000"/>
          <w:sz w:val="28"/>
          <w:szCs w:val="28"/>
          <w:shd w:val="clear" w:color="auto" w:fill="FFFFFF"/>
        </w:rPr>
        <w:t>Câu 2.</w:t>
      </w:r>
      <w:r>
        <w:rPr>
          <w:rFonts w:ascii="Times New Roman" w:hAnsi="Times New Roman"/>
          <w:color w:val="000000"/>
          <w:sz w:val="28"/>
          <w:szCs w:val="28"/>
          <w:shd w:val="clear" w:color="auto" w:fill="FFFFFF"/>
        </w:rPr>
        <w:t> (5,0 điểm</w:t>
      </w:r>
    </w:p>
    <w:p w:rsidR="00846059" w:rsidRDefault="00846059" w:rsidP="00846059">
      <w:pPr>
        <w:pStyle w:val="NormalWeb"/>
        <w:shd w:val="clear" w:color="auto" w:fill="FFFFFF"/>
        <w:spacing w:beforeLines="50" w:beforeAutospacing="0" w:afterLines="50" w:afterAutospacing="0" w:line="312" w:lineRule="auto"/>
        <w:jc w:val="center"/>
        <w:rPr>
          <w:rFonts w:ascii="Times New Roman" w:hAnsi="Times New Roman"/>
          <w:color w:val="000000"/>
          <w:sz w:val="28"/>
          <w:szCs w:val="28"/>
        </w:rPr>
      </w:pPr>
      <w:r>
        <w:rPr>
          <w:rStyle w:val="Strong"/>
          <w:rFonts w:ascii="Times New Roman" w:hAnsi="Times New Roman"/>
          <w:color w:val="000000"/>
          <w:sz w:val="28"/>
          <w:szCs w:val="28"/>
          <w:shd w:val="clear" w:color="auto" w:fill="FFFFFF"/>
        </w:rPr>
        <w:t>NHỮNG NGÔI SAO XA XÔI</w:t>
      </w:r>
    </w:p>
    <w:p w:rsidR="00846059" w:rsidRDefault="00846059" w:rsidP="00846059">
      <w:pPr>
        <w:pStyle w:val="NormalWeb"/>
        <w:shd w:val="clear" w:color="auto" w:fill="FFFFFF"/>
        <w:spacing w:beforeLines="50" w:beforeAutospacing="0" w:afterLines="50" w:afterAutospacing="0" w:line="312" w:lineRule="auto"/>
        <w:jc w:val="center"/>
        <w:rPr>
          <w:rFonts w:ascii="Times New Roman" w:hAnsi="Times New Roman"/>
          <w:color w:val="000000"/>
          <w:sz w:val="28"/>
          <w:szCs w:val="28"/>
        </w:rPr>
      </w:pPr>
      <w:r>
        <w:rPr>
          <w:rStyle w:val="Strong"/>
          <w:rFonts w:ascii="Times New Roman" w:hAnsi="Times New Roman"/>
          <w:color w:val="000000"/>
          <w:sz w:val="28"/>
          <w:szCs w:val="28"/>
          <w:shd w:val="clear" w:color="auto" w:fill="FFFFFF"/>
        </w:rPr>
        <w:t>(Trích)</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i/>
          <w:color w:val="000000"/>
          <w:sz w:val="28"/>
          <w:szCs w:val="28"/>
        </w:rPr>
      </w:pPr>
      <w:r>
        <w:rPr>
          <w:rStyle w:val="Emphasis"/>
          <w:rFonts w:ascii="Times New Roman" w:hAnsi="Times New Roman"/>
          <w:iCs w:val="0"/>
          <w:color w:val="000000"/>
          <w:sz w:val="28"/>
          <w:szCs w:val="28"/>
          <w:shd w:val="clear" w:color="auto" w:fill="FFFFFF"/>
        </w:rPr>
        <w:t>Vắng lặng đến phát sợ. Cây còn lại xơ xác. Đất nóng. Khỏi đen vật vở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cử đàng hoàng mà bước tới.</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i/>
          <w:color w:val="000000"/>
          <w:sz w:val="28"/>
          <w:szCs w:val="28"/>
        </w:rPr>
      </w:pPr>
      <w:r>
        <w:rPr>
          <w:rStyle w:val="Emphasis"/>
          <w:rFonts w:ascii="Times New Roman" w:hAnsi="Times New Roman"/>
          <w:iCs w:val="0"/>
          <w:color w:val="000000"/>
          <w:sz w:val="28"/>
          <w:szCs w:val="28"/>
          <w:shd w:val="clear" w:color="auto" w:fill="FFFFFF"/>
        </w:rPr>
        <w:t>Quả bom nằm lạnh lùng trên một bụi cây khô, một đầu vùi xuống đất. Đầu này có vẽ hai vòng tròn màu vàng...</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i/>
          <w:color w:val="000000"/>
          <w:sz w:val="28"/>
          <w:szCs w:val="28"/>
        </w:rPr>
      </w:pPr>
      <w:r>
        <w:rPr>
          <w:rStyle w:val="Emphasis"/>
          <w:rFonts w:ascii="Times New Roman" w:hAnsi="Times New Roman"/>
          <w:iCs w:val="0"/>
          <w:color w:val="000000"/>
          <w:sz w:val="28"/>
          <w:szCs w:val="28"/>
          <w:shd w:val="clear" w:color="auto" w:fill="FFFFFF"/>
        </w:rPr>
        <w:lastRenderedPageBreak/>
        <w:t>Tôi dùng xẻng nhỏ đào đất dưới quả bom. Đất rắn. Những hòn sỏi theo tay tôi bay ra hai bên. Thỉnh thoảng lưỡi xẻng chạm vào quả bom. Một tiếng động sắc đến gai người, cửa vào da thịt tôi. Tôi rùng mình và bỗng thấy tại sao mình làm quả chậm. Nhanh lên một tí! Vỏ quả bom nóng, Một dấu hiệu chẳng lành. Hoặc là nóng từ bên trong quả bom. Hoặc là mặt trời nung nóng.</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i/>
          <w:color w:val="000000"/>
          <w:sz w:val="28"/>
          <w:szCs w:val="28"/>
        </w:rPr>
      </w:pPr>
      <w:r>
        <w:rPr>
          <w:rStyle w:val="Emphasis"/>
          <w:rFonts w:ascii="Times New Roman" w:hAnsi="Times New Roman"/>
          <w:iCs w:val="0"/>
          <w:color w:val="000000"/>
          <w:sz w:val="28"/>
          <w:szCs w:val="28"/>
          <w:shd w:val="clear" w:color="auto" w:fill="FFFFFF"/>
        </w:rPr>
        <w:t>Chị Thao thổi còi. Như thế là đã hai mươi phút qua. Tôi cẩn thận bỏ gói thuốc mìn xuống cái lỗ đã đào, châm ngòi, Dây mìn dài, cong, mềm. Tôi khóa đất rồi chạy lại chỗ ẩn nấp của mình.</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i/>
          <w:color w:val="000000"/>
          <w:sz w:val="28"/>
          <w:szCs w:val="28"/>
        </w:rPr>
      </w:pPr>
      <w:r>
        <w:rPr>
          <w:rStyle w:val="Emphasis"/>
          <w:rFonts w:ascii="Times New Roman" w:hAnsi="Times New Roman"/>
          <w:iCs w:val="0"/>
          <w:color w:val="000000"/>
          <w:sz w:val="28"/>
          <w:szCs w:val="28"/>
          <w:shd w:val="clear" w:color="auto" w:fill="FFFFFF"/>
        </w:rPr>
        <w:t>Hồi còi thứ hai của chị Thao. Tôi nép người vào bức tường đất, nhìn đông hồ. Không có gió, Tim tôi cũng đập không rõ. Dường như vật duy nhất vẫn bình tĩnh, phớt lờ mọi biến động chung là chiếc kim đồng hồ. Nó chạy, sinh động và nhẹ nhàng, đè lên những con số vĩnh cửu. Còn đằng kia, lừa đang chui bên trong cái dây mìn, chui vào ruột quả bom..</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i/>
          <w:color w:val="000000"/>
          <w:sz w:val="28"/>
          <w:szCs w:val="28"/>
        </w:rPr>
      </w:pPr>
      <w:r>
        <w:rPr>
          <w:rStyle w:val="Emphasis"/>
          <w:rFonts w:ascii="Times New Roman" w:hAnsi="Times New Roman"/>
          <w:iCs w:val="0"/>
          <w:color w:val="000000"/>
          <w:sz w:val="28"/>
          <w:szCs w:val="28"/>
          <w:shd w:val="clear" w:color="auto" w:fill="FFFFFF"/>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i/>
          <w:color w:val="000000"/>
          <w:sz w:val="28"/>
          <w:szCs w:val="28"/>
        </w:rPr>
      </w:pPr>
      <w:r>
        <w:rPr>
          <w:rStyle w:val="Emphasis"/>
          <w:rFonts w:ascii="Times New Roman" w:hAnsi="Times New Roman"/>
          <w:iCs w:val="0"/>
          <w:color w:val="000000"/>
          <w:sz w:val="28"/>
          <w:szCs w:val="28"/>
          <w:shd w:val="clear" w:color="auto" w:fill="FFFFFF"/>
        </w:rPr>
        <w:t>Nhưng quả bom nổ.  Một thứ tiếng kì quái, đến vàng óc. Ngực tôi nhói, mắt cay mãi mới mở ra được. Mùi thuốc bom buồn nôn. Ba tiếng nổ nữa tiếp theo, Đất rơi lộp bộp, tan đi âm thầm trong những bụi cây. Mảnh bom xẻ không khí, lao và rít vô hình trên đầu.</w:t>
      </w:r>
    </w:p>
    <w:p w:rsidR="00846059" w:rsidRDefault="00846059" w:rsidP="00846059">
      <w:pPr>
        <w:pStyle w:val="NormalWeb"/>
        <w:shd w:val="clear" w:color="auto" w:fill="FFFFFF"/>
        <w:spacing w:beforeLines="50" w:beforeAutospacing="0" w:afterLines="50" w:afterAutospacing="0" w:line="312" w:lineRule="auto"/>
        <w:jc w:val="right"/>
        <w:rPr>
          <w:rFonts w:ascii="Times New Roman" w:hAnsi="Times New Roman"/>
          <w:color w:val="000000"/>
          <w:sz w:val="28"/>
          <w:szCs w:val="28"/>
        </w:rPr>
      </w:pPr>
      <w:r>
        <w:rPr>
          <w:rFonts w:ascii="Times New Roman" w:hAnsi="Times New Roman"/>
          <w:color w:val="000000"/>
          <w:sz w:val="28"/>
          <w:szCs w:val="28"/>
          <w:shd w:val="clear" w:color="auto" w:fill="FFFFFF"/>
        </w:rPr>
        <w:t>(Lê Minh Khuê, theo Ngữ văn 9, tập hai, NXB GDVN, 2017, tr. 117-118)</w:t>
      </w:r>
    </w:p>
    <w:p w:rsidR="00846059" w:rsidRDefault="00846059" w:rsidP="00846059">
      <w:pPr>
        <w:pStyle w:val="NormalWeb"/>
        <w:shd w:val="clear" w:color="auto" w:fill="FFFFFF"/>
        <w:spacing w:beforeLines="50" w:beforeAutospacing="0" w:afterLines="50" w:afterAutospacing="0" w:line="312" w:lineRule="auto"/>
        <w:jc w:val="both"/>
        <w:rPr>
          <w:rFonts w:ascii="Times New Roman" w:hAnsi="Times New Roman"/>
          <w:color w:val="000000"/>
          <w:sz w:val="28"/>
          <w:szCs w:val="28"/>
        </w:rPr>
      </w:pPr>
      <w:r>
        <w:rPr>
          <w:rFonts w:ascii="Times New Roman" w:hAnsi="Times New Roman"/>
          <w:color w:val="000000"/>
          <w:sz w:val="28"/>
          <w:szCs w:val="28"/>
          <w:shd w:val="clear" w:color="auto" w:fill="FFFFFF"/>
        </w:rPr>
        <w:t>Cảm nhận về nhân vật Phương Định trong đoạn trích trên. Từ đó lí giải ngắn gọn vì sao chuyện kể về những cô gái thanh niên xung phong được đặt tên là </w:t>
      </w:r>
      <w:r>
        <w:rPr>
          <w:rStyle w:val="Emphasis"/>
          <w:rFonts w:ascii="Times New Roman" w:hAnsi="Times New Roman"/>
          <w:i w:val="0"/>
          <w:color w:val="000000"/>
          <w:sz w:val="28"/>
          <w:szCs w:val="28"/>
          <w:shd w:val="clear" w:color="auto" w:fill="FFFFFF"/>
        </w:rPr>
        <w:t>Những ngôi sao xa xôi.</w:t>
      </w:r>
    </w:p>
    <w:p w:rsidR="000C1B2A" w:rsidRDefault="000C1B2A"/>
    <w:sectPr w:rsidR="000C1B2A" w:rsidSect="000C1B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846059"/>
    <w:rsid w:val="000C1B2A"/>
    <w:rsid w:val="0054628E"/>
    <w:rsid w:val="00846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59"/>
    <w:pPr>
      <w:spacing w:line="240" w:lineRule="auto"/>
    </w:pPr>
    <w:rPr>
      <w:rFonts w:ascii="Calibri" w:eastAsia="SimSun" w:hAnsi="Calibr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46059"/>
    <w:rPr>
      <w:i/>
      <w:iCs/>
    </w:rPr>
  </w:style>
  <w:style w:type="character" w:styleId="Strong">
    <w:name w:val="Strong"/>
    <w:qFormat/>
    <w:rsid w:val="00846059"/>
    <w:rPr>
      <w:b/>
      <w:bCs/>
    </w:rPr>
  </w:style>
  <w:style w:type="paragraph" w:styleId="NormalWeb">
    <w:name w:val="Normal (Web)"/>
    <w:basedOn w:val="Normal"/>
    <w:rsid w:val="0084605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2020-04-08T03:30:00Z</dcterms:created>
  <dcterms:modified xsi:type="dcterms:W3CDTF">2020-04-08T03:30:00Z</dcterms:modified>
</cp:coreProperties>
</file>