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PHÒNG GIÁO DỤC VÀ ĐÀO TẠO QUẬN 8</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TRƯỜNG THCS SƯƠNG NGUYỆT ANH</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ĐỀ KIỂM TRA  HỌC KỲ I NĂM HỌC: 2020-2021</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MÔN: TOÁN – LỚP 7</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Thời gian làm bài: 90 phút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(không kể thời gian phát đề)</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 (2điểm)</w:t>
      </w:r>
      <w:r w:rsidDel="00000000" w:rsidR="00000000" w:rsidRPr="00000000">
        <w:rPr>
          <w:rFonts w:ascii="Times New Roman" w:cs="Times New Roman" w:eastAsia="Times New Roman" w:hAnsi="Times New Roman"/>
          <w:sz w:val="28"/>
          <w:szCs w:val="28"/>
          <w:rtl w:val="0"/>
        </w:rPr>
        <w:t xml:space="preserve"> Thực hiện phép tính:</w:t>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sz w:val="36.66666666666667"/>
          <w:szCs w:val="36.66666666666667"/>
          <w:vertAlign w:val="subscript"/>
        </w:rPr>
        <w:pict>
          <v:shape id="_x0000_i1025" style="width:180.75pt;height:37.5pt" o:ole="" type="#_x0000_t75">
            <v:imagedata r:id="rId1" o:title=""/>
          </v:shape>
          <o:OLEObject DrawAspect="Content" r:id="rId2" ObjectID="_1666919632" ProgID="Equation.DSMT4" ShapeID="_x0000_i1025" Type="Embed"/>
        </w:pict>
      </w:r>
      <w:r w:rsidDel="00000000" w:rsidR="00000000" w:rsidRPr="00000000">
        <w:rPr>
          <w:rtl w:val="0"/>
        </w:rPr>
        <w:t xml:space="preserve">              </w:t>
      </w:r>
      <w:r w:rsidDel="00000000" w:rsidR="00000000" w:rsidRPr="00000000">
        <w:rPr>
          <w:sz w:val="36.66666666666667"/>
          <w:szCs w:val="36.66666666666667"/>
          <w:vertAlign w:val="subscript"/>
        </w:rPr>
        <w:pict>
          <v:shape id="_x0000_i1026" style="width:198.75pt;height:41.25pt" o:ole="" type="#_x0000_t75">
            <v:imagedata r:id="rId3" o:title=""/>
          </v:shape>
          <o:OLEObject DrawAspect="Content" r:id="rId4" ObjectID="_1666919633" ProgID="Equation.DSMT4" ShapeID="_x0000_i1026" Type="Embed"/>
        </w:pic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B">
      <w:pPr>
        <w:rPr/>
      </w:pPr>
      <w:r w:rsidDel="00000000" w:rsidR="00000000" w:rsidRPr="00000000">
        <w:rPr>
          <w:rFonts w:ascii="Times New Roman" w:cs="Times New Roman" w:eastAsia="Times New Roman" w:hAnsi="Times New Roman"/>
          <w:b w:val="1"/>
          <w:sz w:val="28"/>
          <w:szCs w:val="28"/>
          <w:rtl w:val="0"/>
        </w:rPr>
        <w:t xml:space="preserve">Câu 2: (2,5điểm)</w:t>
      </w:r>
      <w:r w:rsidDel="00000000" w:rsidR="00000000" w:rsidRPr="00000000">
        <w:rPr>
          <w:rFonts w:ascii="Times New Roman" w:cs="Times New Roman" w:eastAsia="Times New Roman" w:hAnsi="Times New Roman"/>
          <w:sz w:val="28"/>
          <w:szCs w:val="28"/>
          <w:rtl w:val="0"/>
        </w:rPr>
        <w:t xml:space="preserve"> Tìm x:</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sz w:val="36.66666666666667"/>
          <w:szCs w:val="36.66666666666667"/>
          <w:vertAlign w:val="subscript"/>
        </w:rPr>
        <w:pict>
          <v:shape id="_x0000_i1027" style="width:120pt;height:42pt" o:ole="" type="#_x0000_t75">
            <v:imagedata r:id="rId5" o:title=""/>
          </v:shape>
          <o:OLEObject DrawAspect="Content" r:id="rId6" ObjectID="_1666919634" ProgID="Equation.DSMT4" ShapeID="_x0000_i1027" Type="Embed"/>
        </w:pic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sz w:val="36.66666666666667"/>
          <w:szCs w:val="36.66666666666667"/>
          <w:vertAlign w:val="subscript"/>
        </w:rPr>
        <w:pict>
          <v:shape id="_x0000_i1028" style="width:117.75pt;height:41.25pt" o:ole="" type="#_x0000_t75">
            <v:imagedata r:id="rId7" o:title=""/>
          </v:shape>
          <o:OLEObject DrawAspect="Content" r:id="rId8" ObjectID="_1666919635" ProgID="Equation.DSMT4" ShapeID="_x0000_i1028" Type="Embed"/>
        </w:pict>
      </w:r>
      <w:r w:rsidDel="00000000" w:rsidR="00000000" w:rsidRPr="00000000">
        <w:rPr>
          <w:vertAlign w:val="baseline"/>
        </w:rPr>
        <w:pict>
          <v:shape id="_x0000_i1029" style="width:9pt;height:14.25pt" o:ole="" type="#_x0000_t75">
            <v:imagedata r:id="rId9" o:title=""/>
          </v:shape>
          <o:OLEObject DrawAspect="Content" r:id="rId10" ObjectID="_1666919636" ProgID="Equation.DSMT4" ShapeID="_x0000_i1029" Type="Embed"/>
        </w:pict>
      </w:r>
      <w:r w:rsidDel="00000000" w:rsidR="00000000" w:rsidRPr="00000000">
        <w:rPr>
          <w:rtl w:val="0"/>
        </w:rPr>
        <w:t xml:space="preserve">     </w:t>
      </w:r>
      <w:r w:rsidDel="00000000" w:rsidR="00000000" w:rsidRPr="00000000">
        <w:rPr>
          <w:sz w:val="36.66666666666667"/>
          <w:szCs w:val="36.66666666666667"/>
          <w:vertAlign w:val="subscript"/>
        </w:rPr>
        <w:pict>
          <v:shape id="_x0000_i1030" style="width:134.25pt;height:27.75pt" o:ole="" type="#_x0000_t75">
            <v:imagedata r:id="rId11" o:title=""/>
          </v:shape>
          <o:OLEObject DrawAspect="Content" r:id="rId12" ObjectID="_1666919637" ProgID="Equation.DSMT4" ShapeID="_x0000_i1030" Type="Embed"/>
        </w:pic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D">
      <w:pPr>
        <w:tabs>
          <w:tab w:val="left" w:pos="2325"/>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 (1điểm)</w:t>
      </w:r>
      <w:r w:rsidDel="00000000" w:rsidR="00000000" w:rsidRPr="00000000">
        <w:rPr>
          <w:rFonts w:ascii="Times New Roman" w:cs="Times New Roman" w:eastAsia="Times New Roman" w:hAnsi="Times New Roman"/>
          <w:sz w:val="28"/>
          <w:szCs w:val="28"/>
          <w:rtl w:val="0"/>
        </w:rPr>
        <w:t xml:space="preserve"> Ba lớp 7A, 7B, 7C của một trường THCS đi trồng cây xanh hưởng ứng ngày bảo vệ môi trường. Biết số cây xanh trồng được của ba lớp 7A, 7B, 7C lần lượt tỉ lệ với các số 4; 5; 6 và tổng số cây trồng được của hai lớp 7A và 7C nhiều hơn lớp 7B là 20 cây. Tính số cây trồng được của mỗi lớp.</w:t>
      </w:r>
    </w:p>
    <w:p w:rsidR="00000000" w:rsidDel="00000000" w:rsidP="00000000" w:rsidRDefault="00000000" w:rsidRPr="00000000" w14:paraId="0000000E">
      <w:pPr>
        <w:spacing w:after="60" w:line="240" w:lineRule="auto"/>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b w:val="1"/>
          <w:sz w:val="28"/>
          <w:szCs w:val="28"/>
          <w:rtl w:val="0"/>
        </w:rPr>
        <w:t xml:space="preserve">Câu 4: (1 điểm</w:t>
      </w:r>
      <w:r w:rsidDel="00000000" w:rsidR="00000000" w:rsidRPr="00000000">
        <w:rPr>
          <w:rFonts w:ascii="Times New Roman" w:cs="Times New Roman" w:eastAsia="Times New Roman" w:hAnsi="Times New Roman"/>
          <w:sz w:val="28"/>
          <w:szCs w:val="28"/>
          <w:rtl w:val="0"/>
        </w:rPr>
        <w:t xml:space="preserve">) Một cửa hàng điện máy giảm giá 15% cho tất cả các sản phẩm, sau đó giảm thêm 10% cho khách hàng thân thiết. Ông A mua tủ lạnh có giá niêm yết là 14 800 000 đồng. Hỏi ông A phải trả bao nhiêu tiền biết rằng ông A là một khách hàng thân thiết? </w:t>
      </w:r>
      <w:r w:rsidDel="00000000" w:rsidR="00000000" w:rsidRPr="00000000">
        <w:rPr>
          <w:rFonts w:ascii="Times New Roman" w:cs="Times New Roman" w:eastAsia="Times New Roman" w:hAnsi="Times New Roman"/>
          <w:i w:val="1"/>
          <w:sz w:val="28"/>
          <w:szCs w:val="28"/>
          <w:rtl w:val="0"/>
        </w:rPr>
        <w:t xml:space="preserve">(làm tròn đến hàng chục nghìn)</w: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28"/>
          <w:szCs w:val="28"/>
          <w:rtl w:val="0"/>
        </w:rPr>
        <w:t xml:space="preserve">Câu 5: (1 điểm</w:t>
      </w:r>
      <w:r w:rsidDel="00000000" w:rsidR="00000000" w:rsidRPr="00000000">
        <w:rPr>
          <w:rFonts w:ascii="Times New Roman" w:cs="Times New Roman" w:eastAsia="Times New Roman" w:hAnsi="Times New Roman"/>
          <w:sz w:val="28"/>
          <w:szCs w:val="28"/>
          <w:rtl w:val="0"/>
        </w:rPr>
        <w:t xml:space="preserve">) Ngày Tết Bà mừng tuổi cho hai chị em Mai và Lan 180 000 đồng và bảo chia theo tỉ lệ số tuổi. Biết Mai 10 tuổi và Lan 8 tuổi. Hỏi mỗi em được Bà mừng tuổi bao nhiêu tiền?</w:t>
      </w: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010">
      <w:pPr>
        <w:tabs>
          <w:tab w:val="left" w:pos="567"/>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6: (2,5điểm)</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Cho tam giác ABC. Gọi M là trung điểm của cạnh AC. Trên tia đối của tia MB lấy điểm E sao cho ME = MB.</w:t>
      </w:r>
    </w:p>
    <w:p w:rsidR="00000000" w:rsidDel="00000000" w:rsidP="00000000" w:rsidRDefault="00000000" w:rsidRPr="00000000" w14:paraId="00000011">
      <w:pPr>
        <w:tabs>
          <w:tab w:val="left" w:pos="567"/>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a)  Chứng minh: </w:t>
      </w:r>
      <w:r w:rsidDel="00000000" w:rsidR="00000000" w:rsidRPr="00000000">
        <w:rPr>
          <w:rFonts w:ascii="Symbol" w:cs="Symbol" w:eastAsia="Symbol" w:hAnsi="Symbol"/>
          <w:sz w:val="28"/>
          <w:szCs w:val="28"/>
          <w:rtl w:val="0"/>
        </w:rPr>
        <w:t xml:space="preserve">Δ</w:t>
      </w:r>
      <w:r w:rsidDel="00000000" w:rsidR="00000000" w:rsidRPr="00000000">
        <w:rPr>
          <w:rFonts w:ascii="Times New Roman" w:cs="Times New Roman" w:eastAsia="Times New Roman" w:hAnsi="Times New Roman"/>
          <w:sz w:val="28"/>
          <w:szCs w:val="28"/>
          <w:rtl w:val="0"/>
        </w:rPr>
        <w:t xml:space="preserve">AME = </w:t>
      </w:r>
      <w:r w:rsidDel="00000000" w:rsidR="00000000" w:rsidRPr="00000000">
        <w:rPr>
          <w:rFonts w:ascii="Symbol" w:cs="Symbol" w:eastAsia="Symbol" w:hAnsi="Symbol"/>
          <w:sz w:val="28"/>
          <w:szCs w:val="28"/>
          <w:rtl w:val="0"/>
        </w:rPr>
        <w:t xml:space="preserve">Δ</w:t>
      </w:r>
      <w:r w:rsidDel="00000000" w:rsidR="00000000" w:rsidRPr="00000000">
        <w:rPr>
          <w:rFonts w:ascii="Times New Roman" w:cs="Times New Roman" w:eastAsia="Times New Roman" w:hAnsi="Times New Roman"/>
          <w:sz w:val="28"/>
          <w:szCs w:val="28"/>
          <w:rtl w:val="0"/>
        </w:rPr>
        <w:t xml:space="preserve">CMB</w:t>
      </w:r>
    </w:p>
    <w:p w:rsidR="00000000" w:rsidDel="00000000" w:rsidP="00000000" w:rsidRDefault="00000000" w:rsidRPr="00000000" w14:paraId="00000012">
      <w:pPr>
        <w:numPr>
          <w:ilvl w:val="0"/>
          <w:numId w:val="1"/>
        </w:numPr>
        <w:tabs>
          <w:tab w:val="left" w:pos="567"/>
        </w:tabs>
        <w:spacing w:after="0" w:line="240" w:lineRule="auto"/>
        <w:ind w:left="93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Chứng minh: AE // BC</w:t>
      </w:r>
    </w:p>
    <w:p w:rsidR="00000000" w:rsidDel="00000000" w:rsidP="00000000" w:rsidRDefault="00000000" w:rsidRPr="00000000" w14:paraId="00000013">
      <w:pPr>
        <w:tabs>
          <w:tab w:val="left" w:pos="567"/>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c) Gọi N là trung điểm AB, hai đường thẳng CN và EA cắt nhau tại F. Chứng minh A là trung điểm EF.</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HẾT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PHÒNG GIÁO DỤC VÀ ĐÀO TẠO QUẬN 8</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TRƯỜNG THCS SƯƠNG NGUYỆT ANH</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HƯỚNG DẪN CHẤM KIỂM TRA HỌC KỲ I NĂM HỌC: 2020-2021</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MÔN: TOÁN – LỚP 7</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1"/>
        <w:tblW w:w="98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
        <w:gridCol w:w="7698"/>
        <w:gridCol w:w="1216"/>
        <w:tblGridChange w:id="0">
          <w:tblGrid>
            <w:gridCol w:w="905"/>
            <w:gridCol w:w="7698"/>
            <w:gridCol w:w="1216"/>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ĐIỂM</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rPr>
                <w:sz w:val="28"/>
                <w:szCs w:val="28"/>
              </w:rPr>
            </w:pPr>
            <w:r w:rsidDel="00000000" w:rsidR="00000000" w:rsidRPr="00000000">
              <w:rPr>
                <w:rFonts w:ascii="Calibri" w:cs="Calibri" w:eastAsia="Calibri" w:hAnsi="Calibri"/>
                <w:sz w:val="36.66666666666667"/>
                <w:szCs w:val="36.66666666666667"/>
                <w:vertAlign w:val="subscript"/>
              </w:rPr>
              <w:pict>
                <v:shape id="_x0000_i1031" style="width:207pt;height:183.75pt" o:ole="" type="#_x0000_t75">
                  <v:imagedata r:id="rId13" o:title=""/>
                </v:shape>
                <o:OLEObject DrawAspect="Content" r:id="rId14" ObjectID="_1666919638" ProgID="Equation.DSMT4" ShapeID="_x0000_i1031" Type="Embed"/>
              </w:pict>
            </w:r>
            <w:r w:rsidDel="00000000" w:rsidR="00000000" w:rsidRPr="00000000">
              <w:rPr>
                <w:rtl w:val="0"/>
              </w:rPr>
            </w:r>
          </w:p>
          <w:p w:rsidR="00000000" w:rsidDel="00000000" w:rsidP="00000000" w:rsidRDefault="00000000" w:rsidRPr="00000000" w14:paraId="00000026">
            <w:pPr>
              <w:rPr>
                <w:sz w:val="46.66666666666667"/>
                <w:szCs w:val="46.66666666666667"/>
                <w:vertAlign w:val="subscrip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rPr>
                <w:sz w:val="28"/>
                <w:szCs w:val="28"/>
              </w:rPr>
            </w:pPr>
            <w:r w:rsidDel="00000000" w:rsidR="00000000" w:rsidRPr="00000000">
              <w:rPr>
                <w:rFonts w:ascii="Calibri" w:cs="Calibri" w:eastAsia="Calibri" w:hAnsi="Calibri"/>
                <w:sz w:val="36.66666666666667"/>
                <w:szCs w:val="36.66666666666667"/>
                <w:vertAlign w:val="subscript"/>
              </w:rPr>
              <w:pict>
                <v:shape id="_x0000_i1032" style="width:143.25pt;height:152.25pt" o:ole="" type="#_x0000_t75">
                  <v:imagedata r:id="rId15" o:title=""/>
                </v:shape>
                <o:OLEObject DrawAspect="Content" r:id="rId16" ObjectID="_1666919639" ProgID="Equation.DSMT4" ShapeID="_x0000_i1032" Type="Embed"/>
              </w:pic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33" style="width:143.25pt;height:168.75pt" o:ole="" type="#_x0000_t75">
                  <v:imagedata r:id="rId17" o:title=""/>
                </v:shape>
                <o:OLEObject DrawAspect="Content" r:id="rId18" ObjectID="_1666919640" ProgID="Equation.DSMT4" ShapeID="_x0000_i1033" Type="Embed"/>
              </w:pic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34" style="width:120.75pt;height:240.75pt" o:ole="" type="#_x0000_t75">
                  <v:imagedata r:id="rId19" o:title=""/>
                </v:shape>
                <o:OLEObject DrawAspect="Content" r:id="rId20" ObjectID="_1666919641" ProgID="Equation.DSMT4" ShapeID="_x0000_i1034" Type="Embed"/>
              </w:pic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rPr>
                <w:sz w:val="28"/>
                <w:szCs w:val="28"/>
              </w:rPr>
            </w:pPr>
            <w:r w:rsidDel="00000000" w:rsidR="00000000" w:rsidRPr="00000000">
              <w:rPr>
                <w:rFonts w:ascii="Calibri" w:cs="Calibri" w:eastAsia="Calibri" w:hAnsi="Calibri"/>
                <w:sz w:val="36.66666666666667"/>
                <w:szCs w:val="36.66666666666667"/>
                <w:vertAlign w:val="subscript"/>
              </w:rPr>
              <w:pict>
                <v:shape id="_x0000_i1035" style="width:144.75pt;height:152.25pt" o:ole="" type="#_x0000_t75">
                  <v:imagedata r:id="rId21" o:title=""/>
                </v:shape>
                <o:OLEObject DrawAspect="Content" r:id="rId22" ObjectID="_1666919642" ProgID="Equation.DSMT4" ShapeID="_x0000_i1035" Type="Embed"/>
              </w:pic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Gọi x, y, z lần lượt là số cây trồng được của ba lớp 7A, 7B, 7C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 y, z </w:t>
            </w:r>
            <m:oMath>
              <m:r>
                <m:t>ϵ</m:t>
              </m:r>
            </m:oMath>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Z và x, y, z &gt; 0)</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Theo đề bài ta có:</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36" style="width:69.75pt;height:41.25pt" o:ole="" type="#_x0000_t75">
                  <v:imagedata r:id="rId23" o:title=""/>
                </v:shape>
                <o:OLEObject DrawAspect="Content" r:id="rId24" ObjectID="_1666919643" ProgID="Equation.DSMT4" ShapeID="_x0000_i1036"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x + z – y = 20</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Theo tính chất của dãy tỉ số bằng nhau:</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37" style="width:208.5pt;height:42.75pt" o:ole="" type="#_x0000_t75">
                  <v:imagedata r:id="rId25" o:title=""/>
                </v:shape>
                <o:OLEObject DrawAspect="Content" r:id="rId26" ObjectID="_1666919644" ProgID="Equation.DSMT4" ShapeID="_x0000_i1037" Type="Embed"/>
              </w:pic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tính được số cây trồng được của ba lớp 7A, 7B, 7C lần lượt là 16 cây, 20 cây, 24 cây.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trHeight w:val="1367"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line="264" w:lineRule="auto"/>
              <w:rPr>
                <w:sz w:val="28"/>
                <w:szCs w:val="28"/>
              </w:rPr>
            </w:pPr>
            <w:r w:rsidDel="00000000" w:rsidR="00000000" w:rsidRPr="00000000">
              <w:rPr>
                <w:sz w:val="28"/>
                <w:szCs w:val="28"/>
                <w:rtl w:val="0"/>
              </w:rPr>
              <w:t xml:space="preserve">Giá tiền của tủ lạnh sau khi giảm giá 15% là:</w:t>
            </w:r>
          </w:p>
          <w:p w:rsidR="00000000" w:rsidDel="00000000" w:rsidP="00000000" w:rsidRDefault="00000000" w:rsidRPr="00000000" w14:paraId="0000005C">
            <w:pPr>
              <w:spacing w:line="264" w:lineRule="auto"/>
              <w:rPr>
                <w:sz w:val="28"/>
                <w:szCs w:val="28"/>
              </w:rPr>
            </w:pPr>
            <w:r w:rsidDel="00000000" w:rsidR="00000000" w:rsidRPr="00000000">
              <w:rPr>
                <w:sz w:val="28"/>
                <w:szCs w:val="28"/>
                <w:rtl w:val="0"/>
              </w:rPr>
              <w:t xml:space="preserve">14 800 000.(100% - 15%) = 12 580 000 (đồng)</w:t>
            </w:r>
          </w:p>
          <w:p w:rsidR="00000000" w:rsidDel="00000000" w:rsidP="00000000" w:rsidRDefault="00000000" w:rsidRPr="00000000" w14:paraId="0000005D">
            <w:pPr>
              <w:spacing w:line="264" w:lineRule="auto"/>
              <w:rPr>
                <w:sz w:val="28"/>
                <w:szCs w:val="28"/>
              </w:rPr>
            </w:pPr>
            <w:r w:rsidDel="00000000" w:rsidR="00000000" w:rsidRPr="00000000">
              <w:rPr>
                <w:sz w:val="28"/>
                <w:szCs w:val="28"/>
                <w:rtl w:val="0"/>
              </w:rPr>
              <w:t xml:space="preserve">Giá tiền của tủ lạnh ông A phải trả là:</w:t>
            </w:r>
          </w:p>
          <w:p w:rsidR="00000000" w:rsidDel="00000000" w:rsidP="00000000" w:rsidRDefault="00000000" w:rsidRPr="00000000" w14:paraId="0000005E">
            <w:pPr>
              <w:spacing w:line="264" w:lineRule="auto"/>
              <w:rPr>
                <w:sz w:val="28"/>
                <w:szCs w:val="28"/>
              </w:rPr>
            </w:pPr>
            <w:r w:rsidDel="00000000" w:rsidR="00000000" w:rsidRPr="00000000">
              <w:rPr>
                <w:sz w:val="28"/>
                <w:szCs w:val="28"/>
                <w:rtl w:val="0"/>
              </w:rPr>
              <w:t xml:space="preserve">12 580 000.(100% - 10%) = 11 322 000 </w:t>
            </w:r>
            <m:oMath>
              <m:r>
                <m:t>≈</m:t>
              </m:r>
            </m:oMath>
            <w:r w:rsidDel="00000000" w:rsidR="00000000" w:rsidRPr="00000000">
              <w:rPr>
                <w:sz w:val="28"/>
                <w:szCs w:val="28"/>
                <w:rtl w:val="0"/>
              </w:rPr>
              <w:t xml:space="preserve"> 11 320 000 (đồng)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trHeight w:val="1808"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spacing w:line="264" w:lineRule="auto"/>
              <w:rPr>
                <w:sz w:val="28"/>
                <w:szCs w:val="28"/>
              </w:rPr>
            </w:pPr>
            <w:r w:rsidDel="00000000" w:rsidR="00000000" w:rsidRPr="00000000">
              <w:rPr>
                <w:sz w:val="28"/>
                <w:szCs w:val="28"/>
                <w:rtl w:val="0"/>
              </w:rPr>
              <w:t xml:space="preserve">Gọi x,y lần lượt là số tiền nhân được của Mai và Lan (x,y &gt; 0)</w:t>
            </w:r>
          </w:p>
          <w:p w:rsidR="00000000" w:rsidDel="00000000" w:rsidP="00000000" w:rsidRDefault="00000000" w:rsidRPr="00000000" w14:paraId="00000064">
            <w:pPr>
              <w:spacing w:line="264" w:lineRule="auto"/>
              <w:rPr>
                <w:sz w:val="28"/>
                <w:szCs w:val="28"/>
              </w:rPr>
            </w:pPr>
            <w:r w:rsidDel="00000000" w:rsidR="00000000" w:rsidRPr="00000000">
              <w:rPr>
                <w:sz w:val="28"/>
                <w:szCs w:val="28"/>
                <w:rtl w:val="0"/>
              </w:rPr>
              <w:t xml:space="preserve">Theo đề bài ta có:</w:t>
            </w:r>
          </w:p>
          <w:p w:rsidR="00000000" w:rsidDel="00000000" w:rsidP="00000000" w:rsidRDefault="00000000" w:rsidRPr="00000000" w14:paraId="00000065">
            <w:pPr>
              <w:spacing w:line="264" w:lineRule="auto"/>
              <w:rPr>
                <w:sz w:val="28"/>
                <w:szCs w:val="28"/>
              </w:rPr>
            </w:pPr>
            <m:oMath>
              <m:f>
                <m:fPr>
                  <m:ctrlPr>
                    <w:rPr>
                      <w:rFonts w:ascii="Cambria Math" w:cs="Cambria Math" w:eastAsia="Cambria Math" w:hAnsi="Cambria Math"/>
                      <w:sz w:val="36"/>
                      <w:szCs w:val="36"/>
                    </w:rPr>
                  </m:ctrlPr>
                </m:fPr>
                <m:num>
                  <m:r>
                    <w:rPr>
                      <w:rFonts w:ascii="Cambria Math" w:cs="Cambria Math" w:eastAsia="Cambria Math" w:hAnsi="Cambria Math"/>
                      <w:sz w:val="36"/>
                      <w:szCs w:val="36"/>
                    </w:rPr>
                    <m:t xml:space="preserve">x</m:t>
                  </m:r>
                </m:num>
                <m:den>
                  <m:r>
                    <w:rPr>
                      <w:rFonts w:ascii="Cambria Math" w:cs="Cambria Math" w:eastAsia="Cambria Math" w:hAnsi="Cambria Math"/>
                      <w:sz w:val="36"/>
                      <w:szCs w:val="36"/>
                    </w:rPr>
                    <m:t xml:space="preserve">10</m:t>
                  </m:r>
                </m:den>
              </m:f>
              <m:r>
                <w:rPr>
                  <w:rFonts w:ascii="Cambria Math" w:cs="Cambria Math" w:eastAsia="Cambria Math" w:hAnsi="Cambria Math"/>
                  <w:sz w:val="36"/>
                  <w:szCs w:val="36"/>
                </w:rPr>
                <m:t xml:space="preserve">=</m:t>
              </m:r>
              <m:f>
                <m:fPr>
                  <m:ctrlPr>
                    <w:rPr>
                      <w:rFonts w:ascii="Cambria Math" w:cs="Cambria Math" w:eastAsia="Cambria Math" w:hAnsi="Cambria Math"/>
                      <w:sz w:val="36"/>
                      <w:szCs w:val="36"/>
                    </w:rPr>
                  </m:ctrlPr>
                </m:fPr>
                <m:num>
                  <m:r>
                    <w:rPr>
                      <w:rFonts w:ascii="Cambria Math" w:cs="Cambria Math" w:eastAsia="Cambria Math" w:hAnsi="Cambria Math"/>
                      <w:sz w:val="36"/>
                      <w:szCs w:val="36"/>
                    </w:rPr>
                    <m:t xml:space="preserve">y</m:t>
                  </m:r>
                </m:num>
                <m:den>
                  <m:r>
                    <w:rPr>
                      <w:rFonts w:ascii="Cambria Math" w:cs="Cambria Math" w:eastAsia="Cambria Math" w:hAnsi="Cambria Math"/>
                      <w:sz w:val="36"/>
                      <w:szCs w:val="36"/>
                    </w:rPr>
                    <m:t xml:space="preserve">8</m:t>
                  </m:r>
                </m:den>
              </m:f>
            </m:oMath>
            <w:r w:rsidDel="00000000" w:rsidR="00000000" w:rsidRPr="00000000">
              <w:rPr>
                <w:sz w:val="28"/>
                <w:szCs w:val="28"/>
                <w:rtl w:val="0"/>
              </w:rPr>
              <w:t xml:space="preserve"> và x + y=180 000</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Theo tính chất của dãy tỉ số bằng nhau:</w:t>
            </w:r>
          </w:p>
          <w:p w:rsidR="00000000" w:rsidDel="00000000" w:rsidP="00000000" w:rsidRDefault="00000000" w:rsidRPr="00000000" w14:paraId="00000067">
            <w:pPr>
              <w:jc w:val="left"/>
              <w:rPr>
                <w:rFonts w:ascii="Cambria Math" w:cs="Cambria Math" w:eastAsia="Cambria Math" w:hAnsi="Cambria Math"/>
                <w:sz w:val="28"/>
                <w:szCs w:val="28"/>
              </w:rPr>
            </w:pP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x</m:t>
                  </m:r>
                </m:num>
                <m:den>
                  <m:r>
                    <w:rPr>
                      <w:rFonts w:ascii="Cambria Math" w:cs="Cambria Math" w:eastAsia="Cambria Math" w:hAnsi="Cambria Math"/>
                      <w:sz w:val="28"/>
                      <w:szCs w:val="28"/>
                    </w:rPr>
                    <m:t xml:space="preserve">10</m:t>
                  </m:r>
                </m:den>
              </m:f>
              <m:r>
                <w:rPr>
                  <w:rFonts w:ascii="Cambria Math" w:cs="Cambria Math" w:eastAsia="Cambria Math" w:hAnsi="Cambria Math"/>
                  <w:sz w:val="28"/>
                  <w:szCs w:val="28"/>
                </w:rPr>
                <m:t xml:space="preserve">=</m:t>
              </m:r>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y</m:t>
                  </m:r>
                </m:num>
                <m:den>
                  <m:r>
                    <w:rPr>
                      <w:rFonts w:ascii="Cambria Math" w:cs="Cambria Math" w:eastAsia="Cambria Math" w:hAnsi="Cambria Math"/>
                      <w:sz w:val="28"/>
                      <w:szCs w:val="28"/>
                    </w:rPr>
                    <m:t xml:space="preserve">8</m:t>
                  </m:r>
                </m:den>
              </m:f>
              <m:r>
                <w:rPr>
                  <w:rFonts w:ascii="Cambria Math" w:cs="Cambria Math" w:eastAsia="Cambria Math" w:hAnsi="Cambria Math"/>
                  <w:sz w:val="28"/>
                  <w:szCs w:val="28"/>
                </w:rPr>
                <m:t xml:space="preserve">=</m:t>
              </m:r>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x+y</m:t>
                  </m:r>
                </m:num>
                <m:den>
                  <m:r>
                    <w:rPr>
                      <w:rFonts w:ascii="Cambria Math" w:cs="Cambria Math" w:eastAsia="Cambria Math" w:hAnsi="Cambria Math"/>
                      <w:sz w:val="28"/>
                      <w:szCs w:val="28"/>
                    </w:rPr>
                    <m:t xml:space="preserve">10+8</m:t>
                  </m:r>
                </m:den>
              </m:f>
              <m:r>
                <w:rPr>
                  <w:rFonts w:ascii="Cambria Math" w:cs="Cambria Math" w:eastAsia="Cambria Math" w:hAnsi="Cambria Math"/>
                  <w:sz w:val="28"/>
                  <w:szCs w:val="28"/>
                </w:rPr>
                <m:t xml:space="preserve">=</m:t>
              </m:r>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180 000</m:t>
                  </m:r>
                </m:num>
                <m:den>
                  <m:r>
                    <w:rPr>
                      <w:rFonts w:ascii="Cambria Math" w:cs="Cambria Math" w:eastAsia="Cambria Math" w:hAnsi="Cambria Math"/>
                      <w:sz w:val="28"/>
                      <w:szCs w:val="28"/>
                    </w:rPr>
                    <m:t xml:space="preserve">18</m:t>
                  </m:r>
                </m:den>
              </m:f>
              <m:r>
                <w:rPr>
                  <w:rFonts w:ascii="Cambria Math" w:cs="Cambria Math" w:eastAsia="Cambria Math" w:hAnsi="Cambria Math"/>
                  <w:sz w:val="28"/>
                  <w:szCs w:val="28"/>
                </w:rPr>
                <m:t xml:space="preserve">=10 000</m:t>
              </m:r>
            </m:oMath>
            <w:r w:rsidDel="00000000" w:rsidR="00000000" w:rsidRPr="00000000">
              <w:rPr>
                <w:rtl w:val="0"/>
              </w:rPr>
            </w:r>
          </w:p>
          <w:p w:rsidR="00000000" w:rsidDel="00000000" w:rsidP="00000000" w:rsidRDefault="00000000" w:rsidRPr="00000000" w14:paraId="00000068">
            <w:pPr>
              <w:spacing w:line="264" w:lineRule="auto"/>
              <w:rPr>
                <w:sz w:val="28"/>
                <w:szCs w:val="28"/>
              </w:rPr>
            </w:pPr>
            <w:r w:rsidDel="00000000" w:rsidR="00000000" w:rsidRPr="00000000">
              <w:rPr>
                <w:sz w:val="28"/>
                <w:szCs w:val="28"/>
                <w:rtl w:val="0"/>
              </w:rPr>
              <w:t xml:space="preserve">Số tiền của Mai là: 100 000đ</w:t>
            </w:r>
          </w:p>
          <w:p w:rsidR="00000000" w:rsidDel="00000000" w:rsidP="00000000" w:rsidRDefault="00000000" w:rsidRPr="00000000" w14:paraId="00000069">
            <w:pPr>
              <w:spacing w:line="264" w:lineRule="auto"/>
              <w:rPr>
                <w:sz w:val="28"/>
                <w:szCs w:val="28"/>
              </w:rPr>
            </w:pPr>
            <w:r w:rsidDel="00000000" w:rsidR="00000000" w:rsidRPr="00000000">
              <w:rPr>
                <w:sz w:val="28"/>
                <w:szCs w:val="28"/>
                <w:rtl w:val="0"/>
              </w:rPr>
              <w:t xml:space="preserve">Số tiền của Lan là: 80 000đ</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r>
      <w:tr>
        <w:trPr>
          <w:trHeight w:val="1808"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spacing w:line="264" w:lineRule="auto"/>
              <w:rPr>
                <w:sz w:val="28"/>
                <w:szCs w:val="28"/>
              </w:rPr>
            </w:pPr>
            <w:r w:rsidDel="00000000" w:rsidR="00000000" w:rsidRPr="00000000">
              <w:rPr>
                <w:sz w:val="28"/>
                <w:szCs w:val="28"/>
                <w:rtl w:val="0"/>
              </w:rPr>
              <w:t xml:space="preserve">Xét </w:t>
            </w:r>
            <m:oMath>
              <m:r>
                <w:rPr>
                  <w:rFonts w:ascii="Cambria Math" w:cs="Cambria Math" w:eastAsia="Cambria Math" w:hAnsi="Cambria Math"/>
                  <w:sz w:val="28"/>
                  <w:szCs w:val="28"/>
                </w:rPr>
                <m:t xml:space="preserve">∆</m:t>
              </m:r>
            </m:oMath>
            <w:r w:rsidDel="00000000" w:rsidR="00000000" w:rsidRPr="00000000">
              <w:rPr>
                <w:sz w:val="28"/>
                <w:szCs w:val="28"/>
                <w:rtl w:val="0"/>
              </w:rPr>
              <w:t xml:space="preserve">AME và </w:t>
            </w:r>
            <m:oMath>
              <m:r>
                <w:rPr>
                  <w:rFonts w:ascii="Cambria Math" w:cs="Cambria Math" w:eastAsia="Cambria Math" w:hAnsi="Cambria Math"/>
                  <w:sz w:val="28"/>
                  <w:szCs w:val="28"/>
                </w:rPr>
                <m:t xml:space="preserve">∆</m:t>
              </m:r>
            </m:oMath>
            <w:r w:rsidDel="00000000" w:rsidR="00000000" w:rsidRPr="00000000">
              <w:rPr>
                <w:sz w:val="28"/>
                <w:szCs w:val="28"/>
                <w:rtl w:val="0"/>
              </w:rPr>
              <w:t xml:space="preserve">CMB</w:t>
            </w:r>
          </w:p>
          <w:p w:rsidR="00000000" w:rsidDel="00000000" w:rsidP="00000000" w:rsidRDefault="00000000" w:rsidRPr="00000000" w14:paraId="0000006D">
            <w:pPr>
              <w:spacing w:line="264" w:lineRule="auto"/>
              <w:rPr>
                <w:sz w:val="28"/>
                <w:szCs w:val="28"/>
              </w:rPr>
            </w:pPr>
            <w:r w:rsidDel="00000000" w:rsidR="00000000" w:rsidRPr="00000000">
              <w:rPr>
                <w:sz w:val="28"/>
                <w:szCs w:val="28"/>
                <w:rtl w:val="0"/>
              </w:rPr>
              <w:t xml:space="preserve">MA = MC (gỉả thiết)</w:t>
            </w:r>
          </w:p>
          <w:p w:rsidR="00000000" w:rsidDel="00000000" w:rsidP="00000000" w:rsidRDefault="00000000" w:rsidRPr="00000000" w14:paraId="0000006E">
            <w:pPr>
              <w:spacing w:line="264" w:lineRule="auto"/>
              <w:rPr>
                <w:sz w:val="28"/>
                <w:szCs w:val="28"/>
              </w:rPr>
            </w:pPr>
            <m:oMath>
              <m:acc>
                <m:accPr>
                  <m:chr m:val="̂"/>
                  <m:ctrlPr>
                    <w:rPr>
                      <w:rFonts w:ascii="Cambria Math" w:cs="Cambria Math" w:eastAsia="Cambria Math" w:hAnsi="Cambria Math"/>
                      <w:sz w:val="28"/>
                      <w:szCs w:val="28"/>
                    </w:rPr>
                  </m:ctrlPr>
                </m:accPr>
                <m:e>
                  <m:r>
                    <w:rPr>
                      <w:rFonts w:ascii="Cambria Math" w:cs="Cambria Math" w:eastAsia="Cambria Math" w:hAnsi="Cambria Math"/>
                      <w:sz w:val="28"/>
                      <w:szCs w:val="28"/>
                    </w:rPr>
                    <m:t xml:space="preserve">AME</m:t>
                  </m:r>
                </m:e>
              </m:acc>
              <m:r>
                <w:rPr>
                  <w:rFonts w:ascii="Cambria Math" w:cs="Cambria Math" w:eastAsia="Cambria Math" w:hAnsi="Cambria Math"/>
                  <w:sz w:val="28"/>
                  <w:szCs w:val="28"/>
                </w:rPr>
                <m:t xml:space="preserve">=</m:t>
              </m:r>
              <m:acc>
                <m:accPr>
                  <m:chr m:val="̂"/>
                  <m:ctrlPr>
                    <w:rPr>
                      <w:rFonts w:ascii="Cambria Math" w:cs="Cambria Math" w:eastAsia="Cambria Math" w:hAnsi="Cambria Math"/>
                      <w:sz w:val="28"/>
                      <w:szCs w:val="28"/>
                    </w:rPr>
                  </m:ctrlPr>
                </m:accPr>
                <m:e>
                  <m:r>
                    <w:rPr>
                      <w:rFonts w:ascii="Cambria Math" w:cs="Cambria Math" w:eastAsia="Cambria Math" w:hAnsi="Cambria Math"/>
                      <w:sz w:val="28"/>
                      <w:szCs w:val="28"/>
                    </w:rPr>
                    <m:t xml:space="preserve">CMB</m:t>
                  </m:r>
                </m:e>
              </m:acc>
            </m:oMath>
            <w:r w:rsidDel="00000000" w:rsidR="00000000" w:rsidRPr="00000000">
              <w:rPr>
                <w:sz w:val="28"/>
                <w:szCs w:val="28"/>
                <w:rtl w:val="0"/>
              </w:rPr>
              <w:t xml:space="preserve">( hai góc đối đỉnh)</w:t>
            </w:r>
          </w:p>
          <w:p w:rsidR="00000000" w:rsidDel="00000000" w:rsidP="00000000" w:rsidRDefault="00000000" w:rsidRPr="00000000" w14:paraId="0000006F">
            <w:pPr>
              <w:spacing w:line="264" w:lineRule="auto"/>
              <w:rPr>
                <w:sz w:val="28"/>
                <w:szCs w:val="28"/>
              </w:rPr>
            </w:pPr>
            <w:r w:rsidDel="00000000" w:rsidR="00000000" w:rsidRPr="00000000">
              <w:rPr>
                <w:sz w:val="28"/>
                <w:szCs w:val="28"/>
                <w:rtl w:val="0"/>
              </w:rPr>
              <w:t xml:space="preserve">MB = ME( gỉả thiết)</w:t>
            </w:r>
          </w:p>
          <w:p w:rsidR="00000000" w:rsidDel="00000000" w:rsidP="00000000" w:rsidRDefault="00000000" w:rsidRPr="00000000" w14:paraId="0000007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64"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m:oMath>
              <m:r>
                <w:rPr>
                  <w:rFonts w:ascii="Cambria Math" w:cs="Cambria Math" w:eastAsia="Cambria Math" w:hAnsi="Cambria Math"/>
                  <w:b w:val="0"/>
                  <w:i w:val="0"/>
                  <w:smallCaps w:val="0"/>
                  <w:strike w:val="0"/>
                  <w:color w:val="000000"/>
                  <w:sz w:val="28"/>
                  <w:szCs w:val="28"/>
                  <w:u w:val="none"/>
                  <w:shd w:fill="auto" w:val="clear"/>
                  <w:vertAlign w:val="baseline"/>
                </w:rPr>
                <m:t xml:space="preserve">∆</m:t>
              </m:r>
            </m:oMath>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AME = </w:t>
            </w:r>
            <m:oMath>
              <m:r>
                <w:rPr>
                  <w:rFonts w:ascii="Cambria Math" w:cs="Cambria Math" w:eastAsia="Cambria Math" w:hAnsi="Cambria Math"/>
                  <w:b w:val="0"/>
                  <w:i w:val="0"/>
                  <w:smallCaps w:val="0"/>
                  <w:strike w:val="0"/>
                  <w:color w:val="000000"/>
                  <w:sz w:val="28"/>
                  <w:szCs w:val="28"/>
                  <w:u w:val="none"/>
                  <w:shd w:fill="auto" w:val="clear"/>
                  <w:vertAlign w:val="baseline"/>
                </w:rPr>
                <m:t xml:space="preserve">∆</m:t>
              </m:r>
            </m:oMath>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CMB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r>
      <w:tr>
        <w:trPr>
          <w:trHeight w:val="1052"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64"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m:oMath>
              <m:acc>
                <m:accPr>
                  <m:chr m:val="̂"/>
                  <m:ctrlPr>
                    <w:rPr>
                      <w:rFonts w:ascii="Cambria Math" w:cs="Cambria Math" w:eastAsia="Cambria Math" w:hAnsi="Cambria Math"/>
                      <w:b w:val="0"/>
                      <w:i w:val="0"/>
                      <w:smallCaps w:val="0"/>
                      <w:strike w:val="0"/>
                      <w:color w:val="000000"/>
                      <w:sz w:val="28"/>
                      <w:szCs w:val="28"/>
                      <w:u w:val="none"/>
                      <w:shd w:fill="auto" w:val="clear"/>
                      <w:vertAlign w:val="baseline"/>
                    </w:rPr>
                  </m:ctrlPr>
                </m:accPr>
                <m:e>
                  <m:r>
                    <w:rPr>
                      <w:rFonts w:ascii="Cambria Math" w:cs="Cambria Math" w:eastAsia="Cambria Math" w:hAnsi="Cambria Math"/>
                      <w:b w:val="0"/>
                      <w:i w:val="0"/>
                      <w:smallCaps w:val="0"/>
                      <w:strike w:val="0"/>
                      <w:color w:val="000000"/>
                      <w:sz w:val="28"/>
                      <w:szCs w:val="28"/>
                      <w:u w:val="none"/>
                      <w:shd w:fill="auto" w:val="clear"/>
                      <w:vertAlign w:val="baseline"/>
                    </w:rPr>
                    <m:t xml:space="preserve">EAM</m:t>
                  </m:r>
                </m:e>
              </m:acc>
              <m:r>
                <w:rPr>
                  <w:rFonts w:ascii="Cambria Math" w:cs="Cambria Math" w:eastAsia="Cambria Math" w:hAnsi="Cambria Math"/>
                  <w:b w:val="0"/>
                  <w:i w:val="0"/>
                  <w:smallCaps w:val="0"/>
                  <w:strike w:val="0"/>
                  <w:color w:val="000000"/>
                  <w:sz w:val="28"/>
                  <w:szCs w:val="28"/>
                  <w:u w:val="none"/>
                  <w:shd w:fill="auto" w:val="clear"/>
                  <w:vertAlign w:val="baseline"/>
                </w:rPr>
                <m:t xml:space="preserve">=</m:t>
              </m:r>
              <m:acc>
                <m:accPr>
                  <m:chr m:val="̂"/>
                  <m:ctrlPr>
                    <w:rPr>
                      <w:rFonts w:ascii="Cambria Math" w:cs="Cambria Math" w:eastAsia="Cambria Math" w:hAnsi="Cambria Math"/>
                      <w:b w:val="0"/>
                      <w:i w:val="0"/>
                      <w:smallCaps w:val="0"/>
                      <w:strike w:val="0"/>
                      <w:color w:val="000000"/>
                      <w:sz w:val="28"/>
                      <w:szCs w:val="28"/>
                      <w:u w:val="none"/>
                      <w:shd w:fill="auto" w:val="clear"/>
                      <w:vertAlign w:val="baseline"/>
                    </w:rPr>
                  </m:ctrlPr>
                </m:accPr>
                <m:e>
                  <m:r>
                    <w:rPr>
                      <w:rFonts w:ascii="Cambria Math" w:cs="Cambria Math" w:eastAsia="Cambria Math" w:hAnsi="Cambria Math"/>
                      <w:b w:val="0"/>
                      <w:i w:val="0"/>
                      <w:smallCaps w:val="0"/>
                      <w:strike w:val="0"/>
                      <w:color w:val="000000"/>
                      <w:sz w:val="28"/>
                      <w:szCs w:val="28"/>
                      <w:u w:val="none"/>
                      <w:shd w:fill="auto" w:val="clear"/>
                      <w:vertAlign w:val="baseline"/>
                    </w:rPr>
                    <m:t xml:space="preserve">MCB</m:t>
                  </m:r>
                </m:e>
              </m:acc>
            </m:oMath>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(2 góc tương ứng)</w:t>
            </w:r>
          </w:p>
          <w:p w:rsidR="00000000" w:rsidDel="00000000" w:rsidP="00000000" w:rsidRDefault="00000000" w:rsidRPr="00000000" w14:paraId="00000074">
            <w:pPr>
              <w:spacing w:line="264" w:lineRule="auto"/>
              <w:rPr>
                <w:sz w:val="28"/>
                <w:szCs w:val="28"/>
              </w:rPr>
            </w:pPr>
            <w:r w:rsidDel="00000000" w:rsidR="00000000" w:rsidRPr="00000000">
              <w:rPr>
                <w:sz w:val="28"/>
                <w:szCs w:val="28"/>
                <w:rtl w:val="0"/>
              </w:rPr>
              <w:t xml:space="preserve">Mà 2 góc này ở vị trí so le trong</w:t>
            </w:r>
          </w:p>
          <w:p w:rsidR="00000000" w:rsidDel="00000000" w:rsidP="00000000" w:rsidRDefault="00000000" w:rsidRPr="00000000" w14:paraId="0000007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64"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AE//BC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0,75</w:t>
            </w:r>
          </w:p>
        </w:tc>
      </w:tr>
      <w:tr>
        <w:trPr>
          <w:trHeight w:val="1808"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line="264" w:lineRule="auto"/>
              <w:rPr>
                <w:sz w:val="28"/>
                <w:szCs w:val="28"/>
              </w:rPr>
            </w:pPr>
            <w:r w:rsidDel="00000000" w:rsidR="00000000" w:rsidRPr="00000000">
              <w:rPr>
                <w:sz w:val="28"/>
                <w:szCs w:val="28"/>
                <w:rtl w:val="0"/>
              </w:rPr>
              <w:t xml:space="preserve">CM: </w:t>
            </w:r>
            <m:oMath>
              <m:r>
                <w:rPr>
                  <w:rFonts w:ascii="Cambria Math" w:cs="Cambria Math" w:eastAsia="Cambria Math" w:hAnsi="Cambria Math"/>
                  <w:sz w:val="28"/>
                  <w:szCs w:val="28"/>
                </w:rPr>
                <m:t xml:space="preserve">∆ANF=∆BNC</m:t>
              </m:r>
            </m:oMath>
            <w:r w:rsidDel="00000000" w:rsidR="00000000" w:rsidRPr="00000000">
              <w:rPr>
                <w:sz w:val="28"/>
                <w:szCs w:val="28"/>
                <w:rtl w:val="0"/>
              </w:rPr>
              <w:t xml:space="preserve"> (g-c-g)</w:t>
            </w:r>
          </w:p>
          <w:p w:rsidR="00000000" w:rsidDel="00000000" w:rsidP="00000000" w:rsidRDefault="00000000" w:rsidRPr="00000000" w14:paraId="0000007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64"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AF=BC</w:t>
            </w:r>
          </w:p>
          <w:p w:rsidR="00000000" w:rsidDel="00000000" w:rsidP="00000000" w:rsidRDefault="00000000" w:rsidRPr="00000000" w14:paraId="0000007A">
            <w:pPr>
              <w:spacing w:line="264" w:lineRule="auto"/>
              <w:ind w:left="360" w:firstLine="0"/>
              <w:rPr>
                <w:sz w:val="28"/>
                <w:szCs w:val="28"/>
              </w:rPr>
            </w:pPr>
            <w:r w:rsidDel="00000000" w:rsidR="00000000" w:rsidRPr="00000000">
              <w:rPr>
                <w:sz w:val="28"/>
                <w:szCs w:val="28"/>
                <w:rtl w:val="0"/>
              </w:rPr>
              <w:t xml:space="preserve">Mà BC = AE</w:t>
            </w:r>
          </w:p>
          <w:p w:rsidR="00000000" w:rsidDel="00000000" w:rsidP="00000000" w:rsidRDefault="00000000" w:rsidRPr="00000000" w14:paraId="0000007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64"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AF = AE</w:t>
            </w:r>
          </w:p>
          <w:p w:rsidR="00000000" w:rsidDel="00000000" w:rsidP="00000000" w:rsidRDefault="00000000" w:rsidRPr="00000000" w14:paraId="0000007C">
            <w:pPr>
              <w:spacing w:line="264" w:lineRule="auto"/>
              <w:ind w:left="360" w:firstLine="0"/>
              <w:rPr>
                <w:sz w:val="28"/>
                <w:szCs w:val="28"/>
              </w:rPr>
            </w:pPr>
            <w:r w:rsidDel="00000000" w:rsidR="00000000" w:rsidRPr="00000000">
              <w:rPr>
                <w:sz w:val="28"/>
                <w:szCs w:val="28"/>
                <w:rtl w:val="0"/>
              </w:rPr>
              <w:t xml:space="preserve">Vậy A là trung điểm EF.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0,75</w:t>
            </w:r>
          </w:p>
        </w:tc>
      </w:tr>
    </w:tbl>
    <w:p w:rsidR="00000000" w:rsidDel="00000000" w:rsidP="00000000" w:rsidRDefault="00000000" w:rsidRPr="00000000" w14:paraId="0000007E">
      <w:pPr>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Symbol"/>
  <w:font w:name="Noto Sans Symbols"/>
  <w:font w:name="Cambria Math">
    <w:embedRegular w:fontKey="{00000000-0000-0000-0000-000000000000}" r:id="rId2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lowerLetter"/>
      <w:lvlText w:val="%1)"/>
      <w:lvlJc w:val="left"/>
      <w:pPr>
        <w:ind w:left="930" w:hanging="360"/>
      </w:pPr>
      <w:rPr/>
    </w:lvl>
    <w:lvl w:ilvl="1">
      <w:start w:val="1"/>
      <w:numFmt w:val="lowerLetter"/>
      <w:lvlText w:val="%2."/>
      <w:lvlJc w:val="left"/>
      <w:pPr>
        <w:ind w:left="1650" w:hanging="360"/>
      </w:pPr>
      <w:rPr/>
    </w:lvl>
    <w:lvl w:ilvl="2">
      <w:start w:val="1"/>
      <w:numFmt w:val="lowerRoman"/>
      <w:lvlText w:val="%3."/>
      <w:lvlJc w:val="right"/>
      <w:pPr>
        <w:ind w:left="2370" w:hanging="180"/>
      </w:pPr>
      <w:rPr/>
    </w:lvl>
    <w:lvl w:ilvl="3">
      <w:start w:val="1"/>
      <w:numFmt w:val="decimal"/>
      <w:lvlText w:val="%4."/>
      <w:lvlJc w:val="left"/>
      <w:pPr>
        <w:ind w:left="3090" w:hanging="360"/>
      </w:pPr>
      <w:rPr/>
    </w:lvl>
    <w:lvl w:ilvl="4">
      <w:start w:val="1"/>
      <w:numFmt w:val="lowerLetter"/>
      <w:lvlText w:val="%5."/>
      <w:lvlJc w:val="left"/>
      <w:pPr>
        <w:ind w:left="3810" w:hanging="360"/>
      </w:pPr>
      <w:rPr/>
    </w:lvl>
    <w:lvl w:ilvl="5">
      <w:start w:val="1"/>
      <w:numFmt w:val="lowerRoman"/>
      <w:lvlText w:val="%6."/>
      <w:lvlJc w:val="right"/>
      <w:pPr>
        <w:ind w:left="4530" w:hanging="180"/>
      </w:pPr>
      <w:rPr/>
    </w:lvl>
    <w:lvl w:ilvl="6">
      <w:start w:val="1"/>
      <w:numFmt w:val="decimal"/>
      <w:lvlText w:val="%7."/>
      <w:lvlJc w:val="left"/>
      <w:pPr>
        <w:ind w:left="5250" w:hanging="360"/>
      </w:pPr>
      <w:rPr/>
    </w:lvl>
    <w:lvl w:ilvl="7">
      <w:start w:val="1"/>
      <w:numFmt w:val="lowerLetter"/>
      <w:lvlText w:val="%8."/>
      <w:lvlJc w:val="left"/>
      <w:pPr>
        <w:ind w:left="5970" w:hanging="360"/>
      </w:pPr>
      <w:rPr/>
    </w:lvl>
    <w:lvl w:ilvl="8">
      <w:start w:val="1"/>
      <w:numFmt w:val="lowerRoman"/>
      <w:lvlText w:val="%9."/>
      <w:lvlJc w:val="right"/>
      <w:pPr>
        <w:ind w:left="6690" w:hanging="180"/>
      </w:pPr>
      <w:rPr/>
    </w:lvl>
  </w:abstractNum>
  <w:abstractNum w:abstractNumId="2">
    <w:lvl w:ilvl="0">
      <w:start w:val="12"/>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2"/>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link w:val="ListParagraphChar"/>
    <w:uiPriority w:val="99"/>
    <w:qFormat w:val="1"/>
    <w:rsid w:val="00B26DF7"/>
    <w:pPr>
      <w:ind w:left="720"/>
      <w:contextualSpacing w:val="1"/>
    </w:pPr>
  </w:style>
  <w:style w:type="character" w:styleId="PlaceholderText">
    <w:name w:val="Placeholder Text"/>
    <w:basedOn w:val="DefaultParagraphFont"/>
    <w:uiPriority w:val="99"/>
    <w:semiHidden w:val="1"/>
    <w:rsid w:val="00B26DF7"/>
    <w:rPr>
      <w:color w:val="808080"/>
    </w:rPr>
  </w:style>
  <w:style w:type="paragraph" w:styleId="NoSpacing">
    <w:name w:val="No Spacing"/>
    <w:uiPriority w:val="1"/>
    <w:qFormat w:val="1"/>
    <w:rsid w:val="00D56D56"/>
    <w:pPr>
      <w:spacing w:after="0" w:line="240" w:lineRule="auto"/>
    </w:pPr>
    <w:rPr>
      <w:rFonts w:ascii="Times New Roman" w:hAnsi="Times New Roman"/>
      <w:sz w:val="28"/>
      <w:lang w:val="vi-VN"/>
    </w:rPr>
  </w:style>
  <w:style w:type="table" w:styleId="TableGrid">
    <w:name w:val="Table Grid"/>
    <w:basedOn w:val="TableNormal"/>
    <w:uiPriority w:val="39"/>
    <w:qFormat w:val="1"/>
    <w:rsid w:val="003E1C17"/>
    <w:pPr>
      <w:spacing w:after="0" w:line="240" w:lineRule="auto"/>
    </w:pPr>
    <w:rPr>
      <w:rFonts w:ascii="Times New Roman" w:cs="Times New Roman" w:eastAsia="Calibri" w:hAnsi="Times New Roman"/>
      <w:sz w:val="20"/>
      <w:szCs w:val="20"/>
      <w:lang w:eastAsia="ja-JP"/>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ListParagraphChar" w:customStyle="1">
    <w:name w:val="List Paragraph Char"/>
    <w:basedOn w:val="DefaultParagraphFont"/>
    <w:link w:val="ListParagraph"/>
    <w:uiPriority w:val="99"/>
    <w:locked w:val="1"/>
    <w:rsid w:val="002C3C8B"/>
  </w:style>
  <w:style w:type="paragraph" w:styleId="Header">
    <w:name w:val="header"/>
    <w:basedOn w:val="Normal"/>
    <w:link w:val="HeaderChar"/>
    <w:uiPriority w:val="99"/>
    <w:unhideWhenUsed w:val="1"/>
    <w:rsid w:val="00073941"/>
    <w:pPr>
      <w:tabs>
        <w:tab w:val="center" w:pos="4680"/>
        <w:tab w:val="right" w:pos="9360"/>
      </w:tabs>
      <w:spacing w:after="0" w:line="240" w:lineRule="auto"/>
    </w:pPr>
  </w:style>
  <w:style w:type="character" w:styleId="HeaderChar" w:customStyle="1">
    <w:name w:val="Header Char"/>
    <w:basedOn w:val="DefaultParagraphFont"/>
    <w:link w:val="Header"/>
    <w:uiPriority w:val="99"/>
    <w:rsid w:val="00073941"/>
  </w:style>
  <w:style w:type="paragraph" w:styleId="Footer">
    <w:name w:val="footer"/>
    <w:basedOn w:val="Normal"/>
    <w:link w:val="FooterChar"/>
    <w:uiPriority w:val="99"/>
    <w:unhideWhenUsed w:val="1"/>
    <w:rsid w:val="00073941"/>
    <w:pPr>
      <w:tabs>
        <w:tab w:val="center" w:pos="4680"/>
        <w:tab w:val="right" w:pos="9360"/>
      </w:tabs>
      <w:spacing w:after="0" w:line="240" w:lineRule="auto"/>
    </w:pPr>
  </w:style>
  <w:style w:type="character" w:styleId="FooterChar" w:customStyle="1">
    <w:name w:val="Footer Char"/>
    <w:basedOn w:val="DefaultParagraphFont"/>
    <w:link w:val="Footer"/>
    <w:uiPriority w:val="99"/>
    <w:rsid w:val="00073941"/>
  </w:style>
  <w:style w:type="paragraph" w:styleId="BalloonText">
    <w:name w:val="Balloon Text"/>
    <w:basedOn w:val="Normal"/>
    <w:link w:val="BalloonTextChar"/>
    <w:uiPriority w:val="99"/>
    <w:semiHidden w:val="1"/>
    <w:unhideWhenUsed w:val="1"/>
    <w:rsid w:val="0007394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73941"/>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oleObject" Target="embeddings/oleObject12.bin"/><Relationship Id="rId22" Type="http://schemas.openxmlformats.org/officeDocument/2006/relationships/oleObject" Target="embeddings/oleObject10.bin"/><Relationship Id="rId21" Type="http://schemas.openxmlformats.org/officeDocument/2006/relationships/image" Target="media/image10.wmf"/><Relationship Id="rId24" Type="http://schemas.openxmlformats.org/officeDocument/2006/relationships/oleObject" Target="embeddings/oleObject11.bin"/><Relationship Id="rId23" Type="http://schemas.openxmlformats.org/officeDocument/2006/relationships/image" Target="media/image11.wmf"/><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image" Target="media/image3.wmf"/><Relationship Id="rId4" Type="http://schemas.openxmlformats.org/officeDocument/2006/relationships/oleObject" Target="embeddings/oleObject3.bin"/><Relationship Id="rId9" Type="http://schemas.openxmlformats.org/officeDocument/2006/relationships/image" Target="media/image4.wmf"/><Relationship Id="rId26" Type="http://schemas.openxmlformats.org/officeDocument/2006/relationships/oleObject" Target="embeddings/oleObject13.bin"/><Relationship Id="rId25" Type="http://schemas.openxmlformats.org/officeDocument/2006/relationships/image" Target="media/image13.wmf"/><Relationship Id="rId28" Type="http://schemas.openxmlformats.org/officeDocument/2006/relationships/settings" Target="settings.xml"/><Relationship Id="rId27" Type="http://schemas.openxmlformats.org/officeDocument/2006/relationships/theme" Target="theme/theme1.xml"/><Relationship Id="rId5" Type="http://schemas.openxmlformats.org/officeDocument/2006/relationships/image" Target="media/image2.wmf"/><Relationship Id="rId29" Type="http://schemas.openxmlformats.org/officeDocument/2006/relationships/fontTable" Target="fontTable.xml"/><Relationship Id="rId6" Type="http://schemas.openxmlformats.org/officeDocument/2006/relationships/oleObject" Target="embeddings/oleObject2.bin"/><Relationship Id="rId7" Type="http://schemas.openxmlformats.org/officeDocument/2006/relationships/image" Target="media/image5.wmf"/><Relationship Id="rId8" Type="http://schemas.openxmlformats.org/officeDocument/2006/relationships/oleObject" Target="embeddings/oleObject5.bin"/><Relationship Id="rId31" Type="http://schemas.openxmlformats.org/officeDocument/2006/relationships/styles" Target="styles.xml"/><Relationship Id="rId30" Type="http://schemas.openxmlformats.org/officeDocument/2006/relationships/numbering" Target="numbering.xml"/><Relationship Id="rId11" Type="http://schemas.openxmlformats.org/officeDocument/2006/relationships/image" Target="media/image7.wmf"/><Relationship Id="rId32" Type="http://schemas.openxmlformats.org/officeDocument/2006/relationships/customXml" Target="../customXML/item1.xml"/><Relationship Id="rId10" Type="http://schemas.openxmlformats.org/officeDocument/2006/relationships/oleObject" Target="embeddings/oleObject4.bin"/><Relationship Id="rId13" Type="http://schemas.openxmlformats.org/officeDocument/2006/relationships/image" Target="media/image6.wmf"/><Relationship Id="rId12" Type="http://schemas.openxmlformats.org/officeDocument/2006/relationships/oleObject" Target="embeddings/oleObject7.bin"/><Relationship Id="rId15" Type="http://schemas.openxmlformats.org/officeDocument/2006/relationships/image" Target="media/image9.wmf"/><Relationship Id="rId14" Type="http://schemas.openxmlformats.org/officeDocument/2006/relationships/oleObject" Target="embeddings/oleObject6.bin"/><Relationship Id="rId17" Type="http://schemas.openxmlformats.org/officeDocument/2006/relationships/image" Target="media/image8.wmf"/><Relationship Id="rId16" Type="http://schemas.openxmlformats.org/officeDocument/2006/relationships/oleObject" Target="embeddings/oleObject9.bin"/><Relationship Id="rId19" Type="http://schemas.openxmlformats.org/officeDocument/2006/relationships/image" Target="media/image12.wmf"/><Relationship Id="rId18" Type="http://schemas.openxmlformats.org/officeDocument/2006/relationships/oleObject" Target="embeddings/oleObject8.bin"/></Relationships>
</file>

<file path=word/_rels/fontTable.xml.rels><?xml version="1.0" encoding="UTF-8" standalone="yes"?><Relationships xmlns="http://schemas.openxmlformats.org/package/2006/relationships"><Relationship Id="rId27"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7"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dZgmmZuf4xt9unaYtWGwJ1nKLA==">AMUW2mWRIGYxQ2lgJtfZnuwwFuv5iAOmoZAio8c1z16KLywXNeKaRWBg9mDbnSLeyu+Yi8+IloHRiC0Svg0/rCg8Y5Wt9NZLV6r8n22v0+m1XjH6kAnGJ/By2jKiktik+zxtviRHN2yk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2020-10-14T13:18:00Z</dcterms:created>
  <dc:creator>HP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