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DC7DE3">
        <w:trPr>
          <w:jc w:val="center"/>
        </w:trPr>
        <w:tc>
          <w:tcPr>
            <w:tcW w:w="3528" w:type="dxa"/>
          </w:tcPr>
          <w:p w:rsidR="00DC7DE3" w:rsidRDefault="00DC7DE3">
            <w:pPr>
              <w:jc w:val="center"/>
            </w:pPr>
          </w:p>
        </w:tc>
        <w:tc>
          <w:tcPr>
            <w:tcW w:w="7262" w:type="dxa"/>
            <w:hideMark/>
          </w:tcPr>
          <w:p w:rsidR="00DC7DE3" w:rsidRDefault="001E34D8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DC7DE3" w:rsidRDefault="001E34D8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DC7DE3" w:rsidRDefault="001E34D8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DC7DE3" w:rsidRDefault="001E34D8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DC7DE3" w:rsidRDefault="001E34D8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036.</w:t>
      </w:r>
    </w:p>
    <w:p w:rsidR="00DC7DE3" w:rsidRDefault="001E34D8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DC7DE3" w:rsidRDefault="001E34D8">
      <w:pPr>
        <w:jc w:val="center"/>
      </w:pPr>
      <w:r>
        <w:rPr>
          <w:noProof/>
          <w:position w:val="-138"/>
        </w:rPr>
        <w:drawing>
          <wp:inline distT="0" distB="0" distL="0" distR="0">
            <wp:extent cx="2312432" cy="1822782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432" cy="1822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DE3" w:rsidRDefault="001E34D8">
      <w:r>
        <w:rPr>
          <w:b/>
          <w:bCs/>
        </w:rPr>
        <w:t xml:space="preserve">     A.</w:t>
      </w:r>
      <w:r>
        <w:t xml:space="preserve"> If you want to eat at the tables, you have to bring your own food.</w:t>
      </w:r>
    </w:p>
    <w:p w:rsidR="00DC7DE3" w:rsidRDefault="001E34D8">
      <w:r>
        <w:rPr>
          <w:b/>
          <w:bCs/>
        </w:rPr>
        <w:t xml:space="preserve">     B.</w:t>
      </w:r>
      <w:r>
        <w:t xml:space="preserve"> You ca</w:t>
      </w:r>
      <w:r>
        <w:t>n eat at the café tables if you buy food there.</w:t>
      </w:r>
    </w:p>
    <w:p w:rsidR="00DC7DE3" w:rsidRDefault="001E34D8">
      <w:r>
        <w:rPr>
          <w:b/>
          <w:bCs/>
        </w:rPr>
        <w:t xml:space="preserve">     C.</w:t>
      </w:r>
      <w:r>
        <w:t xml:space="preserve"> You cannot eat food at the tables outside.</w:t>
      </w:r>
    </w:p>
    <w:p w:rsidR="00DC7DE3" w:rsidRDefault="001E34D8">
      <w:r>
        <w:rPr>
          <w:b/>
          <w:bCs/>
        </w:rPr>
        <w:t xml:space="preserve">     D.</w:t>
      </w:r>
      <w:r>
        <w:t xml:space="preserve"> The tables outside are for people who don’t eat food.</w:t>
      </w:r>
    </w:p>
    <w:p w:rsidR="00DC7DE3" w:rsidRDefault="001E34D8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DC7DE3" w:rsidRDefault="001E34D8">
      <w:pPr>
        <w:jc w:val="center"/>
      </w:pPr>
      <w:r>
        <w:rPr>
          <w:noProof/>
          <w:position w:val="-64"/>
        </w:rPr>
        <w:drawing>
          <wp:inline distT="0" distB="0" distL="0" distR="0">
            <wp:extent cx="868323" cy="886190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323" cy="88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DE3" w:rsidRDefault="001E34D8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mustn’t turn </w:t>
      </w:r>
      <w:r>
        <w:t>left.</w:t>
      </w:r>
      <w:r>
        <w:tab/>
      </w:r>
      <w:r>
        <w:rPr>
          <w:b/>
          <w:bCs/>
        </w:rPr>
        <w:t xml:space="preserve">     B.</w:t>
      </w:r>
      <w:r>
        <w:t xml:space="preserve"> Only vehicles which turn left have to stop.</w:t>
      </w:r>
    </w:p>
    <w:p w:rsidR="00DC7DE3" w:rsidRDefault="001E34D8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don’t have to turn left at this point.</w:t>
      </w:r>
      <w:r>
        <w:tab/>
      </w:r>
      <w:r>
        <w:rPr>
          <w:b/>
          <w:bCs/>
        </w:rPr>
        <w:t xml:space="preserve">     D.</w:t>
      </w:r>
      <w:r>
        <w:t xml:space="preserve"> You have to stop and turn left.</w:t>
      </w:r>
    </w:p>
    <w:p w:rsidR="00DC7DE3" w:rsidRDefault="001E34D8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Which of the following items is NOT included in the half-price sale?</w:t>
      </w:r>
    </w:p>
    <w:p w:rsidR="00DC7DE3" w:rsidRDefault="001E34D8">
      <w:pPr>
        <w:jc w:val="center"/>
      </w:pPr>
      <w:r>
        <w:rPr>
          <w:noProof/>
          <w:position w:val="-74"/>
        </w:rPr>
        <w:drawing>
          <wp:inline distT="0" distB="0" distL="0" distR="0">
            <wp:extent cx="1564977" cy="1021880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77" cy="102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DE3" w:rsidRDefault="001E34D8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Dresses</w:t>
      </w:r>
      <w:r>
        <w:tab/>
      </w:r>
      <w:r>
        <w:rPr>
          <w:b/>
          <w:bCs/>
        </w:rPr>
        <w:t xml:space="preserve">     B.</w:t>
      </w:r>
      <w:r>
        <w:t xml:space="preserve"> T-shirts</w:t>
      </w:r>
      <w:r>
        <w:tab/>
      </w:r>
      <w:r>
        <w:rPr>
          <w:b/>
          <w:bCs/>
        </w:rPr>
        <w:t xml:space="preserve">     C.</w:t>
      </w:r>
      <w:r>
        <w:t xml:space="preserve"> Shoes</w:t>
      </w:r>
      <w:r>
        <w:tab/>
      </w:r>
      <w:r>
        <w:rPr>
          <w:b/>
          <w:bCs/>
        </w:rPr>
        <w:t xml:space="preserve">     D.</w:t>
      </w:r>
      <w:r>
        <w:t xml:space="preserve"> Pants</w:t>
      </w:r>
    </w:p>
    <w:p w:rsidR="00DC7DE3" w:rsidRDefault="001E34D8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is the main request Anna is making to Pete?</w:t>
      </w:r>
    </w:p>
    <w:p w:rsidR="00DC7DE3" w:rsidRDefault="001E34D8">
      <w:pPr>
        <w:jc w:val="center"/>
      </w:pPr>
      <w:r>
        <w:rPr>
          <w:noProof/>
          <w:position w:val="-124"/>
        </w:rPr>
        <w:drawing>
          <wp:inline distT="0" distB="0" distL="0" distR="0">
            <wp:extent cx="1480233" cy="1648278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233" cy="1648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DE3" w:rsidRDefault="001E34D8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To get her from the train station later tonight</w:t>
      </w:r>
      <w:r>
        <w:tab/>
      </w:r>
      <w:r>
        <w:rPr>
          <w:b/>
          <w:bCs/>
        </w:rPr>
        <w:t xml:space="preserve">     B.</w:t>
      </w:r>
      <w:r>
        <w:t xml:space="preserve"> To meet her at the station immediately</w:t>
      </w:r>
    </w:p>
    <w:p w:rsidR="00DC7DE3" w:rsidRDefault="001E34D8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To pick her up from work</w:t>
      </w:r>
      <w:r>
        <w:tab/>
      </w:r>
      <w:r>
        <w:rPr>
          <w:b/>
          <w:bCs/>
        </w:rPr>
        <w:t xml:space="preserve">     D.</w:t>
      </w:r>
      <w:r>
        <w:t xml:space="preserve"> To call for a taxi</w:t>
      </w:r>
    </w:p>
    <w:p w:rsidR="00DC7DE3" w:rsidRDefault="001E34D8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"What does the person sending the message want to do?"</w:t>
      </w:r>
    </w:p>
    <w:p w:rsidR="00DC7DE3" w:rsidRDefault="001E34D8">
      <w:r>
        <w:lastRenderedPageBreak/>
        <w:t>Hi there! I hope you're doing well. I wanted to see if you're interested in going to a show this weekend. There's a new play that just opened at the local theatre, and I've h</w:t>
      </w:r>
      <w:r>
        <w:t>eard great things about it. Let me know if you're free and we can get tickets together.</w:t>
      </w:r>
    </w:p>
    <w:p w:rsidR="00DC7DE3" w:rsidRDefault="001E34D8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Visit a museum</w:t>
      </w:r>
      <w:r>
        <w:tab/>
      </w:r>
      <w:r>
        <w:rPr>
          <w:b/>
          <w:bCs/>
        </w:rPr>
        <w:t xml:space="preserve">     B.</w:t>
      </w:r>
      <w:r>
        <w:t xml:space="preserve"> Attend a concert</w:t>
      </w:r>
      <w:r>
        <w:tab/>
      </w:r>
      <w:r>
        <w:rPr>
          <w:b/>
          <w:bCs/>
        </w:rPr>
        <w:t xml:space="preserve">     C.</w:t>
      </w:r>
      <w:r>
        <w:t xml:space="preserve"> Go to a show</w:t>
      </w:r>
      <w:r>
        <w:tab/>
      </w:r>
      <w:r>
        <w:rPr>
          <w:b/>
          <w:bCs/>
        </w:rPr>
        <w:t xml:space="preserve">     D.</w:t>
      </w:r>
      <w:r>
        <w:t xml:space="preserve"> Watch a movie</w:t>
      </w:r>
    </w:p>
    <w:p w:rsidR="00DC7DE3" w:rsidRDefault="001E34D8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What is Gemma asking Simon to do?</w:t>
      </w:r>
    </w:p>
    <w:p w:rsidR="00DC7DE3" w:rsidRDefault="001E34D8">
      <w:pPr>
        <w:jc w:val="center"/>
      </w:pPr>
      <w:r>
        <w:rPr>
          <w:noProof/>
          <w:position w:val="-114"/>
        </w:rPr>
        <w:drawing>
          <wp:inline distT="0" distB="0" distL="0" distR="0">
            <wp:extent cx="1218657" cy="1518854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657" cy="1518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DE3" w:rsidRDefault="001E34D8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Return a book to the libra</w:t>
      </w:r>
      <w:r>
        <w:t>ry</w:t>
      </w:r>
      <w:r>
        <w:tab/>
      </w:r>
      <w:r>
        <w:rPr>
          <w:b/>
          <w:bCs/>
        </w:rPr>
        <w:t xml:space="preserve">     B.</w:t>
      </w:r>
      <w:r>
        <w:t xml:space="preserve"> Bring a borrowed book to school tomorrow</w:t>
      </w:r>
    </w:p>
    <w:p w:rsidR="00DC7DE3" w:rsidRDefault="001E34D8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Buy a new book for school</w:t>
      </w:r>
      <w:r>
        <w:tab/>
      </w:r>
      <w:r>
        <w:rPr>
          <w:b/>
          <w:bCs/>
        </w:rPr>
        <w:t xml:space="preserve">     D.</w:t>
      </w:r>
      <w:r>
        <w:t xml:space="preserve"> Read a book again</w:t>
      </w:r>
    </w:p>
    <w:p w:rsidR="00DC7DE3" w:rsidRDefault="001E34D8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DC7DE3" w:rsidRDefault="001E34D8">
      <w:pPr>
        <w:jc w:val="center"/>
      </w:pPr>
      <w:r>
        <w:rPr>
          <w:noProof/>
          <w:position w:val="-111"/>
        </w:rPr>
        <w:drawing>
          <wp:inline distT="0" distB="0" distL="0" distR="0">
            <wp:extent cx="1485900" cy="1489472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DE3" w:rsidRDefault="001E34D8">
      <w:r>
        <w:rPr>
          <w:b/>
          <w:bCs/>
        </w:rPr>
        <w:t xml:space="preserve">     A.</w:t>
      </w:r>
      <w:r>
        <w:t xml:space="preserve"> You are not allowed to drink alcohol before and while driving.</w:t>
      </w:r>
    </w:p>
    <w:p w:rsidR="00DC7DE3" w:rsidRDefault="001E34D8">
      <w:r>
        <w:rPr>
          <w:b/>
          <w:bCs/>
        </w:rPr>
        <w:t xml:space="preserve">   </w:t>
      </w:r>
      <w:r>
        <w:rPr>
          <w:b/>
          <w:bCs/>
        </w:rPr>
        <w:t xml:space="preserve">  B.</w:t>
      </w:r>
      <w:r>
        <w:t xml:space="preserve"> You should stop driving if you want to drink water.</w:t>
      </w:r>
    </w:p>
    <w:p w:rsidR="00DC7DE3" w:rsidRDefault="001E34D8">
      <w:r>
        <w:rPr>
          <w:b/>
          <w:bCs/>
        </w:rPr>
        <w:t xml:space="preserve">     C.</w:t>
      </w:r>
      <w:r>
        <w:t xml:space="preserve"> You cannot use glasses in the car.</w:t>
      </w:r>
    </w:p>
    <w:p w:rsidR="00DC7DE3" w:rsidRDefault="001E34D8">
      <w:r>
        <w:rPr>
          <w:b/>
          <w:bCs/>
        </w:rPr>
        <w:t xml:space="preserve">     D.</w:t>
      </w:r>
      <w:r>
        <w:t xml:space="preserve"> You mustn’t drink anything while you are driving.</w:t>
      </w:r>
    </w:p>
    <w:p w:rsidR="00DC7DE3" w:rsidRDefault="001E34D8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DC7DE3" w:rsidRDefault="001E34D8">
      <w:pPr>
        <w:jc w:val="center"/>
      </w:pPr>
      <w:r>
        <w:rPr>
          <w:noProof/>
          <w:position w:val="-111"/>
        </w:rPr>
        <w:drawing>
          <wp:inline distT="0" distB="0" distL="0" distR="0">
            <wp:extent cx="2261359" cy="1489710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359" cy="148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DE3" w:rsidRDefault="001E34D8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Don’t stand near the</w:t>
      </w:r>
      <w:r>
        <w:t xml:space="preserve"> wall because it’s leaning.</w:t>
      </w:r>
      <w:r>
        <w:tab/>
      </w:r>
      <w:r>
        <w:rPr>
          <w:b/>
          <w:bCs/>
        </w:rPr>
        <w:t xml:space="preserve">     B.</w:t>
      </w:r>
      <w:r>
        <w:t xml:space="preserve"> This is not a leaning wall.</w:t>
      </w:r>
    </w:p>
    <w:p w:rsidR="00DC7DE3" w:rsidRDefault="001E34D8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Leaning against the wall is possible.</w:t>
      </w:r>
      <w:r>
        <w:tab/>
      </w:r>
      <w:r>
        <w:rPr>
          <w:b/>
          <w:bCs/>
        </w:rPr>
        <w:t xml:space="preserve">     D.</w:t>
      </w:r>
      <w:r>
        <w:t xml:space="preserve"> Do not lean against the wall.</w:t>
      </w:r>
    </w:p>
    <w:p w:rsidR="00DC7DE3" w:rsidRDefault="001E34D8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DC7DE3" w:rsidRDefault="001E34D8">
      <w:pPr>
        <w:jc w:val="center"/>
      </w:pPr>
      <w:r>
        <w:rPr>
          <w:noProof/>
          <w:position w:val="-111"/>
        </w:rPr>
        <w:drawing>
          <wp:inline distT="0" distB="0" distL="0" distR="0">
            <wp:extent cx="2080260" cy="1490496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490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DE3" w:rsidRDefault="001E34D8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have to construct building</w:t>
      </w:r>
      <w:r>
        <w:t>s with caution.</w:t>
      </w:r>
      <w:r>
        <w:tab/>
      </w:r>
      <w:r>
        <w:rPr>
          <w:b/>
          <w:bCs/>
        </w:rPr>
        <w:t xml:space="preserve">     B.</w:t>
      </w:r>
      <w:r>
        <w:t xml:space="preserve"> Be careful because building work is happening.</w:t>
      </w:r>
    </w:p>
    <w:p w:rsidR="00DC7DE3" w:rsidRDefault="001E34D8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There is careful construction.</w:t>
      </w:r>
      <w:r>
        <w:tab/>
      </w:r>
      <w:r>
        <w:rPr>
          <w:b/>
          <w:bCs/>
        </w:rPr>
        <w:t xml:space="preserve">     D.</w:t>
      </w:r>
      <w:r>
        <w:t xml:space="preserve"> Construction must be carefully done in progress.</w:t>
      </w:r>
    </w:p>
    <w:p w:rsidR="00DC7DE3" w:rsidRDefault="001E34D8">
      <w:proofErr w:type="spellStart"/>
      <w:r>
        <w:rPr>
          <w:b/>
          <w:bCs/>
        </w:rPr>
        <w:lastRenderedPageBreak/>
        <w:t>Câu</w:t>
      </w:r>
      <w:proofErr w:type="spellEnd"/>
      <w:r>
        <w:rPr>
          <w:b/>
          <w:bCs/>
        </w:rPr>
        <w:t xml:space="preserve"> 10.</w:t>
      </w:r>
      <w:r>
        <w:t xml:space="preserve"> What is the cost for children under 2 years old to join the 3-day trip to the cou</w:t>
      </w:r>
      <w:r>
        <w:t>ntryside?</w:t>
      </w:r>
    </w:p>
    <w:p w:rsidR="00DC7DE3" w:rsidRDefault="001E34D8">
      <w:pPr>
        <w:jc w:val="center"/>
      </w:pPr>
      <w:r>
        <w:rPr>
          <w:noProof/>
          <w:position w:val="-188"/>
        </w:rPr>
        <w:drawing>
          <wp:inline distT="0" distB="0" distL="0" distR="0">
            <wp:extent cx="3208620" cy="2465421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20" cy="2465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DE3" w:rsidRDefault="001E34D8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$100</w:t>
      </w:r>
      <w:r>
        <w:tab/>
      </w:r>
      <w:r>
        <w:rPr>
          <w:b/>
          <w:bCs/>
        </w:rPr>
        <w:t xml:space="preserve">     B.</w:t>
      </w:r>
      <w:r>
        <w:t xml:space="preserve"> $200</w:t>
      </w:r>
      <w:r>
        <w:tab/>
      </w:r>
      <w:r>
        <w:rPr>
          <w:b/>
          <w:bCs/>
        </w:rPr>
        <w:t xml:space="preserve">     C.</w:t>
      </w:r>
      <w:r>
        <w:t xml:space="preserve"> Free</w:t>
      </w:r>
      <w:r>
        <w:tab/>
      </w:r>
      <w:r>
        <w:rPr>
          <w:b/>
          <w:bCs/>
        </w:rPr>
        <w:t xml:space="preserve">     D.</w:t>
      </w:r>
      <w:r>
        <w:t xml:space="preserve"> $150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4D8" w:rsidRDefault="001E34D8" w:rsidP="009D23AE">
      <w:pPr>
        <w:spacing w:before="0" w:after="0"/>
      </w:pPr>
      <w:r>
        <w:separator/>
      </w:r>
    </w:p>
  </w:endnote>
  <w:endnote w:type="continuationSeparator" w:id="0">
    <w:p w:rsidR="001E34D8" w:rsidRDefault="001E34D8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DE3" w:rsidRDefault="001E34D8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036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23BF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2923BF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4D8" w:rsidRDefault="001E34D8" w:rsidP="009D23AE">
      <w:pPr>
        <w:spacing w:before="0" w:after="0"/>
      </w:pPr>
      <w:r>
        <w:separator/>
      </w:r>
    </w:p>
  </w:footnote>
  <w:footnote w:type="continuationSeparator" w:id="0">
    <w:p w:rsidR="001E34D8" w:rsidRDefault="001E34D8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1E34D8"/>
    <w:rsid w:val="00204A9F"/>
    <w:rsid w:val="00242C05"/>
    <w:rsid w:val="002923BF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DC7DE3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2024-08-31T14:18:00Z</dcterms:modified>
</cp:coreProperties>
</file>