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6512"/>
      </w:tblGrid>
      <w:tr w:rsidR="00BB368E" w:rsidRPr="00283E95" w:rsidTr="00BB368E">
        <w:trPr>
          <w:trHeight w:val="2108"/>
        </w:trPr>
        <w:tc>
          <w:tcPr>
            <w:tcW w:w="4315" w:type="dxa"/>
          </w:tcPr>
          <w:p w:rsidR="00BB368E" w:rsidRPr="00283E95" w:rsidRDefault="00BB368E" w:rsidP="00BB368E">
            <w:pPr>
              <w:pStyle w:val="BodyText"/>
              <w:spacing w:after="0"/>
              <w:rPr>
                <w:rFonts w:ascii="Times New Roman" w:hAnsi="Times New Roman" w:cs="Times New Roman"/>
                <w:b/>
                <w:sz w:val="26"/>
                <w:szCs w:val="26"/>
              </w:rPr>
            </w:pPr>
            <w:r w:rsidRPr="00283E95">
              <w:rPr>
                <w:rFonts w:ascii="Times New Roman" w:hAnsi="Times New Roman" w:cs="Times New Roman"/>
                <w:b/>
                <w:sz w:val="26"/>
                <w:szCs w:val="26"/>
              </w:rPr>
              <w:t>SỞ GIÁO DỤ</w:t>
            </w:r>
            <w:r w:rsidRPr="00283E95">
              <w:rPr>
                <w:rFonts w:ascii="Times New Roman" w:hAnsi="Times New Roman" w:cs="Times New Roman"/>
                <w:b/>
                <w:sz w:val="26"/>
                <w:szCs w:val="26"/>
              </w:rPr>
              <w:t xml:space="preserve">C VÀ ĐÀO </w:t>
            </w:r>
            <w:r w:rsidRPr="00283E95">
              <w:rPr>
                <w:rFonts w:ascii="Times New Roman" w:hAnsi="Times New Roman" w:cs="Times New Roman"/>
                <w:b/>
                <w:sz w:val="26"/>
                <w:szCs w:val="26"/>
              </w:rPr>
              <w:t>TẠO</w:t>
            </w:r>
            <w:r w:rsidRPr="00283E95">
              <w:rPr>
                <w:rFonts w:ascii="Times New Roman" w:hAnsi="Times New Roman" w:cs="Times New Roman"/>
                <w:b/>
                <w:sz w:val="26"/>
                <w:szCs w:val="26"/>
              </w:rPr>
              <w:t xml:space="preserve"> </w:t>
            </w:r>
          </w:p>
          <w:p w:rsidR="00BB368E" w:rsidRPr="00283E95" w:rsidRDefault="00DA64E0" w:rsidP="00BB368E">
            <w:pPr>
              <w:pStyle w:val="BodyText"/>
              <w:spacing w:after="0"/>
              <w:rPr>
                <w:rFonts w:ascii="Times New Roman" w:hAnsi="Times New Roman" w:cs="Times New Roman"/>
                <w:b/>
                <w:sz w:val="26"/>
                <w:szCs w:val="26"/>
              </w:rPr>
            </w:pPr>
            <w:r>
              <w:rPr>
                <w:rFonts w:ascii="Times New Roman" w:hAnsi="Times New Roman" w:cs="Times New Roman"/>
                <w:b/>
                <w:sz w:val="26"/>
                <w:szCs w:val="26"/>
              </w:rPr>
              <w:t xml:space="preserve">            </w:t>
            </w:r>
            <w:r w:rsidR="00BB368E" w:rsidRPr="00283E95">
              <w:rPr>
                <w:rFonts w:ascii="Times New Roman" w:hAnsi="Times New Roman" w:cs="Times New Roman"/>
                <w:b/>
                <w:sz w:val="26"/>
                <w:szCs w:val="26"/>
              </w:rPr>
              <w:t>BẮC GIANG</w:t>
            </w:r>
          </w:p>
          <w:p w:rsidR="00BB368E" w:rsidRPr="00283E95" w:rsidRDefault="00BB368E" w:rsidP="00BB368E">
            <w:pPr>
              <w:pStyle w:val="BodyText"/>
              <w:spacing w:after="0"/>
              <w:rPr>
                <w:rFonts w:ascii="Times New Roman" w:hAnsi="Times New Roman" w:cs="Times New Roman"/>
                <w:b/>
                <w:sz w:val="26"/>
                <w:szCs w:val="26"/>
              </w:rPr>
            </w:pPr>
          </w:p>
        </w:tc>
        <w:tc>
          <w:tcPr>
            <w:tcW w:w="6512" w:type="dxa"/>
          </w:tcPr>
          <w:p w:rsidR="00BB368E" w:rsidRPr="00283E95" w:rsidRDefault="00BB368E" w:rsidP="00BB368E">
            <w:pPr>
              <w:pStyle w:val="BodyText"/>
              <w:spacing w:after="0"/>
              <w:jc w:val="center"/>
              <w:rPr>
                <w:rFonts w:ascii="Times New Roman" w:hAnsi="Times New Roman" w:cs="Times New Roman"/>
                <w:b/>
                <w:sz w:val="26"/>
                <w:szCs w:val="26"/>
              </w:rPr>
            </w:pPr>
            <w:r w:rsidRPr="00283E95">
              <w:rPr>
                <w:rFonts w:ascii="Times New Roman" w:hAnsi="Times New Roman" w:cs="Times New Roman"/>
                <w:b/>
                <w:sz w:val="26"/>
                <w:szCs w:val="26"/>
              </w:rPr>
              <w:t>ĐỀ CHÍNH THỨC</w:t>
            </w:r>
          </w:p>
          <w:p w:rsidR="00BB368E" w:rsidRPr="00283E95" w:rsidRDefault="00BB368E" w:rsidP="00BB368E">
            <w:pPr>
              <w:pStyle w:val="BodyText"/>
              <w:spacing w:after="0"/>
              <w:jc w:val="center"/>
              <w:rPr>
                <w:rFonts w:ascii="Times New Roman" w:hAnsi="Times New Roman" w:cs="Times New Roman"/>
                <w:b/>
                <w:sz w:val="26"/>
                <w:szCs w:val="26"/>
              </w:rPr>
            </w:pPr>
            <w:r w:rsidRPr="00283E95">
              <w:rPr>
                <w:rFonts w:ascii="Times New Roman" w:hAnsi="Times New Roman" w:cs="Times New Roman"/>
                <w:b/>
                <w:sz w:val="26"/>
                <w:szCs w:val="26"/>
              </w:rPr>
              <w:t>KỲ THI TUYỂN SINH VÀO LỚ</w:t>
            </w:r>
            <w:r w:rsidRPr="00283E95">
              <w:rPr>
                <w:rFonts w:ascii="Times New Roman" w:hAnsi="Times New Roman" w:cs="Times New Roman"/>
                <w:b/>
                <w:sz w:val="26"/>
                <w:szCs w:val="26"/>
              </w:rPr>
              <w:t xml:space="preserve">P 10 </w:t>
            </w:r>
            <w:r w:rsidRPr="00283E95">
              <w:rPr>
                <w:rFonts w:ascii="Times New Roman" w:hAnsi="Times New Roman" w:cs="Times New Roman"/>
                <w:b/>
                <w:sz w:val="26"/>
                <w:szCs w:val="26"/>
              </w:rPr>
              <w:t>THPT</w:t>
            </w:r>
          </w:p>
          <w:p w:rsidR="00BB368E" w:rsidRPr="00283E95" w:rsidRDefault="00DA64E0" w:rsidP="00BB368E">
            <w:pPr>
              <w:pStyle w:val="BodyText"/>
              <w:spacing w:after="0"/>
              <w:rPr>
                <w:rFonts w:ascii="Times New Roman" w:hAnsi="Times New Roman" w:cs="Times New Roman"/>
                <w:b/>
                <w:sz w:val="26"/>
                <w:szCs w:val="26"/>
              </w:rPr>
            </w:pPr>
            <w:r>
              <w:rPr>
                <w:rFonts w:ascii="Times New Roman" w:hAnsi="Times New Roman" w:cs="Times New Roman"/>
                <w:b/>
                <w:sz w:val="26"/>
                <w:szCs w:val="26"/>
              </w:rPr>
              <w:t xml:space="preserve">                          </w:t>
            </w:r>
            <w:r w:rsidR="00BB368E" w:rsidRPr="00283E95">
              <w:rPr>
                <w:rFonts w:ascii="Times New Roman" w:hAnsi="Times New Roman" w:cs="Times New Roman"/>
                <w:b/>
                <w:sz w:val="26"/>
                <w:szCs w:val="26"/>
              </w:rPr>
              <w:t>Năm học: 2023 - 2024</w:t>
            </w:r>
            <w:r w:rsidR="00BB368E" w:rsidRPr="00283E95">
              <w:rPr>
                <w:rFonts w:ascii="Times New Roman" w:hAnsi="Times New Roman" w:cs="Times New Roman"/>
                <w:b/>
                <w:sz w:val="26"/>
                <w:szCs w:val="26"/>
              </w:rPr>
              <w:br/>
            </w:r>
            <w:r>
              <w:rPr>
                <w:rFonts w:ascii="Times New Roman" w:hAnsi="Times New Roman" w:cs="Times New Roman"/>
                <w:b/>
                <w:sz w:val="26"/>
                <w:szCs w:val="26"/>
              </w:rPr>
              <w:t xml:space="preserve">                          </w:t>
            </w:r>
            <w:r w:rsidR="00BB368E" w:rsidRPr="00283E95">
              <w:rPr>
                <w:rFonts w:ascii="Times New Roman" w:hAnsi="Times New Roman" w:cs="Times New Roman"/>
                <w:b/>
                <w:sz w:val="26"/>
                <w:szCs w:val="26"/>
              </w:rPr>
              <w:t>Môn: Ngữ văn</w:t>
            </w:r>
          </w:p>
          <w:p w:rsidR="00BB368E" w:rsidRPr="00283E95" w:rsidRDefault="00DA64E0" w:rsidP="00BB368E">
            <w:pPr>
              <w:pStyle w:val="BodyText"/>
              <w:spacing w:after="0"/>
              <w:rPr>
                <w:rFonts w:ascii="Times New Roman" w:hAnsi="Times New Roman" w:cs="Times New Roman"/>
                <w:sz w:val="26"/>
                <w:szCs w:val="26"/>
              </w:rPr>
            </w:pPr>
            <w:r>
              <w:rPr>
                <w:rFonts w:ascii="Times New Roman" w:hAnsi="Times New Roman" w:cs="Times New Roman"/>
                <w:b/>
                <w:sz w:val="26"/>
                <w:szCs w:val="26"/>
              </w:rPr>
              <w:t xml:space="preserve">                           </w:t>
            </w:r>
            <w:r w:rsidR="00BB368E" w:rsidRPr="00283E95">
              <w:rPr>
                <w:rFonts w:ascii="Times New Roman" w:hAnsi="Times New Roman" w:cs="Times New Roman"/>
                <w:b/>
                <w:sz w:val="26"/>
                <w:szCs w:val="26"/>
              </w:rPr>
              <w:t>Ngày thi: 3/6/2023</w:t>
            </w:r>
            <w:r w:rsidR="00BB368E" w:rsidRPr="00283E95">
              <w:rPr>
                <w:rFonts w:ascii="Times New Roman" w:hAnsi="Times New Roman" w:cs="Times New Roman"/>
                <w:b/>
                <w:sz w:val="26"/>
                <w:szCs w:val="26"/>
              </w:rPr>
              <w:br/>
            </w:r>
            <w:r>
              <w:rPr>
                <w:rFonts w:ascii="Times New Roman" w:hAnsi="Times New Roman" w:cs="Times New Roman"/>
                <w:i/>
                <w:sz w:val="26"/>
                <w:szCs w:val="26"/>
              </w:rPr>
              <w:t xml:space="preserve">            </w:t>
            </w:r>
            <w:r w:rsidR="00BB368E" w:rsidRPr="00283E95">
              <w:rPr>
                <w:rFonts w:ascii="Times New Roman" w:hAnsi="Times New Roman" w:cs="Times New Roman"/>
                <w:i/>
                <w:sz w:val="26"/>
                <w:szCs w:val="26"/>
              </w:rPr>
              <w:t>Thời gian: 120 phút (không kể thời gian</w:t>
            </w:r>
            <w:r w:rsidR="00BB368E" w:rsidRPr="00283E95">
              <w:rPr>
                <w:rFonts w:ascii="Times New Roman" w:hAnsi="Times New Roman" w:cs="Times New Roman"/>
                <w:sz w:val="26"/>
                <w:szCs w:val="26"/>
              </w:rPr>
              <w:t xml:space="preserve"> </w:t>
            </w:r>
            <w:r w:rsidR="00BB368E" w:rsidRPr="00283E95">
              <w:rPr>
                <w:rFonts w:ascii="Times New Roman" w:hAnsi="Times New Roman" w:cs="Times New Roman"/>
                <w:i/>
                <w:sz w:val="26"/>
                <w:szCs w:val="26"/>
              </w:rPr>
              <w:t>chép đề)</w:t>
            </w:r>
          </w:p>
          <w:p w:rsidR="00BB368E" w:rsidRPr="00283E95" w:rsidRDefault="00BB368E" w:rsidP="00BB368E">
            <w:pPr>
              <w:pStyle w:val="BodyText"/>
              <w:spacing w:after="0"/>
              <w:rPr>
                <w:rFonts w:ascii="Times New Roman" w:hAnsi="Times New Roman" w:cs="Times New Roman"/>
                <w:b/>
                <w:sz w:val="26"/>
                <w:szCs w:val="26"/>
              </w:rPr>
            </w:pPr>
          </w:p>
        </w:tc>
      </w:tr>
    </w:tbl>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b/>
          <w:sz w:val="26"/>
          <w:szCs w:val="26"/>
        </w:rPr>
        <w:t xml:space="preserve">Câu 1 </w:t>
      </w:r>
      <w:r w:rsidRPr="00283E95">
        <w:rPr>
          <w:rFonts w:ascii="Times New Roman" w:hAnsi="Times New Roman" w:cs="Times New Roman"/>
          <w:sz w:val="26"/>
          <w:szCs w:val="26"/>
        </w:rPr>
        <w:t>(4,0 điểm)</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Đọc đoạn trích sau và thực hiện các yêu cầu:</w:t>
      </w:r>
    </w:p>
    <w:p w:rsidR="00BB368E" w:rsidRPr="00283E95" w:rsidRDefault="00BB368E" w:rsidP="00BB368E">
      <w:pPr>
        <w:pStyle w:val="BodyText"/>
        <w:spacing w:after="0"/>
        <w:ind w:firstLine="720"/>
        <w:rPr>
          <w:rFonts w:ascii="Times New Roman" w:hAnsi="Times New Roman" w:cs="Times New Roman"/>
          <w:i/>
          <w:sz w:val="26"/>
          <w:szCs w:val="26"/>
        </w:rPr>
      </w:pPr>
      <w:r w:rsidRPr="00283E95">
        <w:rPr>
          <w:rFonts w:ascii="Times New Roman" w:hAnsi="Times New Roman" w:cs="Times New Roman"/>
          <w:i/>
          <w:sz w:val="26"/>
          <w:szCs w:val="26"/>
        </w:rPr>
        <w:t xml:space="preserve">Cậu bé Bắc Ninh qua sông Cầu lần đầu tiên sang đất Bắc Giang. Rồi </w:t>
      </w:r>
      <w:proofErr w:type="gramStart"/>
      <w:r w:rsidRPr="00283E95">
        <w:rPr>
          <w:rFonts w:ascii="Times New Roman" w:hAnsi="Times New Roman" w:cs="Times New Roman"/>
          <w:i/>
          <w:sz w:val="26"/>
          <w:szCs w:val="26"/>
        </w:rPr>
        <w:t>ở</w:t>
      </w:r>
      <w:r w:rsidRPr="00283E95">
        <w:rPr>
          <w:rFonts w:ascii="Times New Roman" w:hAnsi="Times New Roman" w:cs="Times New Roman"/>
          <w:i/>
          <w:sz w:val="26"/>
          <w:szCs w:val="26"/>
        </w:rPr>
        <w:t xml:space="preserve">  </w:t>
      </w:r>
      <w:r w:rsidRPr="00283E95">
        <w:rPr>
          <w:rFonts w:ascii="Times New Roman" w:hAnsi="Times New Roman" w:cs="Times New Roman"/>
          <w:i/>
          <w:sz w:val="26"/>
          <w:szCs w:val="26"/>
        </w:rPr>
        <w:t>lại</w:t>
      </w:r>
      <w:proofErr w:type="gramEnd"/>
      <w:r w:rsidRPr="00283E95">
        <w:rPr>
          <w:rFonts w:ascii="Times New Roman" w:hAnsi="Times New Roman" w:cs="Times New Roman"/>
          <w:i/>
          <w:sz w:val="26"/>
          <w:szCs w:val="26"/>
        </w:rPr>
        <w:t xml:space="preserve"> suốt 13 năm để mảnh đất ấy nuôi dạy trưởng thành.</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w:t>
      </w:r>
    </w:p>
    <w:p w:rsidR="00BB368E" w:rsidRPr="00283E95" w:rsidRDefault="00BB368E" w:rsidP="00BB368E">
      <w:pPr>
        <w:pStyle w:val="BodyText"/>
        <w:spacing w:after="0"/>
        <w:ind w:firstLine="720"/>
        <w:rPr>
          <w:rFonts w:ascii="Times New Roman" w:hAnsi="Times New Roman" w:cs="Times New Roman"/>
          <w:i/>
          <w:sz w:val="26"/>
          <w:szCs w:val="26"/>
        </w:rPr>
      </w:pPr>
      <w:r w:rsidRPr="00283E95">
        <w:rPr>
          <w:rFonts w:ascii="Times New Roman" w:hAnsi="Times New Roman" w:cs="Times New Roman"/>
          <w:i/>
          <w:sz w:val="26"/>
          <w:szCs w:val="26"/>
        </w:rPr>
        <w:t>Cái gì ngày ấy tôi cũng thấy đẹp. Cả chiếc xe ca, cả con đường 13 bụi đỏ</w:t>
      </w:r>
      <w:r w:rsidRPr="00283E95">
        <w:rPr>
          <w:rFonts w:ascii="Times New Roman" w:hAnsi="Times New Roman" w:cs="Times New Roman"/>
          <w:i/>
          <w:sz w:val="26"/>
          <w:szCs w:val="26"/>
        </w:rPr>
        <w:t xml:space="preserve">, </w:t>
      </w:r>
      <w:r w:rsidRPr="00283E95">
        <w:rPr>
          <w:rFonts w:ascii="Times New Roman" w:hAnsi="Times New Roman" w:cs="Times New Roman"/>
          <w:i/>
          <w:sz w:val="26"/>
          <w:szCs w:val="26"/>
        </w:rPr>
        <w:t>đưa tôi về đất trung du sông Lục núi Huyền. Quê tôi vốn ở vùng đồ</w:t>
      </w:r>
      <w:r w:rsidRPr="00283E95">
        <w:rPr>
          <w:rFonts w:ascii="Times New Roman" w:hAnsi="Times New Roman" w:cs="Times New Roman"/>
          <w:i/>
          <w:sz w:val="26"/>
          <w:szCs w:val="26"/>
        </w:rPr>
        <w:t xml:space="preserve">ng </w:t>
      </w:r>
      <w:r w:rsidRPr="00283E95">
        <w:rPr>
          <w:rFonts w:ascii="Times New Roman" w:hAnsi="Times New Roman" w:cs="Times New Roman"/>
          <w:i/>
          <w:sz w:val="26"/>
          <w:szCs w:val="26"/>
        </w:rPr>
        <w:t>nước, ao bèo, chân tre ngõ gạch quanh co. Đến đây thấy trung du lồ</w:t>
      </w:r>
      <w:r w:rsidRPr="00283E95">
        <w:rPr>
          <w:rFonts w:ascii="Times New Roman" w:hAnsi="Times New Roman" w:cs="Times New Roman"/>
          <w:i/>
          <w:sz w:val="26"/>
          <w:szCs w:val="26"/>
        </w:rPr>
        <w:t xml:space="preserve">ng </w:t>
      </w:r>
      <w:r w:rsidRPr="00283E95">
        <w:rPr>
          <w:rFonts w:ascii="Times New Roman" w:hAnsi="Times New Roman" w:cs="Times New Roman"/>
          <w:i/>
          <w:sz w:val="26"/>
          <w:szCs w:val="26"/>
        </w:rPr>
        <w:t>lộng, đồi cỏ xanh biếc nghiêng cả chân trời, cảm giác thấ</w:t>
      </w:r>
      <w:r w:rsidRPr="00283E95">
        <w:rPr>
          <w:rFonts w:ascii="Times New Roman" w:hAnsi="Times New Roman" w:cs="Times New Roman"/>
          <w:i/>
          <w:sz w:val="26"/>
          <w:szCs w:val="26"/>
        </w:rPr>
        <w:t xml:space="preserve">y mình như con </w:t>
      </w:r>
      <w:r w:rsidRPr="00283E95">
        <w:rPr>
          <w:rFonts w:ascii="Times New Roman" w:hAnsi="Times New Roman" w:cs="Times New Roman"/>
          <w:i/>
          <w:sz w:val="26"/>
          <w:szCs w:val="26"/>
        </w:rPr>
        <w:t>chim cất cánh bay vút giữa không gian. Rồi tôi có chút tình đầu mơ hồ</w:t>
      </w:r>
      <w:r w:rsidRPr="00283E95">
        <w:rPr>
          <w:rFonts w:ascii="Times New Roman" w:hAnsi="Times New Roman" w:cs="Times New Roman"/>
          <w:i/>
          <w:sz w:val="26"/>
          <w:szCs w:val="26"/>
        </w:rPr>
        <w:br/>
        <w:t>với một cô gái đẹp ở đây, nhận nơi này là quê ....</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w:t>
      </w:r>
    </w:p>
    <w:p w:rsidR="00BB368E" w:rsidRPr="00283E95" w:rsidRDefault="00BB368E" w:rsidP="00BB368E">
      <w:pPr>
        <w:pStyle w:val="BodyText"/>
        <w:spacing w:after="0"/>
        <w:ind w:firstLine="720"/>
        <w:rPr>
          <w:rFonts w:ascii="Times New Roman" w:hAnsi="Times New Roman" w:cs="Times New Roman"/>
          <w:i/>
          <w:sz w:val="26"/>
          <w:szCs w:val="26"/>
        </w:rPr>
      </w:pPr>
      <w:r w:rsidRPr="00283E95">
        <w:rPr>
          <w:rFonts w:ascii="Times New Roman" w:hAnsi="Times New Roman" w:cs="Times New Roman"/>
          <w:i/>
          <w:sz w:val="26"/>
          <w:szCs w:val="26"/>
        </w:rPr>
        <w:t>Bắc Giang in dấu trong tôi ảnh hình một dẫy Nham Biền trậ</w:t>
      </w:r>
      <w:r w:rsidRPr="00283E95">
        <w:rPr>
          <w:rFonts w:ascii="Times New Roman" w:hAnsi="Times New Roman" w:cs="Times New Roman"/>
          <w:i/>
          <w:sz w:val="26"/>
          <w:szCs w:val="26"/>
        </w:rPr>
        <w:t xml:space="preserve">p trùng soi </w:t>
      </w:r>
      <w:r w:rsidRPr="00283E95">
        <w:rPr>
          <w:rFonts w:ascii="Times New Roman" w:hAnsi="Times New Roman" w:cs="Times New Roman"/>
          <w:i/>
          <w:sz w:val="26"/>
          <w:szCs w:val="26"/>
        </w:rPr>
        <w:t>bóng trên cánh đồng nước ngập mênh mang. In dấu ảnh hình nhữ</w:t>
      </w:r>
      <w:r w:rsidRPr="00283E95">
        <w:rPr>
          <w:rFonts w:ascii="Times New Roman" w:hAnsi="Times New Roman" w:cs="Times New Roman"/>
          <w:i/>
          <w:sz w:val="26"/>
          <w:szCs w:val="26"/>
        </w:rPr>
        <w:t xml:space="preserve">ng con </w:t>
      </w:r>
      <w:r w:rsidRPr="00283E95">
        <w:rPr>
          <w:rFonts w:ascii="Times New Roman" w:hAnsi="Times New Roman" w:cs="Times New Roman"/>
          <w:i/>
          <w:sz w:val="26"/>
          <w:szCs w:val="26"/>
        </w:rPr>
        <w:t>đường đồi đỏ au dưới tán rừng xanh Yên Thế huyền bí thâm u, cùng lị</w:t>
      </w:r>
      <w:r w:rsidRPr="00283E95">
        <w:rPr>
          <w:rFonts w:ascii="Times New Roman" w:hAnsi="Times New Roman" w:cs="Times New Roman"/>
          <w:i/>
          <w:sz w:val="26"/>
          <w:szCs w:val="26"/>
        </w:rPr>
        <w:t xml:space="preserve">ch </w:t>
      </w:r>
      <w:r w:rsidRPr="00283E95">
        <w:rPr>
          <w:rFonts w:ascii="Times New Roman" w:hAnsi="Times New Roman" w:cs="Times New Roman"/>
          <w:i/>
          <w:sz w:val="26"/>
          <w:szCs w:val="26"/>
        </w:rPr>
        <w:t>sử như là huyền thoại của người thủ lĩnh áo vải. Những con đường của</w:t>
      </w:r>
      <w:r w:rsidRPr="00283E95">
        <w:rPr>
          <w:rFonts w:ascii="Times New Roman" w:hAnsi="Times New Roman" w:cs="Times New Roman"/>
          <w:i/>
          <w:sz w:val="26"/>
          <w:szCs w:val="26"/>
        </w:rPr>
        <w:t xml:space="preserve"> </w:t>
      </w:r>
      <w:r w:rsidRPr="00283E95">
        <w:rPr>
          <w:rFonts w:ascii="Times New Roman" w:hAnsi="Times New Roman" w:cs="Times New Roman"/>
          <w:i/>
          <w:sz w:val="26"/>
          <w:szCs w:val="26"/>
        </w:rPr>
        <w:t>xứ Lục Ngạn – An Châu – Biển Động hoang sơ lối ngõ sim mua. Ở đây</w:t>
      </w:r>
      <w:r w:rsidRPr="00283E95">
        <w:rPr>
          <w:rFonts w:ascii="Times New Roman" w:hAnsi="Times New Roman" w:cs="Times New Roman"/>
          <w:i/>
          <w:sz w:val="26"/>
          <w:szCs w:val="26"/>
        </w:rPr>
        <w:br/>
        <w:t>ngày ấy người ta đã bắn rơi Thần Sấm Con Ma bằng súng trườ</w:t>
      </w:r>
      <w:r w:rsidRPr="00283E95">
        <w:rPr>
          <w:rFonts w:ascii="Times New Roman" w:hAnsi="Times New Roman" w:cs="Times New Roman"/>
          <w:i/>
          <w:sz w:val="26"/>
          <w:szCs w:val="26"/>
        </w:rPr>
        <w:t xml:space="preserve">ng, và cho </w:t>
      </w:r>
      <w:r w:rsidRPr="00283E95">
        <w:rPr>
          <w:rFonts w:ascii="Times New Roman" w:hAnsi="Times New Roman" w:cs="Times New Roman"/>
          <w:i/>
          <w:sz w:val="26"/>
          <w:szCs w:val="26"/>
        </w:rPr>
        <w:t>phi công Mỹ ngồi xe trâu làm thành biểu tượng một thời chống Mỹ.</w:t>
      </w:r>
    </w:p>
    <w:p w:rsidR="00BB368E" w:rsidRPr="00283E95" w:rsidRDefault="00BB368E" w:rsidP="00BB368E">
      <w:pPr>
        <w:pStyle w:val="BodyText"/>
        <w:spacing w:after="0"/>
        <w:ind w:firstLine="720"/>
        <w:rPr>
          <w:rFonts w:ascii="Times New Roman" w:hAnsi="Times New Roman" w:cs="Times New Roman"/>
          <w:i/>
          <w:sz w:val="26"/>
          <w:szCs w:val="26"/>
        </w:rPr>
      </w:pPr>
      <w:r w:rsidRPr="00283E95">
        <w:rPr>
          <w:rFonts w:ascii="Times New Roman" w:hAnsi="Times New Roman" w:cs="Times New Roman"/>
          <w:i/>
          <w:sz w:val="26"/>
          <w:szCs w:val="26"/>
        </w:rPr>
        <w:t>Làm sao tôi quên được cái không khí những buổi chiều nắng đông vừa tắ</w:t>
      </w:r>
      <w:r w:rsidRPr="00283E95">
        <w:rPr>
          <w:rFonts w:ascii="Times New Roman" w:hAnsi="Times New Roman" w:cs="Times New Roman"/>
          <w:i/>
          <w:sz w:val="26"/>
          <w:szCs w:val="26"/>
        </w:rPr>
        <w:t xml:space="preserve">t, </w:t>
      </w:r>
      <w:r w:rsidRPr="00283E95">
        <w:rPr>
          <w:rFonts w:ascii="Times New Roman" w:hAnsi="Times New Roman" w:cs="Times New Roman"/>
          <w:i/>
          <w:sz w:val="26"/>
          <w:szCs w:val="26"/>
        </w:rPr>
        <w:t>sương tím mờ dày đặc, tiếng các lò ép mật cót két, mùi mậ</w:t>
      </w:r>
      <w:r w:rsidRPr="00283E95">
        <w:rPr>
          <w:rFonts w:ascii="Times New Roman" w:hAnsi="Times New Roman" w:cs="Times New Roman"/>
          <w:i/>
          <w:sz w:val="26"/>
          <w:szCs w:val="26"/>
        </w:rPr>
        <w:t xml:space="preserve">t đun thơm </w:t>
      </w:r>
      <w:r w:rsidRPr="00283E95">
        <w:rPr>
          <w:rFonts w:ascii="Times New Roman" w:hAnsi="Times New Roman" w:cs="Times New Roman"/>
          <w:i/>
          <w:sz w:val="26"/>
          <w:szCs w:val="26"/>
        </w:rPr>
        <w:t>ngào ngạt, ánh lửa bập bùng đầu ngõ xua đi cái lạnh giá núi rừ</w:t>
      </w:r>
      <w:r w:rsidRPr="00283E95">
        <w:rPr>
          <w:rFonts w:ascii="Times New Roman" w:hAnsi="Times New Roman" w:cs="Times New Roman"/>
          <w:i/>
          <w:sz w:val="26"/>
          <w:szCs w:val="26"/>
        </w:rPr>
        <w:t xml:space="preserve">ng. Làm </w:t>
      </w:r>
      <w:r w:rsidRPr="00283E95">
        <w:rPr>
          <w:rFonts w:ascii="Times New Roman" w:hAnsi="Times New Roman" w:cs="Times New Roman"/>
          <w:i/>
          <w:sz w:val="26"/>
          <w:szCs w:val="26"/>
        </w:rPr>
        <w:t>sao quên nước dòng Thương dòng Lục lúc nào cũng xanh trong, nhữ</w:t>
      </w:r>
      <w:r w:rsidRPr="00283E95">
        <w:rPr>
          <w:rFonts w:ascii="Times New Roman" w:hAnsi="Times New Roman" w:cs="Times New Roman"/>
          <w:i/>
          <w:sz w:val="26"/>
          <w:szCs w:val="26"/>
        </w:rPr>
        <w:t xml:space="preserve">ng </w:t>
      </w:r>
      <w:r w:rsidRPr="00283E95">
        <w:rPr>
          <w:rFonts w:ascii="Times New Roman" w:hAnsi="Times New Roman" w:cs="Times New Roman"/>
          <w:i/>
          <w:sz w:val="26"/>
          <w:szCs w:val="26"/>
        </w:rPr>
        <w:t>cô gái đội nón ra tắm ban trưa, đôi vai trần lóa lên dưới nắng.</w:t>
      </w:r>
    </w:p>
    <w:p w:rsidR="00BB368E" w:rsidRPr="00283E95" w:rsidRDefault="00BB368E" w:rsidP="00BB368E">
      <w:pPr>
        <w:pStyle w:val="BodyText"/>
        <w:spacing w:after="0"/>
        <w:ind w:firstLine="720"/>
        <w:rPr>
          <w:rFonts w:ascii="Times New Roman" w:hAnsi="Times New Roman" w:cs="Times New Roman"/>
          <w:i/>
          <w:sz w:val="26"/>
          <w:szCs w:val="26"/>
        </w:rPr>
      </w:pPr>
      <w:r w:rsidRPr="00283E95">
        <w:rPr>
          <w:rFonts w:ascii="Times New Roman" w:hAnsi="Times New Roman" w:cs="Times New Roman"/>
          <w:i/>
          <w:sz w:val="26"/>
          <w:szCs w:val="26"/>
        </w:rPr>
        <w:t>Làm sao quên những buổi áp phiên chợ huyện, trên bến dưới thuyề</w:t>
      </w:r>
      <w:r w:rsidRPr="00283E95">
        <w:rPr>
          <w:rFonts w:ascii="Times New Roman" w:hAnsi="Times New Roman" w:cs="Times New Roman"/>
          <w:i/>
          <w:sz w:val="26"/>
          <w:szCs w:val="26"/>
        </w:rPr>
        <w:t xml:space="preserve">n </w:t>
      </w:r>
      <w:r w:rsidRPr="00283E95">
        <w:rPr>
          <w:rFonts w:ascii="Times New Roman" w:hAnsi="Times New Roman" w:cs="Times New Roman"/>
          <w:i/>
          <w:sz w:val="26"/>
          <w:szCs w:val="26"/>
        </w:rPr>
        <w:t>người như trẩy hội, áo nâu áo chàm, sản vật cao hổ mật ong, và nhữ</w:t>
      </w:r>
      <w:r w:rsidRPr="00283E95">
        <w:rPr>
          <w:rFonts w:ascii="Times New Roman" w:hAnsi="Times New Roman" w:cs="Times New Roman"/>
          <w:i/>
          <w:sz w:val="26"/>
          <w:szCs w:val="26"/>
        </w:rPr>
        <w:t>ng</w:t>
      </w:r>
      <w:r w:rsidRPr="00283E95">
        <w:rPr>
          <w:rFonts w:ascii="Times New Roman" w:hAnsi="Times New Roman" w:cs="Times New Roman"/>
          <w:i/>
          <w:sz w:val="26"/>
          <w:szCs w:val="26"/>
        </w:rPr>
        <w:t>đôi trai gái Tày Nùng hát soong hao suốt đêm tình tự...</w:t>
      </w:r>
    </w:p>
    <w:p w:rsidR="00BB368E" w:rsidRPr="00283E95" w:rsidRDefault="00BB368E" w:rsidP="00BB368E">
      <w:pPr>
        <w:pStyle w:val="BodyText"/>
        <w:spacing w:after="0"/>
        <w:ind w:firstLine="720"/>
        <w:rPr>
          <w:rFonts w:ascii="Times New Roman" w:hAnsi="Times New Roman" w:cs="Times New Roman"/>
          <w:i/>
          <w:sz w:val="26"/>
          <w:szCs w:val="26"/>
        </w:rPr>
      </w:pPr>
      <w:r w:rsidRPr="00283E95">
        <w:rPr>
          <w:rFonts w:ascii="Times New Roman" w:hAnsi="Times New Roman" w:cs="Times New Roman"/>
          <w:i/>
          <w:sz w:val="26"/>
          <w:szCs w:val="26"/>
        </w:rPr>
        <w:t>Yêu lắm, nhưng rồi cũng có một ngày tôi phải rời đất Bắc Giang. Mườ</w:t>
      </w:r>
      <w:r w:rsidRPr="00283E95">
        <w:rPr>
          <w:rFonts w:ascii="Times New Roman" w:hAnsi="Times New Roman" w:cs="Times New Roman"/>
          <w:i/>
          <w:sz w:val="26"/>
          <w:szCs w:val="26"/>
        </w:rPr>
        <w:t xml:space="preserve">i </w:t>
      </w:r>
      <w:r w:rsidRPr="00283E95">
        <w:rPr>
          <w:rFonts w:ascii="Times New Roman" w:hAnsi="Times New Roman" w:cs="Times New Roman"/>
          <w:i/>
          <w:sz w:val="26"/>
          <w:szCs w:val="26"/>
        </w:rPr>
        <w:t>ba năm hoa niên của đời tôi đã ở đây. Mọi thứ hình thành trong tôi là từ</w:t>
      </w:r>
      <w:r w:rsidRPr="00283E95">
        <w:rPr>
          <w:rFonts w:ascii="Times New Roman" w:hAnsi="Times New Roman" w:cs="Times New Roman"/>
          <w:i/>
          <w:sz w:val="26"/>
          <w:szCs w:val="26"/>
        </w:rPr>
        <w:t xml:space="preserve"> </w:t>
      </w:r>
      <w:r w:rsidRPr="00283E95">
        <w:rPr>
          <w:rFonts w:ascii="Times New Roman" w:hAnsi="Times New Roman" w:cs="Times New Roman"/>
          <w:i/>
          <w:sz w:val="26"/>
          <w:szCs w:val="26"/>
        </w:rPr>
        <w:t>mảnh đất này.</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(Trích Mảnh đất hoa niên, Nguyễn Phan Hách, Văn Bắc Giang thế kỷ XX,</w:t>
      </w:r>
      <w:r w:rsidRPr="00283E95">
        <w:rPr>
          <w:rFonts w:ascii="Times New Roman" w:hAnsi="Times New Roman" w:cs="Times New Roman"/>
          <w:i/>
          <w:sz w:val="26"/>
          <w:szCs w:val="26"/>
        </w:rPr>
        <w:br/>
        <w:t>NXB Hội Nhà văn, 2002, tr.511-514)</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a. Chỉ ra từ láy, từ ghép trong các từ sau: lồng lộng, cất cánh, đường đồ</w:t>
      </w:r>
      <w:r w:rsidRPr="00283E95">
        <w:rPr>
          <w:rFonts w:ascii="Times New Roman" w:hAnsi="Times New Roman" w:cs="Times New Roman"/>
          <w:sz w:val="26"/>
          <w:szCs w:val="26"/>
        </w:rPr>
        <w:t xml:space="preserve">i, </w:t>
      </w:r>
      <w:r w:rsidRPr="00283E95">
        <w:rPr>
          <w:rFonts w:ascii="Times New Roman" w:hAnsi="Times New Roman" w:cs="Times New Roman"/>
          <w:sz w:val="26"/>
          <w:szCs w:val="26"/>
        </w:rPr>
        <w:t>bập bùng.</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b. Xác định kiểu câu xét theo mục đích nói củ</w:t>
      </w:r>
      <w:r w:rsidRPr="00283E95">
        <w:rPr>
          <w:rFonts w:ascii="Times New Roman" w:hAnsi="Times New Roman" w:cs="Times New Roman"/>
          <w:sz w:val="26"/>
          <w:szCs w:val="26"/>
        </w:rPr>
        <w:t xml:space="preserve">a câu văn sau: Cái gì ngày </w:t>
      </w:r>
      <w:r w:rsidRPr="00283E95">
        <w:rPr>
          <w:rFonts w:ascii="Times New Roman" w:hAnsi="Times New Roman" w:cs="Times New Roman"/>
          <w:sz w:val="26"/>
          <w:szCs w:val="26"/>
        </w:rPr>
        <w:t>ấy tôi cũng thấy đẹp.</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c. Những câu văn nào trong đoạn trích gợi nhắc phẩm chất anh hùng củ</w:t>
      </w:r>
      <w:r w:rsidRPr="00283E95">
        <w:rPr>
          <w:rFonts w:ascii="Times New Roman" w:hAnsi="Times New Roman" w:cs="Times New Roman"/>
          <w:sz w:val="26"/>
          <w:szCs w:val="26"/>
        </w:rPr>
        <w:t xml:space="preserve">a </w:t>
      </w:r>
      <w:r w:rsidRPr="00283E95">
        <w:rPr>
          <w:rFonts w:ascii="Times New Roman" w:hAnsi="Times New Roman" w:cs="Times New Roman"/>
          <w:sz w:val="26"/>
          <w:szCs w:val="26"/>
        </w:rPr>
        <w:t>người dân Bắc Giang?</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d. Việc lặp lại cụm từ “Làm sao quên” trong đoạn trích có tác dụng gì?</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e. Qua đoạn trích, nhân vật “tôi” đã thể hiện tình cảm, thái độ như thế</w:t>
      </w:r>
      <w:r w:rsidRPr="00283E95">
        <w:rPr>
          <w:rFonts w:ascii="Times New Roman" w:hAnsi="Times New Roman" w:cs="Times New Roman"/>
          <w:sz w:val="26"/>
          <w:szCs w:val="26"/>
        </w:rPr>
        <w:t xml:space="preserve"> nào </w:t>
      </w:r>
      <w:r w:rsidRPr="00283E95">
        <w:rPr>
          <w:rFonts w:ascii="Times New Roman" w:hAnsi="Times New Roman" w:cs="Times New Roman"/>
          <w:sz w:val="26"/>
          <w:szCs w:val="26"/>
        </w:rPr>
        <w:t>đối với mảnh đất Bắc Giang?</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f. Theo em, thế hệ trẻ Bắc Giang ngày nay cần làm gì để thể hiệ</w:t>
      </w:r>
      <w:r w:rsidRPr="00283E95">
        <w:rPr>
          <w:rFonts w:ascii="Times New Roman" w:hAnsi="Times New Roman" w:cs="Times New Roman"/>
          <w:sz w:val="26"/>
          <w:szCs w:val="26"/>
        </w:rPr>
        <w:t xml:space="preserve">n trách </w:t>
      </w:r>
      <w:r w:rsidRPr="00283E95">
        <w:rPr>
          <w:rFonts w:ascii="Times New Roman" w:hAnsi="Times New Roman" w:cs="Times New Roman"/>
          <w:sz w:val="26"/>
          <w:szCs w:val="26"/>
        </w:rPr>
        <w:t>nhiệm của mình đối với quê hương? (Nêu ít nhất 02 việc làm phù hợp.)</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b/>
          <w:sz w:val="26"/>
          <w:szCs w:val="26"/>
        </w:rPr>
        <w:t xml:space="preserve">Câu 2 </w:t>
      </w:r>
      <w:r w:rsidRPr="00283E95">
        <w:rPr>
          <w:rFonts w:ascii="Times New Roman" w:hAnsi="Times New Roman" w:cs="Times New Roman"/>
          <w:sz w:val="26"/>
          <w:szCs w:val="26"/>
        </w:rPr>
        <w:t>(2,0 điểm)</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Viết đoạn văn (khoảng 200 chữ) bày tỏ suy nghĩ của em về ý nghĩa củ</w:t>
      </w:r>
      <w:r w:rsidRPr="00283E95">
        <w:rPr>
          <w:rFonts w:ascii="Times New Roman" w:hAnsi="Times New Roman" w:cs="Times New Roman"/>
          <w:sz w:val="26"/>
          <w:szCs w:val="26"/>
        </w:rPr>
        <w:t xml:space="preserve">a </w:t>
      </w:r>
      <w:r w:rsidRPr="00283E95">
        <w:rPr>
          <w:rFonts w:ascii="Times New Roman" w:hAnsi="Times New Roman" w:cs="Times New Roman"/>
          <w:sz w:val="26"/>
          <w:szCs w:val="26"/>
        </w:rPr>
        <w:t>những kỉ niệm đẹp trong cuộc sống.</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b/>
          <w:sz w:val="26"/>
          <w:szCs w:val="26"/>
        </w:rPr>
        <w:t xml:space="preserve">Câu 3 </w:t>
      </w:r>
      <w:r w:rsidRPr="00283E95">
        <w:rPr>
          <w:rFonts w:ascii="Times New Roman" w:hAnsi="Times New Roman" w:cs="Times New Roman"/>
          <w:sz w:val="26"/>
          <w:szCs w:val="26"/>
        </w:rPr>
        <w:t>(4,0 điểm)</w:t>
      </w:r>
    </w:p>
    <w:p w:rsidR="00BB368E" w:rsidRPr="00283E95" w:rsidRDefault="00BB368E" w:rsidP="00BB368E">
      <w:pPr>
        <w:pStyle w:val="BodyText"/>
        <w:spacing w:after="0"/>
        <w:rPr>
          <w:rFonts w:ascii="Times New Roman" w:hAnsi="Times New Roman" w:cs="Times New Roman"/>
          <w:sz w:val="26"/>
          <w:szCs w:val="26"/>
        </w:rPr>
      </w:pPr>
      <w:r w:rsidRPr="00283E95">
        <w:rPr>
          <w:rFonts w:ascii="Times New Roman" w:hAnsi="Times New Roman" w:cs="Times New Roman"/>
          <w:sz w:val="26"/>
          <w:szCs w:val="26"/>
        </w:rPr>
        <w:t>Phân tích đoạn thơ sau:</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Quê hương anh nước mặn, đồng chua</w:t>
      </w:r>
      <w:r w:rsidRPr="00283E95">
        <w:rPr>
          <w:rFonts w:ascii="Times New Roman" w:hAnsi="Times New Roman" w:cs="Times New Roman"/>
          <w:i/>
          <w:sz w:val="26"/>
          <w:szCs w:val="26"/>
        </w:rPr>
        <w:br/>
      </w:r>
      <w:r w:rsidRPr="00283E95">
        <w:rPr>
          <w:rFonts w:ascii="Times New Roman" w:hAnsi="Times New Roman" w:cs="Times New Roman"/>
          <w:i/>
          <w:sz w:val="26"/>
          <w:szCs w:val="26"/>
        </w:rPr>
        <w:lastRenderedPageBreak/>
        <w:t>Làng tôi nghèo đất cày lên sỏi đá.</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Anh với tôi đôi người xa lạ</w:t>
      </w:r>
      <w:r w:rsidRPr="00283E95">
        <w:rPr>
          <w:rFonts w:ascii="Times New Roman" w:hAnsi="Times New Roman" w:cs="Times New Roman"/>
          <w:i/>
          <w:sz w:val="26"/>
          <w:szCs w:val="26"/>
        </w:rPr>
        <w:br/>
        <w:t>Tự phương trời chẳng hẹn quen nhau,</w:t>
      </w:r>
      <w:r w:rsidRPr="00283E95">
        <w:rPr>
          <w:rFonts w:ascii="Times New Roman" w:hAnsi="Times New Roman" w:cs="Times New Roman"/>
          <w:i/>
          <w:sz w:val="26"/>
          <w:szCs w:val="26"/>
        </w:rPr>
        <w:br/>
        <w:t>Súng bên súng, đầu sát bên đầu,</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Đêm rét chung chăn thành đôi tri kỉ.</w:t>
      </w:r>
      <w:r w:rsidRPr="00283E95">
        <w:rPr>
          <w:rFonts w:ascii="Times New Roman" w:hAnsi="Times New Roman" w:cs="Times New Roman"/>
          <w:i/>
          <w:sz w:val="26"/>
          <w:szCs w:val="26"/>
        </w:rPr>
        <w:br/>
        <w:t>Đồng chí!</w:t>
      </w:r>
    </w:p>
    <w:p w:rsidR="00BB368E" w:rsidRPr="00283E95" w:rsidRDefault="00BB368E" w:rsidP="00BB368E">
      <w:pPr>
        <w:pStyle w:val="BodyText"/>
        <w:spacing w:after="0"/>
        <w:rPr>
          <w:rFonts w:ascii="Times New Roman" w:hAnsi="Times New Roman" w:cs="Times New Roman"/>
          <w:i/>
          <w:sz w:val="26"/>
          <w:szCs w:val="26"/>
        </w:rPr>
      </w:pPr>
      <w:r w:rsidRPr="00283E95">
        <w:rPr>
          <w:rFonts w:ascii="Times New Roman" w:hAnsi="Times New Roman" w:cs="Times New Roman"/>
          <w:i/>
          <w:sz w:val="26"/>
          <w:szCs w:val="26"/>
        </w:rPr>
        <w:t>(Trích Đồng chí, Chính Hữu, Ngữ văn 9, Tập một, NXB Giáo dục Việt</w:t>
      </w:r>
      <w:r w:rsidRPr="00283E95">
        <w:rPr>
          <w:rFonts w:ascii="Times New Roman" w:hAnsi="Times New Roman" w:cs="Times New Roman"/>
          <w:i/>
          <w:sz w:val="26"/>
          <w:szCs w:val="26"/>
        </w:rPr>
        <w:br/>
        <w:t>Nam, 2019, tr. 128)</w:t>
      </w:r>
    </w:p>
    <w:p w:rsidR="00BB368E" w:rsidRDefault="00BB368E">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678"/>
        <w:gridCol w:w="4961"/>
      </w:tblGrid>
      <w:tr w:rsidR="00BB368E" w:rsidRPr="00BB368E" w:rsidTr="00BE765A">
        <w:tc>
          <w:tcPr>
            <w:tcW w:w="4678" w:type="dxa"/>
          </w:tcPr>
          <w:p w:rsidR="00BB368E" w:rsidRPr="00BB368E" w:rsidRDefault="00BB368E" w:rsidP="00283E95">
            <w:pPr>
              <w:spacing w:after="0" w:line="240" w:lineRule="auto"/>
              <w:jc w:val="center"/>
              <w:rPr>
                <w:rFonts w:ascii="Times New Roman" w:eastAsia="Calibri" w:hAnsi="Times New Roman" w:cs="Times New Roman"/>
                <w:b/>
                <w:noProof/>
                <w:sz w:val="26"/>
                <w:szCs w:val="26"/>
              </w:rPr>
            </w:pPr>
          </w:p>
          <w:p w:rsidR="00DA64E0" w:rsidRPr="00283E95" w:rsidRDefault="00DA64E0" w:rsidP="00DA64E0">
            <w:pPr>
              <w:pStyle w:val="BodyText"/>
              <w:spacing w:after="0"/>
              <w:rPr>
                <w:rFonts w:ascii="Times New Roman" w:hAnsi="Times New Roman" w:cs="Times New Roman"/>
                <w:b/>
                <w:sz w:val="26"/>
                <w:szCs w:val="26"/>
              </w:rPr>
            </w:pPr>
            <w:r w:rsidRPr="00283E95">
              <w:rPr>
                <w:rFonts w:ascii="Times New Roman" w:hAnsi="Times New Roman" w:cs="Times New Roman"/>
                <w:b/>
                <w:sz w:val="26"/>
                <w:szCs w:val="26"/>
              </w:rPr>
              <w:t xml:space="preserve">SỞ GIÁO DỤC VÀ ĐÀO TẠO </w:t>
            </w:r>
          </w:p>
          <w:p w:rsidR="00DA64E0" w:rsidRPr="00283E95" w:rsidRDefault="00DA64E0" w:rsidP="00DA64E0">
            <w:pPr>
              <w:pStyle w:val="BodyText"/>
              <w:spacing w:after="0"/>
              <w:rPr>
                <w:rFonts w:ascii="Times New Roman" w:hAnsi="Times New Roman" w:cs="Times New Roman"/>
                <w:b/>
                <w:sz w:val="26"/>
                <w:szCs w:val="26"/>
              </w:rPr>
            </w:pPr>
            <w:r>
              <w:rPr>
                <w:rFonts w:ascii="Times New Roman" w:hAnsi="Times New Roman" w:cs="Times New Roman"/>
                <w:b/>
                <w:sz w:val="26"/>
                <w:szCs w:val="26"/>
              </w:rPr>
              <w:t xml:space="preserve">             </w:t>
            </w:r>
            <w:r w:rsidRPr="00283E95">
              <w:rPr>
                <w:rFonts w:ascii="Times New Roman" w:hAnsi="Times New Roman" w:cs="Times New Roman"/>
                <w:b/>
                <w:sz w:val="26"/>
                <w:szCs w:val="26"/>
              </w:rPr>
              <w:t>BẮC GIANG</w:t>
            </w:r>
          </w:p>
          <w:p w:rsidR="00BB368E" w:rsidRPr="00BB368E" w:rsidRDefault="00BB368E" w:rsidP="00DA64E0">
            <w:pPr>
              <w:spacing w:after="0" w:line="240" w:lineRule="auto"/>
              <w:rPr>
                <w:rFonts w:ascii="Times New Roman" w:eastAsia="Calibri" w:hAnsi="Times New Roman" w:cs="Times New Roman"/>
                <w:noProof/>
                <w:sz w:val="26"/>
                <w:szCs w:val="26"/>
              </w:rPr>
            </w:pPr>
          </w:p>
          <w:p w:rsidR="00BB368E" w:rsidRPr="00BB368E" w:rsidRDefault="00BB368E" w:rsidP="00283E95">
            <w:pPr>
              <w:spacing w:after="0" w:line="240" w:lineRule="auto"/>
              <w:jc w:val="center"/>
              <w:rPr>
                <w:rFonts w:ascii="Times New Roman" w:eastAsia="Calibri" w:hAnsi="Times New Roman" w:cs="Times New Roman"/>
                <w:noProof/>
                <w:sz w:val="26"/>
                <w:szCs w:val="26"/>
              </w:rPr>
            </w:pPr>
          </w:p>
        </w:tc>
        <w:tc>
          <w:tcPr>
            <w:tcW w:w="4961" w:type="dxa"/>
          </w:tcPr>
          <w:p w:rsidR="00BB368E" w:rsidRPr="00BB368E" w:rsidRDefault="00BB368E" w:rsidP="00283E95">
            <w:pPr>
              <w:spacing w:after="0" w:line="240" w:lineRule="auto"/>
              <w:rPr>
                <w:rFonts w:ascii="Times New Roman" w:eastAsia="Calibri" w:hAnsi="Times New Roman" w:cs="Times New Roman"/>
                <w:b/>
                <w:sz w:val="26"/>
                <w:szCs w:val="26"/>
              </w:rPr>
            </w:pPr>
          </w:p>
          <w:p w:rsidR="00DA64E0" w:rsidRDefault="00BB368E" w:rsidP="00283E95">
            <w:pPr>
              <w:spacing w:after="0" w:line="240" w:lineRule="auto"/>
              <w:jc w:val="center"/>
              <w:rPr>
                <w:rFonts w:ascii="Times New Roman" w:eastAsia="Calibri" w:hAnsi="Times New Roman" w:cs="Times New Roman"/>
                <w:b/>
                <w:sz w:val="26"/>
                <w:szCs w:val="26"/>
              </w:rPr>
            </w:pPr>
            <w:r w:rsidRPr="00BB368E">
              <w:rPr>
                <w:rFonts w:ascii="Times New Roman" w:eastAsia="Calibri" w:hAnsi="Times New Roman" w:cs="Times New Roman"/>
                <w:b/>
                <w:sz w:val="26"/>
                <w:szCs w:val="26"/>
              </w:rPr>
              <w:t xml:space="preserve">HƯỚNG DẪN </w:t>
            </w:r>
            <w:r w:rsidR="00DA64E0">
              <w:rPr>
                <w:rFonts w:ascii="Times New Roman" w:eastAsia="Calibri" w:hAnsi="Times New Roman" w:cs="Times New Roman"/>
                <w:b/>
                <w:sz w:val="26"/>
                <w:szCs w:val="26"/>
              </w:rPr>
              <w:t xml:space="preserve">CHẤM </w:t>
            </w:r>
            <w:r w:rsidR="00DA64E0" w:rsidRPr="00283E95">
              <w:rPr>
                <w:rFonts w:ascii="Times New Roman" w:hAnsi="Times New Roman" w:cs="Times New Roman"/>
                <w:b/>
                <w:sz w:val="26"/>
                <w:szCs w:val="26"/>
              </w:rPr>
              <w:t>KỲ THI TUYỂN SINH VÀO LỚP 10 THPT</w:t>
            </w:r>
            <w:r w:rsidR="00DA64E0" w:rsidRPr="00BB368E">
              <w:rPr>
                <w:rFonts w:ascii="Times New Roman" w:eastAsia="Calibri" w:hAnsi="Times New Roman" w:cs="Times New Roman"/>
                <w:b/>
                <w:sz w:val="26"/>
                <w:szCs w:val="26"/>
              </w:rPr>
              <w:t xml:space="preserve"> </w:t>
            </w:r>
          </w:p>
          <w:p w:rsidR="00BB368E" w:rsidRPr="00BB368E" w:rsidRDefault="00BB368E" w:rsidP="00283E95">
            <w:pPr>
              <w:spacing w:after="0" w:line="240" w:lineRule="auto"/>
              <w:jc w:val="center"/>
              <w:rPr>
                <w:rFonts w:ascii="Times New Roman" w:eastAsia="Calibri" w:hAnsi="Times New Roman" w:cs="Times New Roman"/>
                <w:b/>
                <w:sz w:val="26"/>
                <w:szCs w:val="26"/>
              </w:rPr>
            </w:pPr>
            <w:r w:rsidRPr="00BB368E">
              <w:rPr>
                <w:rFonts w:ascii="Times New Roman" w:eastAsia="Calibri" w:hAnsi="Times New Roman" w:cs="Times New Roman"/>
                <w:b/>
                <w:sz w:val="26"/>
                <w:szCs w:val="26"/>
              </w:rPr>
              <w:t>NĂM HỌC: 202</w:t>
            </w:r>
            <w:r w:rsidR="00DA64E0">
              <w:rPr>
                <w:rFonts w:ascii="Times New Roman" w:eastAsia="Calibri" w:hAnsi="Times New Roman" w:cs="Times New Roman"/>
                <w:b/>
                <w:sz w:val="26"/>
                <w:szCs w:val="26"/>
              </w:rPr>
              <w:t>3</w:t>
            </w:r>
            <w:r w:rsidRPr="00BB368E">
              <w:rPr>
                <w:rFonts w:ascii="Times New Roman" w:eastAsia="Calibri" w:hAnsi="Times New Roman" w:cs="Times New Roman"/>
                <w:b/>
                <w:sz w:val="26"/>
                <w:szCs w:val="26"/>
              </w:rPr>
              <w:t>-202</w:t>
            </w:r>
            <w:r w:rsidR="00DA64E0">
              <w:rPr>
                <w:rFonts w:ascii="Times New Roman" w:eastAsia="Calibri" w:hAnsi="Times New Roman" w:cs="Times New Roman"/>
                <w:b/>
                <w:sz w:val="26"/>
                <w:szCs w:val="26"/>
              </w:rPr>
              <w:t>4</w:t>
            </w:r>
          </w:p>
          <w:p w:rsidR="00BB368E" w:rsidRPr="00BB368E" w:rsidRDefault="00BB368E" w:rsidP="00283E95">
            <w:pPr>
              <w:spacing w:after="0" w:line="240" w:lineRule="auto"/>
              <w:jc w:val="center"/>
              <w:rPr>
                <w:rFonts w:ascii="Times New Roman" w:eastAsia="Calibri" w:hAnsi="Times New Roman" w:cs="Times New Roman"/>
                <w:b/>
                <w:sz w:val="26"/>
                <w:szCs w:val="26"/>
              </w:rPr>
            </w:pPr>
            <w:r w:rsidRPr="00BB368E">
              <w:rPr>
                <w:rFonts w:ascii="Times New Roman" w:eastAsia="Calibri" w:hAnsi="Times New Roman" w:cs="Times New Roman"/>
                <w:b/>
                <w:sz w:val="26"/>
                <w:szCs w:val="26"/>
              </w:rPr>
              <w:t xml:space="preserve">Môn thi: Ngữ văn </w:t>
            </w:r>
          </w:p>
          <w:p w:rsidR="00BB368E" w:rsidRPr="00BB368E" w:rsidRDefault="00BB368E" w:rsidP="00283E95">
            <w:pPr>
              <w:spacing w:after="0" w:line="240" w:lineRule="auto"/>
              <w:jc w:val="center"/>
              <w:rPr>
                <w:rFonts w:ascii="Times New Roman" w:eastAsia="Calibri" w:hAnsi="Times New Roman" w:cs="Times New Roman"/>
                <w:b/>
                <w:sz w:val="26"/>
                <w:szCs w:val="26"/>
              </w:rPr>
            </w:pPr>
            <w:r w:rsidRPr="00283E95">
              <w:rPr>
                <w:rFonts w:ascii="Times New Roman" w:eastAsia="Calibri"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187960</wp:posOffset>
                      </wp:positionV>
                      <wp:extent cx="1073785" cy="0"/>
                      <wp:effectExtent l="952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CC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4.8pt" to="169.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fH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"/>
                  </w:pict>
                </mc:Fallback>
              </mc:AlternateContent>
            </w:r>
            <w:r w:rsidRPr="00BB368E">
              <w:rPr>
                <w:rFonts w:ascii="Times New Roman" w:eastAsia="Calibri" w:hAnsi="Times New Roman" w:cs="Times New Roman"/>
                <w:b/>
                <w:sz w:val="26"/>
                <w:szCs w:val="26"/>
              </w:rPr>
              <w:t xml:space="preserve">Thời gian làm bài: 120 phút </w:t>
            </w:r>
          </w:p>
        </w:tc>
      </w:tr>
    </w:tbl>
    <w:tbl>
      <w:tblPr>
        <w:tblStyle w:val="TableGrid"/>
        <w:tblW w:w="10399" w:type="dxa"/>
        <w:tblLook w:val="04A0" w:firstRow="1" w:lastRow="0" w:firstColumn="1" w:lastColumn="0" w:noHBand="0" w:noVBand="1"/>
      </w:tblPr>
      <w:tblGrid>
        <w:gridCol w:w="715"/>
        <w:gridCol w:w="629"/>
        <w:gridCol w:w="8191"/>
        <w:gridCol w:w="854"/>
        <w:gridCol w:w="10"/>
      </w:tblGrid>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sz w:val="28"/>
                <w:szCs w:val="28"/>
              </w:rPr>
            </w:pPr>
            <w:r w:rsidRPr="00BB1899">
              <w:rPr>
                <w:b/>
                <w:bCs/>
                <w:sz w:val="28"/>
                <w:szCs w:val="28"/>
              </w:rPr>
              <w:t>Câu</w:t>
            </w:r>
          </w:p>
        </w:tc>
        <w:tc>
          <w:tcPr>
            <w:tcW w:w="629" w:type="dxa"/>
          </w:tcPr>
          <w:p w:rsidR="00DA64E0" w:rsidRPr="00BB1899" w:rsidRDefault="00DA64E0" w:rsidP="00BE765A">
            <w:pPr>
              <w:pStyle w:val="NormalWeb"/>
              <w:spacing w:before="0" w:beforeAutospacing="0" w:afterAutospacing="0"/>
              <w:jc w:val="center"/>
              <w:rPr>
                <w:b/>
                <w:sz w:val="28"/>
                <w:szCs w:val="28"/>
              </w:rPr>
            </w:pPr>
            <w:r w:rsidRPr="00BB1899">
              <w:rPr>
                <w:b/>
                <w:sz w:val="28"/>
                <w:szCs w:val="28"/>
              </w:rPr>
              <w:t>Ý</w:t>
            </w:r>
          </w:p>
        </w:tc>
        <w:tc>
          <w:tcPr>
            <w:tcW w:w="8191" w:type="dxa"/>
          </w:tcPr>
          <w:p w:rsidR="00DA64E0" w:rsidRPr="00BB1899" w:rsidRDefault="00DA64E0" w:rsidP="00BE765A">
            <w:pPr>
              <w:pStyle w:val="NormalWeb"/>
              <w:spacing w:before="0" w:beforeAutospacing="0" w:afterAutospacing="0"/>
              <w:jc w:val="center"/>
              <w:rPr>
                <w:b/>
                <w:sz w:val="28"/>
                <w:szCs w:val="28"/>
              </w:rPr>
            </w:pPr>
            <w:r w:rsidRPr="00BB1899">
              <w:rPr>
                <w:b/>
                <w:sz w:val="28"/>
                <w:szCs w:val="28"/>
              </w:rPr>
              <w:t>Nội dung</w:t>
            </w:r>
          </w:p>
        </w:tc>
        <w:tc>
          <w:tcPr>
            <w:tcW w:w="854"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Điểm</w:t>
            </w:r>
          </w:p>
        </w:tc>
      </w:tr>
      <w:tr w:rsidR="00DA64E0" w:rsidRPr="00BB1899" w:rsidTr="00BE765A">
        <w:trPr>
          <w:gridAfter w:val="1"/>
          <w:wAfter w:w="10" w:type="dxa"/>
        </w:trPr>
        <w:tc>
          <w:tcPr>
            <w:tcW w:w="715" w:type="dxa"/>
            <w:vMerge w:val="restart"/>
          </w:tcPr>
          <w:p w:rsidR="00DA64E0" w:rsidRPr="00BB1899" w:rsidRDefault="00DA64E0" w:rsidP="00BE765A">
            <w:pPr>
              <w:pStyle w:val="NormalWeb"/>
              <w:spacing w:before="0" w:beforeAutospacing="0" w:afterAutospacing="0"/>
              <w:jc w:val="center"/>
              <w:rPr>
                <w:sz w:val="28"/>
                <w:szCs w:val="28"/>
              </w:rPr>
            </w:pPr>
            <w:r w:rsidRPr="00BB1899">
              <w:rPr>
                <w:sz w:val="28"/>
                <w:szCs w:val="28"/>
              </w:rPr>
              <w:t>1</w:t>
            </w:r>
          </w:p>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p>
        </w:tc>
        <w:tc>
          <w:tcPr>
            <w:tcW w:w="8191" w:type="dxa"/>
          </w:tcPr>
          <w:p w:rsidR="00DA64E0" w:rsidRPr="00BB1899" w:rsidRDefault="00DA64E0" w:rsidP="00BE765A">
            <w:pPr>
              <w:pStyle w:val="NormalWeb"/>
              <w:spacing w:before="0" w:beforeAutospacing="0" w:afterAutospacing="0"/>
              <w:rPr>
                <w:b/>
                <w:sz w:val="28"/>
                <w:szCs w:val="28"/>
              </w:rPr>
            </w:pPr>
            <w:r w:rsidRPr="00BB1899">
              <w:rPr>
                <w:b/>
                <w:sz w:val="28"/>
                <w:szCs w:val="28"/>
              </w:rPr>
              <w:t>Thực hiện các yêu cầu sau khi đọc đoạn trích.</w:t>
            </w:r>
          </w:p>
        </w:tc>
        <w:tc>
          <w:tcPr>
            <w:tcW w:w="854" w:type="dxa"/>
          </w:tcPr>
          <w:p w:rsidR="00DA64E0" w:rsidRPr="00BB1899" w:rsidRDefault="00DA64E0" w:rsidP="00BE765A">
            <w:pPr>
              <w:pStyle w:val="NormalWeb"/>
              <w:spacing w:before="0" w:beforeAutospacing="0" w:afterAutospacing="0"/>
              <w:rPr>
                <w:b/>
                <w:bCs/>
                <w:sz w:val="28"/>
                <w:szCs w:val="28"/>
              </w:rPr>
            </w:pPr>
            <w:r>
              <w:rPr>
                <w:b/>
                <w:bCs/>
                <w:sz w:val="28"/>
                <w:szCs w:val="28"/>
              </w:rPr>
              <w:t>4,0</w:t>
            </w:r>
          </w:p>
        </w:tc>
      </w:tr>
      <w:tr w:rsidR="00DA64E0" w:rsidRPr="00BB1899" w:rsidTr="00BE765A">
        <w:trPr>
          <w:gridAfter w:val="1"/>
          <w:wAfter w:w="10" w:type="dxa"/>
        </w:trPr>
        <w:tc>
          <w:tcPr>
            <w:tcW w:w="715" w:type="dxa"/>
            <w:vMerge/>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a</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Từ láy: lồng lộng, bập bùng</w:t>
            </w:r>
          </w:p>
          <w:p w:rsidR="00DA64E0" w:rsidRPr="00BB1899" w:rsidRDefault="00DA64E0" w:rsidP="00BE765A">
            <w:pPr>
              <w:pStyle w:val="NormalWeb"/>
              <w:spacing w:before="0" w:beforeAutospacing="0" w:afterAutospacing="0"/>
              <w:rPr>
                <w:sz w:val="28"/>
                <w:szCs w:val="28"/>
              </w:rPr>
            </w:pPr>
            <w:r w:rsidRPr="00BB1899">
              <w:rPr>
                <w:sz w:val="28"/>
                <w:szCs w:val="28"/>
              </w:rPr>
              <w:t>Từ ghép: đường đồi, cất cánh</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1,0</w:t>
            </w:r>
          </w:p>
        </w:tc>
      </w:tr>
      <w:tr w:rsidR="00DA64E0" w:rsidRPr="00BB1899" w:rsidTr="00BE765A">
        <w:trPr>
          <w:gridAfter w:val="1"/>
          <w:wAfter w:w="10" w:type="dxa"/>
        </w:trPr>
        <w:tc>
          <w:tcPr>
            <w:tcW w:w="715" w:type="dxa"/>
            <w:vMerge/>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b</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Xét theo mục đích nói, câu "Cái gì ngày ấy tôi cũng thấy đẹp.” thuộc kiểu câu</w:t>
            </w:r>
          </w:p>
          <w:p w:rsidR="00DA64E0" w:rsidRPr="00BB1899" w:rsidRDefault="00DA64E0" w:rsidP="00BE765A">
            <w:pPr>
              <w:pStyle w:val="NormalWeb"/>
              <w:spacing w:before="0" w:beforeAutospacing="0" w:afterAutospacing="0"/>
              <w:rPr>
                <w:sz w:val="28"/>
                <w:szCs w:val="28"/>
              </w:rPr>
            </w:pPr>
            <w:r w:rsidRPr="00BB1899">
              <w:rPr>
                <w:sz w:val="28"/>
                <w:szCs w:val="28"/>
              </w:rPr>
              <w:t>trần thuật/ câu kể.</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0,5</w:t>
            </w:r>
          </w:p>
        </w:tc>
      </w:tr>
      <w:tr w:rsidR="00DA64E0" w:rsidRPr="00BB1899" w:rsidTr="00BE765A">
        <w:trPr>
          <w:gridAfter w:val="1"/>
          <w:wAfter w:w="10" w:type="dxa"/>
        </w:trPr>
        <w:tc>
          <w:tcPr>
            <w:tcW w:w="715" w:type="dxa"/>
            <w:vMerge/>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c</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Những câu văn trong đoạn trích gợi nhắc phẩm chất anh hùng của người dân Bắc Giang:</w:t>
            </w:r>
          </w:p>
          <w:p w:rsidR="00DA64E0" w:rsidRPr="00BB1899" w:rsidRDefault="00DA64E0" w:rsidP="00BE765A">
            <w:pPr>
              <w:pStyle w:val="NormalWeb"/>
              <w:spacing w:before="0" w:beforeAutospacing="0" w:afterAutospacing="0"/>
              <w:rPr>
                <w:i/>
                <w:iCs/>
                <w:sz w:val="28"/>
                <w:szCs w:val="28"/>
              </w:rPr>
            </w:pPr>
            <w:r w:rsidRPr="00BB1899">
              <w:rPr>
                <w:i/>
                <w:iCs/>
                <w:sz w:val="28"/>
                <w:szCs w:val="28"/>
              </w:rPr>
              <w:t xml:space="preserve">In dấu ảnh hình những con đường đồi đỏ au dưới tán rừng xanh Yên Thế huyền bí thậm </w:t>
            </w:r>
            <w:r>
              <w:rPr>
                <w:i/>
                <w:iCs/>
                <w:sz w:val="28"/>
                <w:szCs w:val="28"/>
              </w:rPr>
              <w:t>u</w:t>
            </w:r>
            <w:r w:rsidRPr="00BB1899">
              <w:rPr>
                <w:i/>
                <w:iCs/>
                <w:sz w:val="28"/>
                <w:szCs w:val="28"/>
              </w:rPr>
              <w:t xml:space="preserve">, cùng lịch sử như là huyền thoại của người thủ lĩnh áo vải. </w:t>
            </w:r>
          </w:p>
          <w:p w:rsidR="00DA64E0" w:rsidRPr="00BB1899" w:rsidRDefault="00DA64E0" w:rsidP="00BE765A">
            <w:pPr>
              <w:pStyle w:val="NormalWeb"/>
              <w:spacing w:before="0" w:beforeAutospacing="0" w:afterAutospacing="0"/>
              <w:rPr>
                <w:sz w:val="28"/>
                <w:szCs w:val="28"/>
              </w:rPr>
            </w:pPr>
            <w:r w:rsidRPr="00BB1899">
              <w:rPr>
                <w:i/>
                <w:iCs/>
                <w:sz w:val="28"/>
                <w:szCs w:val="28"/>
              </w:rPr>
              <w:t>Ở đây ngày ấy người ta đã bắn rơi Thần Sắm Con Ma bằng súng trường, và cho phi công Mỹ ngồi xe trâu làm thành biểu tượng một thời chống Mỹ.</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0,5</w:t>
            </w:r>
          </w:p>
        </w:tc>
      </w:tr>
      <w:tr w:rsidR="00DA64E0" w:rsidRPr="00BB1899" w:rsidTr="00BE765A">
        <w:trPr>
          <w:gridAfter w:val="1"/>
          <w:wAfter w:w="10" w:type="dxa"/>
        </w:trPr>
        <w:tc>
          <w:tcPr>
            <w:tcW w:w="715" w:type="dxa"/>
            <w:vMerge/>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d</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Việc lặp lại cụm từ “Làm sao quên” trong đoạn trích có tác dụng:</w:t>
            </w:r>
          </w:p>
          <w:p w:rsidR="00DA64E0" w:rsidRPr="00BB1899" w:rsidRDefault="00DA64E0" w:rsidP="00BE765A">
            <w:pPr>
              <w:pStyle w:val="NormalWeb"/>
              <w:spacing w:before="0" w:beforeAutospacing="0" w:afterAutospacing="0"/>
              <w:rPr>
                <w:sz w:val="28"/>
                <w:szCs w:val="28"/>
              </w:rPr>
            </w:pPr>
            <w:r w:rsidRPr="00BB1899">
              <w:rPr>
                <w:sz w:val="28"/>
                <w:szCs w:val="28"/>
              </w:rPr>
              <w:t xml:space="preserve">- Tạo âm hưởng nhịp nhàng, giọng điệu da diết. </w:t>
            </w:r>
          </w:p>
          <w:p w:rsidR="00DA64E0" w:rsidRPr="00BB1899" w:rsidRDefault="00DA64E0" w:rsidP="00BE765A">
            <w:pPr>
              <w:pStyle w:val="NormalWeb"/>
              <w:spacing w:before="0" w:beforeAutospacing="0" w:afterAutospacing="0"/>
              <w:rPr>
                <w:sz w:val="28"/>
                <w:szCs w:val="28"/>
              </w:rPr>
            </w:pPr>
            <w:r w:rsidRPr="00BB1899">
              <w:rPr>
                <w:sz w:val="28"/>
                <w:szCs w:val="28"/>
              </w:rPr>
              <w:t>- Khẳng định, nhấn mạnh những ấn tượng sâu sắc không thể nào quên của tác</w:t>
            </w:r>
          </w:p>
          <w:p w:rsidR="00DA64E0" w:rsidRPr="00BB1899" w:rsidRDefault="00DA64E0" w:rsidP="00BE765A">
            <w:pPr>
              <w:pStyle w:val="NormalWeb"/>
              <w:spacing w:before="0" w:beforeAutospacing="0" w:afterAutospacing="0"/>
              <w:rPr>
                <w:sz w:val="28"/>
                <w:szCs w:val="28"/>
              </w:rPr>
            </w:pPr>
            <w:r w:rsidRPr="00BB1899">
              <w:rPr>
                <w:sz w:val="28"/>
                <w:szCs w:val="28"/>
              </w:rPr>
              <w:t>giả về những vẻ đẹp của mảnh đất và con người Bắc Giang</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0,5</w:t>
            </w:r>
          </w:p>
        </w:tc>
      </w:tr>
      <w:tr w:rsidR="00DA64E0" w:rsidRPr="00BB1899" w:rsidTr="00BE765A">
        <w:trPr>
          <w:gridAfter w:val="1"/>
          <w:wAfter w:w="10" w:type="dxa"/>
        </w:trPr>
        <w:tc>
          <w:tcPr>
            <w:tcW w:w="715" w:type="dxa"/>
            <w:vMerge/>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e</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Tình cảm, thái độ của nhân vật “tôi” đối với mảnh đất Bắc Giang:</w:t>
            </w:r>
          </w:p>
          <w:p w:rsidR="00DA64E0" w:rsidRPr="00BB1899" w:rsidRDefault="00DA64E0" w:rsidP="00BE765A">
            <w:pPr>
              <w:pStyle w:val="NormalWeb"/>
              <w:spacing w:before="0" w:beforeAutospacing="0" w:afterAutospacing="0"/>
              <w:rPr>
                <w:sz w:val="28"/>
                <w:szCs w:val="28"/>
              </w:rPr>
            </w:pPr>
            <w:r w:rsidRPr="00BB1899">
              <w:rPr>
                <w:sz w:val="28"/>
                <w:szCs w:val="28"/>
              </w:rPr>
              <w:t>+ Tình cảm yêu thương, gắn bó, ân tình thủy chung…</w:t>
            </w:r>
          </w:p>
          <w:p w:rsidR="00DA64E0" w:rsidRPr="00BB1899" w:rsidRDefault="00DA64E0" w:rsidP="00BE765A">
            <w:pPr>
              <w:pStyle w:val="NormalWeb"/>
              <w:spacing w:before="0" w:beforeAutospacing="0" w:afterAutospacing="0"/>
              <w:rPr>
                <w:bCs/>
                <w:sz w:val="28"/>
                <w:szCs w:val="28"/>
              </w:rPr>
            </w:pPr>
            <w:r w:rsidRPr="00BB1899">
              <w:rPr>
                <w:bCs/>
                <w:sz w:val="28"/>
                <w:szCs w:val="28"/>
              </w:rPr>
              <w:t>+ Thái độ trân trọng ca ngợi, biết ơn…</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1,0</w:t>
            </w:r>
          </w:p>
        </w:tc>
      </w:tr>
      <w:tr w:rsidR="00DA64E0" w:rsidRPr="00BB1899" w:rsidTr="00BE765A">
        <w:trPr>
          <w:gridAfter w:val="1"/>
          <w:wAfter w:w="10" w:type="dxa"/>
        </w:trPr>
        <w:tc>
          <w:tcPr>
            <w:tcW w:w="715" w:type="dxa"/>
            <w:vMerge/>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f</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HS cần nêu được ít nhất 02 việc làm phù hợp để thể hiện trách nhiệm của mình đối với quê hương. Có thể theo hướng</w:t>
            </w:r>
          </w:p>
          <w:p w:rsidR="00DA64E0" w:rsidRPr="00BB1899" w:rsidRDefault="00DA64E0" w:rsidP="00BE765A">
            <w:pPr>
              <w:pStyle w:val="NormalWeb"/>
              <w:spacing w:before="0" w:beforeAutospacing="0" w:afterAutospacing="0"/>
              <w:rPr>
                <w:sz w:val="28"/>
                <w:szCs w:val="28"/>
              </w:rPr>
            </w:pPr>
            <w:r w:rsidRPr="00BB1899">
              <w:rPr>
                <w:sz w:val="28"/>
                <w:szCs w:val="28"/>
              </w:rPr>
              <w:lastRenderedPageBreak/>
              <w:t xml:space="preserve">- Trân trọng, gìn giữ những nét đẹp của quê hương Bắc Giang, </w:t>
            </w:r>
          </w:p>
          <w:p w:rsidR="00DA64E0" w:rsidRPr="00BB1899" w:rsidRDefault="00DA64E0" w:rsidP="00BE765A">
            <w:pPr>
              <w:pStyle w:val="NormalWeb"/>
              <w:spacing w:before="0" w:beforeAutospacing="0" w:afterAutospacing="0"/>
              <w:rPr>
                <w:sz w:val="28"/>
                <w:szCs w:val="28"/>
              </w:rPr>
            </w:pPr>
            <w:r w:rsidRPr="00BB1899">
              <w:rPr>
                <w:sz w:val="28"/>
                <w:szCs w:val="28"/>
              </w:rPr>
              <w:t>- Giới thiệu, quảng bá những nét đẹp của quê hương Bắc Giang đến mọi người.</w:t>
            </w:r>
          </w:p>
          <w:p w:rsidR="00DA64E0" w:rsidRPr="00BB1899" w:rsidRDefault="00DA64E0" w:rsidP="00BE765A">
            <w:pPr>
              <w:pStyle w:val="NormalWeb"/>
              <w:spacing w:before="0" w:beforeAutospacing="0" w:afterAutospacing="0"/>
              <w:rPr>
                <w:sz w:val="28"/>
                <w:szCs w:val="28"/>
              </w:rPr>
            </w:pPr>
            <w:r w:rsidRPr="00BB1899">
              <w:rPr>
                <w:sz w:val="28"/>
                <w:szCs w:val="28"/>
              </w:rPr>
              <w:t>- Học tập, xây dựng Bắc Giang ngày càng phát triển.</w:t>
            </w:r>
          </w:p>
          <w:p w:rsidR="00DA64E0" w:rsidRPr="00BB1899" w:rsidRDefault="00DA64E0" w:rsidP="00BE765A">
            <w:pPr>
              <w:pStyle w:val="NormalWeb"/>
              <w:spacing w:before="0" w:beforeAutospacing="0" w:afterAutospacing="0"/>
              <w:rPr>
                <w:b/>
                <w:bCs/>
                <w:sz w:val="28"/>
                <w:szCs w:val="28"/>
              </w:rPr>
            </w:pPr>
            <w:r w:rsidRPr="00BB1899">
              <w:rPr>
                <w:b/>
                <w:bCs/>
                <w:sz w:val="28"/>
                <w:szCs w:val="28"/>
              </w:rPr>
              <w:t>- …</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lastRenderedPageBreak/>
              <w:t>0,5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lastRenderedPageBreak/>
              <w:t>2</w:t>
            </w:r>
          </w:p>
        </w:tc>
        <w:tc>
          <w:tcPr>
            <w:tcW w:w="629" w:type="dxa"/>
          </w:tcPr>
          <w:p w:rsidR="00DA64E0" w:rsidRPr="00BB1899" w:rsidRDefault="00DA64E0" w:rsidP="00BE765A">
            <w:pPr>
              <w:pStyle w:val="NormalWeb"/>
              <w:spacing w:before="0" w:beforeAutospacing="0" w:afterAutospacing="0"/>
              <w:jc w:val="center"/>
              <w:rPr>
                <w:b/>
                <w:bCs/>
                <w:sz w:val="28"/>
                <w:szCs w:val="28"/>
              </w:rPr>
            </w:pPr>
          </w:p>
        </w:tc>
        <w:tc>
          <w:tcPr>
            <w:tcW w:w="8191" w:type="dxa"/>
          </w:tcPr>
          <w:p w:rsidR="00DA64E0" w:rsidRPr="00BB1899" w:rsidRDefault="00DA64E0" w:rsidP="00BE765A">
            <w:pPr>
              <w:pStyle w:val="NormalWeb"/>
              <w:spacing w:before="0" w:beforeAutospacing="0" w:afterAutospacing="0"/>
              <w:rPr>
                <w:b/>
                <w:sz w:val="28"/>
                <w:szCs w:val="28"/>
              </w:rPr>
            </w:pPr>
            <w:r w:rsidRPr="00BB1899">
              <w:rPr>
                <w:b/>
                <w:sz w:val="28"/>
                <w:szCs w:val="28"/>
              </w:rPr>
              <w:t>Ý nghĩa của những kỉ niệm đẹp trong cuộc sống.</w:t>
            </w:r>
          </w:p>
        </w:tc>
        <w:tc>
          <w:tcPr>
            <w:tcW w:w="854" w:type="dxa"/>
          </w:tcPr>
          <w:p w:rsidR="00DA64E0" w:rsidRPr="008613EA" w:rsidRDefault="00DA64E0" w:rsidP="00BE765A">
            <w:pPr>
              <w:pStyle w:val="NormalWeb"/>
              <w:spacing w:before="0" w:beforeAutospacing="0" w:afterAutospacing="0"/>
              <w:rPr>
                <w:b/>
                <w:bCs/>
                <w:sz w:val="28"/>
                <w:szCs w:val="28"/>
              </w:rPr>
            </w:pPr>
            <w:r w:rsidRPr="008613EA">
              <w:rPr>
                <w:b/>
                <w:bCs/>
                <w:sz w:val="28"/>
                <w:szCs w:val="28"/>
              </w:rPr>
              <w:t>2,0</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a</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Đảm bảo cấu trúc, dung lượng của một đoạn văn nghị luận theo yêu cầu</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b</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Xác định đúng vấn đề nghị luận: Ý nghĩa của những kỉ niệm đẹp trong cuộc sống.</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c</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Triển khai vấn đề: Vận dụng tốt các thao tác lập luận để triển khai vấn đề, rút ra bài học nhận thức và hành động. Thi sinh có thể viết theo nhiều cách nhưng cần tập trung làm nổi bật ý nghĩa của những kỉ niệm đẹp. Có thể theo hướng:</w:t>
            </w:r>
          </w:p>
          <w:p w:rsidR="00DA64E0" w:rsidRPr="00BB1899" w:rsidRDefault="00DA64E0" w:rsidP="00BE765A">
            <w:pPr>
              <w:pStyle w:val="NormalWeb"/>
              <w:spacing w:before="0" w:beforeAutospacing="0" w:afterAutospacing="0"/>
              <w:rPr>
                <w:sz w:val="28"/>
                <w:szCs w:val="28"/>
              </w:rPr>
            </w:pPr>
            <w:r w:rsidRPr="00BB1899">
              <w:rPr>
                <w:sz w:val="28"/>
                <w:szCs w:val="28"/>
              </w:rPr>
              <w:t>- Bản luận về ý nghĩa của những kỉ niệm đẹp trong cuộc sống: Bồi đắp tâm hồn, 1954 làm cho cuộc sống con người thêm phong phú, sâu sắc; là điểm tựa, động lực khích lệ, động viên con người vượt qua khó khăn thử thách; giúp con người biết trân trọng hiện tại, nỗ lực vươn tới cuộc sống tốt đẹp, hạnh phúc; mỗi kỉ niệm là một trải nghiệm sống, là bài học kinh nghiệm bổ ích giúp con người hoàn thiện bản thân và trưởng thành hơn; là sợi dây gắn kết, nối kết giữa quả khử với hiện tại, giữa con người với con người, ...</w:t>
            </w:r>
          </w:p>
          <w:p w:rsidR="00DA64E0" w:rsidRPr="00BB1899" w:rsidRDefault="00DA64E0" w:rsidP="00BE765A">
            <w:pPr>
              <w:pStyle w:val="NormalWeb"/>
              <w:spacing w:before="0" w:beforeAutospacing="0" w:afterAutospacing="0"/>
              <w:rPr>
                <w:sz w:val="28"/>
                <w:szCs w:val="28"/>
              </w:rPr>
            </w:pPr>
            <w:r w:rsidRPr="00BB1899">
              <w:rPr>
                <w:sz w:val="28"/>
                <w:szCs w:val="28"/>
              </w:rPr>
              <w:t>Bài học nhận thức và hành động.</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1,0</w:t>
            </w:r>
          </w:p>
        </w:tc>
      </w:tr>
      <w:tr w:rsidR="00DA64E0" w:rsidRPr="00BB1899" w:rsidTr="00BE765A">
        <w:trPr>
          <w:gridAfter w:val="1"/>
          <w:wAfter w:w="10" w:type="dxa"/>
          <w:trHeight w:val="782"/>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d</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Sáng tạo: Cách diễn đạt độc đáo, có suy nghĩ riêng, phù hợp với chuẩn mực đạo đức và thuần phong mĩ tục.</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e</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Chính tả: Đảm bảo những quy tắc về chuẩn chính tả, ngữ pháp…</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3</w:t>
            </w:r>
          </w:p>
        </w:tc>
        <w:tc>
          <w:tcPr>
            <w:tcW w:w="629" w:type="dxa"/>
          </w:tcPr>
          <w:p w:rsidR="00DA64E0" w:rsidRPr="00BB1899" w:rsidRDefault="00DA64E0" w:rsidP="00BE765A">
            <w:pPr>
              <w:pStyle w:val="NormalWeb"/>
              <w:spacing w:before="0" w:beforeAutospacing="0" w:afterAutospacing="0"/>
              <w:jc w:val="center"/>
              <w:rPr>
                <w:b/>
                <w:bCs/>
                <w:sz w:val="28"/>
                <w:szCs w:val="28"/>
              </w:rPr>
            </w:pPr>
          </w:p>
        </w:tc>
        <w:tc>
          <w:tcPr>
            <w:tcW w:w="8191" w:type="dxa"/>
          </w:tcPr>
          <w:p w:rsidR="00DA64E0" w:rsidRPr="00BB1899" w:rsidRDefault="00DA64E0" w:rsidP="00BE765A">
            <w:pPr>
              <w:pStyle w:val="NormalWeb"/>
              <w:spacing w:before="0" w:beforeAutospacing="0" w:afterAutospacing="0"/>
              <w:rPr>
                <w:b/>
                <w:sz w:val="28"/>
                <w:szCs w:val="28"/>
              </w:rPr>
            </w:pPr>
            <w:r w:rsidRPr="00BB1899">
              <w:rPr>
                <w:b/>
                <w:sz w:val="28"/>
                <w:szCs w:val="28"/>
              </w:rPr>
              <w:t>Phân tích đoạn thơ trong bài Đồng chí của Chính Hữu.</w:t>
            </w:r>
          </w:p>
        </w:tc>
        <w:tc>
          <w:tcPr>
            <w:tcW w:w="854" w:type="dxa"/>
          </w:tcPr>
          <w:p w:rsidR="00DA64E0" w:rsidRPr="00BB1899" w:rsidRDefault="00DA64E0" w:rsidP="00BE765A">
            <w:pPr>
              <w:pStyle w:val="NormalWeb"/>
              <w:spacing w:before="0" w:beforeAutospacing="0" w:afterAutospacing="0"/>
              <w:rPr>
                <w:b/>
                <w:bCs/>
                <w:sz w:val="28"/>
                <w:szCs w:val="28"/>
              </w:rPr>
            </w:pPr>
            <w:r>
              <w:rPr>
                <w:b/>
                <w:bCs/>
                <w:sz w:val="28"/>
                <w:szCs w:val="28"/>
              </w:rPr>
              <w:t>4,0</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a</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Đảm bảo cấu trúc của một bài văn nghị luận: Đủ ba phân Mở bài, Thân bài, Kết bài.</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b</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Xác định đúng vấn đề nghị luận. Những đặc sắc về nội dung và nghệ thuật của đoạn thơ</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c</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Triển khai vấn đề nghị luận: Vận dụng tốt các thao tác lập luận, kết hợp chặt chẽ giữa lí lẽ và dẫn chứng. Thí sinh có thể triển khai vấn đề nghị luận theo nhiều cách nhưng về cơ bản, cần làm rõ những đặc sắc về nội dung và nghệ thuật của đoạn thơ. Có thể triển khai theo hướng sau:</w:t>
            </w:r>
          </w:p>
          <w:p w:rsidR="00DA64E0" w:rsidRPr="00BB1899" w:rsidRDefault="00DA64E0" w:rsidP="00BE765A">
            <w:pPr>
              <w:rPr>
                <w:rFonts w:ascii="Times New Roman" w:hAnsi="Times New Roman" w:cs="Times New Roman"/>
                <w:b/>
                <w:sz w:val="28"/>
                <w:szCs w:val="28"/>
              </w:rPr>
            </w:pPr>
            <w:r w:rsidRPr="00BB1899">
              <w:rPr>
                <w:rFonts w:ascii="Times New Roman" w:hAnsi="Times New Roman" w:cs="Times New Roman"/>
                <w:b/>
                <w:sz w:val="28"/>
                <w:szCs w:val="28"/>
              </w:rPr>
              <w:t>* Giới thiệu tác giả, tác phẩm, đoạn thơ.</w:t>
            </w:r>
          </w:p>
          <w:p w:rsidR="00DA64E0" w:rsidRPr="00BB1899" w:rsidRDefault="00DA64E0" w:rsidP="00BE765A">
            <w:pPr>
              <w:pStyle w:val="NormalWeb"/>
              <w:spacing w:before="0" w:beforeAutospacing="0" w:afterAutospacing="0"/>
              <w:rPr>
                <w:sz w:val="28"/>
                <w:szCs w:val="28"/>
              </w:rPr>
            </w:pPr>
            <w:r>
              <w:rPr>
                <w:b/>
                <w:sz w:val="28"/>
                <w:szCs w:val="28"/>
              </w:rPr>
              <w:lastRenderedPageBreak/>
              <w:t xml:space="preserve">* </w:t>
            </w:r>
            <w:r w:rsidRPr="00BB1899">
              <w:rPr>
                <w:b/>
                <w:sz w:val="28"/>
                <w:szCs w:val="28"/>
              </w:rPr>
              <w:t>Về nội dung:</w:t>
            </w:r>
            <w:r w:rsidRPr="00BB1899">
              <w:rPr>
                <w:sz w:val="28"/>
                <w:szCs w:val="28"/>
              </w:rPr>
              <w:t xml:space="preserve"> Đoạn thơ giới thiệu cơ sở hình thành tỉnh đồng chí từ đó tạo dựng chân dung người lính thời kì đầu của cuộc kháng chiến chông Pháp và ngợi ca tình đồng chí đồng đội ở họ.</w:t>
            </w:r>
          </w:p>
          <w:p w:rsidR="00DA64E0" w:rsidRPr="00BB1899" w:rsidRDefault="00DA64E0" w:rsidP="00BE765A">
            <w:pPr>
              <w:pStyle w:val="NormalWeb"/>
              <w:spacing w:before="0" w:beforeAutospacing="0" w:afterAutospacing="0"/>
              <w:rPr>
                <w:sz w:val="28"/>
                <w:szCs w:val="28"/>
              </w:rPr>
            </w:pPr>
            <w:r w:rsidRPr="00BB1899">
              <w:rPr>
                <w:sz w:val="28"/>
                <w:szCs w:val="28"/>
              </w:rPr>
              <w:t>- Tình đồng chí bắt nguồn từ sự đồng cảm giai cấp: “nước mặn”, “đồng chua”, "đất cày lên sỏi đá...</w:t>
            </w:r>
          </w:p>
          <w:p w:rsidR="00DA64E0" w:rsidRPr="00BB1899" w:rsidRDefault="00DA64E0" w:rsidP="00BE765A">
            <w:pPr>
              <w:pStyle w:val="NormalWeb"/>
              <w:spacing w:before="0" w:beforeAutospacing="0" w:afterAutospacing="0"/>
              <w:rPr>
                <w:sz w:val="28"/>
                <w:szCs w:val="28"/>
              </w:rPr>
            </w:pPr>
            <w:r w:rsidRPr="00BB1899">
              <w:rPr>
                <w:sz w:val="28"/>
                <w:szCs w:val="28"/>
              </w:rPr>
              <w:t>- Tình đồng chí được nảy sinh khi cùng chung lí tưởng chiến đấu: “súng bên</w:t>
            </w:r>
          </w:p>
          <w:p w:rsidR="00DA64E0" w:rsidRPr="00BB1899" w:rsidRDefault="00DA64E0" w:rsidP="00BE765A">
            <w:pPr>
              <w:pStyle w:val="NormalWeb"/>
              <w:spacing w:before="0" w:beforeAutospacing="0" w:afterAutospacing="0"/>
              <w:rPr>
                <w:sz w:val="28"/>
                <w:szCs w:val="28"/>
              </w:rPr>
            </w:pPr>
            <w:r w:rsidRPr="00BB1899">
              <w:rPr>
                <w:i/>
                <w:iCs/>
                <w:sz w:val="28"/>
                <w:szCs w:val="28"/>
              </w:rPr>
              <w:t>súng, đầu sát bên đầu".</w:t>
            </w:r>
          </w:p>
          <w:p w:rsidR="00DA64E0" w:rsidRPr="00BB1899" w:rsidRDefault="00DA64E0" w:rsidP="00BE765A">
            <w:pPr>
              <w:pStyle w:val="NormalWeb"/>
              <w:spacing w:before="0" w:beforeAutospacing="0" w:afterAutospacing="0"/>
              <w:rPr>
                <w:sz w:val="28"/>
                <w:szCs w:val="28"/>
              </w:rPr>
            </w:pPr>
            <w:r w:rsidRPr="00BB1899">
              <w:rPr>
                <w:sz w:val="28"/>
                <w:szCs w:val="28"/>
              </w:rPr>
              <w:t>- Tỉnh đồng chí nảy nở bền chặt trong sự gắn bó, sẻ chia, thấu hiểu, cảm thông:</w:t>
            </w:r>
          </w:p>
          <w:p w:rsidR="00DA64E0" w:rsidRPr="00BB1899" w:rsidRDefault="00DA64E0" w:rsidP="00BE765A">
            <w:pPr>
              <w:pStyle w:val="NormalWeb"/>
              <w:spacing w:before="0" w:beforeAutospacing="0" w:afterAutospacing="0"/>
              <w:rPr>
                <w:sz w:val="28"/>
                <w:szCs w:val="28"/>
              </w:rPr>
            </w:pPr>
            <w:r w:rsidRPr="00BB1899">
              <w:rPr>
                <w:sz w:val="28"/>
                <w:szCs w:val="28"/>
              </w:rPr>
              <w:t xml:space="preserve">“Đêm rét chung chăn thành đôi tri </w:t>
            </w:r>
            <w:proofErr w:type="gramStart"/>
            <w:r w:rsidRPr="00BB1899">
              <w:rPr>
                <w:sz w:val="28"/>
                <w:szCs w:val="28"/>
              </w:rPr>
              <w:t>kỉ”...</w:t>
            </w:r>
            <w:proofErr w:type="gramEnd"/>
          </w:p>
          <w:p w:rsidR="00DA64E0" w:rsidRPr="00BB1899" w:rsidRDefault="00DA64E0" w:rsidP="00BE765A">
            <w:pPr>
              <w:pStyle w:val="NormalWeb"/>
              <w:spacing w:before="0" w:beforeAutospacing="0" w:afterAutospacing="0"/>
              <w:rPr>
                <w:sz w:val="28"/>
                <w:szCs w:val="28"/>
              </w:rPr>
            </w:pPr>
            <w:r w:rsidRPr="00BB1899">
              <w:rPr>
                <w:sz w:val="28"/>
                <w:szCs w:val="28"/>
              </w:rPr>
              <w:t>- Kết lại thành tình cảm thiêng liêng, cao đẹp, mới mẻ: “Đồng chí!”</w:t>
            </w:r>
          </w:p>
          <w:p w:rsidR="00DA64E0" w:rsidRPr="00BB1899" w:rsidRDefault="00DA64E0" w:rsidP="00BE765A">
            <w:pPr>
              <w:pStyle w:val="NormalWeb"/>
              <w:spacing w:before="0" w:beforeAutospacing="0" w:afterAutospacing="0"/>
              <w:rPr>
                <w:sz w:val="28"/>
                <w:szCs w:val="28"/>
              </w:rPr>
            </w:pPr>
            <w:r w:rsidRPr="00BB1899">
              <w:rPr>
                <w:b/>
                <w:sz w:val="28"/>
                <w:szCs w:val="28"/>
              </w:rPr>
              <w:t>* Về nghệ thuật:</w:t>
            </w:r>
            <w:r w:rsidRPr="00BB1899">
              <w:rPr>
                <w:sz w:val="28"/>
                <w:szCs w:val="28"/>
              </w:rPr>
              <w:t xml:space="preserve"> Bút pháp tả thực; thể thơ tự do, kết hợp giữa tự sự và trữ tình; ngôn ngữ thơ bình dị, biểu cảm; hình ảnh thơ tự nhiên, chân </w:t>
            </w:r>
            <w:proofErr w:type="gramStart"/>
            <w:r w:rsidRPr="00BB1899">
              <w:rPr>
                <w:sz w:val="28"/>
                <w:szCs w:val="28"/>
              </w:rPr>
              <w:t>thực,…</w:t>
            </w:r>
            <w:proofErr w:type="gramEnd"/>
          </w:p>
          <w:p w:rsidR="00DA64E0" w:rsidRPr="00BB1899" w:rsidRDefault="00DA64E0" w:rsidP="00BE765A">
            <w:pPr>
              <w:pStyle w:val="NormalWeb"/>
              <w:spacing w:before="0" w:beforeAutospacing="0" w:afterAutospacing="0"/>
              <w:rPr>
                <w:sz w:val="28"/>
                <w:szCs w:val="28"/>
              </w:rPr>
            </w:pPr>
            <w:r w:rsidRPr="00BB1899">
              <w:rPr>
                <w:b/>
                <w:sz w:val="28"/>
                <w:szCs w:val="28"/>
              </w:rPr>
              <w:t>* Đánh giá chung:</w:t>
            </w:r>
            <w:r w:rsidRPr="00BB1899">
              <w:rPr>
                <w:sz w:val="28"/>
                <w:szCs w:val="28"/>
              </w:rPr>
              <w:t xml:space="preserve"> giá trị nội dung, nghệ thuật, ý nghĩa của đoạn thơ. </w:t>
            </w:r>
          </w:p>
          <w:p w:rsidR="00DA64E0" w:rsidRPr="00BB1899" w:rsidRDefault="00DA64E0" w:rsidP="00BE765A">
            <w:pPr>
              <w:pStyle w:val="NormalWeb"/>
              <w:spacing w:before="0" w:beforeAutospacing="0" w:afterAutospacing="0"/>
              <w:rPr>
                <w:sz w:val="28"/>
                <w:szCs w:val="28"/>
              </w:rPr>
            </w:pPr>
            <w:r w:rsidRPr="00BB1899">
              <w:rPr>
                <w:sz w:val="28"/>
                <w:szCs w:val="28"/>
              </w:rPr>
              <w:t xml:space="preserve">- </w:t>
            </w:r>
            <w:bookmarkStart w:id="0" w:name="_GoBack"/>
            <w:r w:rsidRPr="00BB1899">
              <w:rPr>
                <w:sz w:val="28"/>
                <w:szCs w:val="28"/>
              </w:rPr>
              <w:t>B</w:t>
            </w:r>
            <w:bookmarkEnd w:id="0"/>
            <w:r w:rsidRPr="00BB1899">
              <w:rPr>
                <w:sz w:val="28"/>
                <w:szCs w:val="28"/>
              </w:rPr>
              <w:t>ằng những vần thơ giản dị nhưng chan chứa ân tỉnh, Chính Hữu đã xây dựng thành công hình tượng người lính vệ quốc trong thời kì đầu của cuộc kháng chiến chống Pháp: chân thật, mộc mạc trong tình đồng chí đồng đội cao cả, thiêng liêng; đồng thời thể hiện tình cảm thiết tha sâu nặng của tác giả với những người đồng chí, đồng đội của mình</w:t>
            </w:r>
          </w:p>
          <w:p w:rsidR="00DA64E0" w:rsidRPr="00BB1899" w:rsidRDefault="00DA64E0" w:rsidP="00BE765A">
            <w:pPr>
              <w:pStyle w:val="NormalWeb"/>
              <w:spacing w:before="0" w:beforeAutospacing="0" w:afterAutospacing="0"/>
              <w:rPr>
                <w:sz w:val="28"/>
                <w:szCs w:val="28"/>
              </w:rPr>
            </w:pPr>
            <w:r w:rsidRPr="00BB1899">
              <w:rPr>
                <w:sz w:val="28"/>
                <w:szCs w:val="28"/>
              </w:rPr>
              <w:t>- Đoạn thơ thể hiện rõ đặc điểm thơ Chính Hữu; giúp mỗi người biết trân trọng tình đồng chí, đồng đội...</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lastRenderedPageBreak/>
              <w:t>2,75</w:t>
            </w: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r w:rsidRPr="008613EA">
              <w:rPr>
                <w:bCs/>
                <w:sz w:val="28"/>
                <w:szCs w:val="28"/>
              </w:rPr>
              <w:t>0.25</w:t>
            </w:r>
          </w:p>
          <w:p w:rsidR="00DA64E0" w:rsidRPr="008613EA" w:rsidRDefault="00DA64E0" w:rsidP="00BE765A">
            <w:pPr>
              <w:pStyle w:val="NormalWeb"/>
              <w:spacing w:before="0" w:beforeAutospacing="0" w:afterAutospacing="0"/>
              <w:rPr>
                <w:bCs/>
                <w:sz w:val="28"/>
                <w:szCs w:val="28"/>
              </w:rPr>
            </w:pPr>
            <w:r w:rsidRPr="008613EA">
              <w:rPr>
                <w:bCs/>
                <w:sz w:val="28"/>
                <w:szCs w:val="28"/>
              </w:rPr>
              <w:t>1.5</w:t>
            </w: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r w:rsidRPr="008613EA">
              <w:rPr>
                <w:bCs/>
                <w:sz w:val="28"/>
                <w:szCs w:val="28"/>
              </w:rPr>
              <w:t>0.5</w:t>
            </w: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r w:rsidRPr="008613EA">
              <w:rPr>
                <w:bCs/>
                <w:sz w:val="28"/>
                <w:szCs w:val="28"/>
              </w:rPr>
              <w:t>0.5</w:t>
            </w: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p w:rsidR="00DA64E0" w:rsidRPr="008613EA" w:rsidRDefault="00DA64E0" w:rsidP="00BE765A">
            <w:pPr>
              <w:pStyle w:val="NormalWeb"/>
              <w:spacing w:before="0" w:beforeAutospacing="0" w:afterAutospacing="0"/>
              <w:rPr>
                <w:bCs/>
                <w:sz w:val="28"/>
                <w:szCs w:val="28"/>
              </w:rPr>
            </w:pP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d</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 xml:space="preserve"> Sáng tạo: Có cách diễn đạt độc đáo; suy nghĩ, kiến giải mới mẻ.</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0.5</w:t>
            </w:r>
          </w:p>
        </w:tc>
      </w:tr>
      <w:tr w:rsidR="00DA64E0" w:rsidRPr="00BB1899" w:rsidTr="00BE765A">
        <w:trPr>
          <w:gridAfter w:val="1"/>
          <w:wAfter w:w="10" w:type="dxa"/>
        </w:trPr>
        <w:tc>
          <w:tcPr>
            <w:tcW w:w="715" w:type="dxa"/>
          </w:tcPr>
          <w:p w:rsidR="00DA64E0" w:rsidRPr="00BB1899" w:rsidRDefault="00DA64E0" w:rsidP="00BE765A">
            <w:pPr>
              <w:pStyle w:val="NormalWeb"/>
              <w:spacing w:before="0" w:beforeAutospacing="0" w:afterAutospacing="0"/>
              <w:jc w:val="center"/>
              <w:rPr>
                <w:b/>
                <w:bCs/>
                <w:sz w:val="28"/>
                <w:szCs w:val="28"/>
              </w:rPr>
            </w:pPr>
          </w:p>
        </w:tc>
        <w:tc>
          <w:tcPr>
            <w:tcW w:w="629" w:type="dxa"/>
          </w:tcPr>
          <w:p w:rsidR="00DA64E0" w:rsidRPr="00BB1899" w:rsidRDefault="00DA64E0" w:rsidP="00BE765A">
            <w:pPr>
              <w:pStyle w:val="NormalWeb"/>
              <w:spacing w:before="0" w:beforeAutospacing="0" w:afterAutospacing="0"/>
              <w:jc w:val="center"/>
              <w:rPr>
                <w:b/>
                <w:bCs/>
                <w:sz w:val="28"/>
                <w:szCs w:val="28"/>
              </w:rPr>
            </w:pPr>
            <w:r w:rsidRPr="00BB1899">
              <w:rPr>
                <w:b/>
                <w:bCs/>
                <w:sz w:val="28"/>
                <w:szCs w:val="28"/>
              </w:rPr>
              <w:t>e</w:t>
            </w:r>
          </w:p>
        </w:tc>
        <w:tc>
          <w:tcPr>
            <w:tcW w:w="8191" w:type="dxa"/>
          </w:tcPr>
          <w:p w:rsidR="00DA64E0" w:rsidRPr="00BB1899" w:rsidRDefault="00DA64E0" w:rsidP="00BE765A">
            <w:pPr>
              <w:pStyle w:val="NormalWeb"/>
              <w:spacing w:before="0" w:beforeAutospacing="0" w:afterAutospacing="0"/>
              <w:rPr>
                <w:sz w:val="28"/>
                <w:szCs w:val="28"/>
              </w:rPr>
            </w:pPr>
            <w:r w:rsidRPr="00BB1899">
              <w:rPr>
                <w:sz w:val="28"/>
                <w:szCs w:val="28"/>
              </w:rPr>
              <w:t>Chính tả: Đảm bảo những quy tắc về chuẩn chính tả, ngữ pháp,...</w:t>
            </w:r>
          </w:p>
        </w:tc>
        <w:tc>
          <w:tcPr>
            <w:tcW w:w="854" w:type="dxa"/>
          </w:tcPr>
          <w:p w:rsidR="00DA64E0" w:rsidRPr="008613EA" w:rsidRDefault="00DA64E0" w:rsidP="00BE765A">
            <w:pPr>
              <w:pStyle w:val="NormalWeb"/>
              <w:spacing w:before="0" w:beforeAutospacing="0" w:afterAutospacing="0"/>
              <w:rPr>
                <w:bCs/>
                <w:sz w:val="28"/>
                <w:szCs w:val="28"/>
              </w:rPr>
            </w:pPr>
            <w:r w:rsidRPr="008613EA">
              <w:rPr>
                <w:bCs/>
                <w:sz w:val="28"/>
                <w:szCs w:val="28"/>
              </w:rPr>
              <w:t>0.25</w:t>
            </w:r>
          </w:p>
        </w:tc>
      </w:tr>
      <w:tr w:rsidR="00DA64E0" w:rsidRPr="00BB1899" w:rsidTr="00BE765A">
        <w:trPr>
          <w:gridAfter w:val="1"/>
          <w:wAfter w:w="10" w:type="dxa"/>
        </w:trPr>
        <w:tc>
          <w:tcPr>
            <w:tcW w:w="9535" w:type="dxa"/>
            <w:gridSpan w:val="3"/>
          </w:tcPr>
          <w:p w:rsidR="00DA64E0" w:rsidRPr="00BB1899" w:rsidRDefault="00DA64E0" w:rsidP="00BE765A">
            <w:pPr>
              <w:pStyle w:val="NormalWeb"/>
              <w:spacing w:before="0" w:beforeAutospacing="0" w:afterAutospacing="0"/>
              <w:jc w:val="center"/>
              <w:rPr>
                <w:b/>
                <w:sz w:val="28"/>
                <w:szCs w:val="28"/>
              </w:rPr>
            </w:pPr>
            <w:r w:rsidRPr="00BB1899">
              <w:rPr>
                <w:b/>
                <w:sz w:val="28"/>
                <w:szCs w:val="28"/>
              </w:rPr>
              <w:t>Tổng điểm</w:t>
            </w:r>
          </w:p>
        </w:tc>
        <w:tc>
          <w:tcPr>
            <w:tcW w:w="854" w:type="dxa"/>
          </w:tcPr>
          <w:p w:rsidR="00DA64E0" w:rsidRDefault="00DA64E0" w:rsidP="00BE765A">
            <w:pPr>
              <w:pStyle w:val="NormalWeb"/>
              <w:spacing w:before="0" w:beforeAutospacing="0" w:afterAutospacing="0"/>
              <w:rPr>
                <w:b/>
                <w:bCs/>
                <w:sz w:val="28"/>
                <w:szCs w:val="28"/>
              </w:rPr>
            </w:pPr>
            <w:r>
              <w:rPr>
                <w:b/>
                <w:bCs/>
                <w:sz w:val="28"/>
                <w:szCs w:val="28"/>
              </w:rPr>
              <w:t>10.0</w:t>
            </w:r>
          </w:p>
        </w:tc>
      </w:tr>
      <w:tr w:rsidR="00DA64E0" w:rsidRPr="00BB1899" w:rsidTr="00BE765A">
        <w:tc>
          <w:tcPr>
            <w:tcW w:w="10399" w:type="dxa"/>
            <w:gridSpan w:val="5"/>
          </w:tcPr>
          <w:p w:rsidR="00DA64E0" w:rsidRPr="00BB1899" w:rsidRDefault="00DA64E0" w:rsidP="00BE765A">
            <w:pPr>
              <w:pStyle w:val="NormalWeb"/>
              <w:spacing w:before="0" w:beforeAutospacing="0" w:afterAutospacing="0"/>
              <w:jc w:val="center"/>
              <w:rPr>
                <w:b/>
                <w:bCs/>
                <w:sz w:val="28"/>
                <w:szCs w:val="28"/>
              </w:rPr>
            </w:pPr>
          </w:p>
        </w:tc>
      </w:tr>
    </w:tbl>
    <w:p w:rsidR="00DA64E0" w:rsidRPr="00BB1899" w:rsidRDefault="00DA64E0" w:rsidP="00DA64E0">
      <w:pPr>
        <w:pStyle w:val="NormalWeb"/>
        <w:spacing w:before="0" w:beforeAutospacing="0" w:afterAutospacing="0"/>
        <w:rPr>
          <w:sz w:val="28"/>
          <w:szCs w:val="28"/>
        </w:rPr>
      </w:pPr>
      <w:r w:rsidRPr="00BB1899">
        <w:rPr>
          <w:b/>
          <w:bCs/>
          <w:sz w:val="28"/>
          <w:szCs w:val="28"/>
        </w:rPr>
        <w:t>* LƯU Ý KHI CHẤM BÀI:</w:t>
      </w:r>
    </w:p>
    <w:p w:rsidR="00DA64E0" w:rsidRPr="00BB1899" w:rsidRDefault="00DA64E0" w:rsidP="00DA64E0">
      <w:pPr>
        <w:pStyle w:val="NormalWeb"/>
        <w:spacing w:before="0" w:beforeAutospacing="0" w:afterAutospacing="0"/>
        <w:rPr>
          <w:sz w:val="28"/>
          <w:szCs w:val="28"/>
        </w:rPr>
      </w:pPr>
      <w:r>
        <w:rPr>
          <w:sz w:val="28"/>
          <w:szCs w:val="28"/>
        </w:rPr>
        <w:t xml:space="preserve">- </w:t>
      </w:r>
      <w:r w:rsidRPr="00BB1899">
        <w:rPr>
          <w:sz w:val="28"/>
          <w:szCs w:val="28"/>
        </w:rPr>
        <w:t>Giám khảo cần nắm vững yêu cầu chấm để đánh giá tổng quát bài làm của thí sinh, tránh cách chấm đếm ý cho điểm một cách máy móc, linh hoạt trong việc vận dụng hướng dẫn chấm.</w:t>
      </w:r>
    </w:p>
    <w:p w:rsidR="00DA64E0" w:rsidRPr="00BB1899" w:rsidRDefault="00DA64E0" w:rsidP="00DA64E0">
      <w:pPr>
        <w:pStyle w:val="NormalWeb"/>
        <w:spacing w:before="0" w:beforeAutospacing="0" w:afterAutospacing="0"/>
        <w:rPr>
          <w:sz w:val="28"/>
          <w:szCs w:val="28"/>
        </w:rPr>
      </w:pPr>
      <w:r>
        <w:rPr>
          <w:sz w:val="28"/>
          <w:szCs w:val="28"/>
        </w:rPr>
        <w:t xml:space="preserve">- </w:t>
      </w:r>
      <w:r w:rsidRPr="00BB1899">
        <w:rPr>
          <w:sz w:val="28"/>
          <w:szCs w:val="28"/>
        </w:rPr>
        <w:t>Cần khuyến khích những bài làm có tính sáng tạo, nội dung bài viết có thể không trùng với yêu</w:t>
      </w:r>
      <w:r>
        <w:rPr>
          <w:sz w:val="28"/>
          <w:szCs w:val="28"/>
        </w:rPr>
        <w:t xml:space="preserve"> </w:t>
      </w:r>
      <w:r w:rsidRPr="00BB1899">
        <w:rPr>
          <w:sz w:val="28"/>
          <w:szCs w:val="28"/>
        </w:rPr>
        <w:t>cầu trong đáp án nhưng lập luận thuyết phục, văn phong sáng r</w:t>
      </w:r>
      <w:r>
        <w:rPr>
          <w:sz w:val="28"/>
          <w:szCs w:val="28"/>
        </w:rPr>
        <w:t>õ</w:t>
      </w:r>
    </w:p>
    <w:p w:rsidR="00DA64E0" w:rsidRPr="00BB1899" w:rsidRDefault="00DA64E0" w:rsidP="00DA64E0">
      <w:pPr>
        <w:pStyle w:val="NormalWeb"/>
        <w:spacing w:before="0" w:beforeAutospacing="0" w:afterAutospacing="0"/>
        <w:rPr>
          <w:sz w:val="28"/>
          <w:szCs w:val="28"/>
        </w:rPr>
      </w:pPr>
      <w:r>
        <w:rPr>
          <w:sz w:val="28"/>
          <w:szCs w:val="28"/>
        </w:rPr>
        <w:t xml:space="preserve">- </w:t>
      </w:r>
      <w:r w:rsidRPr="00BB1899">
        <w:rPr>
          <w:sz w:val="28"/>
          <w:szCs w:val="28"/>
        </w:rPr>
        <w:t>Việc chi tiết hóa điểm số của các ý (nếu có) phải đảm bảo không sai lệch với tổng điểm của mỗi phần và được thống nhất trong Hội đồng chấm thi. Cho điểm l</w:t>
      </w:r>
      <w:r>
        <w:rPr>
          <w:sz w:val="28"/>
          <w:szCs w:val="28"/>
        </w:rPr>
        <w:t xml:space="preserve">ẻ </w:t>
      </w:r>
      <w:r w:rsidRPr="00BB1899">
        <w:rPr>
          <w:sz w:val="28"/>
          <w:szCs w:val="28"/>
        </w:rPr>
        <w:t xml:space="preserve">thấp nhất đến 0,25 và không làm </w:t>
      </w:r>
      <w:r>
        <w:rPr>
          <w:sz w:val="28"/>
          <w:szCs w:val="28"/>
        </w:rPr>
        <w:t>tròn.</w:t>
      </w:r>
    </w:p>
    <w:p w:rsidR="00B049B8" w:rsidRPr="00BB368E" w:rsidRDefault="00B049B8" w:rsidP="00DA64E0">
      <w:pPr>
        <w:spacing w:after="0" w:line="240" w:lineRule="auto"/>
        <w:jc w:val="center"/>
        <w:rPr>
          <w:rFonts w:ascii="Times New Roman" w:hAnsi="Times New Roman" w:cs="Times New Roman"/>
          <w:sz w:val="28"/>
          <w:szCs w:val="28"/>
        </w:rPr>
      </w:pPr>
    </w:p>
    <w:sectPr w:rsidR="00B049B8" w:rsidRPr="00BB368E">
      <w:pgSz w:w="12240" w:h="15840"/>
      <w:pgMar w:top="567" w:right="567" w:bottom="56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73AF"/>
    <w:multiLevelType w:val="hybridMultilevel"/>
    <w:tmpl w:val="24E48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4481"/>
    <w:multiLevelType w:val="hybridMultilevel"/>
    <w:tmpl w:val="F128317E"/>
    <w:lvl w:ilvl="0" w:tplc="BBF09A6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8E"/>
    <w:rsid w:val="00283E95"/>
    <w:rsid w:val="00B049B8"/>
    <w:rsid w:val="00BB368E"/>
    <w:rsid w:val="00DA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86E1"/>
  <w15:chartTrackingRefBased/>
  <w15:docId w15:val="{7975820D-6AC8-4E97-8B21-98B7507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368E"/>
    <w:pPr>
      <w:widowControl w:val="0"/>
      <w:suppressAutoHyphens/>
      <w:spacing w:after="283" w:line="240" w:lineRule="auto"/>
    </w:pPr>
    <w:rPr>
      <w:rFonts w:ascii="Liberation Serif" w:eastAsia="Arial Unicode MS" w:hAnsi="Liberation Serif" w:cs="Lucida Sans"/>
      <w:sz w:val="24"/>
      <w:szCs w:val="24"/>
      <w:lang w:eastAsia="zh-CN" w:bidi="hi-IN"/>
    </w:rPr>
  </w:style>
  <w:style w:type="character" w:customStyle="1" w:styleId="BodyTextChar">
    <w:name w:val="Body Text Char"/>
    <w:basedOn w:val="DefaultParagraphFont"/>
    <w:link w:val="BodyText"/>
    <w:rsid w:val="00BB368E"/>
    <w:rPr>
      <w:rFonts w:ascii="Liberation Serif" w:eastAsia="Arial Unicode MS" w:hAnsi="Liberation Serif" w:cs="Lucida Sans"/>
      <w:sz w:val="24"/>
      <w:szCs w:val="24"/>
      <w:lang w:eastAsia="zh-CN" w:bidi="hi-IN"/>
    </w:rPr>
  </w:style>
  <w:style w:type="table" w:styleId="TableGrid">
    <w:name w:val="Table Grid"/>
    <w:basedOn w:val="TableNormal"/>
    <w:uiPriority w:val="39"/>
    <w:rsid w:val="00BB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64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1268</Words>
  <Characters>7228</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2023-06-14T09:23:00Z</dcterms:created>
  <dcterms:modified xsi:type="dcterms:W3CDTF">2023-06-14T09:58:00Z</dcterms:modified>
</cp:coreProperties>
</file>