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80E" w:rsidRPr="00BF780E" w:rsidRDefault="00BF780E" w:rsidP="002318C6">
      <w:pPr>
        <w:rPr>
          <w:rFonts w:ascii="Times New Roman" w:hAnsi="Times New Roman" w:cs="Times New Roman"/>
          <w:b/>
          <w:color w:val="002060"/>
          <w:sz w:val="24"/>
          <w:szCs w:val="24"/>
        </w:rPr>
      </w:pPr>
      <w:bookmarkStart w:id="0" w:name="_GoBack"/>
      <w:r w:rsidRPr="00BF780E">
        <w:rPr>
          <w:rFonts w:ascii="Times New Roman" w:hAnsi="Times New Roman" w:cs="Times New Roman"/>
          <w:b/>
          <w:color w:val="002060"/>
          <w:sz w:val="24"/>
          <w:szCs w:val="24"/>
        </w:rPr>
        <w:t>ĐỀ HKII-TOÁN 6</w:t>
      </w:r>
    </w:p>
    <w:p w:rsidR="002318C6" w:rsidRPr="00BF780E" w:rsidRDefault="002318C6" w:rsidP="002318C6">
      <w:pPr>
        <w:rPr>
          <w:rFonts w:ascii="Times New Roman" w:hAnsi="Times New Roman" w:cs="Times New Roman"/>
          <w:color w:val="002060"/>
          <w:sz w:val="24"/>
          <w:szCs w:val="24"/>
        </w:rPr>
      </w:pPr>
      <w:r w:rsidRPr="00BF780E">
        <w:rPr>
          <w:rFonts w:ascii="Times New Roman" w:hAnsi="Times New Roman" w:cs="Times New Roman"/>
          <w:b/>
          <w:color w:val="002060"/>
          <w:sz w:val="24"/>
          <w:szCs w:val="24"/>
        </w:rPr>
        <w:t>Bài 1</w:t>
      </w:r>
      <w:r w:rsidRPr="00BF780E">
        <w:rPr>
          <w:rFonts w:ascii="Times New Roman" w:hAnsi="Times New Roman" w:cs="Times New Roman"/>
          <w:color w:val="002060"/>
          <w:sz w:val="24"/>
          <w:szCs w:val="24"/>
        </w:rPr>
        <w:t xml:space="preserve"> (3 điểm): Tính</w:t>
      </w:r>
    </w:p>
    <w:p w:rsidR="002318C6" w:rsidRPr="00BF780E" w:rsidRDefault="002318C6" w:rsidP="002318C6">
      <w:pPr>
        <w:pStyle w:val="ListParagraph"/>
        <w:numPr>
          <w:ilvl w:val="0"/>
          <w:numId w:val="1"/>
        </w:numPr>
        <w:rPr>
          <w:rFonts w:ascii="Times New Roman" w:hAnsi="Times New Roman" w:cs="Times New Roman"/>
          <w:color w:val="002060"/>
          <w:sz w:val="24"/>
          <w:szCs w:val="24"/>
        </w:rPr>
      </w:pPr>
      <w:r w:rsidRPr="00BF780E">
        <w:rPr>
          <w:rFonts w:ascii="Times New Roman" w:hAnsi="Times New Roman" w:cs="Times New Roman"/>
          <w:color w:val="002060"/>
          <w:position w:val="-68"/>
          <w:sz w:val="24"/>
          <w:szCs w:val="24"/>
        </w:rPr>
        <w:object w:dxaOrig="3220" w:dyaOrig="1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25pt;height:57.75pt" o:ole="">
            <v:imagedata r:id="rId7" o:title=""/>
          </v:shape>
          <o:OLEObject Type="Embed" ProgID="Equation.DSMT4" ShapeID="_x0000_i1025" DrawAspect="Content" ObjectID="_1678735067" r:id="rId8"/>
        </w:object>
      </w:r>
      <w:r w:rsidRPr="00BF780E">
        <w:rPr>
          <w:rFonts w:ascii="Times New Roman" w:hAnsi="Times New Roman" w:cs="Times New Roman"/>
          <w:color w:val="002060"/>
          <w:sz w:val="24"/>
          <w:szCs w:val="24"/>
        </w:rPr>
        <w:t xml:space="preserve"> </w:t>
      </w:r>
    </w:p>
    <w:p w:rsidR="002318C6" w:rsidRPr="00BF780E" w:rsidRDefault="00D8030D" w:rsidP="002318C6">
      <w:pPr>
        <w:pStyle w:val="ListParagraph"/>
        <w:numPr>
          <w:ilvl w:val="0"/>
          <w:numId w:val="1"/>
        </w:numPr>
        <w:rPr>
          <w:rFonts w:ascii="Times New Roman" w:hAnsi="Times New Roman" w:cs="Times New Roman"/>
          <w:color w:val="002060"/>
          <w:sz w:val="24"/>
          <w:szCs w:val="24"/>
        </w:rPr>
      </w:pPr>
      <w:r w:rsidRPr="00BF780E">
        <w:rPr>
          <w:rFonts w:ascii="Times New Roman" w:hAnsi="Times New Roman" w:cs="Times New Roman"/>
          <w:color w:val="002060"/>
          <w:position w:val="-28"/>
          <w:sz w:val="24"/>
          <w:szCs w:val="24"/>
        </w:rPr>
        <w:object w:dxaOrig="4420" w:dyaOrig="720">
          <v:shape id="_x0000_i1026" type="#_x0000_t75" style="width:221.25pt;height:36pt" o:ole="">
            <v:imagedata r:id="rId9" o:title=""/>
          </v:shape>
          <o:OLEObject Type="Embed" ProgID="Equation.DSMT4" ShapeID="_x0000_i1026" DrawAspect="Content" ObjectID="_1678735068" r:id="rId10"/>
        </w:object>
      </w:r>
      <w:r w:rsidR="002318C6" w:rsidRPr="00BF780E">
        <w:rPr>
          <w:rFonts w:ascii="Times New Roman" w:hAnsi="Times New Roman" w:cs="Times New Roman"/>
          <w:color w:val="002060"/>
          <w:sz w:val="24"/>
          <w:szCs w:val="24"/>
        </w:rPr>
        <w:t xml:space="preserve"> </w:t>
      </w:r>
    </w:p>
    <w:p w:rsidR="002318C6" w:rsidRPr="00BF780E" w:rsidRDefault="002318C6" w:rsidP="002318C6">
      <w:pPr>
        <w:rPr>
          <w:rFonts w:ascii="Times New Roman" w:hAnsi="Times New Roman" w:cs="Times New Roman"/>
          <w:color w:val="002060"/>
          <w:sz w:val="24"/>
          <w:szCs w:val="24"/>
        </w:rPr>
      </w:pPr>
      <w:r w:rsidRPr="00BF780E">
        <w:rPr>
          <w:rFonts w:ascii="Times New Roman" w:hAnsi="Times New Roman" w:cs="Times New Roman"/>
          <w:b/>
          <w:color w:val="002060"/>
          <w:sz w:val="24"/>
          <w:szCs w:val="24"/>
        </w:rPr>
        <w:t>Bài 2</w:t>
      </w:r>
      <w:r w:rsidRPr="00BF780E">
        <w:rPr>
          <w:rFonts w:ascii="Times New Roman" w:hAnsi="Times New Roman" w:cs="Times New Roman"/>
          <w:color w:val="002060"/>
          <w:sz w:val="24"/>
          <w:szCs w:val="24"/>
        </w:rPr>
        <w:t xml:space="preserve"> (2 điểm):</w:t>
      </w:r>
      <w:r w:rsidR="00D8030D" w:rsidRPr="00BF780E">
        <w:rPr>
          <w:rFonts w:ascii="Times New Roman" w:hAnsi="Times New Roman" w:cs="Times New Roman"/>
          <w:color w:val="002060"/>
          <w:sz w:val="24"/>
          <w:szCs w:val="24"/>
        </w:rPr>
        <w:t xml:space="preserve"> </w:t>
      </w:r>
    </w:p>
    <w:p w:rsidR="00D8030D" w:rsidRPr="00BF780E" w:rsidRDefault="00D8030D" w:rsidP="00D8030D">
      <w:pPr>
        <w:pStyle w:val="ListParagraph"/>
        <w:numPr>
          <w:ilvl w:val="0"/>
          <w:numId w:val="2"/>
        </w:numPr>
        <w:rPr>
          <w:rFonts w:ascii="Times New Roman" w:hAnsi="Times New Roman" w:cs="Times New Roman"/>
          <w:color w:val="002060"/>
          <w:sz w:val="24"/>
          <w:szCs w:val="24"/>
        </w:rPr>
      </w:pPr>
      <w:r w:rsidRPr="00BF780E">
        <w:rPr>
          <w:rFonts w:ascii="Times New Roman" w:hAnsi="Times New Roman" w:cs="Times New Roman"/>
          <w:color w:val="002060"/>
          <w:sz w:val="24"/>
          <w:szCs w:val="24"/>
        </w:rPr>
        <w:t xml:space="preserve">Tìm x: </w:t>
      </w:r>
      <w:r w:rsidRPr="00BF780E">
        <w:rPr>
          <w:rFonts w:ascii="Times New Roman" w:hAnsi="Times New Roman" w:cs="Times New Roman"/>
          <w:color w:val="002060"/>
          <w:position w:val="-28"/>
          <w:sz w:val="24"/>
          <w:szCs w:val="24"/>
        </w:rPr>
        <w:object w:dxaOrig="1980" w:dyaOrig="760">
          <v:shape id="_x0000_i1027" type="#_x0000_t75" style="width:99pt;height:38.25pt" o:ole="">
            <v:imagedata r:id="rId11" o:title=""/>
          </v:shape>
          <o:OLEObject Type="Embed" ProgID="Equation.DSMT4" ShapeID="_x0000_i1027" DrawAspect="Content" ObjectID="_1678735069" r:id="rId12"/>
        </w:object>
      </w:r>
      <w:r w:rsidRPr="00BF780E">
        <w:rPr>
          <w:rFonts w:ascii="Times New Roman" w:hAnsi="Times New Roman" w:cs="Times New Roman"/>
          <w:color w:val="002060"/>
          <w:sz w:val="24"/>
          <w:szCs w:val="24"/>
        </w:rPr>
        <w:t xml:space="preserve"> </w:t>
      </w:r>
    </w:p>
    <w:p w:rsidR="00D8030D" w:rsidRPr="00BF780E" w:rsidRDefault="00D8030D" w:rsidP="00D8030D">
      <w:pPr>
        <w:pStyle w:val="ListParagraph"/>
        <w:numPr>
          <w:ilvl w:val="0"/>
          <w:numId w:val="2"/>
        </w:numPr>
        <w:rPr>
          <w:rFonts w:ascii="Times New Roman" w:hAnsi="Times New Roman" w:cs="Times New Roman"/>
          <w:color w:val="002060"/>
          <w:sz w:val="24"/>
          <w:szCs w:val="24"/>
        </w:rPr>
      </w:pPr>
      <w:r w:rsidRPr="00BF780E">
        <w:rPr>
          <w:rFonts w:ascii="Times New Roman" w:hAnsi="Times New Roman" w:cs="Times New Roman"/>
          <w:color w:val="002060"/>
          <w:sz w:val="24"/>
          <w:szCs w:val="24"/>
        </w:rPr>
        <w:t xml:space="preserve">Tìm </w:t>
      </w:r>
      <w:r w:rsidRPr="00BF780E">
        <w:rPr>
          <w:rFonts w:ascii="Times New Roman" w:hAnsi="Times New Roman" w:cs="Times New Roman"/>
          <w:color w:val="002060"/>
          <w:position w:val="-12"/>
          <w:sz w:val="24"/>
          <w:szCs w:val="24"/>
        </w:rPr>
        <w:object w:dxaOrig="1100" w:dyaOrig="360">
          <v:shape id="_x0000_i1028" type="#_x0000_t75" style="width:54.75pt;height:18pt" o:ole="">
            <v:imagedata r:id="rId13" o:title=""/>
          </v:shape>
          <o:OLEObject Type="Embed" ProgID="Equation.DSMT4" ShapeID="_x0000_i1028" DrawAspect="Content" ObjectID="_1678735070" r:id="rId14"/>
        </w:object>
      </w:r>
      <w:r w:rsidRPr="00BF780E">
        <w:rPr>
          <w:rFonts w:ascii="Times New Roman" w:hAnsi="Times New Roman" w:cs="Times New Roman"/>
          <w:color w:val="002060"/>
          <w:sz w:val="24"/>
          <w:szCs w:val="24"/>
        </w:rPr>
        <w:t xml:space="preserve"> sao cho </w:t>
      </w:r>
      <w:r w:rsidRPr="00BF780E">
        <w:rPr>
          <w:rFonts w:ascii="Times New Roman" w:hAnsi="Times New Roman" w:cs="Times New Roman"/>
          <w:color w:val="002060"/>
          <w:position w:val="-32"/>
          <w:sz w:val="24"/>
          <w:szCs w:val="24"/>
        </w:rPr>
        <w:object w:dxaOrig="1180" w:dyaOrig="760">
          <v:shape id="_x0000_i1029" type="#_x0000_t75" style="width:59.25pt;height:38.25pt" o:ole="">
            <v:imagedata r:id="rId15" o:title=""/>
          </v:shape>
          <o:OLEObject Type="Embed" ProgID="Equation.DSMT4" ShapeID="_x0000_i1029" DrawAspect="Content" ObjectID="_1678735071" r:id="rId16"/>
        </w:object>
      </w:r>
      <w:r w:rsidRPr="00BF780E">
        <w:rPr>
          <w:rFonts w:ascii="Times New Roman" w:hAnsi="Times New Roman" w:cs="Times New Roman"/>
          <w:color w:val="002060"/>
          <w:sz w:val="24"/>
          <w:szCs w:val="24"/>
        </w:rPr>
        <w:t xml:space="preserve"> </w:t>
      </w:r>
    </w:p>
    <w:p w:rsidR="002318C6" w:rsidRPr="00BF780E" w:rsidRDefault="002318C6" w:rsidP="002318C6">
      <w:pPr>
        <w:rPr>
          <w:rFonts w:ascii="Times New Roman" w:hAnsi="Times New Roman" w:cs="Times New Roman"/>
          <w:color w:val="002060"/>
          <w:sz w:val="24"/>
          <w:szCs w:val="24"/>
        </w:rPr>
      </w:pPr>
      <w:r w:rsidRPr="00BF780E">
        <w:rPr>
          <w:rFonts w:ascii="Times New Roman" w:hAnsi="Times New Roman" w:cs="Times New Roman"/>
          <w:b/>
          <w:color w:val="002060"/>
          <w:sz w:val="24"/>
          <w:szCs w:val="24"/>
        </w:rPr>
        <w:t>Bài 3</w:t>
      </w:r>
      <w:r w:rsidRPr="00BF780E">
        <w:rPr>
          <w:rFonts w:ascii="Times New Roman" w:hAnsi="Times New Roman" w:cs="Times New Roman"/>
          <w:color w:val="002060"/>
          <w:sz w:val="24"/>
          <w:szCs w:val="24"/>
        </w:rPr>
        <w:t xml:space="preserve"> (1,5 điểm):</w:t>
      </w:r>
      <w:r w:rsidR="00D8030D" w:rsidRPr="00BF780E">
        <w:rPr>
          <w:rFonts w:ascii="Times New Roman" w:hAnsi="Times New Roman" w:cs="Times New Roman"/>
          <w:color w:val="002060"/>
          <w:sz w:val="24"/>
          <w:szCs w:val="24"/>
        </w:rPr>
        <w:t xml:space="preserve"> </w:t>
      </w:r>
    </w:p>
    <w:p w:rsidR="00D8030D" w:rsidRPr="00BF780E" w:rsidRDefault="00D8030D" w:rsidP="002318C6">
      <w:pPr>
        <w:rPr>
          <w:rFonts w:ascii="Times New Roman" w:hAnsi="Times New Roman" w:cs="Times New Roman"/>
          <w:color w:val="002060"/>
          <w:sz w:val="24"/>
          <w:szCs w:val="24"/>
        </w:rPr>
      </w:pPr>
      <w:r w:rsidRPr="00BF780E">
        <w:rPr>
          <w:rFonts w:ascii="Times New Roman" w:hAnsi="Times New Roman" w:cs="Times New Roman"/>
          <w:color w:val="002060"/>
          <w:sz w:val="24"/>
          <w:szCs w:val="24"/>
        </w:rPr>
        <w:tab/>
        <w:t xml:space="preserve">Một cửa hàng bán một số quyển vở trong ba ngày. Ngày thứ nhất bán được 30% tổng số vở. Số vở ngày thứ hai bán gấp rưỡi so với ngày thứ nhất. Ngày thứ ba bán ít hơn ngày thứ hai 84 quyển vở. Tính số quyển vở cửa hàng đã bán trong mỗi ngày. </w:t>
      </w:r>
    </w:p>
    <w:p w:rsidR="002318C6" w:rsidRPr="00BF780E" w:rsidRDefault="002318C6" w:rsidP="002318C6">
      <w:pPr>
        <w:rPr>
          <w:rFonts w:ascii="Times New Roman" w:hAnsi="Times New Roman" w:cs="Times New Roman"/>
          <w:color w:val="002060"/>
          <w:sz w:val="24"/>
          <w:szCs w:val="24"/>
        </w:rPr>
      </w:pPr>
      <w:r w:rsidRPr="00BF780E">
        <w:rPr>
          <w:rFonts w:ascii="Times New Roman" w:hAnsi="Times New Roman" w:cs="Times New Roman"/>
          <w:b/>
          <w:color w:val="002060"/>
          <w:sz w:val="24"/>
          <w:szCs w:val="24"/>
        </w:rPr>
        <w:t>Bài 4</w:t>
      </w:r>
      <w:r w:rsidRPr="00BF780E">
        <w:rPr>
          <w:rFonts w:ascii="Times New Roman" w:hAnsi="Times New Roman" w:cs="Times New Roman"/>
          <w:color w:val="002060"/>
          <w:sz w:val="24"/>
          <w:szCs w:val="24"/>
        </w:rPr>
        <w:t xml:space="preserve"> (2,5 điểm):</w:t>
      </w:r>
    </w:p>
    <w:p w:rsidR="00D8030D" w:rsidRPr="00BF780E" w:rsidRDefault="00D8030D" w:rsidP="002318C6">
      <w:pPr>
        <w:rPr>
          <w:rFonts w:ascii="Times New Roman" w:hAnsi="Times New Roman" w:cs="Times New Roman"/>
          <w:color w:val="002060"/>
          <w:sz w:val="24"/>
          <w:szCs w:val="24"/>
        </w:rPr>
      </w:pPr>
      <w:r w:rsidRPr="00BF780E">
        <w:rPr>
          <w:rFonts w:ascii="Times New Roman" w:hAnsi="Times New Roman" w:cs="Times New Roman"/>
          <w:color w:val="002060"/>
          <w:sz w:val="24"/>
          <w:szCs w:val="24"/>
        </w:rPr>
        <w:tab/>
        <w:t xml:space="preserve">Cho </w:t>
      </w:r>
      <w:r w:rsidRPr="00BF780E">
        <w:rPr>
          <w:rFonts w:ascii="Times New Roman" w:hAnsi="Times New Roman" w:cs="Times New Roman"/>
          <w:color w:val="002060"/>
          <w:position w:val="-6"/>
          <w:sz w:val="24"/>
          <w:szCs w:val="24"/>
        </w:rPr>
        <w:object w:dxaOrig="820" w:dyaOrig="300">
          <v:shape id="_x0000_i1030" type="#_x0000_t75" style="width:41.25pt;height:15pt" o:ole="">
            <v:imagedata r:id="rId17" o:title=""/>
          </v:shape>
          <o:OLEObject Type="Embed" ProgID="Equation.DSMT4" ShapeID="_x0000_i1030" DrawAspect="Content" ObjectID="_1678735072" r:id="rId18"/>
        </w:object>
      </w:r>
      <w:r w:rsidRPr="00BF780E">
        <w:rPr>
          <w:rFonts w:ascii="Times New Roman" w:hAnsi="Times New Roman" w:cs="Times New Roman"/>
          <w:color w:val="002060"/>
          <w:sz w:val="24"/>
          <w:szCs w:val="24"/>
        </w:rPr>
        <w:t xml:space="preserve"> có </w:t>
      </w:r>
      <w:r w:rsidRPr="00BF780E">
        <w:rPr>
          <w:rFonts w:ascii="Times New Roman" w:hAnsi="Times New Roman" w:cs="Times New Roman"/>
          <w:color w:val="002060"/>
          <w:position w:val="-10"/>
          <w:sz w:val="24"/>
          <w:szCs w:val="24"/>
        </w:rPr>
        <w:object w:dxaOrig="1359" w:dyaOrig="440">
          <v:shape id="_x0000_i1031" type="#_x0000_t75" style="width:68.25pt;height:21.75pt" o:ole="">
            <v:imagedata r:id="rId19" o:title=""/>
          </v:shape>
          <o:OLEObject Type="Embed" ProgID="Equation.DSMT4" ShapeID="_x0000_i1031" DrawAspect="Content" ObjectID="_1678735073" r:id="rId20"/>
        </w:object>
      </w:r>
      <w:r w:rsidRPr="00BF780E">
        <w:rPr>
          <w:rFonts w:ascii="Times New Roman" w:hAnsi="Times New Roman" w:cs="Times New Roman"/>
          <w:color w:val="002060"/>
          <w:sz w:val="24"/>
          <w:szCs w:val="24"/>
        </w:rPr>
        <w:t xml:space="preserve"> </w:t>
      </w:r>
      <w:r w:rsidRPr="00BF780E">
        <w:rPr>
          <w:rFonts w:ascii="Times New Roman" w:hAnsi="Times New Roman" w:cs="Times New Roman"/>
          <w:color w:val="002060"/>
          <w:position w:val="-10"/>
          <w:sz w:val="24"/>
          <w:szCs w:val="24"/>
        </w:rPr>
        <w:object w:dxaOrig="1260" w:dyaOrig="340">
          <v:shape id="_x0000_i1032" type="#_x0000_t75" style="width:63pt;height:17.25pt" o:ole="">
            <v:imagedata r:id="rId21" o:title=""/>
          </v:shape>
          <o:OLEObject Type="Embed" ProgID="Equation.DSMT4" ShapeID="_x0000_i1032" DrawAspect="Content" ObjectID="_1678735074" r:id="rId22"/>
        </w:object>
      </w:r>
      <w:r w:rsidRPr="00BF780E">
        <w:rPr>
          <w:rFonts w:ascii="Times New Roman" w:hAnsi="Times New Roman" w:cs="Times New Roman"/>
          <w:color w:val="002060"/>
          <w:sz w:val="24"/>
          <w:szCs w:val="24"/>
        </w:rPr>
        <w:t xml:space="preserve"> </w:t>
      </w:r>
      <w:r w:rsidRPr="00BF780E">
        <w:rPr>
          <w:rFonts w:ascii="Times New Roman" w:hAnsi="Times New Roman" w:cs="Times New Roman"/>
          <w:color w:val="002060"/>
          <w:position w:val="-6"/>
          <w:sz w:val="24"/>
          <w:szCs w:val="24"/>
        </w:rPr>
        <w:object w:dxaOrig="1260" w:dyaOrig="300">
          <v:shape id="_x0000_i1033" type="#_x0000_t75" style="width:63pt;height:15pt" o:ole="">
            <v:imagedata r:id="rId23" o:title=""/>
          </v:shape>
          <o:OLEObject Type="Embed" ProgID="Equation.DSMT4" ShapeID="_x0000_i1033" DrawAspect="Content" ObjectID="_1678735075" r:id="rId24"/>
        </w:object>
      </w:r>
      <w:r w:rsidRPr="00BF780E">
        <w:rPr>
          <w:rFonts w:ascii="Times New Roman" w:hAnsi="Times New Roman" w:cs="Times New Roman"/>
          <w:color w:val="002060"/>
          <w:sz w:val="24"/>
          <w:szCs w:val="24"/>
        </w:rPr>
        <w:t xml:space="preserve"> </w:t>
      </w:r>
    </w:p>
    <w:p w:rsidR="00D8030D" w:rsidRPr="00BF780E" w:rsidRDefault="00D8030D" w:rsidP="00D8030D">
      <w:pPr>
        <w:pStyle w:val="ListParagraph"/>
        <w:numPr>
          <w:ilvl w:val="0"/>
          <w:numId w:val="3"/>
        </w:numPr>
        <w:rPr>
          <w:rFonts w:ascii="Times New Roman" w:hAnsi="Times New Roman" w:cs="Times New Roman"/>
          <w:color w:val="002060"/>
          <w:sz w:val="24"/>
          <w:szCs w:val="24"/>
        </w:rPr>
      </w:pPr>
      <w:r w:rsidRPr="00BF780E">
        <w:rPr>
          <w:rFonts w:ascii="Times New Roman" w:hAnsi="Times New Roman" w:cs="Times New Roman"/>
          <w:color w:val="002060"/>
          <w:sz w:val="24"/>
          <w:szCs w:val="24"/>
        </w:rPr>
        <w:t xml:space="preserve">Nêu cách vẽ </w:t>
      </w:r>
      <w:r w:rsidRPr="00BF780E">
        <w:rPr>
          <w:rFonts w:ascii="Times New Roman" w:hAnsi="Times New Roman" w:cs="Times New Roman"/>
          <w:color w:val="002060"/>
          <w:position w:val="-6"/>
          <w:sz w:val="24"/>
          <w:szCs w:val="24"/>
        </w:rPr>
        <w:object w:dxaOrig="820" w:dyaOrig="300">
          <v:shape id="_x0000_i1034" type="#_x0000_t75" style="width:41.25pt;height:15pt" o:ole="">
            <v:imagedata r:id="rId17" o:title=""/>
          </v:shape>
          <o:OLEObject Type="Embed" ProgID="Equation.DSMT4" ShapeID="_x0000_i1034" DrawAspect="Content" ObjectID="_1678735076" r:id="rId25"/>
        </w:object>
      </w:r>
    </w:p>
    <w:p w:rsidR="00D8030D" w:rsidRPr="00BF780E" w:rsidRDefault="00D8030D" w:rsidP="00D8030D">
      <w:pPr>
        <w:pStyle w:val="ListParagraph"/>
        <w:numPr>
          <w:ilvl w:val="0"/>
          <w:numId w:val="3"/>
        </w:numPr>
        <w:rPr>
          <w:rFonts w:ascii="Times New Roman" w:hAnsi="Times New Roman" w:cs="Times New Roman"/>
          <w:color w:val="002060"/>
          <w:sz w:val="24"/>
          <w:szCs w:val="24"/>
        </w:rPr>
      </w:pPr>
      <w:r w:rsidRPr="00BF780E">
        <w:rPr>
          <w:rFonts w:ascii="Times New Roman" w:hAnsi="Times New Roman" w:cs="Times New Roman"/>
          <w:color w:val="002060"/>
          <w:sz w:val="24"/>
          <w:szCs w:val="24"/>
        </w:rPr>
        <w:t xml:space="preserve">Vẽ tia BD là tia phân giác của góc </w:t>
      </w:r>
      <w:r w:rsidRPr="00BF780E">
        <w:rPr>
          <w:rFonts w:ascii="Times New Roman" w:hAnsi="Times New Roman" w:cs="Times New Roman"/>
          <w:color w:val="002060"/>
          <w:position w:val="-10"/>
          <w:sz w:val="24"/>
          <w:szCs w:val="24"/>
        </w:rPr>
        <w:object w:dxaOrig="700" w:dyaOrig="440">
          <v:shape id="_x0000_i1035" type="#_x0000_t75" style="width:35.25pt;height:21.75pt" o:ole="">
            <v:imagedata r:id="rId26" o:title=""/>
          </v:shape>
          <o:OLEObject Type="Embed" ProgID="Equation.DSMT4" ShapeID="_x0000_i1035" DrawAspect="Content" ObjectID="_1678735077" r:id="rId27"/>
        </w:object>
      </w:r>
      <w:r w:rsidRPr="00BF780E">
        <w:rPr>
          <w:rFonts w:ascii="Times New Roman" w:hAnsi="Times New Roman" w:cs="Times New Roman"/>
          <w:color w:val="002060"/>
          <w:sz w:val="24"/>
          <w:szCs w:val="24"/>
        </w:rPr>
        <w:t xml:space="preserve"> D thuộc cạnh AC. Vẽ tia BE là tia phân giác của góc </w:t>
      </w:r>
      <w:r w:rsidRPr="00BF780E">
        <w:rPr>
          <w:rFonts w:ascii="Times New Roman" w:hAnsi="Times New Roman" w:cs="Times New Roman"/>
          <w:color w:val="002060"/>
          <w:position w:val="-10"/>
          <w:sz w:val="24"/>
          <w:szCs w:val="24"/>
        </w:rPr>
        <w:object w:dxaOrig="720" w:dyaOrig="440">
          <v:shape id="_x0000_i1036" type="#_x0000_t75" style="width:36pt;height:21.75pt" o:ole="">
            <v:imagedata r:id="rId28" o:title=""/>
          </v:shape>
          <o:OLEObject Type="Embed" ProgID="Equation.DSMT4" ShapeID="_x0000_i1036" DrawAspect="Content" ObjectID="_1678735078" r:id="rId29"/>
        </w:object>
      </w:r>
      <w:r w:rsidRPr="00BF780E">
        <w:rPr>
          <w:rFonts w:ascii="Times New Roman" w:hAnsi="Times New Roman" w:cs="Times New Roman"/>
          <w:color w:val="002060"/>
          <w:sz w:val="24"/>
          <w:szCs w:val="24"/>
        </w:rPr>
        <w:t xml:space="preserve"> E thuộc cạnh AD. Tính số đo góc </w:t>
      </w:r>
      <w:r w:rsidRPr="00BF780E">
        <w:rPr>
          <w:rFonts w:ascii="Times New Roman" w:hAnsi="Times New Roman" w:cs="Times New Roman"/>
          <w:color w:val="002060"/>
          <w:position w:val="-6"/>
          <w:sz w:val="24"/>
          <w:szCs w:val="24"/>
        </w:rPr>
        <w:object w:dxaOrig="620" w:dyaOrig="400">
          <v:shape id="_x0000_i1037" type="#_x0000_t75" style="width:30.75pt;height:20.25pt" o:ole="">
            <v:imagedata r:id="rId30" o:title=""/>
          </v:shape>
          <o:OLEObject Type="Embed" ProgID="Equation.DSMT4" ShapeID="_x0000_i1037" DrawAspect="Content" ObjectID="_1678735079" r:id="rId31"/>
        </w:object>
      </w:r>
      <w:r w:rsidRPr="00BF780E">
        <w:rPr>
          <w:rFonts w:ascii="Times New Roman" w:hAnsi="Times New Roman" w:cs="Times New Roman"/>
          <w:color w:val="002060"/>
          <w:sz w:val="24"/>
          <w:szCs w:val="24"/>
        </w:rPr>
        <w:t xml:space="preserve"> </w:t>
      </w:r>
    </w:p>
    <w:p w:rsidR="00D8030D" w:rsidRPr="00BF780E" w:rsidRDefault="00D8030D" w:rsidP="00D8030D">
      <w:pPr>
        <w:pStyle w:val="ListParagraph"/>
        <w:numPr>
          <w:ilvl w:val="0"/>
          <w:numId w:val="3"/>
        </w:numPr>
        <w:rPr>
          <w:rFonts w:ascii="Times New Roman" w:hAnsi="Times New Roman" w:cs="Times New Roman"/>
          <w:color w:val="002060"/>
          <w:sz w:val="24"/>
          <w:szCs w:val="24"/>
        </w:rPr>
      </w:pPr>
      <w:r w:rsidRPr="00BF780E">
        <w:rPr>
          <w:rFonts w:ascii="Times New Roman" w:hAnsi="Times New Roman" w:cs="Times New Roman"/>
          <w:color w:val="002060"/>
          <w:sz w:val="24"/>
          <w:szCs w:val="24"/>
        </w:rPr>
        <w:t xml:space="preserve">Vẽ tia BF là tia đối của tia BC. Tính số đo góc </w:t>
      </w:r>
      <w:r w:rsidR="00203DE2" w:rsidRPr="00BF780E">
        <w:rPr>
          <w:rFonts w:ascii="Times New Roman" w:hAnsi="Times New Roman" w:cs="Times New Roman"/>
          <w:color w:val="002060"/>
          <w:position w:val="-6"/>
          <w:sz w:val="24"/>
          <w:szCs w:val="24"/>
        </w:rPr>
        <w:object w:dxaOrig="660" w:dyaOrig="400">
          <v:shape id="_x0000_i1038" type="#_x0000_t75" style="width:33pt;height:20.25pt" o:ole="">
            <v:imagedata r:id="rId32" o:title=""/>
          </v:shape>
          <o:OLEObject Type="Embed" ProgID="Equation.DSMT4" ShapeID="_x0000_i1038" DrawAspect="Content" ObjectID="_1678735080" r:id="rId33"/>
        </w:object>
      </w:r>
      <w:r w:rsidRPr="00BF780E">
        <w:rPr>
          <w:rFonts w:ascii="Times New Roman" w:hAnsi="Times New Roman" w:cs="Times New Roman"/>
          <w:color w:val="002060"/>
          <w:sz w:val="24"/>
          <w:szCs w:val="24"/>
        </w:rPr>
        <w:t xml:space="preserve"> </w:t>
      </w:r>
    </w:p>
    <w:p w:rsidR="002318C6" w:rsidRPr="00BF780E" w:rsidRDefault="002318C6" w:rsidP="002318C6">
      <w:pPr>
        <w:rPr>
          <w:rFonts w:ascii="Times New Roman" w:hAnsi="Times New Roman" w:cs="Times New Roman"/>
          <w:color w:val="002060"/>
          <w:sz w:val="24"/>
          <w:szCs w:val="24"/>
        </w:rPr>
      </w:pPr>
      <w:r w:rsidRPr="00BF780E">
        <w:rPr>
          <w:rFonts w:ascii="Times New Roman" w:hAnsi="Times New Roman" w:cs="Times New Roman"/>
          <w:b/>
          <w:color w:val="002060"/>
          <w:sz w:val="24"/>
          <w:szCs w:val="24"/>
        </w:rPr>
        <w:t>Bài 5</w:t>
      </w:r>
      <w:r w:rsidRPr="00BF780E">
        <w:rPr>
          <w:rFonts w:ascii="Times New Roman" w:hAnsi="Times New Roman" w:cs="Times New Roman"/>
          <w:color w:val="002060"/>
          <w:sz w:val="24"/>
          <w:szCs w:val="24"/>
        </w:rPr>
        <w:t xml:space="preserve"> (1 điểm):</w:t>
      </w:r>
    </w:p>
    <w:p w:rsidR="00203DE2" w:rsidRPr="00BF780E" w:rsidRDefault="00203DE2" w:rsidP="00203DE2">
      <w:pPr>
        <w:pStyle w:val="ListParagraph"/>
        <w:numPr>
          <w:ilvl w:val="0"/>
          <w:numId w:val="4"/>
        </w:numPr>
        <w:rPr>
          <w:rFonts w:ascii="Times New Roman" w:hAnsi="Times New Roman" w:cs="Times New Roman"/>
          <w:color w:val="002060"/>
          <w:sz w:val="24"/>
          <w:szCs w:val="24"/>
        </w:rPr>
      </w:pPr>
      <w:r w:rsidRPr="00BF780E">
        <w:rPr>
          <w:rFonts w:ascii="Times New Roman" w:hAnsi="Times New Roman" w:cs="Times New Roman"/>
          <w:color w:val="002060"/>
          <w:sz w:val="24"/>
          <w:szCs w:val="24"/>
        </w:rPr>
        <w:t xml:space="preserve">Tìm phân số tối giản khác 0 biết tổng của nó và phân số nghịch đảo của nó bằng </w:t>
      </w:r>
      <w:r w:rsidRPr="00BF780E">
        <w:rPr>
          <w:rFonts w:ascii="Times New Roman" w:hAnsi="Times New Roman" w:cs="Times New Roman"/>
          <w:color w:val="002060"/>
          <w:position w:val="-28"/>
          <w:sz w:val="24"/>
          <w:szCs w:val="24"/>
        </w:rPr>
        <w:object w:dxaOrig="400" w:dyaOrig="720">
          <v:shape id="_x0000_i1039" type="#_x0000_t75" style="width:20.25pt;height:36pt" o:ole="">
            <v:imagedata r:id="rId34" o:title=""/>
          </v:shape>
          <o:OLEObject Type="Embed" ProgID="Equation.DSMT4" ShapeID="_x0000_i1039" DrawAspect="Content" ObjectID="_1678735081" r:id="rId35"/>
        </w:object>
      </w:r>
      <w:r w:rsidRPr="00BF780E">
        <w:rPr>
          <w:rFonts w:ascii="Times New Roman" w:hAnsi="Times New Roman" w:cs="Times New Roman"/>
          <w:color w:val="002060"/>
          <w:sz w:val="24"/>
          <w:szCs w:val="24"/>
        </w:rPr>
        <w:t xml:space="preserve"> </w:t>
      </w:r>
    </w:p>
    <w:p w:rsidR="00203DE2" w:rsidRPr="00BF780E" w:rsidRDefault="00203DE2" w:rsidP="00203DE2">
      <w:pPr>
        <w:pStyle w:val="ListParagraph"/>
        <w:numPr>
          <w:ilvl w:val="0"/>
          <w:numId w:val="4"/>
        </w:numPr>
        <w:rPr>
          <w:rFonts w:ascii="Times New Roman" w:hAnsi="Times New Roman" w:cs="Times New Roman"/>
          <w:color w:val="002060"/>
          <w:sz w:val="24"/>
          <w:szCs w:val="24"/>
        </w:rPr>
      </w:pPr>
      <w:r w:rsidRPr="00BF780E">
        <w:rPr>
          <w:rFonts w:ascii="Times New Roman" w:hAnsi="Times New Roman" w:cs="Times New Roman"/>
          <w:color w:val="002060"/>
          <w:sz w:val="24"/>
          <w:szCs w:val="24"/>
        </w:rPr>
        <w:t xml:space="preserve">Tìm số chính phương có 4 chữ số </w:t>
      </w:r>
      <w:r w:rsidRPr="00BF780E">
        <w:rPr>
          <w:rFonts w:ascii="Times New Roman" w:hAnsi="Times New Roman" w:cs="Times New Roman"/>
          <w:color w:val="002060"/>
          <w:position w:val="-10"/>
          <w:sz w:val="24"/>
          <w:szCs w:val="24"/>
        </w:rPr>
        <w:object w:dxaOrig="660" w:dyaOrig="420">
          <v:shape id="_x0000_i1040" type="#_x0000_t75" style="width:33pt;height:21pt" o:ole="">
            <v:imagedata r:id="rId36" o:title=""/>
          </v:shape>
          <o:OLEObject Type="Embed" ProgID="Equation.DSMT4" ShapeID="_x0000_i1040" DrawAspect="Content" ObjectID="_1678735082" r:id="rId37"/>
        </w:object>
      </w:r>
      <w:r w:rsidRPr="00BF780E">
        <w:rPr>
          <w:rFonts w:ascii="Times New Roman" w:hAnsi="Times New Roman" w:cs="Times New Roman"/>
          <w:color w:val="002060"/>
          <w:sz w:val="24"/>
          <w:szCs w:val="24"/>
        </w:rPr>
        <w:t xml:space="preserve"> biết số đo chia hết chô 9 và d là một số nguyên tố. </w:t>
      </w:r>
    </w:p>
    <w:p w:rsidR="00203DE2" w:rsidRPr="00BF780E" w:rsidRDefault="00203DE2" w:rsidP="00203DE2">
      <w:pPr>
        <w:jc w:val="center"/>
        <w:rPr>
          <w:rFonts w:ascii="Times New Roman" w:hAnsi="Times New Roman" w:cs="Times New Roman"/>
          <w:b/>
          <w:color w:val="002060"/>
          <w:sz w:val="24"/>
          <w:szCs w:val="24"/>
        </w:rPr>
      </w:pPr>
      <w:r w:rsidRPr="00BF780E">
        <w:rPr>
          <w:rFonts w:ascii="Times New Roman" w:hAnsi="Times New Roman" w:cs="Times New Roman"/>
          <w:b/>
          <w:color w:val="002060"/>
          <w:sz w:val="24"/>
          <w:szCs w:val="24"/>
        </w:rPr>
        <w:t>----- Hết -----</w:t>
      </w:r>
    </w:p>
    <w:p w:rsidR="00203DE2" w:rsidRPr="00BF780E" w:rsidRDefault="00203DE2" w:rsidP="00203DE2">
      <w:pPr>
        <w:rPr>
          <w:rFonts w:ascii="Times New Roman" w:hAnsi="Times New Roman" w:cs="Times New Roman"/>
          <w:b/>
          <w:i/>
          <w:color w:val="002060"/>
          <w:sz w:val="24"/>
          <w:szCs w:val="24"/>
        </w:rPr>
      </w:pPr>
      <w:r w:rsidRPr="00BF780E">
        <w:rPr>
          <w:rFonts w:ascii="Times New Roman" w:hAnsi="Times New Roman" w:cs="Times New Roman"/>
          <w:b/>
          <w:i/>
          <w:color w:val="002060"/>
          <w:sz w:val="24"/>
          <w:szCs w:val="24"/>
        </w:rPr>
        <w:t>Chú ý: Học sinh không đươc phép dùng máy tính trong quá trình làm bài</w:t>
      </w:r>
    </w:p>
    <w:bookmarkEnd w:id="0"/>
    <w:p w:rsidR="00727EDB" w:rsidRPr="00BF780E" w:rsidRDefault="00EE2AC8">
      <w:pPr>
        <w:rPr>
          <w:rFonts w:ascii="Times New Roman" w:hAnsi="Times New Roman" w:cs="Times New Roman"/>
          <w:color w:val="002060"/>
          <w:sz w:val="24"/>
          <w:szCs w:val="24"/>
        </w:rPr>
      </w:pPr>
    </w:p>
    <w:sectPr w:rsidR="00727EDB" w:rsidRPr="00BF780E" w:rsidSect="00203DE2">
      <w:pgSz w:w="12240" w:h="15840"/>
      <w:pgMar w:top="720" w:right="720" w:bottom="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AC8" w:rsidRDefault="00EE2AC8" w:rsidP="002318C6">
      <w:pPr>
        <w:spacing w:after="0" w:line="240" w:lineRule="auto"/>
      </w:pPr>
      <w:r>
        <w:separator/>
      </w:r>
    </w:p>
  </w:endnote>
  <w:endnote w:type="continuationSeparator" w:id="0">
    <w:p w:rsidR="00EE2AC8" w:rsidRDefault="00EE2AC8" w:rsidP="00231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AC8" w:rsidRDefault="00EE2AC8" w:rsidP="002318C6">
      <w:pPr>
        <w:spacing w:after="0" w:line="240" w:lineRule="auto"/>
      </w:pPr>
      <w:r>
        <w:separator/>
      </w:r>
    </w:p>
  </w:footnote>
  <w:footnote w:type="continuationSeparator" w:id="0">
    <w:p w:rsidR="00EE2AC8" w:rsidRDefault="00EE2AC8" w:rsidP="002318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C419D9"/>
    <w:multiLevelType w:val="hybridMultilevel"/>
    <w:tmpl w:val="0D8AD3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8F643E"/>
    <w:multiLevelType w:val="hybridMultilevel"/>
    <w:tmpl w:val="6D7CCD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B2260B"/>
    <w:multiLevelType w:val="hybridMultilevel"/>
    <w:tmpl w:val="B0FAF8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450ED3"/>
    <w:multiLevelType w:val="hybridMultilevel"/>
    <w:tmpl w:val="1A28C4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8C6"/>
    <w:rsid w:val="00203DE2"/>
    <w:rsid w:val="002318C6"/>
    <w:rsid w:val="00A22FA8"/>
    <w:rsid w:val="00BF780E"/>
    <w:rsid w:val="00D8030D"/>
    <w:rsid w:val="00DA2F82"/>
    <w:rsid w:val="00E31F18"/>
    <w:rsid w:val="00E967E0"/>
    <w:rsid w:val="00EE2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A4C548-86D6-4198-AB31-CEEE9A734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8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18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8C6"/>
  </w:style>
  <w:style w:type="paragraph" w:styleId="Footer">
    <w:name w:val="footer"/>
    <w:basedOn w:val="Normal"/>
    <w:link w:val="FooterChar"/>
    <w:uiPriority w:val="99"/>
    <w:unhideWhenUsed/>
    <w:rsid w:val="002318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8C6"/>
  </w:style>
  <w:style w:type="table" w:styleId="TableGrid">
    <w:name w:val="Table Grid"/>
    <w:basedOn w:val="TableNormal"/>
    <w:uiPriority w:val="39"/>
    <w:rsid w:val="002318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318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0.wmf"/><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image" Target="media/image14.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3.wmf"/><Relationship Id="rId37" Type="http://schemas.openxmlformats.org/officeDocument/2006/relationships/oleObject" Target="embeddings/oleObject16.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1059</Characters>
  <DocSecurity>0</DocSecurity>
  <Lines>8</Lines>
  <Paragraphs>2</Paragraphs>
  <ScaleCrop>false</ScaleCrop>
  <HeadingPairs>
    <vt:vector size="2" baseType="variant">
      <vt:variant>
        <vt:lpstr>Title</vt:lpstr>
      </vt:variant>
      <vt:variant>
        <vt:i4>1</vt:i4>
      </vt:variant>
    </vt:vector>
  </HeadingPairs>
  <TitlesOfParts>
    <vt:vector size="1" baseType="lpstr">
      <vt:lpstr>TOÁN 6 – HKII – Nguyễn Văn Quyền – 0938.59.6698 – sưu tầm và biên soạn</vt:lpstr>
    </vt:vector>
  </TitlesOfParts>
  <Company/>
  <LinksUpToDate>false</LinksUpToDate>
  <CharactersWithSpaces>1242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2021-03-31T15:31:00Z</dcterms:created>
  <dcterms:modified xsi:type="dcterms:W3CDTF">2021-03-31T15:31:00Z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