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C2325" w14:textId="0AE6FDDA" w:rsidR="00A110D9" w:rsidRDefault="006F7F23" w:rsidP="00E22078">
      <w:pPr>
        <w:rPr>
          <w:lang w:val="en-US"/>
        </w:rPr>
      </w:pPr>
      <w:r w:rsidRPr="00093D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A54F2A" wp14:editId="12DAD63A">
            <wp:extent cx="6295238" cy="942857"/>
            <wp:effectExtent l="0" t="0" r="0" b="0"/>
            <wp:docPr id="760826976" name="Picture 1" descr="A red and blue flag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826976" name="Picture 1" descr="A red and blue flag with white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5238" cy="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88F1B" w14:textId="77777777" w:rsidR="006F7F23" w:rsidRPr="00093D7D" w:rsidRDefault="006F7F23" w:rsidP="006F7F23">
      <w:pPr>
        <w:pStyle w:val="Heading2"/>
        <w:jc w:val="center"/>
      </w:pPr>
      <w:r w:rsidRPr="00093D7D">
        <w:t>ĐỀ 14</w:t>
      </w:r>
    </w:p>
    <w:p w14:paraId="3776E097" w14:textId="77777777" w:rsidR="006F7F23" w:rsidRPr="00093D7D" w:rsidRDefault="006F7F23" w:rsidP="006F7F23">
      <w:pPr>
        <w:pStyle w:val="Heading2"/>
      </w:pPr>
      <w:r w:rsidRPr="00093D7D">
        <w:t>I. BẢNG TỪ VỰNG CHUẨN MỰC VÀ CHI TIẾT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708"/>
        <w:gridCol w:w="1027"/>
        <w:gridCol w:w="1607"/>
        <w:gridCol w:w="1690"/>
        <w:gridCol w:w="1624"/>
      </w:tblGrid>
      <w:tr w:rsidR="006F7F23" w:rsidRPr="00093D7D" w14:paraId="0A54F57D" w14:textId="77777777" w:rsidTr="00292686">
        <w:trPr>
          <w:tblHeader/>
        </w:trPr>
        <w:tc>
          <w:tcPr>
            <w:tcW w:w="1413" w:type="dxa"/>
            <w:vAlign w:val="center"/>
            <w:hideMark/>
          </w:tcPr>
          <w:p w14:paraId="6692DC44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1843" w:type="dxa"/>
            <w:vAlign w:val="center"/>
            <w:hideMark/>
          </w:tcPr>
          <w:p w14:paraId="2B190D9F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708" w:type="dxa"/>
            <w:vAlign w:val="center"/>
            <w:hideMark/>
          </w:tcPr>
          <w:p w14:paraId="7B2C5C55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loại</w:t>
            </w:r>
          </w:p>
        </w:tc>
        <w:tc>
          <w:tcPr>
            <w:tcW w:w="1027" w:type="dxa"/>
            <w:vAlign w:val="center"/>
            <w:hideMark/>
          </w:tcPr>
          <w:p w14:paraId="6FDF2555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1607" w:type="dxa"/>
            <w:vAlign w:val="center"/>
            <w:hideMark/>
          </w:tcPr>
          <w:p w14:paraId="5EA822D7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Cụm từ</w:t>
            </w:r>
          </w:p>
        </w:tc>
        <w:tc>
          <w:tcPr>
            <w:tcW w:w="1690" w:type="dxa"/>
            <w:vAlign w:val="center"/>
            <w:hideMark/>
          </w:tcPr>
          <w:p w14:paraId="734D80C6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Đồng nghĩa</w:t>
            </w:r>
          </w:p>
        </w:tc>
        <w:tc>
          <w:tcPr>
            <w:tcW w:w="1624" w:type="dxa"/>
            <w:vAlign w:val="center"/>
            <w:hideMark/>
          </w:tcPr>
          <w:p w14:paraId="7F5210A1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Trái nghĩa</w:t>
            </w:r>
          </w:p>
        </w:tc>
      </w:tr>
      <w:tr w:rsidR="006F7F23" w:rsidRPr="00093D7D" w14:paraId="16708B6E" w14:textId="77777777" w:rsidTr="00292686">
        <w:tc>
          <w:tcPr>
            <w:tcW w:w="1413" w:type="dxa"/>
            <w:vAlign w:val="center"/>
            <w:hideMark/>
          </w:tcPr>
          <w:p w14:paraId="785A7FC5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premier (C1)</w:t>
            </w:r>
          </w:p>
        </w:tc>
        <w:tc>
          <w:tcPr>
            <w:tcW w:w="1843" w:type="dxa"/>
            <w:vAlign w:val="center"/>
            <w:hideMark/>
          </w:tcPr>
          <w:p w14:paraId="42E48DB8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hàng đầu, ưu việt nhất</w:t>
            </w:r>
          </w:p>
        </w:tc>
        <w:tc>
          <w:tcPr>
            <w:tcW w:w="708" w:type="dxa"/>
            <w:vAlign w:val="center"/>
            <w:hideMark/>
          </w:tcPr>
          <w:p w14:paraId="551DAE13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027" w:type="dxa"/>
            <w:vAlign w:val="center"/>
            <w:hideMark/>
          </w:tcPr>
          <w:p w14:paraId="6EABEDC2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/ˈpremiər/</w:t>
            </w:r>
          </w:p>
        </w:tc>
        <w:tc>
          <w:tcPr>
            <w:tcW w:w="1607" w:type="dxa"/>
            <w:vAlign w:val="center"/>
            <w:hideMark/>
          </w:tcPr>
          <w:p w14:paraId="54CD2A08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premier league; premier position</w:t>
            </w:r>
          </w:p>
        </w:tc>
        <w:tc>
          <w:tcPr>
            <w:tcW w:w="1690" w:type="dxa"/>
            <w:vAlign w:val="center"/>
            <w:hideMark/>
          </w:tcPr>
          <w:p w14:paraId="5DD246C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leading, foremost, top</w:t>
            </w:r>
          </w:p>
        </w:tc>
        <w:tc>
          <w:tcPr>
            <w:tcW w:w="1624" w:type="dxa"/>
            <w:vAlign w:val="center"/>
            <w:hideMark/>
          </w:tcPr>
          <w:p w14:paraId="66F314C4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inferior, secondary</w:t>
            </w:r>
          </w:p>
        </w:tc>
      </w:tr>
      <w:tr w:rsidR="006F7F23" w:rsidRPr="00093D7D" w14:paraId="50304C6E" w14:textId="77777777" w:rsidTr="00292686">
        <w:tc>
          <w:tcPr>
            <w:tcW w:w="1413" w:type="dxa"/>
            <w:vAlign w:val="center"/>
            <w:hideMark/>
          </w:tcPr>
          <w:p w14:paraId="76A1C7D6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entrepreneur (B2)</w:t>
            </w:r>
          </w:p>
        </w:tc>
        <w:tc>
          <w:tcPr>
            <w:tcW w:w="1843" w:type="dxa"/>
            <w:vAlign w:val="center"/>
            <w:hideMark/>
          </w:tcPr>
          <w:p w14:paraId="377C4485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doanh nhân, người khởi nghiệp</w:t>
            </w:r>
          </w:p>
        </w:tc>
        <w:tc>
          <w:tcPr>
            <w:tcW w:w="708" w:type="dxa"/>
            <w:vAlign w:val="center"/>
            <w:hideMark/>
          </w:tcPr>
          <w:p w14:paraId="355D6BD2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027" w:type="dxa"/>
            <w:vAlign w:val="center"/>
            <w:hideMark/>
          </w:tcPr>
          <w:p w14:paraId="5BFE3865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/ˌɒntrəprəˈnɜːr/</w:t>
            </w:r>
          </w:p>
        </w:tc>
        <w:tc>
          <w:tcPr>
            <w:tcW w:w="1607" w:type="dxa"/>
            <w:vAlign w:val="center"/>
            <w:hideMark/>
          </w:tcPr>
          <w:p w14:paraId="42C6641E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aspiring entrepreneur; social entrepreneur</w:t>
            </w:r>
          </w:p>
        </w:tc>
        <w:tc>
          <w:tcPr>
            <w:tcW w:w="1690" w:type="dxa"/>
            <w:vAlign w:val="center"/>
            <w:hideMark/>
          </w:tcPr>
          <w:p w14:paraId="4FFB9C2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businessperson, founder</w:t>
            </w:r>
          </w:p>
        </w:tc>
        <w:tc>
          <w:tcPr>
            <w:tcW w:w="1624" w:type="dxa"/>
            <w:vAlign w:val="center"/>
            <w:hideMark/>
          </w:tcPr>
          <w:p w14:paraId="02A35CEB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employee, worker</w:t>
            </w:r>
          </w:p>
        </w:tc>
      </w:tr>
      <w:tr w:rsidR="006F7F23" w:rsidRPr="00093D7D" w14:paraId="7D9B246A" w14:textId="77777777" w:rsidTr="00292686">
        <w:tc>
          <w:tcPr>
            <w:tcW w:w="1413" w:type="dxa"/>
            <w:vAlign w:val="center"/>
            <w:hideMark/>
          </w:tcPr>
          <w:p w14:paraId="67F1067B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innovation (B2)</w:t>
            </w:r>
          </w:p>
        </w:tc>
        <w:tc>
          <w:tcPr>
            <w:tcW w:w="1843" w:type="dxa"/>
            <w:vAlign w:val="center"/>
            <w:hideMark/>
          </w:tcPr>
          <w:p w14:paraId="24928A75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đổi mới, sáng tạo</w:t>
            </w:r>
          </w:p>
        </w:tc>
        <w:tc>
          <w:tcPr>
            <w:tcW w:w="708" w:type="dxa"/>
            <w:vAlign w:val="center"/>
            <w:hideMark/>
          </w:tcPr>
          <w:p w14:paraId="24D661F4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027" w:type="dxa"/>
            <w:vAlign w:val="center"/>
            <w:hideMark/>
          </w:tcPr>
          <w:p w14:paraId="4F789100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/ˌɪnəˈveɪʃn/</w:t>
            </w:r>
          </w:p>
        </w:tc>
        <w:tc>
          <w:tcPr>
            <w:tcW w:w="1607" w:type="dxa"/>
            <w:vAlign w:val="center"/>
            <w:hideMark/>
          </w:tcPr>
          <w:p w14:paraId="5F5F9227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technological innovation; foster innovation</w:t>
            </w:r>
          </w:p>
        </w:tc>
        <w:tc>
          <w:tcPr>
            <w:tcW w:w="1690" w:type="dxa"/>
            <w:vAlign w:val="center"/>
            <w:hideMark/>
          </w:tcPr>
          <w:p w14:paraId="7076C43F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advancement, novelty</w:t>
            </w:r>
          </w:p>
        </w:tc>
        <w:tc>
          <w:tcPr>
            <w:tcW w:w="1624" w:type="dxa"/>
            <w:vAlign w:val="center"/>
            <w:hideMark/>
          </w:tcPr>
          <w:p w14:paraId="17539C2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stagnation, tradition</w:t>
            </w:r>
          </w:p>
        </w:tc>
      </w:tr>
      <w:tr w:rsidR="006F7F23" w:rsidRPr="00093D7D" w14:paraId="0F360CCB" w14:textId="77777777" w:rsidTr="00292686">
        <w:tc>
          <w:tcPr>
            <w:tcW w:w="1413" w:type="dxa"/>
            <w:vAlign w:val="center"/>
            <w:hideMark/>
          </w:tcPr>
          <w:p w14:paraId="43D0EDF2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venture (B2)</w:t>
            </w:r>
          </w:p>
        </w:tc>
        <w:tc>
          <w:tcPr>
            <w:tcW w:w="1843" w:type="dxa"/>
            <w:vAlign w:val="center"/>
            <w:hideMark/>
          </w:tcPr>
          <w:p w14:paraId="41452512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dự án kinh doanh mạo hiểm</w:t>
            </w:r>
          </w:p>
        </w:tc>
        <w:tc>
          <w:tcPr>
            <w:tcW w:w="708" w:type="dxa"/>
            <w:vAlign w:val="center"/>
            <w:hideMark/>
          </w:tcPr>
          <w:p w14:paraId="14ABFA4F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027" w:type="dxa"/>
            <w:vAlign w:val="center"/>
            <w:hideMark/>
          </w:tcPr>
          <w:p w14:paraId="24AE6937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/ˈventʃər/</w:t>
            </w:r>
          </w:p>
        </w:tc>
        <w:tc>
          <w:tcPr>
            <w:tcW w:w="1607" w:type="dxa"/>
            <w:vAlign w:val="center"/>
            <w:hideMark/>
          </w:tcPr>
          <w:p w14:paraId="52072584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venture capital; business venture</w:t>
            </w:r>
          </w:p>
        </w:tc>
        <w:tc>
          <w:tcPr>
            <w:tcW w:w="1690" w:type="dxa"/>
            <w:vAlign w:val="center"/>
            <w:hideMark/>
          </w:tcPr>
          <w:p w14:paraId="77371E2E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enterprise, undertaking</w:t>
            </w:r>
          </w:p>
        </w:tc>
        <w:tc>
          <w:tcPr>
            <w:tcW w:w="1624" w:type="dxa"/>
            <w:vAlign w:val="center"/>
            <w:hideMark/>
          </w:tcPr>
          <w:p w14:paraId="188DB3C3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certainty, safety</w:t>
            </w:r>
          </w:p>
        </w:tc>
      </w:tr>
      <w:tr w:rsidR="006F7F23" w:rsidRPr="00093D7D" w14:paraId="2DE49EE6" w14:textId="77777777" w:rsidTr="00292686">
        <w:tc>
          <w:tcPr>
            <w:tcW w:w="1413" w:type="dxa"/>
            <w:vAlign w:val="center"/>
            <w:hideMark/>
          </w:tcPr>
          <w:p w14:paraId="27959021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accelerator (C1)</w:t>
            </w:r>
          </w:p>
        </w:tc>
        <w:tc>
          <w:tcPr>
            <w:tcW w:w="1843" w:type="dxa"/>
            <w:vAlign w:val="center"/>
            <w:hideMark/>
          </w:tcPr>
          <w:p w14:paraId="2FC7074C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tổ chức hỗ trợ khởi nghiệp</w:t>
            </w:r>
          </w:p>
        </w:tc>
        <w:tc>
          <w:tcPr>
            <w:tcW w:w="708" w:type="dxa"/>
            <w:vAlign w:val="center"/>
            <w:hideMark/>
          </w:tcPr>
          <w:p w14:paraId="016FC920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027" w:type="dxa"/>
            <w:vAlign w:val="center"/>
            <w:hideMark/>
          </w:tcPr>
          <w:p w14:paraId="3883944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/əkˈseləreɪtər/</w:t>
            </w:r>
          </w:p>
        </w:tc>
        <w:tc>
          <w:tcPr>
            <w:tcW w:w="1607" w:type="dxa"/>
            <w:vAlign w:val="center"/>
            <w:hideMark/>
          </w:tcPr>
          <w:p w14:paraId="2ADC8F30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startup accelerator; growth accelerator</w:t>
            </w:r>
          </w:p>
        </w:tc>
        <w:tc>
          <w:tcPr>
            <w:tcW w:w="1690" w:type="dxa"/>
            <w:vAlign w:val="center"/>
            <w:hideMark/>
          </w:tcPr>
          <w:p w14:paraId="6A6DDB22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incubator, booster</w:t>
            </w:r>
          </w:p>
        </w:tc>
        <w:tc>
          <w:tcPr>
            <w:tcW w:w="1624" w:type="dxa"/>
            <w:vAlign w:val="center"/>
            <w:hideMark/>
          </w:tcPr>
          <w:p w14:paraId="137C981F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inhibitor, decelerator</w:t>
            </w:r>
          </w:p>
        </w:tc>
      </w:tr>
      <w:tr w:rsidR="006F7F23" w:rsidRPr="00093D7D" w14:paraId="5633EB13" w14:textId="77777777" w:rsidTr="00292686">
        <w:tc>
          <w:tcPr>
            <w:tcW w:w="1413" w:type="dxa"/>
            <w:vAlign w:val="center"/>
            <w:hideMark/>
          </w:tcPr>
          <w:p w14:paraId="36B0BBE4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blockchain (C2)</w:t>
            </w:r>
          </w:p>
        </w:tc>
        <w:tc>
          <w:tcPr>
            <w:tcW w:w="1843" w:type="dxa"/>
            <w:vAlign w:val="center"/>
            <w:hideMark/>
          </w:tcPr>
          <w:p w14:paraId="3524E79B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chuỗi khối (công nghệ)</w:t>
            </w:r>
          </w:p>
        </w:tc>
        <w:tc>
          <w:tcPr>
            <w:tcW w:w="708" w:type="dxa"/>
            <w:vAlign w:val="center"/>
            <w:hideMark/>
          </w:tcPr>
          <w:p w14:paraId="63D5ED9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027" w:type="dxa"/>
            <w:vAlign w:val="center"/>
            <w:hideMark/>
          </w:tcPr>
          <w:p w14:paraId="210984BE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/ˈblɒktʃeɪn/</w:t>
            </w:r>
          </w:p>
        </w:tc>
        <w:tc>
          <w:tcPr>
            <w:tcW w:w="1607" w:type="dxa"/>
            <w:vAlign w:val="center"/>
            <w:hideMark/>
          </w:tcPr>
          <w:p w14:paraId="0536254C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blockchain technology; blockchain network</w:t>
            </w:r>
          </w:p>
        </w:tc>
        <w:tc>
          <w:tcPr>
            <w:tcW w:w="1690" w:type="dxa"/>
            <w:vAlign w:val="center"/>
            <w:hideMark/>
          </w:tcPr>
          <w:p w14:paraId="094197E6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distributed ledger</w:t>
            </w:r>
          </w:p>
        </w:tc>
        <w:tc>
          <w:tcPr>
            <w:tcW w:w="1624" w:type="dxa"/>
            <w:vAlign w:val="center"/>
            <w:hideMark/>
          </w:tcPr>
          <w:p w14:paraId="346D0A61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F7F23" w:rsidRPr="00093D7D" w14:paraId="2159C40C" w14:textId="77777777" w:rsidTr="00292686">
        <w:tc>
          <w:tcPr>
            <w:tcW w:w="1413" w:type="dxa"/>
            <w:vAlign w:val="center"/>
            <w:hideMark/>
          </w:tcPr>
          <w:p w14:paraId="20CE2ED1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biotechnology (C1)</w:t>
            </w:r>
          </w:p>
        </w:tc>
        <w:tc>
          <w:tcPr>
            <w:tcW w:w="1843" w:type="dxa"/>
            <w:vAlign w:val="center"/>
            <w:hideMark/>
          </w:tcPr>
          <w:p w14:paraId="20E6C585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công nghệ sinh học</w:t>
            </w:r>
          </w:p>
        </w:tc>
        <w:tc>
          <w:tcPr>
            <w:tcW w:w="708" w:type="dxa"/>
            <w:vAlign w:val="center"/>
            <w:hideMark/>
          </w:tcPr>
          <w:p w14:paraId="50343EA1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027" w:type="dxa"/>
            <w:vAlign w:val="center"/>
            <w:hideMark/>
          </w:tcPr>
          <w:p w14:paraId="7F5392FB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/ˌbaɪəʊtekˈnɒlədʒi/</w:t>
            </w:r>
          </w:p>
        </w:tc>
        <w:tc>
          <w:tcPr>
            <w:tcW w:w="1607" w:type="dxa"/>
            <w:vAlign w:val="center"/>
            <w:hideMark/>
          </w:tcPr>
          <w:p w14:paraId="443AA7FC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biotechnology research; medical biotechnology</w:t>
            </w:r>
          </w:p>
        </w:tc>
        <w:tc>
          <w:tcPr>
            <w:tcW w:w="1690" w:type="dxa"/>
            <w:vAlign w:val="center"/>
            <w:hideMark/>
          </w:tcPr>
          <w:p w14:paraId="194B51AE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bioengineering</w:t>
            </w:r>
          </w:p>
        </w:tc>
        <w:tc>
          <w:tcPr>
            <w:tcW w:w="1624" w:type="dxa"/>
            <w:vAlign w:val="center"/>
            <w:hideMark/>
          </w:tcPr>
          <w:p w14:paraId="79893F9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F7F23" w:rsidRPr="00093D7D" w14:paraId="28372805" w14:textId="77777777" w:rsidTr="00292686">
        <w:tc>
          <w:tcPr>
            <w:tcW w:w="1413" w:type="dxa"/>
            <w:vAlign w:val="center"/>
            <w:hideMark/>
          </w:tcPr>
          <w:p w14:paraId="0BC2D6C1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mentorship (C1)</w:t>
            </w:r>
          </w:p>
        </w:tc>
        <w:tc>
          <w:tcPr>
            <w:tcW w:w="1843" w:type="dxa"/>
            <w:vAlign w:val="center"/>
            <w:hideMark/>
          </w:tcPr>
          <w:p w14:paraId="4CB56E26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hướng dẫn, cố vấn</w:t>
            </w:r>
          </w:p>
        </w:tc>
        <w:tc>
          <w:tcPr>
            <w:tcW w:w="708" w:type="dxa"/>
            <w:vAlign w:val="center"/>
            <w:hideMark/>
          </w:tcPr>
          <w:p w14:paraId="674F7EF2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027" w:type="dxa"/>
            <w:vAlign w:val="center"/>
            <w:hideMark/>
          </w:tcPr>
          <w:p w14:paraId="6FC5ED44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/ˈmentɔːʃɪp/</w:t>
            </w:r>
          </w:p>
        </w:tc>
        <w:tc>
          <w:tcPr>
            <w:tcW w:w="1607" w:type="dxa"/>
            <w:vAlign w:val="center"/>
            <w:hideMark/>
          </w:tcPr>
          <w:p w14:paraId="172C445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provide mentorship; mentorship program</w:t>
            </w:r>
          </w:p>
        </w:tc>
        <w:tc>
          <w:tcPr>
            <w:tcW w:w="1690" w:type="dxa"/>
            <w:vAlign w:val="center"/>
            <w:hideMark/>
          </w:tcPr>
          <w:p w14:paraId="1847649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guidance, coaching</w:t>
            </w:r>
          </w:p>
        </w:tc>
        <w:tc>
          <w:tcPr>
            <w:tcW w:w="1624" w:type="dxa"/>
            <w:vAlign w:val="center"/>
            <w:hideMark/>
          </w:tcPr>
          <w:p w14:paraId="05EB1FFF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neglect</w:t>
            </w:r>
          </w:p>
        </w:tc>
      </w:tr>
      <w:tr w:rsidR="006F7F23" w:rsidRPr="00093D7D" w14:paraId="0036916A" w14:textId="77777777" w:rsidTr="00292686">
        <w:tc>
          <w:tcPr>
            <w:tcW w:w="1413" w:type="dxa"/>
            <w:vAlign w:val="center"/>
            <w:hideMark/>
          </w:tcPr>
          <w:p w14:paraId="67070C00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pitch (B2)</w:t>
            </w:r>
          </w:p>
        </w:tc>
        <w:tc>
          <w:tcPr>
            <w:tcW w:w="1843" w:type="dxa"/>
            <w:vAlign w:val="center"/>
            <w:hideMark/>
          </w:tcPr>
          <w:p w14:paraId="14644115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bài thuyết trình ý tưởng</w:t>
            </w:r>
          </w:p>
        </w:tc>
        <w:tc>
          <w:tcPr>
            <w:tcW w:w="708" w:type="dxa"/>
            <w:vAlign w:val="center"/>
            <w:hideMark/>
          </w:tcPr>
          <w:p w14:paraId="65217760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027" w:type="dxa"/>
            <w:vAlign w:val="center"/>
            <w:hideMark/>
          </w:tcPr>
          <w:p w14:paraId="4FED9948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/pɪtʃ/</w:t>
            </w:r>
          </w:p>
        </w:tc>
        <w:tc>
          <w:tcPr>
            <w:tcW w:w="1607" w:type="dxa"/>
            <w:vAlign w:val="center"/>
            <w:hideMark/>
          </w:tcPr>
          <w:p w14:paraId="691E3F36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pitch competition; elevator pitch</w:t>
            </w:r>
          </w:p>
        </w:tc>
        <w:tc>
          <w:tcPr>
            <w:tcW w:w="1690" w:type="dxa"/>
            <w:vAlign w:val="center"/>
            <w:hideMark/>
          </w:tcPr>
          <w:p w14:paraId="486BF593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presentation, proposal</w:t>
            </w:r>
          </w:p>
        </w:tc>
        <w:tc>
          <w:tcPr>
            <w:tcW w:w="1624" w:type="dxa"/>
            <w:vAlign w:val="center"/>
            <w:hideMark/>
          </w:tcPr>
          <w:p w14:paraId="70B8E503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F7F23" w:rsidRPr="00093D7D" w14:paraId="68B06F63" w14:textId="77777777" w:rsidTr="00292686">
        <w:tc>
          <w:tcPr>
            <w:tcW w:w="1413" w:type="dxa"/>
            <w:vAlign w:val="center"/>
            <w:hideMark/>
          </w:tcPr>
          <w:p w14:paraId="48754395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hackathon (C2)</w:t>
            </w:r>
          </w:p>
        </w:tc>
        <w:tc>
          <w:tcPr>
            <w:tcW w:w="1843" w:type="dxa"/>
            <w:vAlign w:val="center"/>
            <w:hideMark/>
          </w:tcPr>
          <w:p w14:paraId="55AE8E2F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cuộc thi lập trình marathon</w:t>
            </w:r>
          </w:p>
        </w:tc>
        <w:tc>
          <w:tcPr>
            <w:tcW w:w="708" w:type="dxa"/>
            <w:vAlign w:val="center"/>
            <w:hideMark/>
          </w:tcPr>
          <w:p w14:paraId="24918E3F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027" w:type="dxa"/>
            <w:vAlign w:val="center"/>
            <w:hideMark/>
          </w:tcPr>
          <w:p w14:paraId="7F0AD34F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/ˈhækəθɒn/</w:t>
            </w:r>
          </w:p>
        </w:tc>
        <w:tc>
          <w:tcPr>
            <w:tcW w:w="1607" w:type="dxa"/>
            <w:vAlign w:val="center"/>
            <w:hideMark/>
          </w:tcPr>
          <w:p w14:paraId="5D598864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organize hackathon; participate in hackathon</w:t>
            </w:r>
          </w:p>
        </w:tc>
        <w:tc>
          <w:tcPr>
            <w:tcW w:w="1690" w:type="dxa"/>
            <w:vAlign w:val="center"/>
            <w:hideMark/>
          </w:tcPr>
          <w:p w14:paraId="4ED2468F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coding marathon</w:t>
            </w:r>
          </w:p>
        </w:tc>
        <w:tc>
          <w:tcPr>
            <w:tcW w:w="1624" w:type="dxa"/>
            <w:vAlign w:val="center"/>
            <w:hideMark/>
          </w:tcPr>
          <w:p w14:paraId="73E9BACE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F7F23" w:rsidRPr="00093D7D" w14:paraId="18613585" w14:textId="77777777" w:rsidTr="00292686">
        <w:tc>
          <w:tcPr>
            <w:tcW w:w="1413" w:type="dxa"/>
            <w:vAlign w:val="center"/>
            <w:hideMark/>
          </w:tcPr>
          <w:p w14:paraId="53AE213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thoroughly (B2)</w:t>
            </w:r>
          </w:p>
        </w:tc>
        <w:tc>
          <w:tcPr>
            <w:tcW w:w="1843" w:type="dxa"/>
            <w:vAlign w:val="center"/>
            <w:hideMark/>
          </w:tcPr>
          <w:p w14:paraId="5A3D7600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một cách kỹ lưỡng</w:t>
            </w:r>
          </w:p>
        </w:tc>
        <w:tc>
          <w:tcPr>
            <w:tcW w:w="708" w:type="dxa"/>
            <w:vAlign w:val="center"/>
            <w:hideMark/>
          </w:tcPr>
          <w:p w14:paraId="02E4C63B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</w:t>
            </w:r>
          </w:p>
        </w:tc>
        <w:tc>
          <w:tcPr>
            <w:tcW w:w="1027" w:type="dxa"/>
            <w:vAlign w:val="center"/>
            <w:hideMark/>
          </w:tcPr>
          <w:p w14:paraId="1D956BF3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/ˈθʌrəli/</w:t>
            </w:r>
          </w:p>
        </w:tc>
        <w:tc>
          <w:tcPr>
            <w:tcW w:w="1607" w:type="dxa"/>
            <w:vAlign w:val="center"/>
            <w:hideMark/>
          </w:tcPr>
          <w:p w14:paraId="085B0AB2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prepare thoroughly; examine thoroughly</w:t>
            </w:r>
          </w:p>
        </w:tc>
        <w:tc>
          <w:tcPr>
            <w:tcW w:w="1690" w:type="dxa"/>
            <w:vAlign w:val="center"/>
            <w:hideMark/>
          </w:tcPr>
          <w:p w14:paraId="27B608BC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completely, comprehensively</w:t>
            </w:r>
          </w:p>
        </w:tc>
        <w:tc>
          <w:tcPr>
            <w:tcW w:w="1624" w:type="dxa"/>
            <w:vAlign w:val="center"/>
            <w:hideMark/>
          </w:tcPr>
          <w:p w14:paraId="0D79E55F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carelessly, superficially</w:t>
            </w:r>
          </w:p>
        </w:tc>
      </w:tr>
      <w:tr w:rsidR="006F7F23" w:rsidRPr="00093D7D" w14:paraId="6558F04A" w14:textId="77777777" w:rsidTr="00292686">
        <w:tc>
          <w:tcPr>
            <w:tcW w:w="1413" w:type="dxa"/>
            <w:vAlign w:val="center"/>
            <w:hideMark/>
          </w:tcPr>
          <w:p w14:paraId="644EF825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nerve-wracking (C1)</w:t>
            </w:r>
          </w:p>
        </w:tc>
        <w:tc>
          <w:tcPr>
            <w:tcW w:w="1843" w:type="dxa"/>
            <w:vAlign w:val="center"/>
            <w:hideMark/>
          </w:tcPr>
          <w:p w14:paraId="4492928F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căng thẳng thần kinh</w:t>
            </w:r>
          </w:p>
        </w:tc>
        <w:tc>
          <w:tcPr>
            <w:tcW w:w="708" w:type="dxa"/>
            <w:vAlign w:val="center"/>
            <w:hideMark/>
          </w:tcPr>
          <w:p w14:paraId="460D601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027" w:type="dxa"/>
            <w:vAlign w:val="center"/>
            <w:hideMark/>
          </w:tcPr>
          <w:p w14:paraId="0A2C8B5B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/ˈnɜːv ˌrækɪŋ/</w:t>
            </w:r>
          </w:p>
        </w:tc>
        <w:tc>
          <w:tcPr>
            <w:tcW w:w="1607" w:type="dxa"/>
            <w:vAlign w:val="center"/>
            <w:hideMark/>
          </w:tcPr>
          <w:p w14:paraId="69EAE797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nerve-wracking experience; nerve-wracking moment</w:t>
            </w:r>
          </w:p>
        </w:tc>
        <w:tc>
          <w:tcPr>
            <w:tcW w:w="1690" w:type="dxa"/>
            <w:vAlign w:val="center"/>
            <w:hideMark/>
          </w:tcPr>
          <w:p w14:paraId="73C37B45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stressful, anxiety-inducing</w:t>
            </w:r>
          </w:p>
        </w:tc>
        <w:tc>
          <w:tcPr>
            <w:tcW w:w="1624" w:type="dxa"/>
            <w:vAlign w:val="center"/>
            <w:hideMark/>
          </w:tcPr>
          <w:p w14:paraId="2D5D0A17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relaxing, calming</w:t>
            </w:r>
          </w:p>
        </w:tc>
      </w:tr>
      <w:tr w:rsidR="006F7F23" w:rsidRPr="00093D7D" w14:paraId="180ACEFF" w14:textId="77777777" w:rsidTr="00292686">
        <w:tc>
          <w:tcPr>
            <w:tcW w:w="1413" w:type="dxa"/>
            <w:vAlign w:val="center"/>
            <w:hideMark/>
          </w:tcPr>
          <w:p w14:paraId="20074238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transformative (C1)</w:t>
            </w:r>
          </w:p>
        </w:tc>
        <w:tc>
          <w:tcPr>
            <w:tcW w:w="1843" w:type="dxa"/>
            <w:vAlign w:val="center"/>
            <w:hideMark/>
          </w:tcPr>
          <w:p w14:paraId="51841112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tính chuyển đổi</w:t>
            </w:r>
          </w:p>
        </w:tc>
        <w:tc>
          <w:tcPr>
            <w:tcW w:w="708" w:type="dxa"/>
            <w:vAlign w:val="center"/>
            <w:hideMark/>
          </w:tcPr>
          <w:p w14:paraId="528FB841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027" w:type="dxa"/>
            <w:vAlign w:val="center"/>
            <w:hideMark/>
          </w:tcPr>
          <w:p w14:paraId="6E9C71D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/trænsˈfɔːmətɪv/</w:t>
            </w:r>
          </w:p>
        </w:tc>
        <w:tc>
          <w:tcPr>
            <w:tcW w:w="1607" w:type="dxa"/>
            <w:vAlign w:val="center"/>
            <w:hideMark/>
          </w:tcPr>
          <w:p w14:paraId="02C882AE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transformative experience; transformative change</w:t>
            </w:r>
          </w:p>
        </w:tc>
        <w:tc>
          <w:tcPr>
            <w:tcW w:w="1690" w:type="dxa"/>
            <w:vAlign w:val="center"/>
            <w:hideMark/>
          </w:tcPr>
          <w:p w14:paraId="6149EF9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revolutionary, life-changing</w:t>
            </w:r>
          </w:p>
        </w:tc>
        <w:tc>
          <w:tcPr>
            <w:tcW w:w="1624" w:type="dxa"/>
            <w:vAlign w:val="center"/>
            <w:hideMark/>
          </w:tcPr>
          <w:p w14:paraId="6C79CF18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inconsequential, minor</w:t>
            </w:r>
          </w:p>
        </w:tc>
      </w:tr>
      <w:tr w:rsidR="006F7F23" w:rsidRPr="00093D7D" w14:paraId="199D775F" w14:textId="77777777" w:rsidTr="00292686">
        <w:tc>
          <w:tcPr>
            <w:tcW w:w="1413" w:type="dxa"/>
            <w:vAlign w:val="center"/>
            <w:hideMark/>
          </w:tcPr>
          <w:p w14:paraId="71B3C91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overwhelming (B2)</w:t>
            </w:r>
          </w:p>
        </w:tc>
        <w:tc>
          <w:tcPr>
            <w:tcW w:w="1843" w:type="dxa"/>
            <w:vAlign w:val="center"/>
            <w:hideMark/>
          </w:tcPr>
          <w:p w14:paraId="1936DAB1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áp đảo, quá sức</w:t>
            </w:r>
          </w:p>
        </w:tc>
        <w:tc>
          <w:tcPr>
            <w:tcW w:w="708" w:type="dxa"/>
            <w:vAlign w:val="center"/>
            <w:hideMark/>
          </w:tcPr>
          <w:p w14:paraId="68706FAC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027" w:type="dxa"/>
            <w:vAlign w:val="center"/>
            <w:hideMark/>
          </w:tcPr>
          <w:p w14:paraId="3C78FC3E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/ˌəʊvəˈwelmɪŋ/</w:t>
            </w:r>
          </w:p>
        </w:tc>
        <w:tc>
          <w:tcPr>
            <w:tcW w:w="1607" w:type="dxa"/>
            <w:vAlign w:val="center"/>
            <w:hideMark/>
          </w:tcPr>
          <w:p w14:paraId="08719970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overwhelming response; overwhelming majority</w:t>
            </w:r>
          </w:p>
        </w:tc>
        <w:tc>
          <w:tcPr>
            <w:tcW w:w="1690" w:type="dxa"/>
            <w:vAlign w:val="center"/>
            <w:hideMark/>
          </w:tcPr>
          <w:p w14:paraId="0918190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overpowering, massive</w:t>
            </w:r>
          </w:p>
        </w:tc>
        <w:tc>
          <w:tcPr>
            <w:tcW w:w="1624" w:type="dxa"/>
            <w:vAlign w:val="center"/>
            <w:hideMark/>
          </w:tcPr>
          <w:p w14:paraId="7C851C5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manageable, minimal</w:t>
            </w:r>
          </w:p>
        </w:tc>
      </w:tr>
      <w:tr w:rsidR="006F7F23" w:rsidRPr="00093D7D" w14:paraId="545E86DA" w14:textId="77777777" w:rsidTr="00292686">
        <w:tc>
          <w:tcPr>
            <w:tcW w:w="1413" w:type="dxa"/>
            <w:vAlign w:val="center"/>
            <w:hideMark/>
          </w:tcPr>
          <w:p w14:paraId="48F946DC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deliberation (C1)</w:t>
            </w:r>
          </w:p>
        </w:tc>
        <w:tc>
          <w:tcPr>
            <w:tcW w:w="1843" w:type="dxa"/>
            <w:vAlign w:val="center"/>
            <w:hideMark/>
          </w:tcPr>
          <w:p w14:paraId="1E204D7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cân nhắc, thảo luận</w:t>
            </w:r>
          </w:p>
        </w:tc>
        <w:tc>
          <w:tcPr>
            <w:tcW w:w="708" w:type="dxa"/>
            <w:vAlign w:val="center"/>
            <w:hideMark/>
          </w:tcPr>
          <w:p w14:paraId="5848F5D8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027" w:type="dxa"/>
            <w:vAlign w:val="center"/>
            <w:hideMark/>
          </w:tcPr>
          <w:p w14:paraId="020C45F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/dɪˌlɪbəˈreɪʃn/</w:t>
            </w:r>
          </w:p>
        </w:tc>
        <w:tc>
          <w:tcPr>
            <w:tcW w:w="1607" w:type="dxa"/>
            <w:vAlign w:val="center"/>
            <w:hideMark/>
          </w:tcPr>
          <w:p w14:paraId="2BE52784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careful deliberation; after deliberation</w:t>
            </w:r>
          </w:p>
        </w:tc>
        <w:tc>
          <w:tcPr>
            <w:tcW w:w="1690" w:type="dxa"/>
            <w:vAlign w:val="center"/>
            <w:hideMark/>
          </w:tcPr>
          <w:p w14:paraId="1129C66E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consideration, reflection</w:t>
            </w:r>
          </w:p>
        </w:tc>
        <w:tc>
          <w:tcPr>
            <w:tcW w:w="1624" w:type="dxa"/>
            <w:vAlign w:val="center"/>
            <w:hideMark/>
          </w:tcPr>
          <w:p w14:paraId="0AAE1B6B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impulsiveness, haste</w:t>
            </w:r>
          </w:p>
        </w:tc>
      </w:tr>
      <w:tr w:rsidR="006F7F23" w:rsidRPr="00093D7D" w14:paraId="22CB7750" w14:textId="77777777" w:rsidTr="00292686">
        <w:tc>
          <w:tcPr>
            <w:tcW w:w="1413" w:type="dxa"/>
            <w:vAlign w:val="center"/>
            <w:hideMark/>
          </w:tcPr>
          <w:p w14:paraId="49682EC3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retain (B2)</w:t>
            </w:r>
          </w:p>
        </w:tc>
        <w:tc>
          <w:tcPr>
            <w:tcW w:w="1843" w:type="dxa"/>
            <w:vAlign w:val="center"/>
            <w:hideMark/>
          </w:tcPr>
          <w:p w14:paraId="3CD6D950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giữ lại, duy trì</w:t>
            </w:r>
          </w:p>
        </w:tc>
        <w:tc>
          <w:tcPr>
            <w:tcW w:w="708" w:type="dxa"/>
            <w:vAlign w:val="center"/>
            <w:hideMark/>
          </w:tcPr>
          <w:p w14:paraId="195BB02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27" w:type="dxa"/>
            <w:vAlign w:val="center"/>
            <w:hideMark/>
          </w:tcPr>
          <w:p w14:paraId="6D826737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/rɪˈteɪn/</w:t>
            </w:r>
          </w:p>
        </w:tc>
        <w:tc>
          <w:tcPr>
            <w:tcW w:w="1607" w:type="dxa"/>
            <w:vAlign w:val="center"/>
            <w:hideMark/>
          </w:tcPr>
          <w:p w14:paraId="3EBEA403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retain information; retain staff</w:t>
            </w:r>
          </w:p>
        </w:tc>
        <w:tc>
          <w:tcPr>
            <w:tcW w:w="1690" w:type="dxa"/>
            <w:vAlign w:val="center"/>
            <w:hideMark/>
          </w:tcPr>
          <w:p w14:paraId="32A6EAD2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keep, maintain</w:t>
            </w:r>
          </w:p>
        </w:tc>
        <w:tc>
          <w:tcPr>
            <w:tcW w:w="1624" w:type="dxa"/>
            <w:vAlign w:val="center"/>
            <w:hideMark/>
          </w:tcPr>
          <w:p w14:paraId="488B4B10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discard, release</w:t>
            </w:r>
          </w:p>
        </w:tc>
      </w:tr>
      <w:tr w:rsidR="006F7F23" w:rsidRPr="00093D7D" w14:paraId="42B4C5BE" w14:textId="77777777" w:rsidTr="00292686">
        <w:tc>
          <w:tcPr>
            <w:tcW w:w="1413" w:type="dxa"/>
            <w:vAlign w:val="center"/>
            <w:hideMark/>
          </w:tcPr>
          <w:p w14:paraId="72ACEB03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aromatic (C1)</w:t>
            </w:r>
          </w:p>
        </w:tc>
        <w:tc>
          <w:tcPr>
            <w:tcW w:w="1843" w:type="dxa"/>
            <w:vAlign w:val="center"/>
            <w:hideMark/>
          </w:tcPr>
          <w:p w14:paraId="6EC0BFB5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thơm, có mùi thơm</w:t>
            </w:r>
          </w:p>
        </w:tc>
        <w:tc>
          <w:tcPr>
            <w:tcW w:w="708" w:type="dxa"/>
            <w:vAlign w:val="center"/>
            <w:hideMark/>
          </w:tcPr>
          <w:p w14:paraId="73877910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027" w:type="dxa"/>
            <w:vAlign w:val="center"/>
            <w:hideMark/>
          </w:tcPr>
          <w:p w14:paraId="2F3C53D3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/ˌærəˈmætɪk/</w:t>
            </w:r>
          </w:p>
        </w:tc>
        <w:tc>
          <w:tcPr>
            <w:tcW w:w="1607" w:type="dxa"/>
            <w:vAlign w:val="center"/>
            <w:hideMark/>
          </w:tcPr>
          <w:p w14:paraId="3868869E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aromatic herbs; aromatic compounds</w:t>
            </w:r>
          </w:p>
        </w:tc>
        <w:tc>
          <w:tcPr>
            <w:tcW w:w="1690" w:type="dxa"/>
            <w:vAlign w:val="center"/>
            <w:hideMark/>
          </w:tcPr>
          <w:p w14:paraId="1D012162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fragrant, scented</w:t>
            </w:r>
          </w:p>
        </w:tc>
        <w:tc>
          <w:tcPr>
            <w:tcW w:w="1624" w:type="dxa"/>
            <w:vAlign w:val="center"/>
            <w:hideMark/>
          </w:tcPr>
          <w:p w14:paraId="4F6A791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odorless, bland</w:t>
            </w:r>
          </w:p>
        </w:tc>
      </w:tr>
      <w:tr w:rsidR="006F7F23" w:rsidRPr="00093D7D" w14:paraId="115CBC9A" w14:textId="77777777" w:rsidTr="00292686">
        <w:tc>
          <w:tcPr>
            <w:tcW w:w="1413" w:type="dxa"/>
            <w:vAlign w:val="center"/>
            <w:hideMark/>
          </w:tcPr>
          <w:p w14:paraId="2C12E80F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standardize (B2)</w:t>
            </w:r>
          </w:p>
        </w:tc>
        <w:tc>
          <w:tcPr>
            <w:tcW w:w="1843" w:type="dxa"/>
            <w:vAlign w:val="center"/>
            <w:hideMark/>
          </w:tcPr>
          <w:p w14:paraId="6C5D5FB6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tiêu chuẩn hóa</w:t>
            </w:r>
          </w:p>
        </w:tc>
        <w:tc>
          <w:tcPr>
            <w:tcW w:w="708" w:type="dxa"/>
            <w:vAlign w:val="center"/>
            <w:hideMark/>
          </w:tcPr>
          <w:p w14:paraId="552DC845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27" w:type="dxa"/>
            <w:vAlign w:val="center"/>
            <w:hideMark/>
          </w:tcPr>
          <w:p w14:paraId="5868E258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/ˈstændədaɪz/</w:t>
            </w:r>
          </w:p>
        </w:tc>
        <w:tc>
          <w:tcPr>
            <w:tcW w:w="1607" w:type="dxa"/>
            <w:vAlign w:val="center"/>
            <w:hideMark/>
          </w:tcPr>
          <w:p w14:paraId="4AC03DA8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standardize procedures; standardize testing</w:t>
            </w:r>
          </w:p>
        </w:tc>
        <w:tc>
          <w:tcPr>
            <w:tcW w:w="1690" w:type="dxa"/>
            <w:vAlign w:val="center"/>
            <w:hideMark/>
          </w:tcPr>
          <w:p w14:paraId="4C0A4141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normalize, regulate</w:t>
            </w:r>
          </w:p>
        </w:tc>
        <w:tc>
          <w:tcPr>
            <w:tcW w:w="1624" w:type="dxa"/>
            <w:vAlign w:val="center"/>
            <w:hideMark/>
          </w:tcPr>
          <w:p w14:paraId="407631AE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diversify, vary</w:t>
            </w:r>
          </w:p>
        </w:tc>
      </w:tr>
      <w:tr w:rsidR="006F7F23" w:rsidRPr="00093D7D" w14:paraId="40E9AA0D" w14:textId="77777777" w:rsidTr="00292686">
        <w:tc>
          <w:tcPr>
            <w:tcW w:w="1413" w:type="dxa"/>
            <w:vAlign w:val="center"/>
            <w:hideMark/>
          </w:tcPr>
          <w:p w14:paraId="2DBC1200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reinterpret (C1)</w:t>
            </w:r>
          </w:p>
        </w:tc>
        <w:tc>
          <w:tcPr>
            <w:tcW w:w="1843" w:type="dxa"/>
            <w:vAlign w:val="center"/>
            <w:hideMark/>
          </w:tcPr>
          <w:p w14:paraId="230B4A5E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diễn giải lại, tái hiện</w:t>
            </w:r>
          </w:p>
        </w:tc>
        <w:tc>
          <w:tcPr>
            <w:tcW w:w="708" w:type="dxa"/>
            <w:vAlign w:val="center"/>
            <w:hideMark/>
          </w:tcPr>
          <w:p w14:paraId="0330ACC1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27" w:type="dxa"/>
            <w:vAlign w:val="center"/>
            <w:hideMark/>
          </w:tcPr>
          <w:p w14:paraId="7D6008DB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/ˌriːɪnˈtɜːprɪt/</w:t>
            </w:r>
          </w:p>
        </w:tc>
        <w:tc>
          <w:tcPr>
            <w:tcW w:w="1607" w:type="dxa"/>
            <w:vAlign w:val="center"/>
            <w:hideMark/>
          </w:tcPr>
          <w:p w14:paraId="6840A1DC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reinterpret classics; reinterpret data</w:t>
            </w:r>
          </w:p>
        </w:tc>
        <w:tc>
          <w:tcPr>
            <w:tcW w:w="1690" w:type="dxa"/>
            <w:vAlign w:val="center"/>
            <w:hideMark/>
          </w:tcPr>
          <w:p w14:paraId="128E5FD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reimagine, revise</w:t>
            </w:r>
          </w:p>
        </w:tc>
        <w:tc>
          <w:tcPr>
            <w:tcW w:w="1624" w:type="dxa"/>
            <w:vAlign w:val="center"/>
            <w:hideMark/>
          </w:tcPr>
          <w:p w14:paraId="7AFFC306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maintain, preserve</w:t>
            </w:r>
          </w:p>
        </w:tc>
      </w:tr>
      <w:tr w:rsidR="006F7F23" w:rsidRPr="00093D7D" w14:paraId="229F96C2" w14:textId="77777777" w:rsidTr="00292686">
        <w:tc>
          <w:tcPr>
            <w:tcW w:w="1413" w:type="dxa"/>
            <w:vAlign w:val="center"/>
            <w:hideMark/>
          </w:tcPr>
          <w:p w14:paraId="5F2D8BB6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algorithm (B2)</w:t>
            </w:r>
          </w:p>
        </w:tc>
        <w:tc>
          <w:tcPr>
            <w:tcW w:w="1843" w:type="dxa"/>
            <w:vAlign w:val="center"/>
            <w:hideMark/>
          </w:tcPr>
          <w:p w14:paraId="7155C0E5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thuật toán</w:t>
            </w:r>
          </w:p>
        </w:tc>
        <w:tc>
          <w:tcPr>
            <w:tcW w:w="708" w:type="dxa"/>
            <w:vAlign w:val="center"/>
            <w:hideMark/>
          </w:tcPr>
          <w:p w14:paraId="01D61418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027" w:type="dxa"/>
            <w:vAlign w:val="center"/>
            <w:hideMark/>
          </w:tcPr>
          <w:p w14:paraId="0CCD9CC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/ˈælɡərɪðəm/</w:t>
            </w:r>
          </w:p>
        </w:tc>
        <w:tc>
          <w:tcPr>
            <w:tcW w:w="1607" w:type="dxa"/>
            <w:vAlign w:val="center"/>
            <w:hideMark/>
          </w:tcPr>
          <w:p w14:paraId="47048A1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search algorithm; complex algorithm</w:t>
            </w:r>
          </w:p>
        </w:tc>
        <w:tc>
          <w:tcPr>
            <w:tcW w:w="1690" w:type="dxa"/>
            <w:vAlign w:val="center"/>
            <w:hideMark/>
          </w:tcPr>
          <w:p w14:paraId="143342C2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formula, procedure</w:t>
            </w:r>
          </w:p>
        </w:tc>
        <w:tc>
          <w:tcPr>
            <w:tcW w:w="1624" w:type="dxa"/>
            <w:vAlign w:val="center"/>
            <w:hideMark/>
          </w:tcPr>
          <w:p w14:paraId="0D94DAEE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F7F23" w:rsidRPr="00093D7D" w14:paraId="194C7A0B" w14:textId="77777777" w:rsidTr="00292686">
        <w:tc>
          <w:tcPr>
            <w:tcW w:w="1413" w:type="dxa"/>
            <w:vAlign w:val="center"/>
            <w:hideMark/>
          </w:tcPr>
          <w:p w14:paraId="5F675017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misinformation (C1)</w:t>
            </w:r>
          </w:p>
        </w:tc>
        <w:tc>
          <w:tcPr>
            <w:tcW w:w="1843" w:type="dxa"/>
            <w:vAlign w:val="center"/>
            <w:hideMark/>
          </w:tcPr>
          <w:p w14:paraId="1978645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thông tin sai lệch</w:t>
            </w:r>
          </w:p>
        </w:tc>
        <w:tc>
          <w:tcPr>
            <w:tcW w:w="708" w:type="dxa"/>
            <w:vAlign w:val="center"/>
            <w:hideMark/>
          </w:tcPr>
          <w:p w14:paraId="3AAF0DB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027" w:type="dxa"/>
            <w:vAlign w:val="center"/>
            <w:hideMark/>
          </w:tcPr>
          <w:p w14:paraId="68AEF036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/ˌmɪsɪnfəˈmeɪʃn/</w:t>
            </w:r>
          </w:p>
        </w:tc>
        <w:tc>
          <w:tcPr>
            <w:tcW w:w="1607" w:type="dxa"/>
            <w:vAlign w:val="center"/>
            <w:hideMark/>
          </w:tcPr>
          <w:p w14:paraId="1A423EAE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spread misinformation; combat misinformation</w:t>
            </w:r>
          </w:p>
        </w:tc>
        <w:tc>
          <w:tcPr>
            <w:tcW w:w="1690" w:type="dxa"/>
            <w:vAlign w:val="center"/>
            <w:hideMark/>
          </w:tcPr>
          <w:p w14:paraId="7A6B64BC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disinformation, falsehood</w:t>
            </w:r>
          </w:p>
        </w:tc>
        <w:tc>
          <w:tcPr>
            <w:tcW w:w="1624" w:type="dxa"/>
            <w:vAlign w:val="center"/>
            <w:hideMark/>
          </w:tcPr>
          <w:p w14:paraId="0504841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truth, fact</w:t>
            </w:r>
          </w:p>
        </w:tc>
      </w:tr>
      <w:tr w:rsidR="006F7F23" w:rsidRPr="00093D7D" w14:paraId="04B32FBE" w14:textId="77777777" w:rsidTr="00292686">
        <w:tc>
          <w:tcPr>
            <w:tcW w:w="1413" w:type="dxa"/>
            <w:vAlign w:val="center"/>
            <w:hideMark/>
          </w:tcPr>
          <w:p w14:paraId="25F2AC00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literacy (B2)</w:t>
            </w:r>
          </w:p>
        </w:tc>
        <w:tc>
          <w:tcPr>
            <w:tcW w:w="1843" w:type="dxa"/>
            <w:vAlign w:val="center"/>
            <w:hideMark/>
          </w:tcPr>
          <w:p w14:paraId="69BD31B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năng lực hiểu biết</w:t>
            </w:r>
          </w:p>
        </w:tc>
        <w:tc>
          <w:tcPr>
            <w:tcW w:w="708" w:type="dxa"/>
            <w:vAlign w:val="center"/>
            <w:hideMark/>
          </w:tcPr>
          <w:p w14:paraId="1A29691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027" w:type="dxa"/>
            <w:vAlign w:val="center"/>
            <w:hideMark/>
          </w:tcPr>
          <w:p w14:paraId="41B24E62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/ˈlɪtərəsi/</w:t>
            </w:r>
          </w:p>
        </w:tc>
        <w:tc>
          <w:tcPr>
            <w:tcW w:w="1607" w:type="dxa"/>
            <w:vAlign w:val="center"/>
            <w:hideMark/>
          </w:tcPr>
          <w:p w14:paraId="7075DF10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 literacy; media literacy</w:t>
            </w:r>
          </w:p>
        </w:tc>
        <w:tc>
          <w:tcPr>
            <w:tcW w:w="1690" w:type="dxa"/>
            <w:vAlign w:val="center"/>
            <w:hideMark/>
          </w:tcPr>
          <w:p w14:paraId="74FB645E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competence, knowledge</w:t>
            </w:r>
          </w:p>
        </w:tc>
        <w:tc>
          <w:tcPr>
            <w:tcW w:w="1624" w:type="dxa"/>
            <w:vAlign w:val="center"/>
            <w:hideMark/>
          </w:tcPr>
          <w:p w14:paraId="6B465837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illiteracy, ignorance</w:t>
            </w:r>
          </w:p>
        </w:tc>
      </w:tr>
      <w:tr w:rsidR="006F7F23" w:rsidRPr="00093D7D" w14:paraId="3BA8FA4B" w14:textId="77777777" w:rsidTr="00292686">
        <w:tc>
          <w:tcPr>
            <w:tcW w:w="1413" w:type="dxa"/>
            <w:vAlign w:val="center"/>
            <w:hideMark/>
          </w:tcPr>
          <w:p w14:paraId="693B45F1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discourse (C1)</w:t>
            </w:r>
          </w:p>
        </w:tc>
        <w:tc>
          <w:tcPr>
            <w:tcW w:w="1843" w:type="dxa"/>
            <w:vAlign w:val="center"/>
            <w:hideMark/>
          </w:tcPr>
          <w:p w14:paraId="21F7180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diễn ngôn, cuộc thảo luận</w:t>
            </w:r>
          </w:p>
        </w:tc>
        <w:tc>
          <w:tcPr>
            <w:tcW w:w="708" w:type="dxa"/>
            <w:vAlign w:val="center"/>
            <w:hideMark/>
          </w:tcPr>
          <w:p w14:paraId="1F627AF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027" w:type="dxa"/>
            <w:vAlign w:val="center"/>
            <w:hideMark/>
          </w:tcPr>
          <w:p w14:paraId="20146A8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/ˈdɪskɔːs/</w:t>
            </w:r>
          </w:p>
        </w:tc>
        <w:tc>
          <w:tcPr>
            <w:tcW w:w="1607" w:type="dxa"/>
            <w:vAlign w:val="center"/>
            <w:hideMark/>
          </w:tcPr>
          <w:p w14:paraId="4A47FFEE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 discourse; academic discourse</w:t>
            </w:r>
          </w:p>
        </w:tc>
        <w:tc>
          <w:tcPr>
            <w:tcW w:w="1690" w:type="dxa"/>
            <w:vAlign w:val="center"/>
            <w:hideMark/>
          </w:tcPr>
          <w:p w14:paraId="47323875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dialogue, discussion</w:t>
            </w:r>
          </w:p>
        </w:tc>
        <w:tc>
          <w:tcPr>
            <w:tcW w:w="1624" w:type="dxa"/>
            <w:vAlign w:val="center"/>
            <w:hideMark/>
          </w:tcPr>
          <w:p w14:paraId="6CACC907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silence, monologue</w:t>
            </w:r>
          </w:p>
        </w:tc>
      </w:tr>
      <w:tr w:rsidR="006F7F23" w:rsidRPr="00093D7D" w14:paraId="334978AC" w14:textId="77777777" w:rsidTr="00292686">
        <w:tc>
          <w:tcPr>
            <w:tcW w:w="1413" w:type="dxa"/>
            <w:vAlign w:val="center"/>
            <w:hideMark/>
          </w:tcPr>
          <w:p w14:paraId="5C96E6B0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meteorological (C2)</w:t>
            </w:r>
          </w:p>
        </w:tc>
        <w:tc>
          <w:tcPr>
            <w:tcW w:w="1843" w:type="dxa"/>
            <w:vAlign w:val="center"/>
            <w:hideMark/>
          </w:tcPr>
          <w:p w14:paraId="241CC6CE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thuộc khí tượng học</w:t>
            </w:r>
          </w:p>
        </w:tc>
        <w:tc>
          <w:tcPr>
            <w:tcW w:w="708" w:type="dxa"/>
            <w:vAlign w:val="center"/>
            <w:hideMark/>
          </w:tcPr>
          <w:p w14:paraId="7F0390A4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027" w:type="dxa"/>
            <w:vAlign w:val="center"/>
            <w:hideMark/>
          </w:tcPr>
          <w:p w14:paraId="46D0F28B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/ˌmiːtiərəˈlɒdʒɪkl/</w:t>
            </w:r>
          </w:p>
        </w:tc>
        <w:tc>
          <w:tcPr>
            <w:tcW w:w="1607" w:type="dxa"/>
            <w:vAlign w:val="center"/>
            <w:hideMark/>
          </w:tcPr>
          <w:p w14:paraId="58F587D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meteorological data; meteorological phenomena</w:t>
            </w:r>
          </w:p>
        </w:tc>
        <w:tc>
          <w:tcPr>
            <w:tcW w:w="1690" w:type="dxa"/>
            <w:vAlign w:val="center"/>
            <w:hideMark/>
          </w:tcPr>
          <w:p w14:paraId="5E69895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weather-related, climatic</w:t>
            </w:r>
          </w:p>
        </w:tc>
        <w:tc>
          <w:tcPr>
            <w:tcW w:w="1624" w:type="dxa"/>
            <w:vAlign w:val="center"/>
            <w:hideMark/>
          </w:tcPr>
          <w:p w14:paraId="11C7A674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F7F23" w:rsidRPr="00093D7D" w14:paraId="1D25F7FC" w14:textId="77777777" w:rsidTr="00292686">
        <w:tc>
          <w:tcPr>
            <w:tcW w:w="1413" w:type="dxa"/>
            <w:vAlign w:val="center"/>
            <w:hideMark/>
          </w:tcPr>
          <w:p w14:paraId="24A731BB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unseasonably (C1)</w:t>
            </w:r>
          </w:p>
        </w:tc>
        <w:tc>
          <w:tcPr>
            <w:tcW w:w="1843" w:type="dxa"/>
            <w:vAlign w:val="center"/>
            <w:hideMark/>
          </w:tcPr>
          <w:p w14:paraId="3D2BA535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không đúng mùa</w:t>
            </w:r>
          </w:p>
        </w:tc>
        <w:tc>
          <w:tcPr>
            <w:tcW w:w="708" w:type="dxa"/>
            <w:vAlign w:val="center"/>
            <w:hideMark/>
          </w:tcPr>
          <w:p w14:paraId="4E6DA6A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</w:t>
            </w:r>
          </w:p>
        </w:tc>
        <w:tc>
          <w:tcPr>
            <w:tcW w:w="1027" w:type="dxa"/>
            <w:vAlign w:val="center"/>
            <w:hideMark/>
          </w:tcPr>
          <w:p w14:paraId="5F9F9B60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/ʌnˈsiːzənəbli/</w:t>
            </w:r>
          </w:p>
        </w:tc>
        <w:tc>
          <w:tcPr>
            <w:tcW w:w="1607" w:type="dxa"/>
            <w:vAlign w:val="center"/>
            <w:hideMark/>
          </w:tcPr>
          <w:p w14:paraId="0918A6FE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unseasonably warm; unseasonably cold</w:t>
            </w:r>
          </w:p>
        </w:tc>
        <w:tc>
          <w:tcPr>
            <w:tcW w:w="1690" w:type="dxa"/>
            <w:vAlign w:val="center"/>
            <w:hideMark/>
          </w:tcPr>
          <w:p w14:paraId="11CB0E15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atypically, unusually</w:t>
            </w:r>
          </w:p>
        </w:tc>
        <w:tc>
          <w:tcPr>
            <w:tcW w:w="1624" w:type="dxa"/>
            <w:vAlign w:val="center"/>
            <w:hideMark/>
          </w:tcPr>
          <w:p w14:paraId="35E7EAC2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typically, normally</w:t>
            </w:r>
          </w:p>
        </w:tc>
      </w:tr>
      <w:tr w:rsidR="006F7F23" w:rsidRPr="00093D7D" w14:paraId="33F2C949" w14:textId="77777777" w:rsidTr="00292686">
        <w:tc>
          <w:tcPr>
            <w:tcW w:w="1413" w:type="dxa"/>
            <w:vAlign w:val="center"/>
            <w:hideMark/>
          </w:tcPr>
          <w:p w14:paraId="54A73A6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precipitation (C1)</w:t>
            </w:r>
          </w:p>
        </w:tc>
        <w:tc>
          <w:tcPr>
            <w:tcW w:w="1843" w:type="dxa"/>
            <w:vAlign w:val="center"/>
            <w:hideMark/>
          </w:tcPr>
          <w:p w14:paraId="2E78D35E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lượng mưa, sự kết tủa</w:t>
            </w:r>
          </w:p>
        </w:tc>
        <w:tc>
          <w:tcPr>
            <w:tcW w:w="708" w:type="dxa"/>
            <w:vAlign w:val="center"/>
            <w:hideMark/>
          </w:tcPr>
          <w:p w14:paraId="6C519556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027" w:type="dxa"/>
            <w:vAlign w:val="center"/>
            <w:hideMark/>
          </w:tcPr>
          <w:p w14:paraId="10DAFC6E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/prɪˌsɪpɪˈteɪʃn/</w:t>
            </w:r>
          </w:p>
        </w:tc>
        <w:tc>
          <w:tcPr>
            <w:tcW w:w="1607" w:type="dxa"/>
            <w:vAlign w:val="center"/>
            <w:hideMark/>
          </w:tcPr>
          <w:p w14:paraId="3C12C8E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heavy precipitation; annual precipitation</w:t>
            </w:r>
          </w:p>
        </w:tc>
        <w:tc>
          <w:tcPr>
            <w:tcW w:w="1690" w:type="dxa"/>
            <w:vAlign w:val="center"/>
            <w:hideMark/>
          </w:tcPr>
          <w:p w14:paraId="37B2F215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rainfall, moisture</w:t>
            </w:r>
          </w:p>
        </w:tc>
        <w:tc>
          <w:tcPr>
            <w:tcW w:w="1624" w:type="dxa"/>
            <w:vAlign w:val="center"/>
            <w:hideMark/>
          </w:tcPr>
          <w:p w14:paraId="66FDDC21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drought, aridity</w:t>
            </w:r>
          </w:p>
        </w:tc>
      </w:tr>
      <w:tr w:rsidR="006F7F23" w:rsidRPr="00093D7D" w14:paraId="1E3FF91C" w14:textId="77777777" w:rsidTr="00292686">
        <w:tc>
          <w:tcPr>
            <w:tcW w:w="1413" w:type="dxa"/>
            <w:vAlign w:val="center"/>
            <w:hideMark/>
          </w:tcPr>
          <w:p w14:paraId="0420D38F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mariner (C1)</w:t>
            </w:r>
          </w:p>
        </w:tc>
        <w:tc>
          <w:tcPr>
            <w:tcW w:w="1843" w:type="dxa"/>
            <w:vAlign w:val="center"/>
            <w:hideMark/>
          </w:tcPr>
          <w:p w14:paraId="7A60C6D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thủy thủ, người đi biển</w:t>
            </w:r>
          </w:p>
        </w:tc>
        <w:tc>
          <w:tcPr>
            <w:tcW w:w="708" w:type="dxa"/>
            <w:vAlign w:val="center"/>
            <w:hideMark/>
          </w:tcPr>
          <w:p w14:paraId="6DB971FC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027" w:type="dxa"/>
            <w:vAlign w:val="center"/>
            <w:hideMark/>
          </w:tcPr>
          <w:p w14:paraId="7E56B3D3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/ˈmærɪnər/</w:t>
            </w:r>
          </w:p>
        </w:tc>
        <w:tc>
          <w:tcPr>
            <w:tcW w:w="1607" w:type="dxa"/>
            <w:vAlign w:val="center"/>
            <w:hideMark/>
          </w:tcPr>
          <w:p w14:paraId="5F3D996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experienced mariner; mariners safety</w:t>
            </w:r>
          </w:p>
        </w:tc>
        <w:tc>
          <w:tcPr>
            <w:tcW w:w="1690" w:type="dxa"/>
            <w:vAlign w:val="center"/>
            <w:hideMark/>
          </w:tcPr>
          <w:p w14:paraId="593369C6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sailor, seafarer</w:t>
            </w:r>
          </w:p>
        </w:tc>
        <w:tc>
          <w:tcPr>
            <w:tcW w:w="1624" w:type="dxa"/>
            <w:vAlign w:val="center"/>
            <w:hideMark/>
          </w:tcPr>
          <w:p w14:paraId="246DAAD8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landlubber</w:t>
            </w:r>
          </w:p>
        </w:tc>
      </w:tr>
      <w:tr w:rsidR="006F7F23" w:rsidRPr="00093D7D" w14:paraId="5CAF4F1F" w14:textId="77777777" w:rsidTr="00292686">
        <w:tc>
          <w:tcPr>
            <w:tcW w:w="1413" w:type="dxa"/>
            <w:vAlign w:val="center"/>
            <w:hideMark/>
          </w:tcPr>
          <w:p w14:paraId="17447C71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codify (C2)</w:t>
            </w:r>
          </w:p>
        </w:tc>
        <w:tc>
          <w:tcPr>
            <w:tcW w:w="1843" w:type="dxa"/>
            <w:vAlign w:val="center"/>
            <w:hideMark/>
          </w:tcPr>
          <w:p w14:paraId="3966C9A7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hệ thống hóa, thành văn</w:t>
            </w:r>
          </w:p>
        </w:tc>
        <w:tc>
          <w:tcPr>
            <w:tcW w:w="708" w:type="dxa"/>
            <w:vAlign w:val="center"/>
            <w:hideMark/>
          </w:tcPr>
          <w:p w14:paraId="3752D3E6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27" w:type="dxa"/>
            <w:vAlign w:val="center"/>
            <w:hideMark/>
          </w:tcPr>
          <w:p w14:paraId="7F97FC4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/ˈkəʊdɪfaɪ/</w:t>
            </w:r>
          </w:p>
        </w:tc>
        <w:tc>
          <w:tcPr>
            <w:tcW w:w="1607" w:type="dxa"/>
            <w:vAlign w:val="center"/>
            <w:hideMark/>
          </w:tcPr>
          <w:p w14:paraId="04B685A4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codify laws; codify regulations</w:t>
            </w:r>
          </w:p>
        </w:tc>
        <w:tc>
          <w:tcPr>
            <w:tcW w:w="1690" w:type="dxa"/>
            <w:vAlign w:val="center"/>
            <w:hideMark/>
          </w:tcPr>
          <w:p w14:paraId="6931A7A3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formalize, systematize</w:t>
            </w:r>
          </w:p>
        </w:tc>
        <w:tc>
          <w:tcPr>
            <w:tcW w:w="1624" w:type="dxa"/>
            <w:vAlign w:val="center"/>
            <w:hideMark/>
          </w:tcPr>
          <w:p w14:paraId="30F907DC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improvise, disorder</w:t>
            </w:r>
          </w:p>
        </w:tc>
      </w:tr>
      <w:tr w:rsidR="006F7F23" w:rsidRPr="00093D7D" w14:paraId="395843DB" w14:textId="77777777" w:rsidTr="00292686">
        <w:tc>
          <w:tcPr>
            <w:tcW w:w="1413" w:type="dxa"/>
            <w:vAlign w:val="center"/>
            <w:hideMark/>
          </w:tcPr>
          <w:p w14:paraId="4C7B4E0C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jurisdiction (C1)</w:t>
            </w:r>
          </w:p>
        </w:tc>
        <w:tc>
          <w:tcPr>
            <w:tcW w:w="1843" w:type="dxa"/>
            <w:vAlign w:val="center"/>
            <w:hideMark/>
          </w:tcPr>
          <w:p w14:paraId="316E10E1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quyền tài phán, khu vực pháp lý</w:t>
            </w:r>
          </w:p>
        </w:tc>
        <w:tc>
          <w:tcPr>
            <w:tcW w:w="708" w:type="dxa"/>
            <w:vAlign w:val="center"/>
            <w:hideMark/>
          </w:tcPr>
          <w:p w14:paraId="668A5E81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027" w:type="dxa"/>
            <w:vAlign w:val="center"/>
            <w:hideMark/>
          </w:tcPr>
          <w:p w14:paraId="655861B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/ˌdʒʊərɪsˈdɪkʃn/</w:t>
            </w:r>
          </w:p>
        </w:tc>
        <w:tc>
          <w:tcPr>
            <w:tcW w:w="1607" w:type="dxa"/>
            <w:vAlign w:val="center"/>
            <w:hideMark/>
          </w:tcPr>
          <w:p w14:paraId="0AAA7890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 jurisdiction; within jurisdiction</w:t>
            </w:r>
          </w:p>
        </w:tc>
        <w:tc>
          <w:tcPr>
            <w:tcW w:w="1690" w:type="dxa"/>
            <w:vAlign w:val="center"/>
            <w:hideMark/>
          </w:tcPr>
          <w:p w14:paraId="48DFEB2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authority, territory</w:t>
            </w:r>
          </w:p>
        </w:tc>
        <w:tc>
          <w:tcPr>
            <w:tcW w:w="1624" w:type="dxa"/>
            <w:vAlign w:val="center"/>
            <w:hideMark/>
          </w:tcPr>
          <w:p w14:paraId="514E0665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F7F23" w:rsidRPr="00093D7D" w14:paraId="381E2E24" w14:textId="77777777" w:rsidTr="00292686">
        <w:tc>
          <w:tcPr>
            <w:tcW w:w="1413" w:type="dxa"/>
            <w:vAlign w:val="center"/>
            <w:hideMark/>
          </w:tcPr>
          <w:p w14:paraId="0A30095F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eligibility (B2)</w:t>
            </w:r>
          </w:p>
        </w:tc>
        <w:tc>
          <w:tcPr>
            <w:tcW w:w="1843" w:type="dxa"/>
            <w:vAlign w:val="center"/>
            <w:hideMark/>
          </w:tcPr>
          <w:p w14:paraId="6FE428B2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tính đủ điều kiện</w:t>
            </w:r>
          </w:p>
        </w:tc>
        <w:tc>
          <w:tcPr>
            <w:tcW w:w="708" w:type="dxa"/>
            <w:vAlign w:val="center"/>
            <w:hideMark/>
          </w:tcPr>
          <w:p w14:paraId="1EFA34CB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027" w:type="dxa"/>
            <w:vAlign w:val="center"/>
            <w:hideMark/>
          </w:tcPr>
          <w:p w14:paraId="7FC81A9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/ˌelɪdʒəˈbɪləti/</w:t>
            </w:r>
          </w:p>
        </w:tc>
        <w:tc>
          <w:tcPr>
            <w:tcW w:w="1607" w:type="dxa"/>
            <w:vAlign w:val="center"/>
            <w:hideMark/>
          </w:tcPr>
          <w:p w14:paraId="3AB14B08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eligibility criteria; check eligibility</w:t>
            </w:r>
          </w:p>
        </w:tc>
        <w:tc>
          <w:tcPr>
            <w:tcW w:w="1690" w:type="dxa"/>
            <w:vAlign w:val="center"/>
            <w:hideMark/>
          </w:tcPr>
          <w:p w14:paraId="3E9837A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qualification, suitability</w:t>
            </w:r>
          </w:p>
        </w:tc>
        <w:tc>
          <w:tcPr>
            <w:tcW w:w="1624" w:type="dxa"/>
            <w:vAlign w:val="center"/>
            <w:hideMark/>
          </w:tcPr>
          <w:p w14:paraId="709C52B7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ineligibility, disqualification</w:t>
            </w:r>
          </w:p>
        </w:tc>
      </w:tr>
      <w:tr w:rsidR="006F7F23" w:rsidRPr="00093D7D" w14:paraId="5CB72874" w14:textId="77777777" w:rsidTr="00292686">
        <w:tc>
          <w:tcPr>
            <w:tcW w:w="1413" w:type="dxa"/>
            <w:vAlign w:val="center"/>
            <w:hideMark/>
          </w:tcPr>
          <w:p w14:paraId="78DCF810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lenient (C1)</w:t>
            </w:r>
          </w:p>
        </w:tc>
        <w:tc>
          <w:tcPr>
            <w:tcW w:w="1843" w:type="dxa"/>
            <w:vAlign w:val="center"/>
            <w:hideMark/>
          </w:tcPr>
          <w:p w14:paraId="5025679C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khoan dung, dễ tính</w:t>
            </w:r>
          </w:p>
        </w:tc>
        <w:tc>
          <w:tcPr>
            <w:tcW w:w="708" w:type="dxa"/>
            <w:vAlign w:val="center"/>
            <w:hideMark/>
          </w:tcPr>
          <w:p w14:paraId="4604B7CB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027" w:type="dxa"/>
            <w:vAlign w:val="center"/>
            <w:hideMark/>
          </w:tcPr>
          <w:p w14:paraId="3E0BC4B5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/ˈliːniənt/</w:t>
            </w:r>
          </w:p>
        </w:tc>
        <w:tc>
          <w:tcPr>
            <w:tcW w:w="1607" w:type="dxa"/>
            <w:vAlign w:val="center"/>
            <w:hideMark/>
          </w:tcPr>
          <w:p w14:paraId="6486250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lenient policy; lenient attitude</w:t>
            </w:r>
          </w:p>
        </w:tc>
        <w:tc>
          <w:tcPr>
            <w:tcW w:w="1690" w:type="dxa"/>
            <w:vAlign w:val="center"/>
            <w:hideMark/>
          </w:tcPr>
          <w:p w14:paraId="094840A3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tolerant, permissive</w:t>
            </w:r>
          </w:p>
        </w:tc>
        <w:tc>
          <w:tcPr>
            <w:tcW w:w="1624" w:type="dxa"/>
            <w:vAlign w:val="center"/>
            <w:hideMark/>
          </w:tcPr>
          <w:p w14:paraId="33E469AF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strict, harsh</w:t>
            </w:r>
          </w:p>
        </w:tc>
      </w:tr>
      <w:tr w:rsidR="006F7F23" w:rsidRPr="00093D7D" w14:paraId="40DE78BC" w14:textId="77777777" w:rsidTr="00292686">
        <w:tc>
          <w:tcPr>
            <w:tcW w:w="1413" w:type="dxa"/>
            <w:vAlign w:val="center"/>
            <w:hideMark/>
          </w:tcPr>
          <w:p w14:paraId="7997C7B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itinerant (C2)</w:t>
            </w:r>
          </w:p>
        </w:tc>
        <w:tc>
          <w:tcPr>
            <w:tcW w:w="1843" w:type="dxa"/>
            <w:vAlign w:val="center"/>
            <w:hideMark/>
          </w:tcPr>
          <w:p w14:paraId="4ED5FF63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 động, lưu động</w:t>
            </w:r>
          </w:p>
        </w:tc>
        <w:tc>
          <w:tcPr>
            <w:tcW w:w="708" w:type="dxa"/>
            <w:vAlign w:val="center"/>
            <w:hideMark/>
          </w:tcPr>
          <w:p w14:paraId="02B36A7C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027" w:type="dxa"/>
            <w:vAlign w:val="center"/>
            <w:hideMark/>
          </w:tcPr>
          <w:p w14:paraId="3808D1A4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/aɪˈtɪnərənt/</w:t>
            </w:r>
          </w:p>
        </w:tc>
        <w:tc>
          <w:tcPr>
            <w:tcW w:w="1607" w:type="dxa"/>
            <w:vAlign w:val="center"/>
            <w:hideMark/>
          </w:tcPr>
          <w:p w14:paraId="455F5C11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itinerant worker; itinerant lifestyle</w:t>
            </w:r>
          </w:p>
        </w:tc>
        <w:tc>
          <w:tcPr>
            <w:tcW w:w="1690" w:type="dxa"/>
            <w:vAlign w:val="center"/>
            <w:hideMark/>
          </w:tcPr>
          <w:p w14:paraId="765BE0B3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traveling, nomadic</w:t>
            </w:r>
          </w:p>
        </w:tc>
        <w:tc>
          <w:tcPr>
            <w:tcW w:w="1624" w:type="dxa"/>
            <w:vAlign w:val="center"/>
            <w:hideMark/>
          </w:tcPr>
          <w:p w14:paraId="3DC81BC7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stationary, settled</w:t>
            </w:r>
          </w:p>
        </w:tc>
      </w:tr>
      <w:tr w:rsidR="006F7F23" w:rsidRPr="00093D7D" w14:paraId="53102B47" w14:textId="77777777" w:rsidTr="00292686">
        <w:tc>
          <w:tcPr>
            <w:tcW w:w="1413" w:type="dxa"/>
            <w:vAlign w:val="center"/>
            <w:hideMark/>
          </w:tcPr>
          <w:p w14:paraId="31CA9D2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levy (C1)</w:t>
            </w:r>
          </w:p>
        </w:tc>
        <w:tc>
          <w:tcPr>
            <w:tcW w:w="1843" w:type="dxa"/>
            <w:vAlign w:val="center"/>
            <w:hideMark/>
          </w:tcPr>
          <w:p w14:paraId="44FC1811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đánh thuế, thu phí</w:t>
            </w:r>
          </w:p>
        </w:tc>
        <w:tc>
          <w:tcPr>
            <w:tcW w:w="708" w:type="dxa"/>
            <w:vAlign w:val="center"/>
            <w:hideMark/>
          </w:tcPr>
          <w:p w14:paraId="16342CC7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27" w:type="dxa"/>
            <w:vAlign w:val="center"/>
            <w:hideMark/>
          </w:tcPr>
          <w:p w14:paraId="6AA697A5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/ˈlevi/</w:t>
            </w:r>
          </w:p>
        </w:tc>
        <w:tc>
          <w:tcPr>
            <w:tcW w:w="1607" w:type="dxa"/>
            <w:vAlign w:val="center"/>
            <w:hideMark/>
          </w:tcPr>
          <w:p w14:paraId="14148E7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levy tax; levy charges</w:t>
            </w:r>
          </w:p>
        </w:tc>
        <w:tc>
          <w:tcPr>
            <w:tcW w:w="1690" w:type="dxa"/>
            <w:vAlign w:val="center"/>
            <w:hideMark/>
          </w:tcPr>
          <w:p w14:paraId="73AAA99F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impose, charge</w:t>
            </w:r>
          </w:p>
        </w:tc>
        <w:tc>
          <w:tcPr>
            <w:tcW w:w="1624" w:type="dxa"/>
            <w:vAlign w:val="center"/>
            <w:hideMark/>
          </w:tcPr>
          <w:p w14:paraId="753A27A7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waive, exempt</w:t>
            </w:r>
          </w:p>
        </w:tc>
      </w:tr>
      <w:tr w:rsidR="006F7F23" w:rsidRPr="00093D7D" w14:paraId="17F5F863" w14:textId="77777777" w:rsidTr="00292686">
        <w:tc>
          <w:tcPr>
            <w:tcW w:w="1413" w:type="dxa"/>
            <w:vAlign w:val="center"/>
            <w:hideMark/>
          </w:tcPr>
          <w:p w14:paraId="2E591524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biodata (C2)</w:t>
            </w:r>
          </w:p>
        </w:tc>
        <w:tc>
          <w:tcPr>
            <w:tcW w:w="1843" w:type="dxa"/>
            <w:vAlign w:val="center"/>
            <w:hideMark/>
          </w:tcPr>
          <w:p w14:paraId="2A8CD175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dữ liệu tiểu sử</w:t>
            </w:r>
          </w:p>
        </w:tc>
        <w:tc>
          <w:tcPr>
            <w:tcW w:w="708" w:type="dxa"/>
            <w:vAlign w:val="center"/>
            <w:hideMark/>
          </w:tcPr>
          <w:p w14:paraId="774C4500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027" w:type="dxa"/>
            <w:vAlign w:val="center"/>
            <w:hideMark/>
          </w:tcPr>
          <w:p w14:paraId="4400067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/ˈbaɪəʊdeɪtə/</w:t>
            </w:r>
          </w:p>
        </w:tc>
        <w:tc>
          <w:tcPr>
            <w:tcW w:w="1607" w:type="dxa"/>
            <w:vAlign w:val="center"/>
            <w:hideMark/>
          </w:tcPr>
          <w:p w14:paraId="5005BC0E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passport biodata; biodata page</w:t>
            </w:r>
          </w:p>
        </w:tc>
        <w:tc>
          <w:tcPr>
            <w:tcW w:w="1690" w:type="dxa"/>
            <w:vAlign w:val="center"/>
            <w:hideMark/>
          </w:tcPr>
          <w:p w14:paraId="070C4C57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biographical data, personal information</w:t>
            </w:r>
          </w:p>
        </w:tc>
        <w:tc>
          <w:tcPr>
            <w:tcW w:w="1624" w:type="dxa"/>
            <w:vAlign w:val="center"/>
            <w:hideMark/>
          </w:tcPr>
          <w:p w14:paraId="7DD9649E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F7F23" w:rsidRPr="00093D7D" w14:paraId="0936DE9C" w14:textId="77777777" w:rsidTr="00292686">
        <w:tc>
          <w:tcPr>
            <w:tcW w:w="1413" w:type="dxa"/>
            <w:vAlign w:val="center"/>
            <w:hideMark/>
          </w:tcPr>
          <w:p w14:paraId="5246B286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precarious (C1)</w:t>
            </w:r>
          </w:p>
        </w:tc>
        <w:tc>
          <w:tcPr>
            <w:tcW w:w="1843" w:type="dxa"/>
            <w:vAlign w:val="center"/>
            <w:hideMark/>
          </w:tcPr>
          <w:p w14:paraId="7D3BA03C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bấp bênh, không chắc chắn</w:t>
            </w:r>
          </w:p>
        </w:tc>
        <w:tc>
          <w:tcPr>
            <w:tcW w:w="708" w:type="dxa"/>
            <w:vAlign w:val="center"/>
            <w:hideMark/>
          </w:tcPr>
          <w:p w14:paraId="737F0AA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027" w:type="dxa"/>
            <w:vAlign w:val="center"/>
            <w:hideMark/>
          </w:tcPr>
          <w:p w14:paraId="6BC9191C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/prɪˈkeəriəs/</w:t>
            </w:r>
          </w:p>
        </w:tc>
        <w:tc>
          <w:tcPr>
            <w:tcW w:w="1607" w:type="dxa"/>
            <w:vAlign w:val="center"/>
            <w:hideMark/>
          </w:tcPr>
          <w:p w14:paraId="1CD54308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precarious situation; precarious position</w:t>
            </w:r>
          </w:p>
        </w:tc>
        <w:tc>
          <w:tcPr>
            <w:tcW w:w="1690" w:type="dxa"/>
            <w:vAlign w:val="center"/>
            <w:hideMark/>
          </w:tcPr>
          <w:p w14:paraId="3C794720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unstable, risky</w:t>
            </w:r>
          </w:p>
        </w:tc>
        <w:tc>
          <w:tcPr>
            <w:tcW w:w="1624" w:type="dxa"/>
            <w:vAlign w:val="center"/>
            <w:hideMark/>
          </w:tcPr>
          <w:p w14:paraId="13AA5977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secure, stable</w:t>
            </w:r>
          </w:p>
        </w:tc>
      </w:tr>
      <w:tr w:rsidR="006F7F23" w:rsidRPr="00093D7D" w14:paraId="27E4B0D5" w14:textId="77777777" w:rsidTr="00292686">
        <w:tc>
          <w:tcPr>
            <w:tcW w:w="1413" w:type="dxa"/>
            <w:vAlign w:val="center"/>
            <w:hideMark/>
          </w:tcPr>
          <w:p w14:paraId="1906B8E0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transience (C2)</w:t>
            </w:r>
          </w:p>
        </w:tc>
        <w:tc>
          <w:tcPr>
            <w:tcW w:w="1843" w:type="dxa"/>
            <w:vAlign w:val="center"/>
            <w:hideMark/>
          </w:tcPr>
          <w:p w14:paraId="31EF37A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tính tạm thời, chóng qua</w:t>
            </w:r>
          </w:p>
        </w:tc>
        <w:tc>
          <w:tcPr>
            <w:tcW w:w="708" w:type="dxa"/>
            <w:vAlign w:val="center"/>
            <w:hideMark/>
          </w:tcPr>
          <w:p w14:paraId="4137BA92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027" w:type="dxa"/>
            <w:vAlign w:val="center"/>
            <w:hideMark/>
          </w:tcPr>
          <w:p w14:paraId="11FD3AE6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/ˈtrænziəns/</w:t>
            </w:r>
          </w:p>
        </w:tc>
        <w:tc>
          <w:tcPr>
            <w:tcW w:w="1607" w:type="dxa"/>
            <w:vAlign w:val="center"/>
            <w:hideMark/>
          </w:tcPr>
          <w:p w14:paraId="3AC94473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transience; transience of life</w:t>
            </w:r>
          </w:p>
        </w:tc>
        <w:tc>
          <w:tcPr>
            <w:tcW w:w="1690" w:type="dxa"/>
            <w:vAlign w:val="center"/>
            <w:hideMark/>
          </w:tcPr>
          <w:p w14:paraId="5653C0C6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impermanence, temporariness</w:t>
            </w:r>
          </w:p>
        </w:tc>
        <w:tc>
          <w:tcPr>
            <w:tcW w:w="1624" w:type="dxa"/>
            <w:vAlign w:val="center"/>
            <w:hideMark/>
          </w:tcPr>
          <w:p w14:paraId="66175354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permanence, stability</w:t>
            </w:r>
          </w:p>
        </w:tc>
      </w:tr>
      <w:tr w:rsidR="006F7F23" w:rsidRPr="00093D7D" w14:paraId="6386EFEA" w14:textId="77777777" w:rsidTr="00292686">
        <w:tc>
          <w:tcPr>
            <w:tcW w:w="1413" w:type="dxa"/>
            <w:vAlign w:val="center"/>
            <w:hideMark/>
          </w:tcPr>
          <w:p w14:paraId="0B60A3C3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impede (C1)</w:t>
            </w:r>
          </w:p>
        </w:tc>
        <w:tc>
          <w:tcPr>
            <w:tcW w:w="1843" w:type="dxa"/>
            <w:vAlign w:val="center"/>
            <w:hideMark/>
          </w:tcPr>
          <w:p w14:paraId="15773527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cản trở, làm trở ngại</w:t>
            </w:r>
          </w:p>
        </w:tc>
        <w:tc>
          <w:tcPr>
            <w:tcW w:w="708" w:type="dxa"/>
            <w:vAlign w:val="center"/>
            <w:hideMark/>
          </w:tcPr>
          <w:p w14:paraId="193ECD52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27" w:type="dxa"/>
            <w:vAlign w:val="center"/>
            <w:hideMark/>
          </w:tcPr>
          <w:p w14:paraId="19578674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/ɪmˈpiːd/</w:t>
            </w:r>
          </w:p>
        </w:tc>
        <w:tc>
          <w:tcPr>
            <w:tcW w:w="1607" w:type="dxa"/>
            <w:vAlign w:val="center"/>
            <w:hideMark/>
          </w:tcPr>
          <w:p w14:paraId="4DCDC471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impede progress; impede development</w:t>
            </w:r>
          </w:p>
        </w:tc>
        <w:tc>
          <w:tcPr>
            <w:tcW w:w="1690" w:type="dxa"/>
            <w:vAlign w:val="center"/>
            <w:hideMark/>
          </w:tcPr>
          <w:p w14:paraId="69F5F4A5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hinder, obstruct</w:t>
            </w:r>
          </w:p>
        </w:tc>
        <w:tc>
          <w:tcPr>
            <w:tcW w:w="1624" w:type="dxa"/>
            <w:vAlign w:val="center"/>
            <w:hideMark/>
          </w:tcPr>
          <w:p w14:paraId="1BB756B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facilitate, assist</w:t>
            </w:r>
          </w:p>
        </w:tc>
      </w:tr>
      <w:tr w:rsidR="006F7F23" w:rsidRPr="00093D7D" w14:paraId="1CE431AE" w14:textId="77777777" w:rsidTr="00292686">
        <w:tc>
          <w:tcPr>
            <w:tcW w:w="1413" w:type="dxa"/>
            <w:vAlign w:val="center"/>
            <w:hideMark/>
          </w:tcPr>
          <w:p w14:paraId="4AAED5C0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erode (B2)</w:t>
            </w:r>
          </w:p>
        </w:tc>
        <w:tc>
          <w:tcPr>
            <w:tcW w:w="1843" w:type="dxa"/>
            <w:vAlign w:val="center"/>
            <w:hideMark/>
          </w:tcPr>
          <w:p w14:paraId="304AF640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xói mòn, làm giảm dần</w:t>
            </w:r>
          </w:p>
        </w:tc>
        <w:tc>
          <w:tcPr>
            <w:tcW w:w="708" w:type="dxa"/>
            <w:vAlign w:val="center"/>
            <w:hideMark/>
          </w:tcPr>
          <w:p w14:paraId="46D5C460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27" w:type="dxa"/>
            <w:vAlign w:val="center"/>
            <w:hideMark/>
          </w:tcPr>
          <w:p w14:paraId="11DB6986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/ɪˈrəʊd/</w:t>
            </w:r>
          </w:p>
        </w:tc>
        <w:tc>
          <w:tcPr>
            <w:tcW w:w="1607" w:type="dxa"/>
            <w:vAlign w:val="center"/>
            <w:hideMark/>
          </w:tcPr>
          <w:p w14:paraId="296BFA92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erode savings; erode confidence</w:t>
            </w:r>
          </w:p>
        </w:tc>
        <w:tc>
          <w:tcPr>
            <w:tcW w:w="1690" w:type="dxa"/>
            <w:vAlign w:val="center"/>
            <w:hideMark/>
          </w:tcPr>
          <w:p w14:paraId="2E78720E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diminish, wear away</w:t>
            </w:r>
          </w:p>
        </w:tc>
        <w:tc>
          <w:tcPr>
            <w:tcW w:w="1624" w:type="dxa"/>
            <w:vAlign w:val="center"/>
            <w:hideMark/>
          </w:tcPr>
          <w:p w14:paraId="5DBC53B5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strengthen, build</w:t>
            </w:r>
          </w:p>
        </w:tc>
      </w:tr>
      <w:tr w:rsidR="006F7F23" w:rsidRPr="00093D7D" w14:paraId="539F4859" w14:textId="77777777" w:rsidTr="00292686">
        <w:tc>
          <w:tcPr>
            <w:tcW w:w="1413" w:type="dxa"/>
            <w:vAlign w:val="center"/>
            <w:hideMark/>
          </w:tcPr>
          <w:p w14:paraId="79529B67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liability (C1)</w:t>
            </w:r>
          </w:p>
        </w:tc>
        <w:tc>
          <w:tcPr>
            <w:tcW w:w="1843" w:type="dxa"/>
            <w:vAlign w:val="center"/>
            <w:hideMark/>
          </w:tcPr>
          <w:p w14:paraId="7120AB4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nghĩa vụ, khoản nợ</w:t>
            </w:r>
          </w:p>
        </w:tc>
        <w:tc>
          <w:tcPr>
            <w:tcW w:w="708" w:type="dxa"/>
            <w:vAlign w:val="center"/>
            <w:hideMark/>
          </w:tcPr>
          <w:p w14:paraId="0D580CE1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027" w:type="dxa"/>
            <w:vAlign w:val="center"/>
            <w:hideMark/>
          </w:tcPr>
          <w:p w14:paraId="05F2C2DF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/ˌlaɪəˈbɪləti/</w:t>
            </w:r>
          </w:p>
        </w:tc>
        <w:tc>
          <w:tcPr>
            <w:tcW w:w="1607" w:type="dxa"/>
            <w:vAlign w:val="center"/>
            <w:hideMark/>
          </w:tcPr>
          <w:p w14:paraId="4D2AA227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 liability; legal liability</w:t>
            </w:r>
          </w:p>
        </w:tc>
        <w:tc>
          <w:tcPr>
            <w:tcW w:w="1690" w:type="dxa"/>
            <w:vAlign w:val="center"/>
            <w:hideMark/>
          </w:tcPr>
          <w:p w14:paraId="779B9465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obligation, debt</w:t>
            </w:r>
          </w:p>
        </w:tc>
        <w:tc>
          <w:tcPr>
            <w:tcW w:w="1624" w:type="dxa"/>
            <w:vAlign w:val="center"/>
            <w:hideMark/>
          </w:tcPr>
          <w:p w14:paraId="2698EBE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asset, advantage</w:t>
            </w:r>
          </w:p>
        </w:tc>
      </w:tr>
      <w:tr w:rsidR="006F7F23" w:rsidRPr="00093D7D" w14:paraId="54432DDF" w14:textId="77777777" w:rsidTr="00292686">
        <w:tc>
          <w:tcPr>
            <w:tcW w:w="1413" w:type="dxa"/>
            <w:vAlign w:val="center"/>
            <w:hideMark/>
          </w:tcPr>
          <w:p w14:paraId="20A75E18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vigilant (C1)</w:t>
            </w:r>
          </w:p>
        </w:tc>
        <w:tc>
          <w:tcPr>
            <w:tcW w:w="1843" w:type="dxa"/>
            <w:vAlign w:val="center"/>
            <w:hideMark/>
          </w:tcPr>
          <w:p w14:paraId="4FD17770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cảnh giác, tỉnh táo</w:t>
            </w:r>
          </w:p>
        </w:tc>
        <w:tc>
          <w:tcPr>
            <w:tcW w:w="708" w:type="dxa"/>
            <w:vAlign w:val="center"/>
            <w:hideMark/>
          </w:tcPr>
          <w:p w14:paraId="31DFF0C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027" w:type="dxa"/>
            <w:vAlign w:val="center"/>
            <w:hideMark/>
          </w:tcPr>
          <w:p w14:paraId="7725147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/ˈvɪdʒɪlənt/</w:t>
            </w:r>
          </w:p>
        </w:tc>
        <w:tc>
          <w:tcPr>
            <w:tcW w:w="1607" w:type="dxa"/>
            <w:vAlign w:val="center"/>
            <w:hideMark/>
          </w:tcPr>
          <w:p w14:paraId="648F74C5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remain vigilant; vigilant monitoring</w:t>
            </w:r>
          </w:p>
        </w:tc>
        <w:tc>
          <w:tcPr>
            <w:tcW w:w="1690" w:type="dxa"/>
            <w:vAlign w:val="center"/>
            <w:hideMark/>
          </w:tcPr>
          <w:p w14:paraId="6E7F8B7F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alert, watchful</w:t>
            </w:r>
          </w:p>
        </w:tc>
        <w:tc>
          <w:tcPr>
            <w:tcW w:w="1624" w:type="dxa"/>
            <w:vAlign w:val="center"/>
            <w:hideMark/>
          </w:tcPr>
          <w:p w14:paraId="2E17707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careless, inattentive</w:t>
            </w:r>
          </w:p>
        </w:tc>
      </w:tr>
      <w:tr w:rsidR="006F7F23" w:rsidRPr="00093D7D" w14:paraId="50CF40C0" w14:textId="77777777" w:rsidTr="00292686">
        <w:tc>
          <w:tcPr>
            <w:tcW w:w="1413" w:type="dxa"/>
            <w:vAlign w:val="center"/>
            <w:hideMark/>
          </w:tcPr>
          <w:p w14:paraId="3043A246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temper (B2)</w:t>
            </w:r>
          </w:p>
        </w:tc>
        <w:tc>
          <w:tcPr>
            <w:tcW w:w="1843" w:type="dxa"/>
            <w:vAlign w:val="center"/>
            <w:hideMark/>
          </w:tcPr>
          <w:p w14:paraId="2DB51E3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làm dịu, điều hòa</w:t>
            </w:r>
          </w:p>
        </w:tc>
        <w:tc>
          <w:tcPr>
            <w:tcW w:w="708" w:type="dxa"/>
            <w:vAlign w:val="center"/>
            <w:hideMark/>
          </w:tcPr>
          <w:p w14:paraId="1855D697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27" w:type="dxa"/>
            <w:vAlign w:val="center"/>
            <w:hideMark/>
          </w:tcPr>
          <w:p w14:paraId="30161CD3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/ˈtempər/</w:t>
            </w:r>
          </w:p>
        </w:tc>
        <w:tc>
          <w:tcPr>
            <w:tcW w:w="1607" w:type="dxa"/>
            <w:vAlign w:val="center"/>
            <w:hideMark/>
          </w:tcPr>
          <w:p w14:paraId="5B5C8672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temper risk; temper enthusiasm</w:t>
            </w:r>
          </w:p>
        </w:tc>
        <w:tc>
          <w:tcPr>
            <w:tcW w:w="1690" w:type="dxa"/>
            <w:vAlign w:val="center"/>
            <w:hideMark/>
          </w:tcPr>
          <w:p w14:paraId="079E9B4F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moderate, soften</w:t>
            </w:r>
          </w:p>
        </w:tc>
        <w:tc>
          <w:tcPr>
            <w:tcW w:w="1624" w:type="dxa"/>
            <w:vAlign w:val="center"/>
            <w:hideMark/>
          </w:tcPr>
          <w:p w14:paraId="6AB8DBA5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intensify, aggravate</w:t>
            </w:r>
          </w:p>
        </w:tc>
      </w:tr>
      <w:tr w:rsidR="006F7F23" w:rsidRPr="00093D7D" w14:paraId="69A3C38A" w14:textId="77777777" w:rsidTr="00292686">
        <w:tc>
          <w:tcPr>
            <w:tcW w:w="1413" w:type="dxa"/>
            <w:vAlign w:val="center"/>
            <w:hideMark/>
          </w:tcPr>
          <w:p w14:paraId="39F3F09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utility (B2)</w:t>
            </w:r>
          </w:p>
        </w:tc>
        <w:tc>
          <w:tcPr>
            <w:tcW w:w="1843" w:type="dxa"/>
            <w:vAlign w:val="center"/>
            <w:hideMark/>
          </w:tcPr>
          <w:p w14:paraId="5E61F82B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tiện ích công cộng</w:t>
            </w:r>
          </w:p>
        </w:tc>
        <w:tc>
          <w:tcPr>
            <w:tcW w:w="708" w:type="dxa"/>
            <w:vAlign w:val="center"/>
            <w:hideMark/>
          </w:tcPr>
          <w:p w14:paraId="6F7A7A9C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027" w:type="dxa"/>
            <w:vAlign w:val="center"/>
            <w:hideMark/>
          </w:tcPr>
          <w:p w14:paraId="48BEAF94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/juːˈtɪləti/</w:t>
            </w:r>
          </w:p>
        </w:tc>
        <w:tc>
          <w:tcPr>
            <w:tcW w:w="1607" w:type="dxa"/>
            <w:vAlign w:val="center"/>
            <w:hideMark/>
          </w:tcPr>
          <w:p w14:paraId="566292D0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 utility; utility company</w:t>
            </w:r>
          </w:p>
        </w:tc>
        <w:tc>
          <w:tcPr>
            <w:tcW w:w="1690" w:type="dxa"/>
            <w:vAlign w:val="center"/>
            <w:hideMark/>
          </w:tcPr>
          <w:p w14:paraId="1EA70B6F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service, facility</w:t>
            </w:r>
          </w:p>
        </w:tc>
        <w:tc>
          <w:tcPr>
            <w:tcW w:w="1624" w:type="dxa"/>
            <w:vAlign w:val="center"/>
            <w:hideMark/>
          </w:tcPr>
          <w:p w14:paraId="096E5AF3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F7F23" w:rsidRPr="00093D7D" w14:paraId="19945DCD" w14:textId="77777777" w:rsidTr="00292686">
        <w:tc>
          <w:tcPr>
            <w:tcW w:w="1413" w:type="dxa"/>
            <w:vAlign w:val="center"/>
            <w:hideMark/>
          </w:tcPr>
          <w:p w14:paraId="4A9165D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interlaced (C2)</w:t>
            </w:r>
          </w:p>
        </w:tc>
        <w:tc>
          <w:tcPr>
            <w:tcW w:w="1843" w:type="dxa"/>
            <w:vAlign w:val="center"/>
            <w:hideMark/>
          </w:tcPr>
          <w:p w14:paraId="46FDBC3B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đan xen, liên kết chặt</w:t>
            </w:r>
          </w:p>
        </w:tc>
        <w:tc>
          <w:tcPr>
            <w:tcW w:w="708" w:type="dxa"/>
            <w:vAlign w:val="center"/>
            <w:hideMark/>
          </w:tcPr>
          <w:p w14:paraId="0F2B0152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027" w:type="dxa"/>
            <w:vAlign w:val="center"/>
            <w:hideMark/>
          </w:tcPr>
          <w:p w14:paraId="7FDE711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/ˌɪntəˈleɪst/</w:t>
            </w:r>
          </w:p>
        </w:tc>
        <w:tc>
          <w:tcPr>
            <w:tcW w:w="1607" w:type="dxa"/>
            <w:vAlign w:val="center"/>
            <w:hideMark/>
          </w:tcPr>
          <w:p w14:paraId="13A66CEF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interlaced system; interlaced networks</w:t>
            </w:r>
          </w:p>
        </w:tc>
        <w:tc>
          <w:tcPr>
            <w:tcW w:w="1690" w:type="dxa"/>
            <w:vAlign w:val="center"/>
            <w:hideMark/>
          </w:tcPr>
          <w:p w14:paraId="72ADC8F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interconnected, intertwined</w:t>
            </w:r>
          </w:p>
        </w:tc>
        <w:tc>
          <w:tcPr>
            <w:tcW w:w="1624" w:type="dxa"/>
            <w:vAlign w:val="center"/>
            <w:hideMark/>
          </w:tcPr>
          <w:p w14:paraId="10048CA5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separate, distinct</w:t>
            </w:r>
          </w:p>
        </w:tc>
      </w:tr>
      <w:tr w:rsidR="006F7F23" w:rsidRPr="00093D7D" w14:paraId="4F2D7C00" w14:textId="77777777" w:rsidTr="00292686">
        <w:tc>
          <w:tcPr>
            <w:tcW w:w="1413" w:type="dxa"/>
            <w:vAlign w:val="center"/>
            <w:hideMark/>
          </w:tcPr>
          <w:p w14:paraId="6BDF3C5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orchestration (C1)</w:t>
            </w:r>
          </w:p>
        </w:tc>
        <w:tc>
          <w:tcPr>
            <w:tcW w:w="1843" w:type="dxa"/>
            <w:vAlign w:val="center"/>
            <w:hideMark/>
          </w:tcPr>
          <w:p w14:paraId="6E1BB325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điều phối, sắp xếp</w:t>
            </w:r>
          </w:p>
        </w:tc>
        <w:tc>
          <w:tcPr>
            <w:tcW w:w="708" w:type="dxa"/>
            <w:vAlign w:val="center"/>
            <w:hideMark/>
          </w:tcPr>
          <w:p w14:paraId="37B479EB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027" w:type="dxa"/>
            <w:vAlign w:val="center"/>
            <w:hideMark/>
          </w:tcPr>
          <w:p w14:paraId="21B6005E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/ˌɔːkɪˈstreɪʃn/</w:t>
            </w:r>
          </w:p>
        </w:tc>
        <w:tc>
          <w:tcPr>
            <w:tcW w:w="1607" w:type="dxa"/>
            <w:vAlign w:val="center"/>
            <w:hideMark/>
          </w:tcPr>
          <w:p w14:paraId="5E38E160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orchestration software; careful orchestration</w:t>
            </w:r>
          </w:p>
        </w:tc>
        <w:tc>
          <w:tcPr>
            <w:tcW w:w="1690" w:type="dxa"/>
            <w:vAlign w:val="center"/>
            <w:hideMark/>
          </w:tcPr>
          <w:p w14:paraId="472B07C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coordination, arrangement</w:t>
            </w:r>
          </w:p>
        </w:tc>
        <w:tc>
          <w:tcPr>
            <w:tcW w:w="1624" w:type="dxa"/>
            <w:vAlign w:val="center"/>
            <w:hideMark/>
          </w:tcPr>
          <w:p w14:paraId="58D71AD6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disorganization, chaos</w:t>
            </w:r>
          </w:p>
        </w:tc>
      </w:tr>
      <w:tr w:rsidR="006F7F23" w:rsidRPr="00093D7D" w14:paraId="37A9C90D" w14:textId="77777777" w:rsidTr="00292686">
        <w:tc>
          <w:tcPr>
            <w:tcW w:w="1413" w:type="dxa"/>
            <w:vAlign w:val="center"/>
            <w:hideMark/>
          </w:tcPr>
          <w:p w14:paraId="1EFAFA4C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hyperscaler (C2)</w:t>
            </w:r>
          </w:p>
        </w:tc>
        <w:tc>
          <w:tcPr>
            <w:tcW w:w="1843" w:type="dxa"/>
            <w:vAlign w:val="center"/>
            <w:hideMark/>
          </w:tcPr>
          <w:p w14:paraId="1D60F77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nhà cung cấp đám mây lớn</w:t>
            </w:r>
          </w:p>
        </w:tc>
        <w:tc>
          <w:tcPr>
            <w:tcW w:w="708" w:type="dxa"/>
            <w:vAlign w:val="center"/>
            <w:hideMark/>
          </w:tcPr>
          <w:p w14:paraId="2C02A9D6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027" w:type="dxa"/>
            <w:vAlign w:val="center"/>
            <w:hideMark/>
          </w:tcPr>
          <w:p w14:paraId="7D3A3827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/ˈhaɪpəskeɪlər/</w:t>
            </w:r>
          </w:p>
        </w:tc>
        <w:tc>
          <w:tcPr>
            <w:tcW w:w="1607" w:type="dxa"/>
            <w:vAlign w:val="center"/>
            <w:hideMark/>
          </w:tcPr>
          <w:p w14:paraId="3D891FF6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hyperscaler platform; hyperscaler infrastructure</w:t>
            </w:r>
          </w:p>
        </w:tc>
        <w:tc>
          <w:tcPr>
            <w:tcW w:w="1690" w:type="dxa"/>
            <w:vAlign w:val="center"/>
            <w:hideMark/>
          </w:tcPr>
          <w:p w14:paraId="509BFA81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cloud giant, mega-provider</w:t>
            </w:r>
          </w:p>
        </w:tc>
        <w:tc>
          <w:tcPr>
            <w:tcW w:w="1624" w:type="dxa"/>
            <w:vAlign w:val="center"/>
            <w:hideMark/>
          </w:tcPr>
          <w:p w14:paraId="0AE6146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F7F23" w:rsidRPr="00093D7D" w14:paraId="0A629D9A" w14:textId="77777777" w:rsidTr="00292686">
        <w:tc>
          <w:tcPr>
            <w:tcW w:w="1413" w:type="dxa"/>
            <w:vAlign w:val="center"/>
            <w:hideMark/>
          </w:tcPr>
          <w:p w14:paraId="0792C773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canalize (C2)</w:t>
            </w:r>
          </w:p>
        </w:tc>
        <w:tc>
          <w:tcPr>
            <w:tcW w:w="1843" w:type="dxa"/>
            <w:vAlign w:val="center"/>
            <w:hideMark/>
          </w:tcPr>
          <w:p w14:paraId="24FA4472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dẫn vào kênh, hướng về</w:t>
            </w:r>
          </w:p>
        </w:tc>
        <w:tc>
          <w:tcPr>
            <w:tcW w:w="708" w:type="dxa"/>
            <w:vAlign w:val="center"/>
            <w:hideMark/>
          </w:tcPr>
          <w:p w14:paraId="30208FB3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27" w:type="dxa"/>
            <w:vAlign w:val="center"/>
            <w:hideMark/>
          </w:tcPr>
          <w:p w14:paraId="6C35880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/ˈkænəlaɪz/</w:t>
            </w:r>
          </w:p>
        </w:tc>
        <w:tc>
          <w:tcPr>
            <w:tcW w:w="1607" w:type="dxa"/>
            <w:vAlign w:val="center"/>
            <w:hideMark/>
          </w:tcPr>
          <w:p w14:paraId="5CB0C272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canalize resources; 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canalize efforts</w:t>
            </w:r>
          </w:p>
        </w:tc>
        <w:tc>
          <w:tcPr>
            <w:tcW w:w="1690" w:type="dxa"/>
            <w:vAlign w:val="center"/>
            <w:hideMark/>
          </w:tcPr>
          <w:p w14:paraId="04206EF4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channel, direct</w:t>
            </w:r>
          </w:p>
        </w:tc>
        <w:tc>
          <w:tcPr>
            <w:tcW w:w="1624" w:type="dxa"/>
            <w:vAlign w:val="center"/>
            <w:hideMark/>
          </w:tcPr>
          <w:p w14:paraId="6B4D2A74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disperse, scatter</w:t>
            </w:r>
          </w:p>
        </w:tc>
      </w:tr>
      <w:tr w:rsidR="006F7F23" w:rsidRPr="00093D7D" w14:paraId="2A9C4D2F" w14:textId="77777777" w:rsidTr="00292686">
        <w:tc>
          <w:tcPr>
            <w:tcW w:w="1413" w:type="dxa"/>
            <w:vAlign w:val="center"/>
            <w:hideMark/>
          </w:tcPr>
          <w:p w14:paraId="0444E15C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entrench (C1)</w:t>
            </w:r>
          </w:p>
        </w:tc>
        <w:tc>
          <w:tcPr>
            <w:tcW w:w="1843" w:type="dxa"/>
            <w:vAlign w:val="center"/>
            <w:hideMark/>
          </w:tcPr>
          <w:p w14:paraId="618633A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củng cố, ăn sâu</w:t>
            </w:r>
          </w:p>
        </w:tc>
        <w:tc>
          <w:tcPr>
            <w:tcW w:w="708" w:type="dxa"/>
            <w:vAlign w:val="center"/>
            <w:hideMark/>
          </w:tcPr>
          <w:p w14:paraId="747968F5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27" w:type="dxa"/>
            <w:vAlign w:val="center"/>
            <w:hideMark/>
          </w:tcPr>
          <w:p w14:paraId="70BC7B88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/ɪnˈtrentʃ/</w:t>
            </w:r>
          </w:p>
        </w:tc>
        <w:tc>
          <w:tcPr>
            <w:tcW w:w="1607" w:type="dxa"/>
            <w:vAlign w:val="center"/>
            <w:hideMark/>
          </w:tcPr>
          <w:p w14:paraId="09DC0C6B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entrench monopoly; entrench power</w:t>
            </w:r>
          </w:p>
        </w:tc>
        <w:tc>
          <w:tcPr>
            <w:tcW w:w="1690" w:type="dxa"/>
            <w:vAlign w:val="center"/>
            <w:hideMark/>
          </w:tcPr>
          <w:p w14:paraId="59D509A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establish firmly, embed</w:t>
            </w:r>
          </w:p>
        </w:tc>
        <w:tc>
          <w:tcPr>
            <w:tcW w:w="1624" w:type="dxa"/>
            <w:vAlign w:val="center"/>
            <w:hideMark/>
          </w:tcPr>
          <w:p w14:paraId="5CE0795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weaken, dislodge</w:t>
            </w:r>
          </w:p>
        </w:tc>
      </w:tr>
      <w:tr w:rsidR="006F7F23" w:rsidRPr="00093D7D" w14:paraId="0BB17D03" w14:textId="77777777" w:rsidTr="00292686">
        <w:tc>
          <w:tcPr>
            <w:tcW w:w="1413" w:type="dxa"/>
            <w:vAlign w:val="center"/>
            <w:hideMark/>
          </w:tcPr>
          <w:p w14:paraId="4949D59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attenuate (C2)</w:t>
            </w:r>
          </w:p>
        </w:tc>
        <w:tc>
          <w:tcPr>
            <w:tcW w:w="1843" w:type="dxa"/>
            <w:vAlign w:val="center"/>
            <w:hideMark/>
          </w:tcPr>
          <w:p w14:paraId="30941A0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làm suy yếu, giảm bớt</w:t>
            </w:r>
          </w:p>
        </w:tc>
        <w:tc>
          <w:tcPr>
            <w:tcW w:w="708" w:type="dxa"/>
            <w:vAlign w:val="center"/>
            <w:hideMark/>
          </w:tcPr>
          <w:p w14:paraId="3CB7A1B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027" w:type="dxa"/>
            <w:vAlign w:val="center"/>
            <w:hideMark/>
          </w:tcPr>
          <w:p w14:paraId="6BC49AA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/əˈtenjueɪt/</w:t>
            </w:r>
          </w:p>
        </w:tc>
        <w:tc>
          <w:tcPr>
            <w:tcW w:w="1607" w:type="dxa"/>
            <w:vAlign w:val="center"/>
            <w:hideMark/>
          </w:tcPr>
          <w:p w14:paraId="706E3EC7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attenuate participation; attenuate signal</w:t>
            </w:r>
          </w:p>
        </w:tc>
        <w:tc>
          <w:tcPr>
            <w:tcW w:w="1690" w:type="dxa"/>
            <w:vAlign w:val="center"/>
            <w:hideMark/>
          </w:tcPr>
          <w:p w14:paraId="506B3C06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weaken, reduce</w:t>
            </w:r>
          </w:p>
        </w:tc>
        <w:tc>
          <w:tcPr>
            <w:tcW w:w="1624" w:type="dxa"/>
            <w:vAlign w:val="center"/>
            <w:hideMark/>
          </w:tcPr>
          <w:p w14:paraId="3CEA8307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strengthen, amplify</w:t>
            </w:r>
          </w:p>
        </w:tc>
      </w:tr>
      <w:tr w:rsidR="006F7F23" w:rsidRPr="00093D7D" w14:paraId="09294A5E" w14:textId="77777777" w:rsidTr="00292686">
        <w:tc>
          <w:tcPr>
            <w:tcW w:w="1413" w:type="dxa"/>
            <w:vAlign w:val="center"/>
            <w:hideMark/>
          </w:tcPr>
          <w:p w14:paraId="33158AEC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procurement (C1)</w:t>
            </w:r>
          </w:p>
        </w:tc>
        <w:tc>
          <w:tcPr>
            <w:tcW w:w="1843" w:type="dxa"/>
            <w:vAlign w:val="center"/>
            <w:hideMark/>
          </w:tcPr>
          <w:p w14:paraId="5C7F475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mua sắm, thu mua</w:t>
            </w:r>
          </w:p>
        </w:tc>
        <w:tc>
          <w:tcPr>
            <w:tcW w:w="708" w:type="dxa"/>
            <w:vAlign w:val="center"/>
            <w:hideMark/>
          </w:tcPr>
          <w:p w14:paraId="19E1AD81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027" w:type="dxa"/>
            <w:vAlign w:val="center"/>
            <w:hideMark/>
          </w:tcPr>
          <w:p w14:paraId="01C9E4D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/prəˈkjʊəmənt/</w:t>
            </w:r>
          </w:p>
        </w:tc>
        <w:tc>
          <w:tcPr>
            <w:tcW w:w="1607" w:type="dxa"/>
            <w:vAlign w:val="center"/>
            <w:hideMark/>
          </w:tcPr>
          <w:p w14:paraId="395DB233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 procurement; procurement process</w:t>
            </w:r>
          </w:p>
        </w:tc>
        <w:tc>
          <w:tcPr>
            <w:tcW w:w="1690" w:type="dxa"/>
            <w:vAlign w:val="center"/>
            <w:hideMark/>
          </w:tcPr>
          <w:p w14:paraId="5A8A260B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acquisition, purchasing</w:t>
            </w:r>
          </w:p>
        </w:tc>
        <w:tc>
          <w:tcPr>
            <w:tcW w:w="1624" w:type="dxa"/>
            <w:vAlign w:val="center"/>
            <w:hideMark/>
          </w:tcPr>
          <w:p w14:paraId="00E26AD6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sale, disposal</w:t>
            </w:r>
          </w:p>
        </w:tc>
      </w:tr>
      <w:tr w:rsidR="006F7F23" w:rsidRPr="00093D7D" w14:paraId="586E4E2D" w14:textId="77777777" w:rsidTr="00292686">
        <w:tc>
          <w:tcPr>
            <w:tcW w:w="1413" w:type="dxa"/>
            <w:vAlign w:val="center"/>
            <w:hideMark/>
          </w:tcPr>
          <w:p w14:paraId="1016BB97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contestability (C2)</w:t>
            </w:r>
          </w:p>
        </w:tc>
        <w:tc>
          <w:tcPr>
            <w:tcW w:w="1843" w:type="dxa"/>
            <w:vAlign w:val="center"/>
            <w:hideMark/>
          </w:tcPr>
          <w:p w14:paraId="53273AC0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tính cạnh tranh được</w:t>
            </w:r>
          </w:p>
        </w:tc>
        <w:tc>
          <w:tcPr>
            <w:tcW w:w="708" w:type="dxa"/>
            <w:vAlign w:val="center"/>
            <w:hideMark/>
          </w:tcPr>
          <w:p w14:paraId="2305C45C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027" w:type="dxa"/>
            <w:vAlign w:val="center"/>
            <w:hideMark/>
          </w:tcPr>
          <w:p w14:paraId="2F4ACF18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/kənˌtestəˈbɪləti/</w:t>
            </w:r>
          </w:p>
        </w:tc>
        <w:tc>
          <w:tcPr>
            <w:tcW w:w="1607" w:type="dxa"/>
            <w:vAlign w:val="center"/>
            <w:hideMark/>
          </w:tcPr>
          <w:p w14:paraId="63F7A51B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market contestability; enhance contestability</w:t>
            </w:r>
          </w:p>
        </w:tc>
        <w:tc>
          <w:tcPr>
            <w:tcW w:w="1690" w:type="dxa"/>
            <w:vAlign w:val="center"/>
            <w:hideMark/>
          </w:tcPr>
          <w:p w14:paraId="2E85F166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competitiveness, openness</w:t>
            </w:r>
          </w:p>
        </w:tc>
        <w:tc>
          <w:tcPr>
            <w:tcW w:w="1624" w:type="dxa"/>
            <w:vAlign w:val="center"/>
            <w:hideMark/>
          </w:tcPr>
          <w:p w14:paraId="638AA1CE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monopoly, closure</w:t>
            </w:r>
          </w:p>
        </w:tc>
      </w:tr>
    </w:tbl>
    <w:p w14:paraId="1AB9F53C" w14:textId="77777777" w:rsidR="006F7F23" w:rsidRPr="00093D7D" w:rsidRDefault="006F7F23" w:rsidP="006F7F23">
      <w:pPr>
        <w:pStyle w:val="Heading2"/>
      </w:pPr>
      <w:r w:rsidRPr="00093D7D">
        <w:t>II. BẢNG VÍ DỤ DÀNH CHO TỪ VỰNG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70"/>
        <w:gridCol w:w="4176"/>
        <w:gridCol w:w="3866"/>
      </w:tblGrid>
      <w:tr w:rsidR="006F7F23" w:rsidRPr="00093D7D" w14:paraId="0E070872" w14:textId="77777777" w:rsidTr="00292686">
        <w:tc>
          <w:tcPr>
            <w:tcW w:w="0" w:type="auto"/>
            <w:vAlign w:val="center"/>
            <w:hideMark/>
          </w:tcPr>
          <w:p w14:paraId="6B01ACF3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0" w:type="auto"/>
            <w:vAlign w:val="center"/>
            <w:hideMark/>
          </w:tcPr>
          <w:p w14:paraId="3A54E24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  <w:tc>
          <w:tcPr>
            <w:tcW w:w="0" w:type="auto"/>
            <w:vAlign w:val="center"/>
            <w:hideMark/>
          </w:tcPr>
          <w:p w14:paraId="6579D5AC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Bản dịch ví dụ</w:t>
            </w:r>
          </w:p>
        </w:tc>
      </w:tr>
      <w:tr w:rsidR="006F7F23" w:rsidRPr="00093D7D" w14:paraId="7724B483" w14:textId="77777777" w:rsidTr="00292686">
        <w:tc>
          <w:tcPr>
            <w:tcW w:w="0" w:type="auto"/>
            <w:vAlign w:val="center"/>
            <w:hideMark/>
          </w:tcPr>
          <w:p w14:paraId="3EDBB28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premier (C1)</w:t>
            </w:r>
          </w:p>
        </w:tc>
        <w:tc>
          <w:tcPr>
            <w:tcW w:w="0" w:type="auto"/>
            <w:vAlign w:val="center"/>
            <w:hideMark/>
          </w:tcPr>
          <w:p w14:paraId="0D5D29A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company maintains its premier position in the technology sector.</w:t>
            </w:r>
          </w:p>
        </w:tc>
        <w:tc>
          <w:tcPr>
            <w:tcW w:w="0" w:type="auto"/>
            <w:vAlign w:val="center"/>
            <w:hideMark/>
          </w:tcPr>
          <w:p w14:paraId="4A13DD7C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Công ty duy trì vị thế hàng đầu trong lĩnh vực công nghệ.</w:t>
            </w:r>
          </w:p>
        </w:tc>
      </w:tr>
      <w:tr w:rsidR="006F7F23" w:rsidRPr="00093D7D" w14:paraId="252B524F" w14:textId="77777777" w:rsidTr="00292686">
        <w:tc>
          <w:tcPr>
            <w:tcW w:w="0" w:type="auto"/>
            <w:vAlign w:val="center"/>
            <w:hideMark/>
          </w:tcPr>
          <w:p w14:paraId="562DF6F5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entrepreneur (B2)</w:t>
            </w:r>
          </w:p>
        </w:tc>
        <w:tc>
          <w:tcPr>
            <w:tcW w:w="0" w:type="auto"/>
            <w:vAlign w:val="center"/>
            <w:hideMark/>
          </w:tcPr>
          <w:p w14:paraId="3C67E81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Young entrepreneurs are driving innovation in the startup ecosystem.</w:t>
            </w:r>
          </w:p>
        </w:tc>
        <w:tc>
          <w:tcPr>
            <w:tcW w:w="0" w:type="auto"/>
            <w:vAlign w:val="center"/>
            <w:hideMark/>
          </w:tcPr>
          <w:p w14:paraId="793FF1C7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doanh nhân trẻ đang thúc đẩy đổi mới trong hệ sinh thái khởi nghiệp.</w:t>
            </w:r>
          </w:p>
        </w:tc>
      </w:tr>
      <w:tr w:rsidR="006F7F23" w:rsidRPr="00093D7D" w14:paraId="78419DB6" w14:textId="77777777" w:rsidTr="00292686">
        <w:tc>
          <w:tcPr>
            <w:tcW w:w="0" w:type="auto"/>
            <w:vAlign w:val="center"/>
            <w:hideMark/>
          </w:tcPr>
          <w:p w14:paraId="0A0173A6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innovation (B2)</w:t>
            </w:r>
          </w:p>
        </w:tc>
        <w:tc>
          <w:tcPr>
            <w:tcW w:w="0" w:type="auto"/>
            <w:vAlign w:val="center"/>
            <w:hideMark/>
          </w:tcPr>
          <w:p w14:paraId="74BE5DB3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Technological innovation has transformed how we communicate globally.</w:t>
            </w:r>
          </w:p>
        </w:tc>
        <w:tc>
          <w:tcPr>
            <w:tcW w:w="0" w:type="auto"/>
            <w:vAlign w:val="center"/>
            <w:hideMark/>
          </w:tcPr>
          <w:p w14:paraId="461D974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Đổi mới công nghệ đã biến đổi cách chúng ta giao tiếp toàn cầu.</w:t>
            </w:r>
          </w:p>
        </w:tc>
      </w:tr>
      <w:tr w:rsidR="006F7F23" w:rsidRPr="00093D7D" w14:paraId="0CDE8353" w14:textId="77777777" w:rsidTr="00292686">
        <w:tc>
          <w:tcPr>
            <w:tcW w:w="0" w:type="auto"/>
            <w:vAlign w:val="center"/>
            <w:hideMark/>
          </w:tcPr>
          <w:p w14:paraId="084C594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venture (B2)</w:t>
            </w:r>
          </w:p>
        </w:tc>
        <w:tc>
          <w:tcPr>
            <w:tcW w:w="0" w:type="auto"/>
            <w:vAlign w:val="center"/>
            <w:hideMark/>
          </w:tcPr>
          <w:p w14:paraId="740A1D42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secured funding from venture capital firms for her new project.</w:t>
            </w:r>
          </w:p>
        </w:tc>
        <w:tc>
          <w:tcPr>
            <w:tcW w:w="0" w:type="auto"/>
            <w:vAlign w:val="center"/>
            <w:hideMark/>
          </w:tcPr>
          <w:p w14:paraId="431161B7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 ấy đã nhận được tài trợ từ các quỹ đầu tư mạo hiểm cho dự án mới.</w:t>
            </w:r>
          </w:p>
        </w:tc>
      </w:tr>
      <w:tr w:rsidR="006F7F23" w:rsidRPr="00093D7D" w14:paraId="6C1382A4" w14:textId="77777777" w:rsidTr="00292686">
        <w:tc>
          <w:tcPr>
            <w:tcW w:w="0" w:type="auto"/>
            <w:vAlign w:val="center"/>
            <w:hideMark/>
          </w:tcPr>
          <w:p w14:paraId="4F60B276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accelerator (C1)</w:t>
            </w:r>
          </w:p>
        </w:tc>
        <w:tc>
          <w:tcPr>
            <w:tcW w:w="0" w:type="auto"/>
            <w:vAlign w:val="center"/>
            <w:hideMark/>
          </w:tcPr>
          <w:p w14:paraId="4BAB3242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startup accelerator program helped them scale their business rapidly.</w:t>
            </w:r>
          </w:p>
        </w:tc>
        <w:tc>
          <w:tcPr>
            <w:tcW w:w="0" w:type="auto"/>
            <w:vAlign w:val="center"/>
            <w:hideMark/>
          </w:tcPr>
          <w:p w14:paraId="01B3DC35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Chương trình hỗ trợ khởi nghiệp đã giúp họ mở rộng kinh doanh nhanh chóng.</w:t>
            </w:r>
          </w:p>
        </w:tc>
      </w:tr>
      <w:tr w:rsidR="006F7F23" w:rsidRPr="00093D7D" w14:paraId="0701F153" w14:textId="77777777" w:rsidTr="00292686">
        <w:tc>
          <w:tcPr>
            <w:tcW w:w="0" w:type="auto"/>
            <w:vAlign w:val="center"/>
            <w:hideMark/>
          </w:tcPr>
          <w:p w14:paraId="4387BFEC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blockchain (C2)</w:t>
            </w:r>
          </w:p>
        </w:tc>
        <w:tc>
          <w:tcPr>
            <w:tcW w:w="0" w:type="auto"/>
            <w:vAlign w:val="center"/>
            <w:hideMark/>
          </w:tcPr>
          <w:p w14:paraId="49DA9255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Blockchain technology ensures transparency and security in digital transactions.</w:t>
            </w:r>
          </w:p>
        </w:tc>
        <w:tc>
          <w:tcPr>
            <w:tcW w:w="0" w:type="auto"/>
            <w:vAlign w:val="center"/>
            <w:hideMark/>
          </w:tcPr>
          <w:p w14:paraId="612C994C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Công nghệ chuỗi khối đảm bảo tính minh bạch và bảo mật trong giao dịch số.</w:t>
            </w:r>
          </w:p>
        </w:tc>
      </w:tr>
      <w:tr w:rsidR="006F7F23" w:rsidRPr="00093D7D" w14:paraId="0F3ADF7C" w14:textId="77777777" w:rsidTr="00292686">
        <w:tc>
          <w:tcPr>
            <w:tcW w:w="0" w:type="auto"/>
            <w:vAlign w:val="center"/>
            <w:hideMark/>
          </w:tcPr>
          <w:p w14:paraId="7093A22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biotechnology (C1)</w:t>
            </w:r>
          </w:p>
        </w:tc>
        <w:tc>
          <w:tcPr>
            <w:tcW w:w="0" w:type="auto"/>
            <w:vAlign w:val="center"/>
            <w:hideMark/>
          </w:tcPr>
          <w:p w14:paraId="6AC11B1E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Biotechnology research is advancing personalized medicine treatments.</w:t>
            </w:r>
          </w:p>
        </w:tc>
        <w:tc>
          <w:tcPr>
            <w:tcW w:w="0" w:type="auto"/>
            <w:vAlign w:val="center"/>
            <w:hideMark/>
          </w:tcPr>
          <w:p w14:paraId="0D3A4377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Nghiên cứu công nghệ sinh học đang thúc đẩy điều trị y học cá nhân hóa.</w:t>
            </w:r>
          </w:p>
        </w:tc>
      </w:tr>
      <w:tr w:rsidR="006F7F23" w:rsidRPr="00093D7D" w14:paraId="74A43E5C" w14:textId="77777777" w:rsidTr="00292686">
        <w:tc>
          <w:tcPr>
            <w:tcW w:w="0" w:type="auto"/>
            <w:vAlign w:val="center"/>
            <w:hideMark/>
          </w:tcPr>
          <w:p w14:paraId="609C54D0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mentorship (C1)</w:t>
            </w:r>
          </w:p>
        </w:tc>
        <w:tc>
          <w:tcPr>
            <w:tcW w:w="0" w:type="auto"/>
            <w:vAlign w:val="center"/>
            <w:hideMark/>
          </w:tcPr>
          <w:p w14:paraId="686E9550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Effective mentorship can significantly accelerate career development and growth.</w:t>
            </w:r>
          </w:p>
        </w:tc>
        <w:tc>
          <w:tcPr>
            <w:tcW w:w="0" w:type="auto"/>
            <w:vAlign w:val="center"/>
            <w:hideMark/>
          </w:tcPr>
          <w:p w14:paraId="75631186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cố vấn hiệu quả có thể thúc đẩy đáng kể phát triển và tăng trưởng nghề nghiệp.</w:t>
            </w:r>
          </w:p>
        </w:tc>
      </w:tr>
      <w:tr w:rsidR="006F7F23" w:rsidRPr="00093D7D" w14:paraId="04EEE5C3" w14:textId="77777777" w:rsidTr="00292686">
        <w:tc>
          <w:tcPr>
            <w:tcW w:w="0" w:type="auto"/>
            <w:vAlign w:val="center"/>
            <w:hideMark/>
          </w:tcPr>
          <w:p w14:paraId="5BF932D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pitch (B2)</w:t>
            </w:r>
          </w:p>
        </w:tc>
        <w:tc>
          <w:tcPr>
            <w:tcW w:w="0" w:type="auto"/>
            <w:vAlign w:val="center"/>
            <w:hideMark/>
          </w:tcPr>
          <w:p w14:paraId="0220B08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 elevator pitch convinced investors to fund the startup.</w:t>
            </w:r>
          </w:p>
        </w:tc>
        <w:tc>
          <w:tcPr>
            <w:tcW w:w="0" w:type="auto"/>
            <w:vAlign w:val="center"/>
            <w:hideMark/>
          </w:tcPr>
          <w:p w14:paraId="3B213B5B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Bài thuyết trình ngắn của cô ấy đã thuyết phục nhà đầu tư tài trợ khởi nghiệp.</w:t>
            </w:r>
          </w:p>
        </w:tc>
      </w:tr>
      <w:tr w:rsidR="006F7F23" w:rsidRPr="00093D7D" w14:paraId="1D0BA177" w14:textId="77777777" w:rsidTr="00292686">
        <w:tc>
          <w:tcPr>
            <w:tcW w:w="0" w:type="auto"/>
            <w:vAlign w:val="center"/>
            <w:hideMark/>
          </w:tcPr>
          <w:p w14:paraId="5BF109D5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hackathon (C2)</w:t>
            </w:r>
          </w:p>
        </w:tc>
        <w:tc>
          <w:tcPr>
            <w:tcW w:w="0" w:type="auto"/>
            <w:vAlign w:val="center"/>
            <w:hideMark/>
          </w:tcPr>
          <w:p w14:paraId="49131FB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Developers collaborated intensively during the 48-hour hackathon event.</w:t>
            </w:r>
          </w:p>
        </w:tc>
        <w:tc>
          <w:tcPr>
            <w:tcW w:w="0" w:type="auto"/>
            <w:vAlign w:val="center"/>
            <w:hideMark/>
          </w:tcPr>
          <w:p w14:paraId="7DB4D2E5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lập trình viên đã cộng tác chuyên sâu trong sự kiện hackathon 48 giờ.</w:t>
            </w:r>
          </w:p>
        </w:tc>
      </w:tr>
      <w:tr w:rsidR="006F7F23" w:rsidRPr="00093D7D" w14:paraId="3257F40C" w14:textId="77777777" w:rsidTr="00292686">
        <w:tc>
          <w:tcPr>
            <w:tcW w:w="0" w:type="auto"/>
            <w:vAlign w:val="center"/>
            <w:hideMark/>
          </w:tcPr>
          <w:p w14:paraId="623E18E3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thoroughly (B2)</w:t>
            </w:r>
          </w:p>
        </w:tc>
        <w:tc>
          <w:tcPr>
            <w:tcW w:w="0" w:type="auto"/>
            <w:vAlign w:val="center"/>
            <w:hideMark/>
          </w:tcPr>
          <w:p w14:paraId="034DA153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 should thoroughly review all materials before the final examination.</w:t>
            </w:r>
          </w:p>
        </w:tc>
        <w:tc>
          <w:tcPr>
            <w:tcW w:w="0" w:type="auto"/>
            <w:vAlign w:val="center"/>
            <w:hideMark/>
          </w:tcPr>
          <w:p w14:paraId="54328CFF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Sinh viên nên xem xét kỹ lưỡng tất cả tài liệu trước kỳ thi cuối kỳ.</w:t>
            </w:r>
          </w:p>
        </w:tc>
      </w:tr>
      <w:tr w:rsidR="006F7F23" w:rsidRPr="00093D7D" w14:paraId="687D7AB0" w14:textId="77777777" w:rsidTr="00292686">
        <w:tc>
          <w:tcPr>
            <w:tcW w:w="0" w:type="auto"/>
            <w:vAlign w:val="center"/>
            <w:hideMark/>
          </w:tcPr>
          <w:p w14:paraId="733A3FEE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nerve-wracking (C1)</w:t>
            </w:r>
          </w:p>
        </w:tc>
        <w:tc>
          <w:tcPr>
            <w:tcW w:w="0" w:type="auto"/>
            <w:vAlign w:val="center"/>
            <w:hideMark/>
          </w:tcPr>
          <w:p w14:paraId="1CB389EB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job interview was a nerve-wracking experience for the recent graduate.</w:t>
            </w:r>
          </w:p>
        </w:tc>
        <w:tc>
          <w:tcPr>
            <w:tcW w:w="0" w:type="auto"/>
            <w:vAlign w:val="center"/>
            <w:hideMark/>
          </w:tcPr>
          <w:p w14:paraId="2EBECAF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Buổi phỏng vấn việc làm là một trải nghiệm căng thẳng với sinh viên mới tốt nghiệp.</w:t>
            </w:r>
          </w:p>
        </w:tc>
      </w:tr>
      <w:tr w:rsidR="006F7F23" w:rsidRPr="00093D7D" w14:paraId="2C20B91B" w14:textId="77777777" w:rsidTr="00292686">
        <w:tc>
          <w:tcPr>
            <w:tcW w:w="0" w:type="auto"/>
            <w:vAlign w:val="center"/>
            <w:hideMark/>
          </w:tcPr>
          <w:p w14:paraId="30D88FA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transformative (C1)</w:t>
            </w:r>
          </w:p>
        </w:tc>
        <w:tc>
          <w:tcPr>
            <w:tcW w:w="0" w:type="auto"/>
            <w:vAlign w:val="center"/>
            <w:hideMark/>
          </w:tcPr>
          <w:p w14:paraId="7F0C9C3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 abroad can be a transformative experience for young students.</w:t>
            </w:r>
          </w:p>
        </w:tc>
        <w:tc>
          <w:tcPr>
            <w:tcW w:w="0" w:type="auto"/>
            <w:vAlign w:val="center"/>
            <w:hideMark/>
          </w:tcPr>
          <w:p w14:paraId="21D2B970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 học có thể là trải nghiệm mang tính chuyển đổi cho sinh viên trẻ.</w:t>
            </w:r>
          </w:p>
        </w:tc>
      </w:tr>
      <w:tr w:rsidR="006F7F23" w:rsidRPr="00093D7D" w14:paraId="3728E4F9" w14:textId="77777777" w:rsidTr="00292686">
        <w:tc>
          <w:tcPr>
            <w:tcW w:w="0" w:type="auto"/>
            <w:vAlign w:val="center"/>
            <w:hideMark/>
          </w:tcPr>
          <w:p w14:paraId="7E6A1C38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overwhelming (B2)</w:t>
            </w:r>
          </w:p>
        </w:tc>
        <w:tc>
          <w:tcPr>
            <w:tcW w:w="0" w:type="auto"/>
            <w:vAlign w:val="center"/>
            <w:hideMark/>
          </w:tcPr>
          <w:p w14:paraId="47C98143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overwhelming response to the campaign exceeded all expectations.</w:t>
            </w:r>
          </w:p>
        </w:tc>
        <w:tc>
          <w:tcPr>
            <w:tcW w:w="0" w:type="auto"/>
            <w:vAlign w:val="center"/>
            <w:hideMark/>
          </w:tcPr>
          <w:p w14:paraId="1870B6FE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Phản hồi áp đảo với chiến dịch vượt quá mọi kỳ vọng.</w:t>
            </w:r>
          </w:p>
        </w:tc>
      </w:tr>
      <w:tr w:rsidR="006F7F23" w:rsidRPr="00093D7D" w14:paraId="508D0950" w14:textId="77777777" w:rsidTr="00292686">
        <w:tc>
          <w:tcPr>
            <w:tcW w:w="0" w:type="auto"/>
            <w:vAlign w:val="center"/>
            <w:hideMark/>
          </w:tcPr>
          <w:p w14:paraId="36E4EED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deliberation (C1)</w:t>
            </w:r>
          </w:p>
        </w:tc>
        <w:tc>
          <w:tcPr>
            <w:tcW w:w="0" w:type="auto"/>
            <w:vAlign w:val="center"/>
            <w:hideMark/>
          </w:tcPr>
          <w:p w14:paraId="07AC55E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After careful deliberation, the committee reached a unanimous decision.</w:t>
            </w:r>
          </w:p>
        </w:tc>
        <w:tc>
          <w:tcPr>
            <w:tcW w:w="0" w:type="auto"/>
            <w:vAlign w:val="center"/>
            <w:hideMark/>
          </w:tcPr>
          <w:p w14:paraId="79691D11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 khi cân nhắc kỹ lưỡng, ủy ban đã đạt được quyết định nhất trí.</w:t>
            </w:r>
          </w:p>
        </w:tc>
      </w:tr>
      <w:tr w:rsidR="006F7F23" w:rsidRPr="00093D7D" w14:paraId="772DF7E2" w14:textId="77777777" w:rsidTr="00292686">
        <w:tc>
          <w:tcPr>
            <w:tcW w:w="0" w:type="auto"/>
            <w:vAlign w:val="center"/>
            <w:hideMark/>
          </w:tcPr>
          <w:p w14:paraId="4DAB30E2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retain (B2)</w:t>
            </w:r>
          </w:p>
        </w:tc>
        <w:tc>
          <w:tcPr>
            <w:tcW w:w="0" w:type="auto"/>
            <w:vAlign w:val="center"/>
            <w:hideMark/>
          </w:tcPr>
          <w:p w14:paraId="3B7F1A61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Companies use various strategies to retain their most talented employees.</w:t>
            </w:r>
          </w:p>
        </w:tc>
        <w:tc>
          <w:tcPr>
            <w:tcW w:w="0" w:type="auto"/>
            <w:vAlign w:val="center"/>
            <w:hideMark/>
          </w:tcPr>
          <w:p w14:paraId="1623D1A2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công ty sử dụng nhiều chiến lược để giữ chân nhân viên tài năng nhất.</w:t>
            </w:r>
          </w:p>
        </w:tc>
      </w:tr>
      <w:tr w:rsidR="006F7F23" w:rsidRPr="00093D7D" w14:paraId="00814CB8" w14:textId="77777777" w:rsidTr="00292686">
        <w:tc>
          <w:tcPr>
            <w:tcW w:w="0" w:type="auto"/>
            <w:vAlign w:val="center"/>
            <w:hideMark/>
          </w:tcPr>
          <w:p w14:paraId="398B969B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aromatic (C1)</w:t>
            </w:r>
          </w:p>
        </w:tc>
        <w:tc>
          <w:tcPr>
            <w:tcW w:w="0" w:type="auto"/>
            <w:vAlign w:val="center"/>
            <w:hideMark/>
          </w:tcPr>
          <w:p w14:paraId="3B1D9BB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aromatic herbs added a distinctive flavor to the traditional dish.</w:t>
            </w:r>
          </w:p>
        </w:tc>
        <w:tc>
          <w:tcPr>
            <w:tcW w:w="0" w:type="auto"/>
            <w:vAlign w:val="center"/>
            <w:hideMark/>
          </w:tcPr>
          <w:p w14:paraId="79EC7CEB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loại thảo mộc thơm đã thêm hương vị đặc trưng cho món ăn truyền thống.</w:t>
            </w:r>
          </w:p>
        </w:tc>
      </w:tr>
      <w:tr w:rsidR="006F7F23" w:rsidRPr="00093D7D" w14:paraId="3D9A3E04" w14:textId="77777777" w:rsidTr="00292686">
        <w:tc>
          <w:tcPr>
            <w:tcW w:w="0" w:type="auto"/>
            <w:vAlign w:val="center"/>
            <w:hideMark/>
          </w:tcPr>
          <w:p w14:paraId="7B68E05E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standardize (B2)</w:t>
            </w:r>
          </w:p>
        </w:tc>
        <w:tc>
          <w:tcPr>
            <w:tcW w:w="0" w:type="auto"/>
            <w:vAlign w:val="center"/>
            <w:hideMark/>
          </w:tcPr>
          <w:p w14:paraId="017478D4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Schools are working to standardize testing procedures across all districts.</w:t>
            </w:r>
          </w:p>
        </w:tc>
        <w:tc>
          <w:tcPr>
            <w:tcW w:w="0" w:type="auto"/>
            <w:vAlign w:val="center"/>
            <w:hideMark/>
          </w:tcPr>
          <w:p w14:paraId="6C4C13A3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trường đang nỗ lực tiêu chuẩn hóa quy trình kiểm tra ở tất cả các quận.</w:t>
            </w:r>
          </w:p>
        </w:tc>
      </w:tr>
      <w:tr w:rsidR="006F7F23" w:rsidRPr="00093D7D" w14:paraId="0C36FB07" w14:textId="77777777" w:rsidTr="00292686">
        <w:tc>
          <w:tcPr>
            <w:tcW w:w="0" w:type="auto"/>
            <w:vAlign w:val="center"/>
            <w:hideMark/>
          </w:tcPr>
          <w:p w14:paraId="6149F0C0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reinterpret (C1)</w:t>
            </w:r>
          </w:p>
        </w:tc>
        <w:tc>
          <w:tcPr>
            <w:tcW w:w="0" w:type="auto"/>
            <w:vAlign w:val="center"/>
            <w:hideMark/>
          </w:tcPr>
          <w:p w14:paraId="6CA5D2A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 chefs reinterpret classic dishes using contemporary culinary techniques.</w:t>
            </w:r>
          </w:p>
        </w:tc>
        <w:tc>
          <w:tcPr>
            <w:tcW w:w="0" w:type="auto"/>
            <w:vAlign w:val="center"/>
            <w:hideMark/>
          </w:tcPr>
          <w:p w14:paraId="308F803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Đầu bếp hiện đại tái hiện các món ăn cổ điển bằng kỹ thuật nấu ăn đương đại.</w:t>
            </w:r>
          </w:p>
        </w:tc>
      </w:tr>
      <w:tr w:rsidR="006F7F23" w:rsidRPr="00093D7D" w14:paraId="6B159BB1" w14:textId="77777777" w:rsidTr="00292686">
        <w:tc>
          <w:tcPr>
            <w:tcW w:w="0" w:type="auto"/>
            <w:vAlign w:val="center"/>
            <w:hideMark/>
          </w:tcPr>
          <w:p w14:paraId="3448F9BC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algorithm (B2)</w:t>
            </w:r>
          </w:p>
        </w:tc>
        <w:tc>
          <w:tcPr>
            <w:tcW w:w="0" w:type="auto"/>
            <w:vAlign w:val="center"/>
            <w:hideMark/>
          </w:tcPr>
          <w:p w14:paraId="6EA171FE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media platforms use complex algorithms to personalize user content.</w:t>
            </w:r>
          </w:p>
        </w:tc>
        <w:tc>
          <w:tcPr>
            <w:tcW w:w="0" w:type="auto"/>
            <w:vAlign w:val="center"/>
            <w:hideMark/>
          </w:tcPr>
          <w:p w14:paraId="429F0F2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nền tảng mạng xã hội sử dụng thuật toán phức tạp để cá nhân hóa nội dung.</w:t>
            </w:r>
          </w:p>
        </w:tc>
      </w:tr>
      <w:tr w:rsidR="006F7F23" w:rsidRPr="00093D7D" w14:paraId="3F7CBFC0" w14:textId="77777777" w:rsidTr="00292686">
        <w:tc>
          <w:tcPr>
            <w:tcW w:w="0" w:type="auto"/>
            <w:vAlign w:val="center"/>
            <w:hideMark/>
          </w:tcPr>
          <w:p w14:paraId="3702C28C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misinformation (C1)</w:t>
            </w:r>
          </w:p>
        </w:tc>
        <w:tc>
          <w:tcPr>
            <w:tcW w:w="0" w:type="auto"/>
            <w:vAlign w:val="center"/>
            <w:hideMark/>
          </w:tcPr>
          <w:p w14:paraId="7FEE4867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 literacy programs help people identify and combat online misinformation.</w:t>
            </w:r>
          </w:p>
        </w:tc>
        <w:tc>
          <w:tcPr>
            <w:tcW w:w="0" w:type="auto"/>
            <w:vAlign w:val="center"/>
            <w:hideMark/>
          </w:tcPr>
          <w:p w14:paraId="735C858F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Chương trình hiểu biết số giúp mọi người nhận biết và chống thông tin sai lệch trực tuyến.</w:t>
            </w:r>
          </w:p>
        </w:tc>
      </w:tr>
      <w:tr w:rsidR="006F7F23" w:rsidRPr="00093D7D" w14:paraId="7EC819B0" w14:textId="77777777" w:rsidTr="00292686">
        <w:tc>
          <w:tcPr>
            <w:tcW w:w="0" w:type="auto"/>
            <w:vAlign w:val="center"/>
            <w:hideMark/>
          </w:tcPr>
          <w:p w14:paraId="2FD50BE2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literacy (B2)</w:t>
            </w:r>
          </w:p>
        </w:tc>
        <w:tc>
          <w:tcPr>
            <w:tcW w:w="0" w:type="auto"/>
            <w:vAlign w:val="center"/>
            <w:hideMark/>
          </w:tcPr>
          <w:p w14:paraId="1B359C7E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Financial literacy is essential for making informed investment decisions.</w:t>
            </w:r>
          </w:p>
        </w:tc>
        <w:tc>
          <w:tcPr>
            <w:tcW w:w="0" w:type="auto"/>
            <w:vAlign w:val="center"/>
            <w:hideMark/>
          </w:tcPr>
          <w:p w14:paraId="72C15ADF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Hiểu biết tài chính là điều cần thiết để đưa ra quyết định đầu tư sáng suốt.</w:t>
            </w:r>
          </w:p>
        </w:tc>
      </w:tr>
      <w:tr w:rsidR="006F7F23" w:rsidRPr="00093D7D" w14:paraId="46942926" w14:textId="77777777" w:rsidTr="00292686">
        <w:tc>
          <w:tcPr>
            <w:tcW w:w="0" w:type="auto"/>
            <w:vAlign w:val="center"/>
            <w:hideMark/>
          </w:tcPr>
          <w:p w14:paraId="5D8E7EBB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discourse (C1)</w:t>
            </w:r>
          </w:p>
        </w:tc>
        <w:tc>
          <w:tcPr>
            <w:tcW w:w="0" w:type="auto"/>
            <w:vAlign w:val="center"/>
            <w:hideMark/>
          </w:tcPr>
          <w:p w14:paraId="3EA0A746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Academic discourse requires critical thinking and evidence-based arguments.</w:t>
            </w:r>
          </w:p>
        </w:tc>
        <w:tc>
          <w:tcPr>
            <w:tcW w:w="0" w:type="auto"/>
            <w:vAlign w:val="center"/>
            <w:hideMark/>
          </w:tcPr>
          <w:p w14:paraId="343DEC04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Diễn ngôn học thuật đòi hỏi tư duy phản biện và lập luận dựa trên bằng chứng.</w:t>
            </w:r>
          </w:p>
        </w:tc>
      </w:tr>
      <w:tr w:rsidR="006F7F23" w:rsidRPr="00093D7D" w14:paraId="55B11BAB" w14:textId="77777777" w:rsidTr="00292686">
        <w:tc>
          <w:tcPr>
            <w:tcW w:w="0" w:type="auto"/>
            <w:vAlign w:val="center"/>
            <w:hideMark/>
          </w:tcPr>
          <w:p w14:paraId="3CFB6C86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meteorological (C2)</w:t>
            </w:r>
          </w:p>
        </w:tc>
        <w:tc>
          <w:tcPr>
            <w:tcW w:w="0" w:type="auto"/>
            <w:vAlign w:val="center"/>
            <w:hideMark/>
          </w:tcPr>
          <w:p w14:paraId="147F22BB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Meteorological data helps scientists predict weather patterns more accurately.</w:t>
            </w:r>
          </w:p>
        </w:tc>
        <w:tc>
          <w:tcPr>
            <w:tcW w:w="0" w:type="auto"/>
            <w:vAlign w:val="center"/>
            <w:hideMark/>
          </w:tcPr>
          <w:p w14:paraId="6C640F70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Dữ liệu khí tượng giúp các nhà khoa học dự đoán xu hướng thời tiết chính xác hơn.</w:t>
            </w:r>
          </w:p>
        </w:tc>
      </w:tr>
      <w:tr w:rsidR="006F7F23" w:rsidRPr="00093D7D" w14:paraId="14C17F60" w14:textId="77777777" w:rsidTr="00292686">
        <w:tc>
          <w:tcPr>
            <w:tcW w:w="0" w:type="auto"/>
            <w:vAlign w:val="center"/>
            <w:hideMark/>
          </w:tcPr>
          <w:p w14:paraId="067F6330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unseasonably (C1)</w:t>
            </w:r>
          </w:p>
        </w:tc>
        <w:tc>
          <w:tcPr>
            <w:tcW w:w="0" w:type="auto"/>
            <w:vAlign w:val="center"/>
            <w:hideMark/>
          </w:tcPr>
          <w:p w14:paraId="600CE9C6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unseasonably warm temperatures surprised residents in the northern region.</w:t>
            </w:r>
          </w:p>
        </w:tc>
        <w:tc>
          <w:tcPr>
            <w:tcW w:w="0" w:type="auto"/>
            <w:vAlign w:val="center"/>
            <w:hideMark/>
          </w:tcPr>
          <w:p w14:paraId="6A7139C1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Nhiệt độ ấm không đúng mùa đã làm ngạc nhiên cư dân ở khu vực phía bắc.</w:t>
            </w:r>
          </w:p>
        </w:tc>
      </w:tr>
      <w:tr w:rsidR="006F7F23" w:rsidRPr="00093D7D" w14:paraId="2A537EAC" w14:textId="77777777" w:rsidTr="00292686">
        <w:tc>
          <w:tcPr>
            <w:tcW w:w="0" w:type="auto"/>
            <w:vAlign w:val="center"/>
            <w:hideMark/>
          </w:tcPr>
          <w:p w14:paraId="5E404CAE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precipitation (C1)</w:t>
            </w:r>
          </w:p>
        </w:tc>
        <w:tc>
          <w:tcPr>
            <w:tcW w:w="0" w:type="auto"/>
            <w:vAlign w:val="center"/>
            <w:hideMark/>
          </w:tcPr>
          <w:p w14:paraId="63CAA200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Heavy precipitation in the region caused widespread flooding last week.</w:t>
            </w:r>
          </w:p>
        </w:tc>
        <w:tc>
          <w:tcPr>
            <w:tcW w:w="0" w:type="auto"/>
            <w:vAlign w:val="center"/>
            <w:hideMark/>
          </w:tcPr>
          <w:p w14:paraId="6FB5BE54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Lượng mưa lớn trong khu vực đã gây lũ lụt trên diện rộng tuần trước.</w:t>
            </w:r>
          </w:p>
        </w:tc>
      </w:tr>
      <w:tr w:rsidR="006F7F23" w:rsidRPr="00093D7D" w14:paraId="2A4C8E5B" w14:textId="77777777" w:rsidTr="00292686">
        <w:tc>
          <w:tcPr>
            <w:tcW w:w="0" w:type="auto"/>
            <w:vAlign w:val="center"/>
            <w:hideMark/>
          </w:tcPr>
          <w:p w14:paraId="602F6486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mariner (C1)</w:t>
            </w:r>
          </w:p>
        </w:tc>
        <w:tc>
          <w:tcPr>
            <w:tcW w:w="0" w:type="auto"/>
            <w:vAlign w:val="center"/>
            <w:hideMark/>
          </w:tcPr>
          <w:p w14:paraId="153052EE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Experienced mariners know how to navigate safely through stormy seas.</w:t>
            </w:r>
          </w:p>
        </w:tc>
        <w:tc>
          <w:tcPr>
            <w:tcW w:w="0" w:type="auto"/>
            <w:vAlign w:val="center"/>
            <w:hideMark/>
          </w:tcPr>
          <w:p w14:paraId="79EA3DA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thủy thủ có kinh nghiệm biết cách điều hướng an toàn qua biển động.</w:t>
            </w:r>
          </w:p>
        </w:tc>
      </w:tr>
      <w:tr w:rsidR="006F7F23" w:rsidRPr="00093D7D" w14:paraId="496EF90F" w14:textId="77777777" w:rsidTr="00292686">
        <w:tc>
          <w:tcPr>
            <w:tcW w:w="0" w:type="auto"/>
            <w:vAlign w:val="center"/>
            <w:hideMark/>
          </w:tcPr>
          <w:p w14:paraId="55FE0C9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codify (C2)</w:t>
            </w:r>
          </w:p>
        </w:tc>
        <w:tc>
          <w:tcPr>
            <w:tcW w:w="0" w:type="auto"/>
            <w:vAlign w:val="center"/>
            <w:hideMark/>
          </w:tcPr>
          <w:p w14:paraId="0E365E18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Lawmakers worked to codify environmental protection regulations into national law.</w:t>
            </w:r>
          </w:p>
        </w:tc>
        <w:tc>
          <w:tcPr>
            <w:tcW w:w="0" w:type="auto"/>
            <w:vAlign w:val="center"/>
            <w:hideMark/>
          </w:tcPr>
          <w:p w14:paraId="56C472A5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nhà lập pháp đã nỗ lực thành văn các quy định bảo vệ môi trường thành luật quốc gia.</w:t>
            </w:r>
          </w:p>
        </w:tc>
      </w:tr>
      <w:tr w:rsidR="006F7F23" w:rsidRPr="00093D7D" w14:paraId="7777F6BB" w14:textId="77777777" w:rsidTr="00292686">
        <w:tc>
          <w:tcPr>
            <w:tcW w:w="0" w:type="auto"/>
            <w:vAlign w:val="center"/>
            <w:hideMark/>
          </w:tcPr>
          <w:p w14:paraId="41559B7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jurisdiction (C1)</w:t>
            </w:r>
          </w:p>
        </w:tc>
        <w:tc>
          <w:tcPr>
            <w:tcW w:w="0" w:type="auto"/>
            <w:vAlign w:val="center"/>
            <w:hideMark/>
          </w:tcPr>
          <w:p w14:paraId="0C3A67CC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Different jurisdictions have varying regulations regarding digital nomad visas.</w:t>
            </w:r>
          </w:p>
        </w:tc>
        <w:tc>
          <w:tcPr>
            <w:tcW w:w="0" w:type="auto"/>
            <w:vAlign w:val="center"/>
            <w:hideMark/>
          </w:tcPr>
          <w:p w14:paraId="37ACB3BC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khu vực pháp lý khác nhau có quy định khác nhau về visa du mục số.</w:t>
            </w:r>
          </w:p>
        </w:tc>
      </w:tr>
      <w:tr w:rsidR="006F7F23" w:rsidRPr="00093D7D" w14:paraId="24EAFBFC" w14:textId="77777777" w:rsidTr="00292686">
        <w:tc>
          <w:tcPr>
            <w:tcW w:w="0" w:type="auto"/>
            <w:vAlign w:val="center"/>
            <w:hideMark/>
          </w:tcPr>
          <w:p w14:paraId="5041500E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eligibility (B2)</w:t>
            </w:r>
          </w:p>
        </w:tc>
        <w:tc>
          <w:tcPr>
            <w:tcW w:w="0" w:type="auto"/>
            <w:vAlign w:val="center"/>
            <w:hideMark/>
          </w:tcPr>
          <w:p w14:paraId="74A9071E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Applicants must meet specific eligibility requirements before submitting their application.</w:t>
            </w:r>
          </w:p>
        </w:tc>
        <w:tc>
          <w:tcPr>
            <w:tcW w:w="0" w:type="auto"/>
            <w:vAlign w:val="center"/>
            <w:hideMark/>
          </w:tcPr>
          <w:p w14:paraId="13830888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Ứng viên phải đáp ứng các yêu cầu đủ điều kiện cụ thể trước khi nộp đơn.</w:t>
            </w:r>
          </w:p>
        </w:tc>
      </w:tr>
      <w:tr w:rsidR="006F7F23" w:rsidRPr="00093D7D" w14:paraId="3DA198C7" w14:textId="77777777" w:rsidTr="00292686">
        <w:tc>
          <w:tcPr>
            <w:tcW w:w="0" w:type="auto"/>
            <w:vAlign w:val="center"/>
            <w:hideMark/>
          </w:tcPr>
          <w:p w14:paraId="65D1BD53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lenient (C1)</w:t>
            </w:r>
          </w:p>
        </w:tc>
        <w:tc>
          <w:tcPr>
            <w:tcW w:w="0" w:type="auto"/>
            <w:vAlign w:val="center"/>
            <w:hideMark/>
          </w:tcPr>
          <w:p w14:paraId="3A58FDA2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judge took a lenient approach considering the defendant's circumstances.</w:t>
            </w:r>
          </w:p>
        </w:tc>
        <w:tc>
          <w:tcPr>
            <w:tcW w:w="0" w:type="auto"/>
            <w:vAlign w:val="center"/>
            <w:hideMark/>
          </w:tcPr>
          <w:p w14:paraId="0306F996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Thẩm phán đã có cách tiếp cận khoan dung xét đến hoàn cảnh của bị cáo.</w:t>
            </w:r>
          </w:p>
        </w:tc>
      </w:tr>
      <w:tr w:rsidR="006F7F23" w:rsidRPr="00093D7D" w14:paraId="4DDAB56B" w14:textId="77777777" w:rsidTr="00292686">
        <w:tc>
          <w:tcPr>
            <w:tcW w:w="0" w:type="auto"/>
            <w:vAlign w:val="center"/>
            <w:hideMark/>
          </w:tcPr>
          <w:p w14:paraId="7B6EE75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itinerant (C2)</w:t>
            </w:r>
          </w:p>
        </w:tc>
        <w:tc>
          <w:tcPr>
            <w:tcW w:w="0" w:type="auto"/>
            <w:vAlign w:val="center"/>
            <w:hideMark/>
          </w:tcPr>
          <w:p w14:paraId="68AE6F77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Itinerant workers face challenges maintaining stable healthcare coverage.</w:t>
            </w:r>
          </w:p>
        </w:tc>
        <w:tc>
          <w:tcPr>
            <w:tcW w:w="0" w:type="auto"/>
            <w:vAlign w:val="center"/>
            <w:hideMark/>
          </w:tcPr>
          <w:p w14:paraId="06F7072B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Công nhân lưu động đối mặt với thách thức duy trì bảo hiểm y tế ổn định.</w:t>
            </w:r>
          </w:p>
        </w:tc>
      </w:tr>
      <w:tr w:rsidR="006F7F23" w:rsidRPr="00093D7D" w14:paraId="6AF3DD4E" w14:textId="77777777" w:rsidTr="00292686">
        <w:tc>
          <w:tcPr>
            <w:tcW w:w="0" w:type="auto"/>
            <w:vAlign w:val="center"/>
            <w:hideMark/>
          </w:tcPr>
          <w:p w14:paraId="5A6E9792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levy (C1)</w:t>
            </w:r>
          </w:p>
        </w:tc>
        <w:tc>
          <w:tcPr>
            <w:tcW w:w="0" w:type="auto"/>
            <w:vAlign w:val="center"/>
            <w:hideMark/>
          </w:tcPr>
          <w:p w14:paraId="5FB9A3B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government decided to levy additional taxes on luxury goods.</w:t>
            </w:r>
          </w:p>
        </w:tc>
        <w:tc>
          <w:tcPr>
            <w:tcW w:w="0" w:type="auto"/>
            <w:vAlign w:val="center"/>
            <w:hideMark/>
          </w:tcPr>
          <w:p w14:paraId="6FCB727B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Chính phủ quyết định đánh thêm thuế vào hàng xa xỉ.</w:t>
            </w:r>
          </w:p>
        </w:tc>
      </w:tr>
      <w:tr w:rsidR="006F7F23" w:rsidRPr="00093D7D" w14:paraId="5F7C6217" w14:textId="77777777" w:rsidTr="00292686">
        <w:tc>
          <w:tcPr>
            <w:tcW w:w="0" w:type="auto"/>
            <w:vAlign w:val="center"/>
            <w:hideMark/>
          </w:tcPr>
          <w:p w14:paraId="287DE6A8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biodata (C2)</w:t>
            </w:r>
          </w:p>
        </w:tc>
        <w:tc>
          <w:tcPr>
            <w:tcW w:w="0" w:type="auto"/>
            <w:vAlign w:val="center"/>
            <w:hideMark/>
          </w:tcPr>
          <w:p w14:paraId="0106957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Applicants must submit their passport biodata page with the visa application.</w:t>
            </w:r>
          </w:p>
        </w:tc>
        <w:tc>
          <w:tcPr>
            <w:tcW w:w="0" w:type="auto"/>
            <w:vAlign w:val="center"/>
            <w:hideMark/>
          </w:tcPr>
          <w:p w14:paraId="74A0FFA5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Ứng viên phải nộp trang dữ liệu tiểu sử hộ chiếu cùng đơn xin visa.</w:t>
            </w:r>
          </w:p>
        </w:tc>
      </w:tr>
      <w:tr w:rsidR="006F7F23" w:rsidRPr="00093D7D" w14:paraId="022252B1" w14:textId="77777777" w:rsidTr="00292686">
        <w:tc>
          <w:tcPr>
            <w:tcW w:w="0" w:type="auto"/>
            <w:vAlign w:val="center"/>
            <w:hideMark/>
          </w:tcPr>
          <w:p w14:paraId="41CBE931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precarious (C1)</w:t>
            </w:r>
          </w:p>
        </w:tc>
        <w:tc>
          <w:tcPr>
            <w:tcW w:w="0" w:type="auto"/>
            <w:vAlign w:val="center"/>
            <w:hideMark/>
          </w:tcPr>
          <w:p w14:paraId="46BDD8A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Freelancers often face precarious financial situations during economic downturns.</w:t>
            </w:r>
          </w:p>
        </w:tc>
        <w:tc>
          <w:tcPr>
            <w:tcW w:w="0" w:type="auto"/>
            <w:vAlign w:val="center"/>
            <w:hideMark/>
          </w:tcPr>
          <w:p w14:paraId="7C2DBFC1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Người làm tự do thường đối mặt với tình hình tài chính bấp bênh trong suy thoái kinh tế.</w:t>
            </w:r>
          </w:p>
        </w:tc>
      </w:tr>
      <w:tr w:rsidR="006F7F23" w:rsidRPr="00093D7D" w14:paraId="049BDAAE" w14:textId="77777777" w:rsidTr="00292686">
        <w:tc>
          <w:tcPr>
            <w:tcW w:w="0" w:type="auto"/>
            <w:vAlign w:val="center"/>
            <w:hideMark/>
          </w:tcPr>
          <w:p w14:paraId="79CB0246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transience (C2)</w:t>
            </w:r>
          </w:p>
        </w:tc>
        <w:tc>
          <w:tcPr>
            <w:tcW w:w="0" w:type="auto"/>
            <w:vAlign w:val="center"/>
            <w:hideMark/>
          </w:tcPr>
          <w:p w14:paraId="7C233D8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transience of modern life makes building communities increasingly difficult.</w:t>
            </w:r>
          </w:p>
        </w:tc>
        <w:tc>
          <w:tcPr>
            <w:tcW w:w="0" w:type="auto"/>
            <w:vAlign w:val="center"/>
            <w:hideMark/>
          </w:tcPr>
          <w:p w14:paraId="6EFD4062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Tính tạm thời của cuộc sống hiện đại khiến việc xây dựng cộng đồng ngày càng khó khăn.</w:t>
            </w:r>
          </w:p>
        </w:tc>
      </w:tr>
      <w:tr w:rsidR="006F7F23" w:rsidRPr="00093D7D" w14:paraId="07FE0A07" w14:textId="77777777" w:rsidTr="00292686">
        <w:tc>
          <w:tcPr>
            <w:tcW w:w="0" w:type="auto"/>
            <w:vAlign w:val="center"/>
            <w:hideMark/>
          </w:tcPr>
          <w:p w14:paraId="6A20E80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impede (C1)</w:t>
            </w:r>
          </w:p>
        </w:tc>
        <w:tc>
          <w:tcPr>
            <w:tcW w:w="0" w:type="auto"/>
            <w:vAlign w:val="center"/>
            <w:hideMark/>
          </w:tcPr>
          <w:p w14:paraId="0B732653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Technical difficulties can significantly impede progress on important research projects.</w:t>
            </w:r>
          </w:p>
        </w:tc>
        <w:tc>
          <w:tcPr>
            <w:tcW w:w="0" w:type="auto"/>
            <w:vAlign w:val="center"/>
            <w:hideMark/>
          </w:tcPr>
          <w:p w14:paraId="5B91EB55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Khó khăn kỹ thuật có thể cản trở đáng kể tiến độ các dự án nghiên cứu quan trọng.</w:t>
            </w:r>
          </w:p>
        </w:tc>
      </w:tr>
      <w:tr w:rsidR="006F7F23" w:rsidRPr="00093D7D" w14:paraId="2BCAEEEA" w14:textId="77777777" w:rsidTr="00292686">
        <w:tc>
          <w:tcPr>
            <w:tcW w:w="0" w:type="auto"/>
            <w:vAlign w:val="center"/>
            <w:hideMark/>
          </w:tcPr>
          <w:p w14:paraId="37D36278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erode (B2)</w:t>
            </w:r>
          </w:p>
        </w:tc>
        <w:tc>
          <w:tcPr>
            <w:tcW w:w="0" w:type="auto"/>
            <w:vAlign w:val="center"/>
            <w:hideMark/>
          </w:tcPr>
          <w:p w14:paraId="43756AB6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Inflation continues to erode the purchasing power of middle-class families.</w:t>
            </w:r>
          </w:p>
        </w:tc>
        <w:tc>
          <w:tcPr>
            <w:tcW w:w="0" w:type="auto"/>
            <w:vAlign w:val="center"/>
            <w:hideMark/>
          </w:tcPr>
          <w:p w14:paraId="0A8BAF26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Lạm phát tiếp tục xói mòn sức mua của các gia đình tầng lớp trung lưu.</w:t>
            </w:r>
          </w:p>
        </w:tc>
      </w:tr>
      <w:tr w:rsidR="006F7F23" w:rsidRPr="00093D7D" w14:paraId="3B64D05B" w14:textId="77777777" w:rsidTr="00292686">
        <w:tc>
          <w:tcPr>
            <w:tcW w:w="0" w:type="auto"/>
            <w:vAlign w:val="center"/>
            <w:hideMark/>
          </w:tcPr>
          <w:p w14:paraId="233C63FF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liability (C1)</w:t>
            </w:r>
          </w:p>
        </w:tc>
        <w:tc>
          <w:tcPr>
            <w:tcW w:w="0" w:type="auto"/>
            <w:vAlign w:val="center"/>
            <w:hideMark/>
          </w:tcPr>
          <w:p w14:paraId="5ED4F112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Extended stays abroad may trigger unexpected tax liability in multiple countries.</w:t>
            </w:r>
          </w:p>
        </w:tc>
        <w:tc>
          <w:tcPr>
            <w:tcW w:w="0" w:type="auto"/>
            <w:vAlign w:val="center"/>
            <w:hideMark/>
          </w:tcPr>
          <w:p w14:paraId="2A312BA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Lưu trú kéo dài ở nước ngoài có thể gây nghĩa vụ thuế bất ngờ ở nhiều quốc gia.</w:t>
            </w:r>
          </w:p>
        </w:tc>
      </w:tr>
      <w:tr w:rsidR="006F7F23" w:rsidRPr="00093D7D" w14:paraId="5DD974FA" w14:textId="77777777" w:rsidTr="00292686">
        <w:tc>
          <w:tcPr>
            <w:tcW w:w="0" w:type="auto"/>
            <w:vAlign w:val="center"/>
            <w:hideMark/>
          </w:tcPr>
          <w:p w14:paraId="259A045C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vigilant (C1)</w:t>
            </w:r>
          </w:p>
        </w:tc>
        <w:tc>
          <w:tcPr>
            <w:tcW w:w="0" w:type="auto"/>
            <w:vAlign w:val="center"/>
            <w:hideMark/>
          </w:tcPr>
          <w:p w14:paraId="20A5F3F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Cybersecurity teams must remain vigilant against emerging digital threats constantly.</w:t>
            </w:r>
          </w:p>
        </w:tc>
        <w:tc>
          <w:tcPr>
            <w:tcW w:w="0" w:type="auto"/>
            <w:vAlign w:val="center"/>
            <w:hideMark/>
          </w:tcPr>
          <w:p w14:paraId="198D53E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đội an ninh mạng phải duy trì cảnh giác với các mối đe dọa số mới nổi liên tục.</w:t>
            </w:r>
          </w:p>
        </w:tc>
      </w:tr>
      <w:tr w:rsidR="006F7F23" w:rsidRPr="00093D7D" w14:paraId="5593350A" w14:textId="77777777" w:rsidTr="00292686">
        <w:tc>
          <w:tcPr>
            <w:tcW w:w="0" w:type="auto"/>
            <w:vAlign w:val="center"/>
            <w:hideMark/>
          </w:tcPr>
          <w:p w14:paraId="7A697867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temper (B2)</w:t>
            </w:r>
          </w:p>
        </w:tc>
        <w:tc>
          <w:tcPr>
            <w:tcW w:w="0" w:type="auto"/>
            <w:vAlign w:val="center"/>
            <w:hideMark/>
          </w:tcPr>
          <w:p w14:paraId="3B3D029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Careful planning can temper the risks associated with international expansion.</w:t>
            </w:r>
          </w:p>
        </w:tc>
        <w:tc>
          <w:tcPr>
            <w:tcW w:w="0" w:type="auto"/>
            <w:vAlign w:val="center"/>
            <w:hideMark/>
          </w:tcPr>
          <w:p w14:paraId="2E99991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Lập kế hoạch cẩn thận có thể làm dịu các rủi ro liên quan đến mở rộng quốc tế.</w:t>
            </w:r>
          </w:p>
        </w:tc>
      </w:tr>
      <w:tr w:rsidR="006F7F23" w:rsidRPr="00093D7D" w14:paraId="7E26AC7F" w14:textId="77777777" w:rsidTr="00292686">
        <w:tc>
          <w:tcPr>
            <w:tcW w:w="0" w:type="auto"/>
            <w:vAlign w:val="center"/>
            <w:hideMark/>
          </w:tcPr>
          <w:p w14:paraId="0B669C20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utility (B2)</w:t>
            </w:r>
          </w:p>
        </w:tc>
        <w:tc>
          <w:tcPr>
            <w:tcW w:w="0" w:type="auto"/>
            <w:vAlign w:val="center"/>
            <w:hideMark/>
          </w:tcPr>
          <w:p w14:paraId="7A8022C8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Electricity and water are essential public utilities for modern communities.</w:t>
            </w:r>
          </w:p>
        </w:tc>
        <w:tc>
          <w:tcPr>
            <w:tcW w:w="0" w:type="auto"/>
            <w:vAlign w:val="center"/>
            <w:hideMark/>
          </w:tcPr>
          <w:p w14:paraId="20C3447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Điện và nước là các tiện ích công cộng thiết yếu cho cộng đồng hiện đại.</w:t>
            </w:r>
          </w:p>
        </w:tc>
      </w:tr>
      <w:tr w:rsidR="006F7F23" w:rsidRPr="00093D7D" w14:paraId="670CB7CA" w14:textId="77777777" w:rsidTr="00292686">
        <w:tc>
          <w:tcPr>
            <w:tcW w:w="0" w:type="auto"/>
            <w:vAlign w:val="center"/>
            <w:hideMark/>
          </w:tcPr>
          <w:p w14:paraId="2CB47C7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interlaced (C2)</w:t>
            </w:r>
          </w:p>
        </w:tc>
        <w:tc>
          <w:tcPr>
            <w:tcW w:w="0" w:type="auto"/>
            <w:vAlign w:val="center"/>
            <w:hideMark/>
          </w:tcPr>
          <w:p w14:paraId="2317FD02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interlaced systems create complex dependencies throughout the organization.</w:t>
            </w:r>
          </w:p>
        </w:tc>
        <w:tc>
          <w:tcPr>
            <w:tcW w:w="0" w:type="auto"/>
            <w:vAlign w:val="center"/>
            <w:hideMark/>
          </w:tcPr>
          <w:p w14:paraId="6A520167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hệ thống đan xen tạo ra sự phụ thuộc phức tạp trong toàn tổ chức.</w:t>
            </w:r>
          </w:p>
        </w:tc>
      </w:tr>
      <w:tr w:rsidR="006F7F23" w:rsidRPr="00093D7D" w14:paraId="00D454CD" w14:textId="77777777" w:rsidTr="00292686">
        <w:tc>
          <w:tcPr>
            <w:tcW w:w="0" w:type="auto"/>
            <w:vAlign w:val="center"/>
            <w:hideMark/>
          </w:tcPr>
          <w:p w14:paraId="6DF3A562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orchestration (C1)</w:t>
            </w:r>
          </w:p>
        </w:tc>
        <w:tc>
          <w:tcPr>
            <w:tcW w:w="0" w:type="auto"/>
            <w:vAlign w:val="center"/>
            <w:hideMark/>
          </w:tcPr>
          <w:p w14:paraId="371C9B1C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Successful project delivery requires careful orchestration of multiple teams.</w:t>
            </w:r>
          </w:p>
        </w:tc>
        <w:tc>
          <w:tcPr>
            <w:tcW w:w="0" w:type="auto"/>
            <w:vAlign w:val="center"/>
            <w:hideMark/>
          </w:tcPr>
          <w:p w14:paraId="5F775A6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Phân phối dự án thành công đòi hỏi sự điều phối cẩn thận của nhiều đội.</w:t>
            </w:r>
          </w:p>
        </w:tc>
      </w:tr>
      <w:tr w:rsidR="006F7F23" w:rsidRPr="00093D7D" w14:paraId="4343FFB0" w14:textId="77777777" w:rsidTr="00292686">
        <w:tc>
          <w:tcPr>
            <w:tcW w:w="0" w:type="auto"/>
            <w:vAlign w:val="center"/>
            <w:hideMark/>
          </w:tcPr>
          <w:p w14:paraId="6CC5EA1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hyperscaler (C2)</w:t>
            </w:r>
          </w:p>
        </w:tc>
        <w:tc>
          <w:tcPr>
            <w:tcW w:w="0" w:type="auto"/>
            <w:vAlign w:val="center"/>
            <w:hideMark/>
          </w:tcPr>
          <w:p w14:paraId="7FB2D90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Hyperscaler companies dominate the cloud computing infrastructure market.</w:t>
            </w:r>
          </w:p>
        </w:tc>
        <w:tc>
          <w:tcPr>
            <w:tcW w:w="0" w:type="auto"/>
            <w:vAlign w:val="center"/>
            <w:hideMark/>
          </w:tcPr>
          <w:p w14:paraId="0B3D21B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công ty hyperscaler thống trị thị trường cơ sở hạ tầng điện toán đám mây.</w:t>
            </w:r>
          </w:p>
        </w:tc>
      </w:tr>
      <w:tr w:rsidR="006F7F23" w:rsidRPr="00093D7D" w14:paraId="7517404C" w14:textId="77777777" w:rsidTr="00292686">
        <w:tc>
          <w:tcPr>
            <w:tcW w:w="0" w:type="auto"/>
            <w:vAlign w:val="center"/>
            <w:hideMark/>
          </w:tcPr>
          <w:p w14:paraId="22B4ED56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canalize (C2)</w:t>
            </w:r>
          </w:p>
        </w:tc>
        <w:tc>
          <w:tcPr>
            <w:tcW w:w="0" w:type="auto"/>
            <w:vAlign w:val="center"/>
            <w:hideMark/>
          </w:tcPr>
          <w:p w14:paraId="1201D363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Universities must avoid policies that canalize research into purely commercial outcomes.</w:t>
            </w:r>
          </w:p>
        </w:tc>
        <w:tc>
          <w:tcPr>
            <w:tcW w:w="0" w:type="auto"/>
            <w:vAlign w:val="center"/>
            <w:hideMark/>
          </w:tcPr>
          <w:p w14:paraId="6B1739F4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trường đại học phải tránh chính sách hướng nghiên cứu vào kết quả thuần thương mại.</w:t>
            </w:r>
          </w:p>
        </w:tc>
      </w:tr>
      <w:tr w:rsidR="006F7F23" w:rsidRPr="00093D7D" w14:paraId="0382B4D5" w14:textId="77777777" w:rsidTr="00292686">
        <w:tc>
          <w:tcPr>
            <w:tcW w:w="0" w:type="auto"/>
            <w:vAlign w:val="center"/>
            <w:hideMark/>
          </w:tcPr>
          <w:p w14:paraId="180A8AC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entrench (C1)</w:t>
            </w:r>
          </w:p>
        </w:tc>
        <w:tc>
          <w:tcPr>
            <w:tcW w:w="0" w:type="auto"/>
            <w:vAlign w:val="center"/>
            <w:hideMark/>
          </w:tcPr>
          <w:p w14:paraId="677B1F81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Monopolistic practices can entrench market dominance and limit fair competition.</w:t>
            </w:r>
          </w:p>
        </w:tc>
        <w:tc>
          <w:tcPr>
            <w:tcW w:w="0" w:type="auto"/>
            <w:vAlign w:val="center"/>
            <w:hideMark/>
          </w:tcPr>
          <w:p w14:paraId="79747393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Thực hành độc quyền có thể củng cố ưu thế thị trường và hạn chế cạnh tranh công bằng.</w:t>
            </w:r>
          </w:p>
        </w:tc>
      </w:tr>
      <w:tr w:rsidR="006F7F23" w:rsidRPr="00093D7D" w14:paraId="634A4182" w14:textId="77777777" w:rsidTr="00292686">
        <w:tc>
          <w:tcPr>
            <w:tcW w:w="0" w:type="auto"/>
            <w:vAlign w:val="center"/>
            <w:hideMark/>
          </w:tcPr>
          <w:p w14:paraId="48600E8B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attenuate (C2)</w:t>
            </w:r>
          </w:p>
        </w:tc>
        <w:tc>
          <w:tcPr>
            <w:tcW w:w="0" w:type="auto"/>
            <w:vAlign w:val="center"/>
            <w:hideMark/>
          </w:tcPr>
          <w:p w14:paraId="281AC90F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Budget cuts may attenuate academic participation in international conferences significantly.</w:t>
            </w:r>
          </w:p>
        </w:tc>
        <w:tc>
          <w:tcPr>
            <w:tcW w:w="0" w:type="auto"/>
            <w:vAlign w:val="center"/>
            <w:hideMark/>
          </w:tcPr>
          <w:p w14:paraId="26A000C5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Cắt giảm ngân sách có thể làm suy yếu đáng kể sự tham gia học thuật vào hội nghị quốc tế.</w:t>
            </w:r>
          </w:p>
        </w:tc>
      </w:tr>
      <w:tr w:rsidR="006F7F23" w:rsidRPr="00093D7D" w14:paraId="28BF5E60" w14:textId="77777777" w:rsidTr="00292686">
        <w:tc>
          <w:tcPr>
            <w:tcW w:w="0" w:type="auto"/>
            <w:vAlign w:val="center"/>
            <w:hideMark/>
          </w:tcPr>
          <w:p w14:paraId="32BFFE0E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procurement (C1)</w:t>
            </w:r>
          </w:p>
        </w:tc>
        <w:tc>
          <w:tcPr>
            <w:tcW w:w="0" w:type="auto"/>
            <w:vAlign w:val="center"/>
            <w:hideMark/>
          </w:tcPr>
          <w:p w14:paraId="0A82332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Government procurement procedures must ensure transparency and fair competition.</w:t>
            </w:r>
          </w:p>
        </w:tc>
        <w:tc>
          <w:tcPr>
            <w:tcW w:w="0" w:type="auto"/>
            <w:vAlign w:val="center"/>
            <w:hideMark/>
          </w:tcPr>
          <w:p w14:paraId="3FF157B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Quy trình mua sắm của chính phủ phải đảm bảo minh bạch và cạnh tranh công bằng.</w:t>
            </w:r>
          </w:p>
        </w:tc>
      </w:tr>
      <w:tr w:rsidR="006F7F23" w:rsidRPr="00093D7D" w14:paraId="6AAE5B7F" w14:textId="77777777" w:rsidTr="00292686">
        <w:tc>
          <w:tcPr>
            <w:tcW w:w="0" w:type="auto"/>
            <w:vAlign w:val="center"/>
            <w:hideMark/>
          </w:tcPr>
          <w:p w14:paraId="5094609E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contestability (C2)</w:t>
            </w:r>
          </w:p>
        </w:tc>
        <w:tc>
          <w:tcPr>
            <w:tcW w:w="0" w:type="auto"/>
            <w:vAlign w:val="center"/>
            <w:hideMark/>
          </w:tcPr>
          <w:p w14:paraId="674B5BC5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Market contestability increases when barriers to entry are systematically reduced.</w:t>
            </w:r>
          </w:p>
        </w:tc>
        <w:tc>
          <w:tcPr>
            <w:tcW w:w="0" w:type="auto"/>
            <w:vAlign w:val="center"/>
            <w:hideMark/>
          </w:tcPr>
          <w:p w14:paraId="510C949E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Tính cạnh tranh thị trường tăng lên khi rào cản gia nhập được giảm có hệ thống.</w:t>
            </w:r>
          </w:p>
        </w:tc>
      </w:tr>
    </w:tbl>
    <w:p w14:paraId="3DF8F8C5" w14:textId="77777777" w:rsidR="006F7F23" w:rsidRPr="00093D7D" w:rsidRDefault="006F7F23" w:rsidP="006F7F23">
      <w:pPr>
        <w:pStyle w:val="Heading2"/>
      </w:pPr>
      <w:r w:rsidRPr="00093D7D">
        <w:t>III. BẢNG CẤU TRÚC CHUẨN MỰC VÀ CHI TIẾT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066"/>
        <w:gridCol w:w="2109"/>
        <w:gridCol w:w="2162"/>
        <w:gridCol w:w="3575"/>
      </w:tblGrid>
      <w:tr w:rsidR="006F7F23" w:rsidRPr="00093D7D" w14:paraId="3B41D2B8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136C6B0C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Cấu trúc</w:t>
            </w:r>
          </w:p>
        </w:tc>
        <w:tc>
          <w:tcPr>
            <w:tcW w:w="0" w:type="auto"/>
            <w:vAlign w:val="center"/>
            <w:hideMark/>
          </w:tcPr>
          <w:p w14:paraId="415357CB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0" w:type="auto"/>
            <w:vAlign w:val="center"/>
            <w:hideMark/>
          </w:tcPr>
          <w:p w14:paraId="355BD592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0" w:type="auto"/>
            <w:vAlign w:val="center"/>
            <w:hideMark/>
          </w:tcPr>
          <w:p w14:paraId="1F1D1F2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</w:tr>
      <w:tr w:rsidR="006F7F23" w:rsidRPr="00093D7D" w14:paraId="4BC79804" w14:textId="77777777" w:rsidTr="00292686">
        <w:tc>
          <w:tcPr>
            <w:tcW w:w="0" w:type="auto"/>
            <w:vAlign w:val="center"/>
            <w:hideMark/>
          </w:tcPr>
          <w:p w14:paraId="673DC0B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 cold feet</w:t>
            </w:r>
          </w:p>
        </w:tc>
        <w:tc>
          <w:tcPr>
            <w:tcW w:w="0" w:type="auto"/>
            <w:vAlign w:val="center"/>
            <w:hideMark/>
          </w:tcPr>
          <w:p w14:paraId="471757EB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mất tự tin, sợ hãi trước một việc quan trọng</w:t>
            </w:r>
          </w:p>
        </w:tc>
        <w:tc>
          <w:tcPr>
            <w:tcW w:w="0" w:type="auto"/>
            <w:vAlign w:val="center"/>
            <w:hideMark/>
          </w:tcPr>
          <w:p w14:paraId="65949CA0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/ɡet kəʊld fiːt/</w:t>
            </w:r>
          </w:p>
        </w:tc>
        <w:tc>
          <w:tcPr>
            <w:tcW w:w="0" w:type="auto"/>
            <w:vAlign w:val="center"/>
            <w:hideMark/>
          </w:tcPr>
          <w:p w14:paraId="11498031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got cold feet about the presentation despite preparing well.</w:t>
            </w:r>
          </w:p>
        </w:tc>
      </w:tr>
      <w:tr w:rsidR="006F7F23" w:rsidRPr="00093D7D" w14:paraId="548A77D4" w14:textId="77777777" w:rsidTr="00292686">
        <w:tc>
          <w:tcPr>
            <w:tcW w:w="0" w:type="auto"/>
            <w:vAlign w:val="center"/>
            <w:hideMark/>
          </w:tcPr>
          <w:p w14:paraId="431F9E7B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strike up (a par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ership)</w:t>
            </w:r>
          </w:p>
        </w:tc>
        <w:tc>
          <w:tcPr>
            <w:tcW w:w="0" w:type="auto"/>
            <w:vAlign w:val="center"/>
            <w:hideMark/>
          </w:tcPr>
          <w:p w14:paraId="2F0FA40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thiết lập, bắt đầu (quan hệ hợp tác)</w:t>
            </w:r>
          </w:p>
        </w:tc>
        <w:tc>
          <w:tcPr>
            <w:tcW w:w="0" w:type="auto"/>
            <w:vAlign w:val="center"/>
            <w:hideMark/>
          </w:tcPr>
          <w:p w14:paraId="0614AE76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/straɪk ʌp/</w:t>
            </w:r>
          </w:p>
        </w:tc>
        <w:tc>
          <w:tcPr>
            <w:tcW w:w="0" w:type="auto"/>
            <w:vAlign w:val="center"/>
            <w:hideMark/>
          </w:tcPr>
          <w:p w14:paraId="62759964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struck up a par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ership with several venture capital firms.</w:t>
            </w:r>
          </w:p>
        </w:tc>
      </w:tr>
      <w:tr w:rsidR="006F7F23" w:rsidRPr="00093D7D" w14:paraId="55F0F963" w14:textId="77777777" w:rsidTr="00292686">
        <w:tc>
          <w:tcPr>
            <w:tcW w:w="0" w:type="auto"/>
            <w:vAlign w:val="center"/>
            <w:hideMark/>
          </w:tcPr>
          <w:p w14:paraId="5F23EC6F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build up</w:t>
            </w:r>
          </w:p>
        </w:tc>
        <w:tc>
          <w:tcPr>
            <w:tcW w:w="0" w:type="auto"/>
            <w:vAlign w:val="center"/>
            <w:hideMark/>
          </w:tcPr>
          <w:p w14:paraId="0032582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xây dựng, tích lũy</w:t>
            </w:r>
          </w:p>
        </w:tc>
        <w:tc>
          <w:tcPr>
            <w:tcW w:w="0" w:type="auto"/>
            <w:vAlign w:val="center"/>
            <w:hideMark/>
          </w:tcPr>
          <w:p w14:paraId="266CDDB6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/bɪld ʌp/</w:t>
            </w:r>
          </w:p>
        </w:tc>
        <w:tc>
          <w:tcPr>
            <w:tcW w:w="0" w:type="auto"/>
            <w:vAlign w:val="center"/>
            <w:hideMark/>
          </w:tcPr>
          <w:p w14:paraId="3982472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company built up strong relationships with international clients.</w:t>
            </w:r>
          </w:p>
        </w:tc>
      </w:tr>
      <w:tr w:rsidR="006F7F23" w:rsidRPr="00093D7D" w14:paraId="7943008B" w14:textId="77777777" w:rsidTr="00292686">
        <w:tc>
          <w:tcPr>
            <w:tcW w:w="0" w:type="auto"/>
            <w:vAlign w:val="center"/>
            <w:hideMark/>
          </w:tcPr>
          <w:p w14:paraId="189C30B8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 up</w:t>
            </w:r>
          </w:p>
        </w:tc>
        <w:tc>
          <w:tcPr>
            <w:tcW w:w="0" w:type="auto"/>
            <w:vAlign w:val="center"/>
            <w:hideMark/>
          </w:tcPr>
          <w:p w14:paraId="3B05CFF2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sắp xếp, thu xếp</w:t>
            </w:r>
          </w:p>
        </w:tc>
        <w:tc>
          <w:tcPr>
            <w:tcW w:w="0" w:type="auto"/>
            <w:vAlign w:val="center"/>
            <w:hideMark/>
          </w:tcPr>
          <w:p w14:paraId="69074D3B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/laɪn ʌp/</w:t>
            </w:r>
          </w:p>
        </w:tc>
        <w:tc>
          <w:tcPr>
            <w:tcW w:w="0" w:type="auto"/>
            <w:vAlign w:val="center"/>
            <w:hideMark/>
          </w:tcPr>
          <w:p w14:paraId="582AB3D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lined up meetings with potential investors for next week.</w:t>
            </w:r>
          </w:p>
        </w:tc>
      </w:tr>
      <w:tr w:rsidR="006F7F23" w:rsidRPr="00093D7D" w14:paraId="3E60ED0E" w14:textId="77777777" w:rsidTr="00292686">
        <w:tc>
          <w:tcPr>
            <w:tcW w:w="0" w:type="auto"/>
            <w:vAlign w:val="center"/>
            <w:hideMark/>
          </w:tcPr>
          <w:p w14:paraId="1A78DDD8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draw up</w:t>
            </w:r>
          </w:p>
        </w:tc>
        <w:tc>
          <w:tcPr>
            <w:tcW w:w="0" w:type="auto"/>
            <w:vAlign w:val="center"/>
            <w:hideMark/>
          </w:tcPr>
          <w:p w14:paraId="29E358FF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soạn thảo, lập ra</w:t>
            </w:r>
          </w:p>
        </w:tc>
        <w:tc>
          <w:tcPr>
            <w:tcW w:w="0" w:type="auto"/>
            <w:vAlign w:val="center"/>
            <w:hideMark/>
          </w:tcPr>
          <w:p w14:paraId="11DA0AF4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/drɔː ʌp/</w:t>
            </w:r>
          </w:p>
        </w:tc>
        <w:tc>
          <w:tcPr>
            <w:tcW w:w="0" w:type="auto"/>
            <w:vAlign w:val="center"/>
            <w:hideMark/>
          </w:tcPr>
          <w:p w14:paraId="74E2DDB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 teams drew up comprehensive par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ership agreements.</w:t>
            </w:r>
          </w:p>
        </w:tc>
      </w:tr>
      <w:tr w:rsidR="006F7F23" w:rsidRPr="00093D7D" w14:paraId="1AB77E9E" w14:textId="77777777" w:rsidTr="00292686">
        <w:tc>
          <w:tcPr>
            <w:tcW w:w="0" w:type="auto"/>
            <w:vAlign w:val="center"/>
            <w:hideMark/>
          </w:tcPr>
          <w:p w14:paraId="27730CD3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 time to do sth</w:t>
            </w:r>
          </w:p>
        </w:tc>
        <w:tc>
          <w:tcPr>
            <w:tcW w:w="0" w:type="auto"/>
            <w:vAlign w:val="center"/>
            <w:hideMark/>
          </w:tcPr>
          <w:p w14:paraId="03BFD33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dành thời gian để làm gì</w:t>
            </w:r>
          </w:p>
        </w:tc>
        <w:tc>
          <w:tcPr>
            <w:tcW w:w="0" w:type="auto"/>
            <w:vAlign w:val="center"/>
            <w:hideMark/>
          </w:tcPr>
          <w:p w14:paraId="7116D9A4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/teɪk taɪm tuː duː/</w:t>
            </w:r>
          </w:p>
        </w:tc>
        <w:tc>
          <w:tcPr>
            <w:tcW w:w="0" w:type="auto"/>
            <w:vAlign w:val="center"/>
            <w:hideMark/>
          </w:tcPr>
          <w:p w14:paraId="14A861A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Thank you for taking time to interview with our company.</w:t>
            </w:r>
          </w:p>
        </w:tc>
      </w:tr>
      <w:tr w:rsidR="006F7F23" w:rsidRPr="00093D7D" w14:paraId="289C751B" w14:textId="77777777" w:rsidTr="00292686">
        <w:tc>
          <w:tcPr>
            <w:tcW w:w="0" w:type="auto"/>
            <w:vAlign w:val="center"/>
            <w:hideMark/>
          </w:tcPr>
          <w:p w14:paraId="0C812E4C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press ahead/forward</w:t>
            </w:r>
          </w:p>
        </w:tc>
        <w:tc>
          <w:tcPr>
            <w:tcW w:w="0" w:type="auto"/>
            <w:vAlign w:val="center"/>
            <w:hideMark/>
          </w:tcPr>
          <w:p w14:paraId="52D9C43E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tiến về phía trước, tiếp tục</w:t>
            </w:r>
          </w:p>
        </w:tc>
        <w:tc>
          <w:tcPr>
            <w:tcW w:w="0" w:type="auto"/>
            <w:vAlign w:val="center"/>
            <w:hideMark/>
          </w:tcPr>
          <w:p w14:paraId="074A65EE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/pres əˈhed/</w:t>
            </w:r>
          </w:p>
        </w:tc>
        <w:tc>
          <w:tcPr>
            <w:tcW w:w="0" w:type="auto"/>
            <w:vAlign w:val="center"/>
            <w:hideMark/>
          </w:tcPr>
          <w:p w14:paraId="4C35020C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decided to press ahead with the project despite challenges.</w:t>
            </w:r>
          </w:p>
        </w:tc>
      </w:tr>
      <w:tr w:rsidR="006F7F23" w:rsidRPr="00093D7D" w14:paraId="09E3631F" w14:textId="77777777" w:rsidTr="00292686">
        <w:tc>
          <w:tcPr>
            <w:tcW w:w="0" w:type="auto"/>
            <w:vAlign w:val="center"/>
            <w:hideMark/>
          </w:tcPr>
          <w:p w14:paraId="1545521F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align with</w:t>
            </w:r>
          </w:p>
        </w:tc>
        <w:tc>
          <w:tcPr>
            <w:tcW w:w="0" w:type="auto"/>
            <w:vAlign w:val="center"/>
            <w:hideMark/>
          </w:tcPr>
          <w:p w14:paraId="1F6C236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phù hợp, sắp xếp với</w:t>
            </w:r>
          </w:p>
        </w:tc>
        <w:tc>
          <w:tcPr>
            <w:tcW w:w="0" w:type="auto"/>
            <w:vAlign w:val="center"/>
            <w:hideMark/>
          </w:tcPr>
          <w:p w14:paraId="12975D2C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/əˈlaɪn wɪð/</w:t>
            </w:r>
          </w:p>
        </w:tc>
        <w:tc>
          <w:tcPr>
            <w:tcW w:w="0" w:type="auto"/>
            <w:vAlign w:val="center"/>
            <w:hideMark/>
          </w:tcPr>
          <w:p w14:paraId="53DE154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opportunities align better with your qualifications and experience.</w:t>
            </w:r>
          </w:p>
        </w:tc>
      </w:tr>
      <w:tr w:rsidR="006F7F23" w:rsidRPr="00093D7D" w14:paraId="2E9BAA5D" w14:textId="77777777" w:rsidTr="00292686">
        <w:tc>
          <w:tcPr>
            <w:tcW w:w="0" w:type="auto"/>
            <w:vAlign w:val="center"/>
            <w:hideMark/>
          </w:tcPr>
          <w:p w14:paraId="735E4851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place emphasis on</w:t>
            </w:r>
          </w:p>
        </w:tc>
        <w:tc>
          <w:tcPr>
            <w:tcW w:w="0" w:type="auto"/>
            <w:vAlign w:val="center"/>
            <w:hideMark/>
          </w:tcPr>
          <w:p w14:paraId="03094424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nhấn mạnh vào</w:t>
            </w:r>
          </w:p>
        </w:tc>
        <w:tc>
          <w:tcPr>
            <w:tcW w:w="0" w:type="auto"/>
            <w:vAlign w:val="center"/>
            <w:hideMark/>
          </w:tcPr>
          <w:p w14:paraId="1587BE2C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/pleɪs ˈemfəsɪs ɒn/</w:t>
            </w:r>
          </w:p>
        </w:tc>
        <w:tc>
          <w:tcPr>
            <w:tcW w:w="0" w:type="auto"/>
            <w:vAlign w:val="center"/>
            <w:hideMark/>
          </w:tcPr>
          <w:p w14:paraId="13974E18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year's edition places emphasis on emerging technologies.</w:t>
            </w:r>
          </w:p>
        </w:tc>
      </w:tr>
      <w:tr w:rsidR="006F7F23" w:rsidRPr="00093D7D" w14:paraId="12145219" w14:textId="77777777" w:rsidTr="00292686">
        <w:tc>
          <w:tcPr>
            <w:tcW w:w="0" w:type="auto"/>
            <w:vAlign w:val="center"/>
            <w:hideMark/>
          </w:tcPr>
          <w:p w14:paraId="24E37BBE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secure one's spot</w:t>
            </w:r>
          </w:p>
        </w:tc>
        <w:tc>
          <w:tcPr>
            <w:tcW w:w="0" w:type="auto"/>
            <w:vAlign w:val="center"/>
            <w:hideMark/>
          </w:tcPr>
          <w:p w14:paraId="460EE637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đảm bảo chỗ của mình</w:t>
            </w:r>
          </w:p>
        </w:tc>
        <w:tc>
          <w:tcPr>
            <w:tcW w:w="0" w:type="auto"/>
            <w:vAlign w:val="center"/>
            <w:hideMark/>
          </w:tcPr>
          <w:p w14:paraId="44A29CAE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/sɪˈkjʊər wʌnz spɒt/</w:t>
            </w:r>
          </w:p>
        </w:tc>
        <w:tc>
          <w:tcPr>
            <w:tcW w:w="0" w:type="auto"/>
            <w:vAlign w:val="center"/>
            <w:hideMark/>
          </w:tcPr>
          <w:p w14:paraId="2D618AB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Secure your spot today by registering online immediately.</w:t>
            </w:r>
          </w:p>
        </w:tc>
      </w:tr>
      <w:tr w:rsidR="006F7F23" w:rsidRPr="00093D7D" w14:paraId="71FB2D03" w14:textId="77777777" w:rsidTr="00292686">
        <w:tc>
          <w:tcPr>
            <w:tcW w:w="0" w:type="auto"/>
            <w:vAlign w:val="center"/>
            <w:hideMark/>
          </w:tcPr>
          <w:p w14:paraId="309E4FF7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adapt to</w:t>
            </w:r>
          </w:p>
        </w:tc>
        <w:tc>
          <w:tcPr>
            <w:tcW w:w="0" w:type="auto"/>
            <w:vAlign w:val="center"/>
            <w:hideMark/>
          </w:tcPr>
          <w:p w14:paraId="446E8A20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thích nghi với</w:t>
            </w:r>
          </w:p>
        </w:tc>
        <w:tc>
          <w:tcPr>
            <w:tcW w:w="0" w:type="auto"/>
            <w:vAlign w:val="center"/>
            <w:hideMark/>
          </w:tcPr>
          <w:p w14:paraId="5FB5CDD5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/əˈdæpt tuː/</w:t>
            </w:r>
          </w:p>
        </w:tc>
        <w:tc>
          <w:tcPr>
            <w:tcW w:w="0" w:type="auto"/>
            <w:vAlign w:val="center"/>
            <w:hideMark/>
          </w:tcPr>
          <w:p w14:paraId="5CA646E8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Organizations must adapt to rapidly changing market conditions.</w:t>
            </w:r>
          </w:p>
        </w:tc>
      </w:tr>
      <w:tr w:rsidR="006F7F23" w:rsidRPr="00093D7D" w14:paraId="0667FDD7" w14:textId="77777777" w:rsidTr="00292686">
        <w:tc>
          <w:tcPr>
            <w:tcW w:w="0" w:type="auto"/>
            <w:vAlign w:val="center"/>
            <w:hideMark/>
          </w:tcPr>
          <w:p w14:paraId="4BFABA2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attribute to</w:t>
            </w:r>
          </w:p>
        </w:tc>
        <w:tc>
          <w:tcPr>
            <w:tcW w:w="0" w:type="auto"/>
            <w:vAlign w:val="center"/>
            <w:hideMark/>
          </w:tcPr>
          <w:p w14:paraId="6CC48A4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quy cho, cho là do</w:t>
            </w:r>
          </w:p>
        </w:tc>
        <w:tc>
          <w:tcPr>
            <w:tcW w:w="0" w:type="auto"/>
            <w:vAlign w:val="center"/>
            <w:hideMark/>
          </w:tcPr>
          <w:p w14:paraId="4AFA1917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/əˈtrɪbjuːt tuː/</w:t>
            </w:r>
          </w:p>
        </w:tc>
        <w:tc>
          <w:tcPr>
            <w:tcW w:w="0" w:type="auto"/>
            <w:vAlign w:val="center"/>
            <w:hideMark/>
          </w:tcPr>
          <w:p w14:paraId="77A169E2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Meteorologists are attributing this phenomenon to climate patterns.</w:t>
            </w:r>
          </w:p>
        </w:tc>
      </w:tr>
      <w:tr w:rsidR="006F7F23" w:rsidRPr="00093D7D" w14:paraId="2330E6C9" w14:textId="77777777" w:rsidTr="00292686">
        <w:tc>
          <w:tcPr>
            <w:tcW w:w="0" w:type="auto"/>
            <w:vAlign w:val="center"/>
            <w:hideMark/>
          </w:tcPr>
          <w:p w14:paraId="5E81C29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proceed with</w:t>
            </w:r>
          </w:p>
        </w:tc>
        <w:tc>
          <w:tcPr>
            <w:tcW w:w="0" w:type="auto"/>
            <w:vAlign w:val="center"/>
            <w:hideMark/>
          </w:tcPr>
          <w:p w14:paraId="331348D7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tiến hành với</w:t>
            </w:r>
          </w:p>
        </w:tc>
        <w:tc>
          <w:tcPr>
            <w:tcW w:w="0" w:type="auto"/>
            <w:vAlign w:val="center"/>
            <w:hideMark/>
          </w:tcPr>
          <w:p w14:paraId="05DE311B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/prəˈsiːd wɪð/</w:t>
            </w:r>
          </w:p>
        </w:tc>
        <w:tc>
          <w:tcPr>
            <w:tcW w:w="0" w:type="auto"/>
            <w:vAlign w:val="center"/>
            <w:hideMark/>
          </w:tcPr>
          <w:p w14:paraId="380E99D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regret that we have decided to proceed with another candidate.</w:t>
            </w:r>
          </w:p>
        </w:tc>
      </w:tr>
      <w:tr w:rsidR="006F7F23" w:rsidRPr="00093D7D" w14:paraId="0AD2E769" w14:textId="77777777" w:rsidTr="00292686">
        <w:tc>
          <w:tcPr>
            <w:tcW w:w="0" w:type="auto"/>
            <w:vAlign w:val="center"/>
            <w:hideMark/>
          </w:tcPr>
          <w:p w14:paraId="26127567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scale to</w:t>
            </w:r>
          </w:p>
        </w:tc>
        <w:tc>
          <w:tcPr>
            <w:tcW w:w="0" w:type="auto"/>
            <w:vAlign w:val="center"/>
            <w:hideMark/>
          </w:tcPr>
          <w:p w14:paraId="2D2EB5B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mở rộng quy mô theo</w:t>
            </w:r>
          </w:p>
        </w:tc>
        <w:tc>
          <w:tcPr>
            <w:tcW w:w="0" w:type="auto"/>
            <w:vAlign w:val="center"/>
            <w:hideMark/>
          </w:tcPr>
          <w:p w14:paraId="73FE7B15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/skeɪl tuː/</w:t>
            </w:r>
          </w:p>
        </w:tc>
        <w:tc>
          <w:tcPr>
            <w:tcW w:w="0" w:type="auto"/>
            <w:vAlign w:val="center"/>
            <w:hideMark/>
          </w:tcPr>
          <w:p w14:paraId="04C4BEA8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number of tool calls should scale to query complexity.</w:t>
            </w:r>
          </w:p>
        </w:tc>
      </w:tr>
      <w:tr w:rsidR="006F7F23" w:rsidRPr="00093D7D" w14:paraId="5709F63B" w14:textId="77777777" w:rsidTr="00292686">
        <w:tc>
          <w:tcPr>
            <w:tcW w:w="0" w:type="auto"/>
            <w:vAlign w:val="center"/>
            <w:hideMark/>
          </w:tcPr>
          <w:p w14:paraId="58045958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fall short</w:t>
            </w:r>
          </w:p>
        </w:tc>
        <w:tc>
          <w:tcPr>
            <w:tcW w:w="0" w:type="auto"/>
            <w:vAlign w:val="center"/>
            <w:hideMark/>
          </w:tcPr>
          <w:p w14:paraId="39E479A2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không đạt yêu cầu, thiếu hụt</w:t>
            </w:r>
          </w:p>
        </w:tc>
        <w:tc>
          <w:tcPr>
            <w:tcW w:w="0" w:type="auto"/>
            <w:vAlign w:val="center"/>
            <w:hideMark/>
          </w:tcPr>
          <w:p w14:paraId="0D1B0E93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/fɔːl ʃɔːt/</w:t>
            </w:r>
          </w:p>
        </w:tc>
        <w:tc>
          <w:tcPr>
            <w:tcW w:w="0" w:type="auto"/>
            <w:vAlign w:val="center"/>
            <w:hideMark/>
          </w:tcPr>
          <w:p w14:paraId="620AE542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 income falls short, renewal prospects are slim.</w:t>
            </w:r>
          </w:p>
        </w:tc>
      </w:tr>
      <w:tr w:rsidR="006F7F23" w:rsidRPr="00093D7D" w14:paraId="1F89683C" w14:textId="77777777" w:rsidTr="00292686">
        <w:tc>
          <w:tcPr>
            <w:tcW w:w="0" w:type="auto"/>
            <w:vAlign w:val="center"/>
            <w:hideMark/>
          </w:tcPr>
          <w:p w14:paraId="34382CCC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trade away</w:t>
            </w:r>
          </w:p>
        </w:tc>
        <w:tc>
          <w:tcPr>
            <w:tcW w:w="0" w:type="auto"/>
            <w:vAlign w:val="center"/>
            <w:hideMark/>
          </w:tcPr>
          <w:p w14:paraId="6A1B4F25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đánh đổi, hy sinh</w:t>
            </w:r>
          </w:p>
        </w:tc>
        <w:tc>
          <w:tcPr>
            <w:tcW w:w="0" w:type="auto"/>
            <w:vAlign w:val="center"/>
            <w:hideMark/>
          </w:tcPr>
          <w:p w14:paraId="34B831C2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/treɪd əˈweɪ/</w:t>
            </w:r>
          </w:p>
        </w:tc>
        <w:tc>
          <w:tcPr>
            <w:tcW w:w="0" w:type="auto"/>
            <w:vAlign w:val="center"/>
            <w:hideMark/>
          </w:tcPr>
          <w:p w14:paraId="1959A7DC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Independence is prized; however, stability is traded away.</w:t>
            </w:r>
          </w:p>
        </w:tc>
      </w:tr>
      <w:tr w:rsidR="006F7F23" w:rsidRPr="00093D7D" w14:paraId="47A356EE" w14:textId="77777777" w:rsidTr="00292686">
        <w:tc>
          <w:tcPr>
            <w:tcW w:w="0" w:type="auto"/>
            <w:vAlign w:val="center"/>
            <w:hideMark/>
          </w:tcPr>
          <w:p w14:paraId="757079F2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temper risk</w:t>
            </w:r>
          </w:p>
        </w:tc>
        <w:tc>
          <w:tcPr>
            <w:tcW w:w="0" w:type="auto"/>
            <w:vAlign w:val="center"/>
            <w:hideMark/>
          </w:tcPr>
          <w:p w14:paraId="770322EF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giảm thiểu rủi ro</w:t>
            </w:r>
          </w:p>
        </w:tc>
        <w:tc>
          <w:tcPr>
            <w:tcW w:w="0" w:type="auto"/>
            <w:vAlign w:val="center"/>
            <w:hideMark/>
          </w:tcPr>
          <w:p w14:paraId="4E602BE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/ˈtempər rɪsk/</w:t>
            </w:r>
          </w:p>
        </w:tc>
        <w:tc>
          <w:tcPr>
            <w:tcW w:w="0" w:type="auto"/>
            <w:vAlign w:val="center"/>
            <w:hideMark/>
          </w:tcPr>
          <w:p w14:paraId="5A81FBB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Vigilant planning can temper risk but cannot eliminate it.</w:t>
            </w:r>
          </w:p>
        </w:tc>
      </w:tr>
      <w:tr w:rsidR="006F7F23" w:rsidRPr="00093D7D" w14:paraId="176BB95D" w14:textId="77777777" w:rsidTr="00292686">
        <w:tc>
          <w:tcPr>
            <w:tcW w:w="0" w:type="auto"/>
            <w:vAlign w:val="center"/>
            <w:hideMark/>
          </w:tcPr>
          <w:p w14:paraId="604AB70F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frame as</w:t>
            </w:r>
          </w:p>
        </w:tc>
        <w:tc>
          <w:tcPr>
            <w:tcW w:w="0" w:type="auto"/>
            <w:vAlign w:val="center"/>
            <w:hideMark/>
          </w:tcPr>
          <w:p w14:paraId="2D5DA90B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định hình như là</w:t>
            </w:r>
          </w:p>
        </w:tc>
        <w:tc>
          <w:tcPr>
            <w:tcW w:w="0" w:type="auto"/>
            <w:vAlign w:val="center"/>
            <w:hideMark/>
          </w:tcPr>
          <w:p w14:paraId="7D2AE8B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/freɪm æz/</w:t>
            </w:r>
          </w:p>
        </w:tc>
        <w:tc>
          <w:tcPr>
            <w:tcW w:w="0" w:type="auto"/>
            <w:vAlign w:val="center"/>
            <w:hideMark/>
          </w:tcPr>
          <w:p w14:paraId="722F30B0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investment is framed as world-class infrastructure.</w:t>
            </w:r>
          </w:p>
        </w:tc>
      </w:tr>
      <w:tr w:rsidR="006F7F23" w:rsidRPr="00093D7D" w14:paraId="62AF7A24" w14:textId="77777777" w:rsidTr="00292686">
        <w:tc>
          <w:tcPr>
            <w:tcW w:w="0" w:type="auto"/>
            <w:vAlign w:val="center"/>
            <w:hideMark/>
          </w:tcPr>
          <w:p w14:paraId="1AB2EE24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gild existing hierarchies</w:t>
            </w:r>
          </w:p>
        </w:tc>
        <w:tc>
          <w:tcPr>
            <w:tcW w:w="0" w:type="auto"/>
            <w:vAlign w:val="center"/>
            <w:hideMark/>
          </w:tcPr>
          <w:p w14:paraId="5D66AE3F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tô điểm, che đậy bất công hiện tại</w:t>
            </w:r>
          </w:p>
        </w:tc>
        <w:tc>
          <w:tcPr>
            <w:tcW w:w="0" w:type="auto"/>
            <w:vAlign w:val="center"/>
            <w:hideMark/>
          </w:tcPr>
          <w:p w14:paraId="4737988E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/ɡɪld ɪɡˈzɪstɪŋ ˈhaɪərɑːkiz/</w:t>
            </w:r>
          </w:p>
        </w:tc>
        <w:tc>
          <w:tcPr>
            <w:tcW w:w="0" w:type="auto"/>
            <w:vAlign w:val="center"/>
            <w:hideMark/>
          </w:tcPr>
          <w:p w14:paraId="3AE4481E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Such investment could merely gild existing hierarchies.</w:t>
            </w:r>
          </w:p>
        </w:tc>
      </w:tr>
      <w:tr w:rsidR="006F7F23" w:rsidRPr="00093D7D" w14:paraId="3867BC6D" w14:textId="77777777" w:rsidTr="00292686">
        <w:tc>
          <w:tcPr>
            <w:tcW w:w="0" w:type="auto"/>
            <w:vAlign w:val="center"/>
            <w:hideMark/>
          </w:tcPr>
          <w:p w14:paraId="00EDAFB8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lock in</w:t>
            </w:r>
          </w:p>
        </w:tc>
        <w:tc>
          <w:tcPr>
            <w:tcW w:w="0" w:type="auto"/>
            <w:vAlign w:val="center"/>
            <w:hideMark/>
          </w:tcPr>
          <w:p w14:paraId="397AC3E4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khóa chặt, buộc vào</w:t>
            </w:r>
          </w:p>
        </w:tc>
        <w:tc>
          <w:tcPr>
            <w:tcW w:w="0" w:type="auto"/>
            <w:vAlign w:val="center"/>
            <w:hideMark/>
          </w:tcPr>
          <w:p w14:paraId="35B9D573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/lɒk ɪn/</w:t>
            </w:r>
          </w:p>
        </w:tc>
        <w:tc>
          <w:tcPr>
            <w:tcW w:w="0" w:type="auto"/>
            <w:vAlign w:val="center"/>
            <w:hideMark/>
          </w:tcPr>
          <w:p w14:paraId="353E76FE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Proprietary systems can lock in customers and limit choices.</w:t>
            </w:r>
          </w:p>
        </w:tc>
      </w:tr>
      <w:tr w:rsidR="006F7F23" w:rsidRPr="00093D7D" w14:paraId="7D112856" w14:textId="77777777" w:rsidTr="00292686">
        <w:tc>
          <w:tcPr>
            <w:tcW w:w="0" w:type="auto"/>
            <w:vAlign w:val="center"/>
            <w:hideMark/>
          </w:tcPr>
          <w:p w14:paraId="7EB46661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curb lock-in</w:t>
            </w:r>
          </w:p>
        </w:tc>
        <w:tc>
          <w:tcPr>
            <w:tcW w:w="0" w:type="auto"/>
            <w:vAlign w:val="center"/>
            <w:hideMark/>
          </w:tcPr>
          <w:p w14:paraId="69C88DB3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hạn chế sự bó buộc</w:t>
            </w:r>
          </w:p>
        </w:tc>
        <w:tc>
          <w:tcPr>
            <w:tcW w:w="0" w:type="auto"/>
            <w:vAlign w:val="center"/>
            <w:hideMark/>
          </w:tcPr>
          <w:p w14:paraId="4DF0EC9C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/kɜːb ˈlɒk.ɪn/</w:t>
            </w:r>
          </w:p>
        </w:tc>
        <w:tc>
          <w:tcPr>
            <w:tcW w:w="0" w:type="auto"/>
            <w:vAlign w:val="center"/>
            <w:hideMark/>
          </w:tcPr>
          <w:p w14:paraId="2EB1FBAF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Fair dealing rules would curb lock-in and enhance competition.</w:t>
            </w:r>
          </w:p>
        </w:tc>
      </w:tr>
      <w:tr w:rsidR="006F7F23" w:rsidRPr="00093D7D" w14:paraId="7CC3B5EA" w14:textId="77777777" w:rsidTr="00292686">
        <w:tc>
          <w:tcPr>
            <w:tcW w:w="0" w:type="auto"/>
            <w:vAlign w:val="center"/>
            <w:hideMark/>
          </w:tcPr>
          <w:p w14:paraId="16455B30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foster understanding</w:t>
            </w:r>
          </w:p>
        </w:tc>
        <w:tc>
          <w:tcPr>
            <w:tcW w:w="0" w:type="auto"/>
            <w:vAlign w:val="center"/>
            <w:hideMark/>
          </w:tcPr>
          <w:p w14:paraId="7DC8024C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thúc đẩy sự hiểu biết</w:t>
            </w:r>
          </w:p>
        </w:tc>
        <w:tc>
          <w:tcPr>
            <w:tcW w:w="0" w:type="auto"/>
            <w:vAlign w:val="center"/>
            <w:hideMark/>
          </w:tcPr>
          <w:p w14:paraId="7D0D10D8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/ˈfɒstər ˌʌndəˈstændɪŋ/</w:t>
            </w:r>
          </w:p>
        </w:tc>
        <w:tc>
          <w:tcPr>
            <w:tcW w:w="0" w:type="auto"/>
            <w:vAlign w:val="center"/>
            <w:hideMark/>
          </w:tcPr>
          <w:p w14:paraId="794C3CC1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media has potential to foster global understanding.</w:t>
            </w:r>
          </w:p>
        </w:tc>
      </w:tr>
      <w:tr w:rsidR="006F7F23" w:rsidRPr="00093D7D" w14:paraId="5D624873" w14:textId="77777777" w:rsidTr="00292686">
        <w:tc>
          <w:tcPr>
            <w:tcW w:w="0" w:type="auto"/>
            <w:vAlign w:val="center"/>
            <w:hideMark/>
          </w:tcPr>
          <w:p w14:paraId="7B26D14F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align access rules with</w:t>
            </w:r>
          </w:p>
        </w:tc>
        <w:tc>
          <w:tcPr>
            <w:tcW w:w="0" w:type="auto"/>
            <w:vAlign w:val="center"/>
            <w:hideMark/>
          </w:tcPr>
          <w:p w14:paraId="1B38B4EB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sắp xếp quy tắc phù hợp với</w:t>
            </w:r>
          </w:p>
        </w:tc>
        <w:tc>
          <w:tcPr>
            <w:tcW w:w="0" w:type="auto"/>
            <w:vAlign w:val="center"/>
            <w:hideMark/>
          </w:tcPr>
          <w:p w14:paraId="69816087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/əˈlaɪn ˈækses ruːlz wɪð/</w:t>
            </w:r>
          </w:p>
        </w:tc>
        <w:tc>
          <w:tcPr>
            <w:tcW w:w="0" w:type="auto"/>
            <w:vAlign w:val="center"/>
            <w:hideMark/>
          </w:tcPr>
          <w:p w14:paraId="23610DFC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Policymakers must align access rules with public benefit vision.</w:t>
            </w:r>
          </w:p>
        </w:tc>
      </w:tr>
      <w:tr w:rsidR="006F7F23" w:rsidRPr="00093D7D" w14:paraId="48D40622" w14:textId="77777777" w:rsidTr="00292686">
        <w:tc>
          <w:tcPr>
            <w:tcW w:w="0" w:type="auto"/>
            <w:vAlign w:val="center"/>
            <w:hideMark/>
          </w:tcPr>
          <w:p w14:paraId="1E823DB2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position over</w:t>
            </w:r>
          </w:p>
        </w:tc>
        <w:tc>
          <w:tcPr>
            <w:tcW w:w="0" w:type="auto"/>
            <w:vAlign w:val="center"/>
            <w:hideMark/>
          </w:tcPr>
          <w:p w14:paraId="058587F2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đặt phía trên (vị trí địa lý)</w:t>
            </w:r>
          </w:p>
        </w:tc>
        <w:tc>
          <w:tcPr>
            <w:tcW w:w="0" w:type="auto"/>
            <w:vAlign w:val="center"/>
            <w:hideMark/>
          </w:tcPr>
          <w:p w14:paraId="6EBCFDD1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/pəˈzɪʃn ˈəʊvər/</w:t>
            </w:r>
          </w:p>
        </w:tc>
        <w:tc>
          <w:tcPr>
            <w:tcW w:w="0" w:type="auto"/>
            <w:vAlign w:val="center"/>
            <w:hideMark/>
          </w:tcPr>
          <w:p w14:paraId="63622FE3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high-pressure system positioned over Europe.</w:t>
            </w:r>
          </w:p>
        </w:tc>
      </w:tr>
      <w:tr w:rsidR="006F7F23" w:rsidRPr="00093D7D" w14:paraId="5ED84A48" w14:textId="77777777" w:rsidTr="00292686">
        <w:tc>
          <w:tcPr>
            <w:tcW w:w="0" w:type="auto"/>
            <w:vAlign w:val="center"/>
            <w:hideMark/>
          </w:tcPr>
          <w:p w14:paraId="08FC2B0F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exercise caution</w:t>
            </w:r>
          </w:p>
        </w:tc>
        <w:tc>
          <w:tcPr>
            <w:tcW w:w="0" w:type="auto"/>
            <w:vAlign w:val="center"/>
            <w:hideMark/>
          </w:tcPr>
          <w:p w14:paraId="4D0C96B8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thận trọng, cẩn thận</w:t>
            </w:r>
          </w:p>
        </w:tc>
        <w:tc>
          <w:tcPr>
            <w:tcW w:w="0" w:type="auto"/>
            <w:vAlign w:val="center"/>
            <w:hideMark/>
          </w:tcPr>
          <w:p w14:paraId="76FEFA7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/ˈeksəsaɪz ˈkɔːʃn/</w:t>
            </w:r>
          </w:p>
        </w:tc>
        <w:tc>
          <w:tcPr>
            <w:tcW w:w="0" w:type="auto"/>
            <w:vAlign w:val="center"/>
            <w:hideMark/>
          </w:tcPr>
          <w:p w14:paraId="2EDC91F6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Mariners should exercise particular caution before venturing offshore.</w:t>
            </w:r>
          </w:p>
        </w:tc>
      </w:tr>
      <w:tr w:rsidR="006F7F23" w:rsidRPr="00093D7D" w14:paraId="4C173871" w14:textId="77777777" w:rsidTr="00292686">
        <w:tc>
          <w:tcPr>
            <w:tcW w:w="0" w:type="auto"/>
            <w:vAlign w:val="center"/>
            <w:hideMark/>
          </w:tcPr>
          <w:p w14:paraId="2AA683A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entertain remote-work stays</w:t>
            </w:r>
          </w:p>
        </w:tc>
        <w:tc>
          <w:tcPr>
            <w:tcW w:w="0" w:type="auto"/>
            <w:vAlign w:val="center"/>
            <w:hideMark/>
          </w:tcPr>
          <w:p w14:paraId="51163D51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xem xét, cho phép lưu trú làm việc từ xa</w:t>
            </w:r>
          </w:p>
        </w:tc>
        <w:tc>
          <w:tcPr>
            <w:tcW w:w="0" w:type="auto"/>
            <w:vAlign w:val="center"/>
            <w:hideMark/>
          </w:tcPr>
          <w:p w14:paraId="5D3B327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/ˌentəˈteɪn rɪˈməʊt wɜːk steɪz/</w:t>
            </w:r>
          </w:p>
        </w:tc>
        <w:tc>
          <w:tcPr>
            <w:tcW w:w="0" w:type="auto"/>
            <w:vAlign w:val="center"/>
            <w:hideMark/>
          </w:tcPr>
          <w:p w14:paraId="430C5B4C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 fifty regions now entertain remote-work stays.</w:t>
            </w:r>
          </w:p>
        </w:tc>
      </w:tr>
    </w:tbl>
    <w:p w14:paraId="31DD2BFB" w14:textId="77777777" w:rsidR="006F7F23" w:rsidRPr="00093D7D" w:rsidRDefault="006F7F23" w:rsidP="006F7F23">
      <w:pPr>
        <w:pStyle w:val="Heading2"/>
      </w:pPr>
      <w:r w:rsidRPr="00093D7D">
        <w:t xml:space="preserve">IV. BẢNG TỪ LOẠI </w:t>
      </w:r>
      <w:r w:rsidRPr="00093D7D">
        <w:rPr>
          <w:rStyle w:val="YoungMixChar"/>
        </w:rPr>
        <w:t>CHUẨN</w:t>
      </w:r>
      <w:r w:rsidRPr="00093D7D">
        <w:t xml:space="preserve"> MỰC VÀ CHI TIẾT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87"/>
        <w:gridCol w:w="1280"/>
        <w:gridCol w:w="632"/>
        <w:gridCol w:w="1869"/>
        <w:gridCol w:w="2354"/>
        <w:gridCol w:w="1890"/>
      </w:tblGrid>
      <w:tr w:rsidR="006F7F23" w:rsidRPr="00093D7D" w14:paraId="094A34BB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0CED095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0" w:type="auto"/>
            <w:vAlign w:val="center"/>
            <w:hideMark/>
          </w:tcPr>
          <w:p w14:paraId="7C8CEBB4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0" w:type="auto"/>
            <w:vAlign w:val="center"/>
            <w:hideMark/>
          </w:tcPr>
          <w:p w14:paraId="453B5E10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loại</w:t>
            </w:r>
          </w:p>
        </w:tc>
        <w:tc>
          <w:tcPr>
            <w:tcW w:w="0" w:type="auto"/>
            <w:vAlign w:val="center"/>
            <w:hideMark/>
          </w:tcPr>
          <w:p w14:paraId="11946774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0" w:type="auto"/>
            <w:vAlign w:val="center"/>
            <w:hideMark/>
          </w:tcPr>
          <w:p w14:paraId="0551863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  <w:tc>
          <w:tcPr>
            <w:tcW w:w="0" w:type="auto"/>
            <w:vAlign w:val="center"/>
            <w:hideMark/>
          </w:tcPr>
          <w:p w14:paraId="2397955F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Bổ sung</w:t>
            </w:r>
          </w:p>
        </w:tc>
      </w:tr>
      <w:tr w:rsidR="006F7F23" w:rsidRPr="00093D7D" w14:paraId="44CE9EEA" w14:textId="77777777" w:rsidTr="00292686">
        <w:tc>
          <w:tcPr>
            <w:tcW w:w="0" w:type="auto"/>
            <w:vAlign w:val="center"/>
            <w:hideMark/>
          </w:tcPr>
          <w:p w14:paraId="7ED5ADE4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Innovate (C1)</w:t>
            </w:r>
          </w:p>
        </w:tc>
        <w:tc>
          <w:tcPr>
            <w:tcW w:w="0" w:type="auto"/>
            <w:vAlign w:val="center"/>
            <w:hideMark/>
          </w:tcPr>
          <w:p w14:paraId="667CFA5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Đổi mới, cách tân</w:t>
            </w:r>
          </w:p>
        </w:tc>
        <w:tc>
          <w:tcPr>
            <w:tcW w:w="0" w:type="auto"/>
            <w:vAlign w:val="center"/>
            <w:hideMark/>
          </w:tcPr>
          <w:p w14:paraId="639DA96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32790301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/ˈɪnəveɪt/</w:t>
            </w:r>
          </w:p>
        </w:tc>
        <w:tc>
          <w:tcPr>
            <w:tcW w:w="0" w:type="auto"/>
            <w:vAlign w:val="center"/>
            <w:hideMark/>
          </w:tcPr>
          <w:p w14:paraId="6774F961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Companies must innovate to survive in a competitive market.</w:t>
            </w:r>
          </w:p>
        </w:tc>
        <w:tc>
          <w:tcPr>
            <w:tcW w:w="0" w:type="auto"/>
            <w:vAlign w:val="center"/>
            <w:hideMark/>
          </w:tcPr>
          <w:p w14:paraId="0D8FEB0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modernize, revolutionize</w:t>
            </w:r>
          </w:p>
          <w:p w14:paraId="65388837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Ant: stagnate, conserve</w:t>
            </w:r>
          </w:p>
        </w:tc>
      </w:tr>
      <w:tr w:rsidR="006F7F23" w:rsidRPr="00093D7D" w14:paraId="71BBCAB8" w14:textId="77777777" w:rsidTr="00292686">
        <w:tc>
          <w:tcPr>
            <w:tcW w:w="0" w:type="auto"/>
            <w:vAlign w:val="center"/>
            <w:hideMark/>
          </w:tcPr>
          <w:p w14:paraId="45B3574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Innovation</w:t>
            </w:r>
          </w:p>
        </w:tc>
        <w:tc>
          <w:tcPr>
            <w:tcW w:w="0" w:type="auto"/>
            <w:vAlign w:val="center"/>
            <w:hideMark/>
          </w:tcPr>
          <w:p w14:paraId="0C289B63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đổi mới</w:t>
            </w:r>
          </w:p>
        </w:tc>
        <w:tc>
          <w:tcPr>
            <w:tcW w:w="0" w:type="auto"/>
            <w:vAlign w:val="center"/>
            <w:hideMark/>
          </w:tcPr>
          <w:p w14:paraId="0CDDCED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4554947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/ˌɪnəˈveɪʃn/</w:t>
            </w:r>
          </w:p>
        </w:tc>
        <w:tc>
          <w:tcPr>
            <w:tcW w:w="0" w:type="auto"/>
            <w:vAlign w:val="center"/>
            <w:hideMark/>
          </w:tcPr>
          <w:p w14:paraId="46E8F897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Techfest is a hub for scientific innovation.</w:t>
            </w:r>
          </w:p>
        </w:tc>
        <w:tc>
          <w:tcPr>
            <w:tcW w:w="0" w:type="auto"/>
            <w:vAlign w:val="center"/>
            <w:hideMark/>
          </w:tcPr>
          <w:p w14:paraId="7295A3D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7F23" w:rsidRPr="00093D7D" w14:paraId="4E58C922" w14:textId="77777777" w:rsidTr="00292686">
        <w:tc>
          <w:tcPr>
            <w:tcW w:w="0" w:type="auto"/>
            <w:vAlign w:val="center"/>
            <w:hideMark/>
          </w:tcPr>
          <w:p w14:paraId="4C5CDDAB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Innovator</w:t>
            </w:r>
          </w:p>
        </w:tc>
        <w:tc>
          <w:tcPr>
            <w:tcW w:w="0" w:type="auto"/>
            <w:vAlign w:val="center"/>
            <w:hideMark/>
          </w:tcPr>
          <w:p w14:paraId="21B0C775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Nhà cách tân</w:t>
            </w:r>
          </w:p>
        </w:tc>
        <w:tc>
          <w:tcPr>
            <w:tcW w:w="0" w:type="auto"/>
            <w:vAlign w:val="center"/>
            <w:hideMark/>
          </w:tcPr>
          <w:p w14:paraId="15E0A148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5980F76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/ˈɪnəveɪtə(r)/</w:t>
            </w:r>
          </w:p>
        </w:tc>
        <w:tc>
          <w:tcPr>
            <w:tcW w:w="0" w:type="auto"/>
            <w:vAlign w:val="center"/>
            <w:hideMark/>
          </w:tcPr>
          <w:p w14:paraId="15960693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Young innovators are showcasing their projects.</w:t>
            </w:r>
          </w:p>
        </w:tc>
        <w:tc>
          <w:tcPr>
            <w:tcW w:w="0" w:type="auto"/>
            <w:vAlign w:val="center"/>
            <w:hideMark/>
          </w:tcPr>
          <w:p w14:paraId="3786EDA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7F23" w:rsidRPr="00093D7D" w14:paraId="7AD384FC" w14:textId="77777777" w:rsidTr="00292686">
        <w:tc>
          <w:tcPr>
            <w:tcW w:w="0" w:type="auto"/>
            <w:vAlign w:val="center"/>
            <w:hideMark/>
          </w:tcPr>
          <w:p w14:paraId="3F28FB8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Entrepreneur (B2)</w:t>
            </w:r>
          </w:p>
        </w:tc>
        <w:tc>
          <w:tcPr>
            <w:tcW w:w="0" w:type="auto"/>
            <w:vAlign w:val="center"/>
            <w:hideMark/>
          </w:tcPr>
          <w:p w14:paraId="22469CF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Doanh nhân</w:t>
            </w:r>
          </w:p>
        </w:tc>
        <w:tc>
          <w:tcPr>
            <w:tcW w:w="0" w:type="auto"/>
            <w:vAlign w:val="center"/>
            <w:hideMark/>
          </w:tcPr>
          <w:p w14:paraId="0A00CD02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BC58351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/ˌɒntrəprəˈnɜː(r)/</w:t>
            </w:r>
          </w:p>
        </w:tc>
        <w:tc>
          <w:tcPr>
            <w:tcW w:w="0" w:type="auto"/>
            <w:vAlign w:val="center"/>
            <w:hideMark/>
          </w:tcPr>
          <w:p w14:paraId="434BA01B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Being an entrepreneur requires risk-taking and resilience.</w:t>
            </w:r>
          </w:p>
        </w:tc>
        <w:tc>
          <w:tcPr>
            <w:tcW w:w="0" w:type="auto"/>
            <w:vAlign w:val="center"/>
            <w:hideMark/>
          </w:tcPr>
          <w:p w14:paraId="4749F1F1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businessperson, tycoon</w:t>
            </w:r>
          </w:p>
        </w:tc>
      </w:tr>
      <w:tr w:rsidR="006F7F23" w:rsidRPr="00093D7D" w14:paraId="526ED2CE" w14:textId="77777777" w:rsidTr="00292686">
        <w:tc>
          <w:tcPr>
            <w:tcW w:w="0" w:type="auto"/>
            <w:vAlign w:val="center"/>
            <w:hideMark/>
          </w:tcPr>
          <w:p w14:paraId="1FA1C0F8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Entrepreneurship</w:t>
            </w:r>
          </w:p>
        </w:tc>
        <w:tc>
          <w:tcPr>
            <w:tcW w:w="0" w:type="auto"/>
            <w:vAlign w:val="center"/>
            <w:hideMark/>
          </w:tcPr>
          <w:p w14:paraId="1B74A2AB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Tinh thần khởi nghiệp</w:t>
            </w:r>
          </w:p>
        </w:tc>
        <w:tc>
          <w:tcPr>
            <w:tcW w:w="0" w:type="auto"/>
            <w:vAlign w:val="center"/>
            <w:hideMark/>
          </w:tcPr>
          <w:p w14:paraId="649132E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15B2F13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/ˌɒntrəprəˈnɜːʃɪp/</w:t>
            </w:r>
          </w:p>
        </w:tc>
        <w:tc>
          <w:tcPr>
            <w:tcW w:w="0" w:type="auto"/>
            <w:vAlign w:val="center"/>
            <w:hideMark/>
          </w:tcPr>
          <w:p w14:paraId="1229AD3E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event empowers entrepreneurship among youth.</w:t>
            </w:r>
          </w:p>
        </w:tc>
        <w:tc>
          <w:tcPr>
            <w:tcW w:w="0" w:type="auto"/>
            <w:vAlign w:val="center"/>
            <w:hideMark/>
          </w:tcPr>
          <w:p w14:paraId="63E7E5FC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7F23" w:rsidRPr="00093D7D" w14:paraId="4F4666D8" w14:textId="77777777" w:rsidTr="00292686">
        <w:tc>
          <w:tcPr>
            <w:tcW w:w="0" w:type="auto"/>
            <w:vAlign w:val="center"/>
            <w:hideMark/>
          </w:tcPr>
          <w:p w14:paraId="009A1603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Premier (C1)</w:t>
            </w:r>
          </w:p>
        </w:tc>
        <w:tc>
          <w:tcPr>
            <w:tcW w:w="0" w:type="auto"/>
            <w:vAlign w:val="center"/>
            <w:hideMark/>
          </w:tcPr>
          <w:p w14:paraId="324B1728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Hàng đầu, nhất</w:t>
            </w:r>
          </w:p>
        </w:tc>
        <w:tc>
          <w:tcPr>
            <w:tcW w:w="0" w:type="auto"/>
            <w:vAlign w:val="center"/>
            <w:hideMark/>
          </w:tcPr>
          <w:p w14:paraId="05C41781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4EC650CB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/ˈpremiə(r)/</w:t>
            </w:r>
          </w:p>
        </w:tc>
        <w:tc>
          <w:tcPr>
            <w:tcW w:w="0" w:type="auto"/>
            <w:vAlign w:val="center"/>
            <w:hideMark/>
          </w:tcPr>
          <w:p w14:paraId="2916624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is the nation’s premier startup event.</w:t>
            </w:r>
          </w:p>
        </w:tc>
        <w:tc>
          <w:tcPr>
            <w:tcW w:w="0" w:type="auto"/>
            <w:vAlign w:val="center"/>
            <w:hideMark/>
          </w:tcPr>
          <w:p w14:paraId="5AC56748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leading, foremost</w:t>
            </w:r>
          </w:p>
          <w:p w14:paraId="62180A0C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Ant: minor, secondary</w:t>
            </w:r>
          </w:p>
        </w:tc>
      </w:tr>
      <w:tr w:rsidR="006F7F23" w:rsidRPr="00093D7D" w14:paraId="411FD643" w14:textId="77777777" w:rsidTr="00292686">
        <w:tc>
          <w:tcPr>
            <w:tcW w:w="0" w:type="auto"/>
            <w:vAlign w:val="center"/>
            <w:hideMark/>
          </w:tcPr>
          <w:p w14:paraId="5AE4494E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Substantial (B2)</w:t>
            </w:r>
          </w:p>
        </w:tc>
        <w:tc>
          <w:tcPr>
            <w:tcW w:w="0" w:type="auto"/>
            <w:vAlign w:val="center"/>
            <w:hideMark/>
          </w:tcPr>
          <w:p w14:paraId="02DD1134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Đáng kể, lớn</w:t>
            </w:r>
          </w:p>
        </w:tc>
        <w:tc>
          <w:tcPr>
            <w:tcW w:w="0" w:type="auto"/>
            <w:vAlign w:val="center"/>
            <w:hideMark/>
          </w:tcPr>
          <w:p w14:paraId="75E99F86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1E99DB42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/səbˈstænʃl/</w:t>
            </w:r>
          </w:p>
        </w:tc>
        <w:tc>
          <w:tcPr>
            <w:tcW w:w="0" w:type="auto"/>
            <w:vAlign w:val="center"/>
            <w:hideMark/>
          </w:tcPr>
          <w:p w14:paraId="0F7D3C0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substantial amount of rain is expected this week.</w:t>
            </w:r>
          </w:p>
        </w:tc>
        <w:tc>
          <w:tcPr>
            <w:tcW w:w="0" w:type="auto"/>
            <w:vAlign w:val="center"/>
            <w:hideMark/>
          </w:tcPr>
          <w:p w14:paraId="5274DC91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significant, considerable</w:t>
            </w:r>
          </w:p>
          <w:p w14:paraId="683E8276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Ant: insignificant, trivial</w:t>
            </w:r>
          </w:p>
        </w:tc>
      </w:tr>
      <w:tr w:rsidR="006F7F23" w:rsidRPr="00093D7D" w14:paraId="6A60DCDD" w14:textId="77777777" w:rsidTr="00292686">
        <w:tc>
          <w:tcPr>
            <w:tcW w:w="0" w:type="auto"/>
            <w:vAlign w:val="center"/>
            <w:hideMark/>
          </w:tcPr>
          <w:p w14:paraId="7D6BA9AB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Substantially</w:t>
            </w:r>
          </w:p>
        </w:tc>
        <w:tc>
          <w:tcPr>
            <w:tcW w:w="0" w:type="auto"/>
            <w:vAlign w:val="center"/>
            <w:hideMark/>
          </w:tcPr>
          <w:p w14:paraId="26590374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Một cách đáng kể</w:t>
            </w:r>
          </w:p>
        </w:tc>
        <w:tc>
          <w:tcPr>
            <w:tcW w:w="0" w:type="auto"/>
            <w:vAlign w:val="center"/>
            <w:hideMark/>
          </w:tcPr>
          <w:p w14:paraId="3FE63635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</w:t>
            </w:r>
          </w:p>
        </w:tc>
        <w:tc>
          <w:tcPr>
            <w:tcW w:w="0" w:type="auto"/>
            <w:vAlign w:val="center"/>
            <w:hideMark/>
          </w:tcPr>
          <w:p w14:paraId="7DBA6A83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/səbˈstænʃəli/</w:t>
            </w:r>
          </w:p>
        </w:tc>
        <w:tc>
          <w:tcPr>
            <w:tcW w:w="0" w:type="auto"/>
            <w:vAlign w:val="center"/>
            <w:hideMark/>
          </w:tcPr>
          <w:p w14:paraId="73952CEE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Costs have increased substantially.</w:t>
            </w:r>
          </w:p>
        </w:tc>
        <w:tc>
          <w:tcPr>
            <w:tcW w:w="0" w:type="auto"/>
            <w:vAlign w:val="center"/>
            <w:hideMark/>
          </w:tcPr>
          <w:p w14:paraId="3CE9A4B7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7F23" w:rsidRPr="00093D7D" w14:paraId="07D049A5" w14:textId="77777777" w:rsidTr="00292686">
        <w:tc>
          <w:tcPr>
            <w:tcW w:w="0" w:type="auto"/>
            <w:vAlign w:val="center"/>
            <w:hideMark/>
          </w:tcPr>
          <w:p w14:paraId="21060911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Persistent (C2)</w:t>
            </w:r>
          </w:p>
        </w:tc>
        <w:tc>
          <w:tcPr>
            <w:tcW w:w="0" w:type="auto"/>
            <w:vAlign w:val="center"/>
            <w:hideMark/>
          </w:tcPr>
          <w:p w14:paraId="7F96918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Kiên trì, dai dẳng</w:t>
            </w:r>
          </w:p>
        </w:tc>
        <w:tc>
          <w:tcPr>
            <w:tcW w:w="0" w:type="auto"/>
            <w:vAlign w:val="center"/>
            <w:hideMark/>
          </w:tcPr>
          <w:p w14:paraId="4E5A3618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75DA2456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/pəˈsɪstənt/</w:t>
            </w:r>
          </w:p>
        </w:tc>
        <w:tc>
          <w:tcPr>
            <w:tcW w:w="0" w:type="auto"/>
            <w:vAlign w:val="center"/>
            <w:hideMark/>
          </w:tcPr>
          <w:p w14:paraId="4CB0ED7B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persistent rain caused flooding in the valley.</w:t>
            </w:r>
          </w:p>
        </w:tc>
        <w:tc>
          <w:tcPr>
            <w:tcW w:w="0" w:type="auto"/>
            <w:vAlign w:val="center"/>
            <w:hideMark/>
          </w:tcPr>
          <w:p w14:paraId="3A935370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continuous, tenacious</w:t>
            </w:r>
          </w:p>
          <w:p w14:paraId="40F4BBA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Ant: fleeting, occasional</w:t>
            </w:r>
          </w:p>
        </w:tc>
      </w:tr>
      <w:tr w:rsidR="006F7F23" w:rsidRPr="00093D7D" w14:paraId="0E1AC39F" w14:textId="77777777" w:rsidTr="00292686">
        <w:tc>
          <w:tcPr>
            <w:tcW w:w="0" w:type="auto"/>
            <w:vAlign w:val="center"/>
            <w:hideMark/>
          </w:tcPr>
          <w:p w14:paraId="5CA5ED1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Persist</w:t>
            </w:r>
          </w:p>
        </w:tc>
        <w:tc>
          <w:tcPr>
            <w:tcW w:w="0" w:type="auto"/>
            <w:vAlign w:val="center"/>
            <w:hideMark/>
          </w:tcPr>
          <w:p w14:paraId="6485ADB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Kiên trì, vẫn còn</w:t>
            </w:r>
          </w:p>
        </w:tc>
        <w:tc>
          <w:tcPr>
            <w:tcW w:w="0" w:type="auto"/>
            <w:vAlign w:val="center"/>
            <w:hideMark/>
          </w:tcPr>
          <w:p w14:paraId="776683A5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32D5514B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/pəˈsɪst/</w:t>
            </w:r>
          </w:p>
        </w:tc>
        <w:tc>
          <w:tcPr>
            <w:tcW w:w="0" w:type="auto"/>
            <w:vAlign w:val="center"/>
            <w:hideMark/>
          </w:tcPr>
          <w:p w14:paraId="3C9C89EE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 symptoms persist, consult a doctor.</w:t>
            </w:r>
          </w:p>
        </w:tc>
        <w:tc>
          <w:tcPr>
            <w:tcW w:w="0" w:type="auto"/>
            <w:vAlign w:val="center"/>
            <w:hideMark/>
          </w:tcPr>
          <w:p w14:paraId="5C644793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7F23" w:rsidRPr="00093D7D" w14:paraId="62EB7856" w14:textId="77777777" w:rsidTr="00292686">
        <w:tc>
          <w:tcPr>
            <w:tcW w:w="0" w:type="auto"/>
            <w:vAlign w:val="center"/>
            <w:hideMark/>
          </w:tcPr>
          <w:p w14:paraId="33CF6FD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Deteriorate (C1)</w:t>
            </w:r>
          </w:p>
        </w:tc>
        <w:tc>
          <w:tcPr>
            <w:tcW w:w="0" w:type="auto"/>
            <w:vAlign w:val="center"/>
            <w:hideMark/>
          </w:tcPr>
          <w:p w14:paraId="38029D71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Xấu đi, suy giảm</w:t>
            </w:r>
          </w:p>
        </w:tc>
        <w:tc>
          <w:tcPr>
            <w:tcW w:w="0" w:type="auto"/>
            <w:vAlign w:val="center"/>
            <w:hideMark/>
          </w:tcPr>
          <w:p w14:paraId="575EC813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6A2E5A70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/dɪˈtɪəriəreɪt/</w:t>
            </w:r>
          </w:p>
        </w:tc>
        <w:tc>
          <w:tcPr>
            <w:tcW w:w="0" w:type="auto"/>
            <w:vAlign w:val="center"/>
            <w:hideMark/>
          </w:tcPr>
          <w:p w14:paraId="0F507D37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Weather conditions are expected to deteriorate tonight.</w:t>
            </w:r>
          </w:p>
        </w:tc>
        <w:tc>
          <w:tcPr>
            <w:tcW w:w="0" w:type="auto"/>
            <w:vAlign w:val="center"/>
            <w:hideMark/>
          </w:tcPr>
          <w:p w14:paraId="1DE06A7E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worsen, decline</w:t>
            </w:r>
          </w:p>
          <w:p w14:paraId="45623080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Ant: improve, ameliorate</w:t>
            </w:r>
          </w:p>
        </w:tc>
      </w:tr>
      <w:tr w:rsidR="006F7F23" w:rsidRPr="00093D7D" w14:paraId="42879CC8" w14:textId="77777777" w:rsidTr="00292686">
        <w:tc>
          <w:tcPr>
            <w:tcW w:w="0" w:type="auto"/>
            <w:vAlign w:val="center"/>
            <w:hideMark/>
          </w:tcPr>
          <w:p w14:paraId="7E747346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Deterioration</w:t>
            </w:r>
          </w:p>
        </w:tc>
        <w:tc>
          <w:tcPr>
            <w:tcW w:w="0" w:type="auto"/>
            <w:vAlign w:val="center"/>
            <w:hideMark/>
          </w:tcPr>
          <w:p w14:paraId="5477442E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suy giảm</w:t>
            </w:r>
          </w:p>
        </w:tc>
        <w:tc>
          <w:tcPr>
            <w:tcW w:w="0" w:type="auto"/>
            <w:vAlign w:val="center"/>
            <w:hideMark/>
          </w:tcPr>
          <w:p w14:paraId="7E7F8D5F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E5F6E98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/dɪˌtɪəriəˈreɪʃn/</w:t>
            </w:r>
          </w:p>
        </w:tc>
        <w:tc>
          <w:tcPr>
            <w:tcW w:w="0" w:type="auto"/>
            <w:vAlign w:val="center"/>
            <w:hideMark/>
          </w:tcPr>
          <w:p w14:paraId="2E22AB71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noticed a deterioration in air quality.</w:t>
            </w:r>
          </w:p>
        </w:tc>
        <w:tc>
          <w:tcPr>
            <w:tcW w:w="0" w:type="auto"/>
            <w:vAlign w:val="center"/>
            <w:hideMark/>
          </w:tcPr>
          <w:p w14:paraId="0317C906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7F23" w:rsidRPr="00093D7D" w14:paraId="5166CC47" w14:textId="77777777" w:rsidTr="00292686">
        <w:tc>
          <w:tcPr>
            <w:tcW w:w="0" w:type="auto"/>
            <w:vAlign w:val="center"/>
            <w:hideMark/>
          </w:tcPr>
          <w:p w14:paraId="679687F0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Precipitation (C2)</w:t>
            </w:r>
          </w:p>
        </w:tc>
        <w:tc>
          <w:tcPr>
            <w:tcW w:w="0" w:type="auto"/>
            <w:vAlign w:val="center"/>
            <w:hideMark/>
          </w:tcPr>
          <w:p w14:paraId="14E9E685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Lượng mưa</w:t>
            </w:r>
          </w:p>
        </w:tc>
        <w:tc>
          <w:tcPr>
            <w:tcW w:w="0" w:type="auto"/>
            <w:vAlign w:val="center"/>
            <w:hideMark/>
          </w:tcPr>
          <w:p w14:paraId="6C3D381B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39E6211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/prɪˌsɪpɪˈteɪʃn/</w:t>
            </w:r>
          </w:p>
        </w:tc>
        <w:tc>
          <w:tcPr>
            <w:tcW w:w="0" w:type="auto"/>
            <w:vAlign w:val="center"/>
            <w:hideMark/>
          </w:tcPr>
          <w:p w14:paraId="6E24DC32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 a high chance of precipitation tomorrow.</w:t>
            </w:r>
          </w:p>
        </w:tc>
        <w:tc>
          <w:tcPr>
            <w:tcW w:w="0" w:type="auto"/>
            <w:vAlign w:val="center"/>
            <w:hideMark/>
          </w:tcPr>
          <w:p w14:paraId="172068F2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rainfall, moisture</w:t>
            </w:r>
          </w:p>
        </w:tc>
      </w:tr>
      <w:tr w:rsidR="006F7F23" w:rsidRPr="00093D7D" w14:paraId="245B01D2" w14:textId="77777777" w:rsidTr="00292686">
        <w:tc>
          <w:tcPr>
            <w:tcW w:w="0" w:type="auto"/>
            <w:vAlign w:val="center"/>
            <w:hideMark/>
          </w:tcPr>
          <w:p w14:paraId="6FB79AC1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Codify (C2)</w:t>
            </w:r>
          </w:p>
        </w:tc>
        <w:tc>
          <w:tcPr>
            <w:tcW w:w="0" w:type="auto"/>
            <w:vAlign w:val="center"/>
            <w:hideMark/>
          </w:tcPr>
          <w:p w14:paraId="71B8CB95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Hệ thống hóa (luật)</w:t>
            </w:r>
          </w:p>
        </w:tc>
        <w:tc>
          <w:tcPr>
            <w:tcW w:w="0" w:type="auto"/>
            <w:vAlign w:val="center"/>
            <w:hideMark/>
          </w:tcPr>
          <w:p w14:paraId="5966FB81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5ECB5EC0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/ˈkəʊdɪfaɪ/</w:t>
            </w:r>
          </w:p>
        </w:tc>
        <w:tc>
          <w:tcPr>
            <w:tcW w:w="0" w:type="auto"/>
            <w:vAlign w:val="center"/>
            <w:hideMark/>
          </w:tcPr>
          <w:p w14:paraId="3AFED241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new visa aims to codify the rights of remote workers.</w:t>
            </w:r>
          </w:p>
        </w:tc>
        <w:tc>
          <w:tcPr>
            <w:tcW w:w="0" w:type="auto"/>
            <w:vAlign w:val="center"/>
            <w:hideMark/>
          </w:tcPr>
          <w:p w14:paraId="5CD4CDAB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systematize, formalize</w:t>
            </w:r>
          </w:p>
          <w:p w14:paraId="6AE312F4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Ant: abrogate, rescind</w:t>
            </w:r>
          </w:p>
        </w:tc>
      </w:tr>
      <w:tr w:rsidR="006F7F23" w:rsidRPr="00093D7D" w14:paraId="03532CF7" w14:textId="77777777" w:rsidTr="00292686">
        <w:tc>
          <w:tcPr>
            <w:tcW w:w="0" w:type="auto"/>
            <w:vAlign w:val="center"/>
            <w:hideMark/>
          </w:tcPr>
          <w:p w14:paraId="52618D6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Code</w:t>
            </w:r>
          </w:p>
        </w:tc>
        <w:tc>
          <w:tcPr>
            <w:tcW w:w="0" w:type="auto"/>
            <w:vAlign w:val="center"/>
            <w:hideMark/>
          </w:tcPr>
          <w:p w14:paraId="037AD0DC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Bộ luật, mã</w:t>
            </w:r>
          </w:p>
        </w:tc>
        <w:tc>
          <w:tcPr>
            <w:tcW w:w="0" w:type="auto"/>
            <w:vAlign w:val="center"/>
            <w:hideMark/>
          </w:tcPr>
          <w:p w14:paraId="19AB47F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AF57400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/kəʊd/</w:t>
            </w:r>
          </w:p>
        </w:tc>
        <w:tc>
          <w:tcPr>
            <w:tcW w:w="0" w:type="auto"/>
            <w:vAlign w:val="center"/>
            <w:hideMark/>
          </w:tcPr>
          <w:p w14:paraId="156FFB98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the legal code before applying.</w:t>
            </w:r>
          </w:p>
        </w:tc>
        <w:tc>
          <w:tcPr>
            <w:tcW w:w="0" w:type="auto"/>
            <w:vAlign w:val="center"/>
            <w:hideMark/>
          </w:tcPr>
          <w:p w14:paraId="0413B6A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7F23" w:rsidRPr="00093D7D" w14:paraId="0C223EAE" w14:textId="77777777" w:rsidTr="00292686">
        <w:tc>
          <w:tcPr>
            <w:tcW w:w="0" w:type="auto"/>
            <w:vAlign w:val="center"/>
            <w:hideMark/>
          </w:tcPr>
          <w:p w14:paraId="28F0C2B8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Jurisdiction (C2)</w:t>
            </w:r>
          </w:p>
        </w:tc>
        <w:tc>
          <w:tcPr>
            <w:tcW w:w="0" w:type="auto"/>
            <w:vAlign w:val="center"/>
            <w:hideMark/>
          </w:tcPr>
          <w:p w14:paraId="376ACF2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Thẩm quyền, khu vực pháp lý</w:t>
            </w:r>
          </w:p>
        </w:tc>
        <w:tc>
          <w:tcPr>
            <w:tcW w:w="0" w:type="auto"/>
            <w:vAlign w:val="center"/>
            <w:hideMark/>
          </w:tcPr>
          <w:p w14:paraId="179A18DC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DB875E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/ˌdʒʊərɪsˈdɪkʃn/</w:t>
            </w:r>
          </w:p>
        </w:tc>
        <w:tc>
          <w:tcPr>
            <w:tcW w:w="0" w:type="auto"/>
            <w:vAlign w:val="center"/>
            <w:hideMark/>
          </w:tcPr>
          <w:p w14:paraId="789011C8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crime falls under the jurisdiction of the federal police.</w:t>
            </w:r>
          </w:p>
        </w:tc>
        <w:tc>
          <w:tcPr>
            <w:tcW w:w="0" w:type="auto"/>
            <w:vAlign w:val="center"/>
            <w:hideMark/>
          </w:tcPr>
          <w:p w14:paraId="4A0710F4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authority, territory</w:t>
            </w:r>
          </w:p>
        </w:tc>
      </w:tr>
      <w:tr w:rsidR="006F7F23" w:rsidRPr="00093D7D" w14:paraId="6713E1CD" w14:textId="77777777" w:rsidTr="00292686">
        <w:tc>
          <w:tcPr>
            <w:tcW w:w="0" w:type="auto"/>
            <w:vAlign w:val="center"/>
            <w:hideMark/>
          </w:tcPr>
          <w:p w14:paraId="18CB4B1E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Lenient (C2)</w:t>
            </w:r>
          </w:p>
        </w:tc>
        <w:tc>
          <w:tcPr>
            <w:tcW w:w="0" w:type="auto"/>
            <w:vAlign w:val="center"/>
            <w:hideMark/>
          </w:tcPr>
          <w:p w14:paraId="4A0D7053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Khoan dung, dễ dãi</w:t>
            </w:r>
          </w:p>
        </w:tc>
        <w:tc>
          <w:tcPr>
            <w:tcW w:w="0" w:type="auto"/>
            <w:vAlign w:val="center"/>
            <w:hideMark/>
          </w:tcPr>
          <w:p w14:paraId="009B035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55DCA6C7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/ˈliːniənt/</w:t>
            </w:r>
          </w:p>
        </w:tc>
        <w:tc>
          <w:tcPr>
            <w:tcW w:w="0" w:type="auto"/>
            <w:vAlign w:val="center"/>
            <w:hideMark/>
          </w:tcPr>
          <w:p w14:paraId="0CF70FA4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 countries offer lenient visa rules to attract tourists.</w:t>
            </w:r>
          </w:p>
        </w:tc>
        <w:tc>
          <w:tcPr>
            <w:tcW w:w="0" w:type="auto"/>
            <w:vAlign w:val="center"/>
            <w:hideMark/>
          </w:tcPr>
          <w:p w14:paraId="7D1FC25E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permissive, tolerant</w:t>
            </w:r>
          </w:p>
          <w:p w14:paraId="46708E67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Ant: strict, severe</w:t>
            </w:r>
          </w:p>
        </w:tc>
      </w:tr>
      <w:tr w:rsidR="006F7F23" w:rsidRPr="00093D7D" w14:paraId="05BA7C54" w14:textId="77777777" w:rsidTr="00292686">
        <w:tc>
          <w:tcPr>
            <w:tcW w:w="0" w:type="auto"/>
            <w:vAlign w:val="center"/>
            <w:hideMark/>
          </w:tcPr>
          <w:p w14:paraId="00CA7441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Leniency</w:t>
            </w:r>
          </w:p>
        </w:tc>
        <w:tc>
          <w:tcPr>
            <w:tcW w:w="0" w:type="auto"/>
            <w:vAlign w:val="center"/>
            <w:hideMark/>
          </w:tcPr>
          <w:p w14:paraId="71DAA1F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khoan dung</w:t>
            </w:r>
          </w:p>
        </w:tc>
        <w:tc>
          <w:tcPr>
            <w:tcW w:w="0" w:type="auto"/>
            <w:vAlign w:val="center"/>
            <w:hideMark/>
          </w:tcPr>
          <w:p w14:paraId="6B84CEC8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0FDC7A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/ˈliːniənsi/</w:t>
            </w:r>
          </w:p>
        </w:tc>
        <w:tc>
          <w:tcPr>
            <w:tcW w:w="0" w:type="auto"/>
            <w:vAlign w:val="center"/>
            <w:hideMark/>
          </w:tcPr>
          <w:p w14:paraId="02E1AC17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judge showed leniency towards the first-time offender.</w:t>
            </w:r>
          </w:p>
        </w:tc>
        <w:tc>
          <w:tcPr>
            <w:tcW w:w="0" w:type="auto"/>
            <w:vAlign w:val="center"/>
            <w:hideMark/>
          </w:tcPr>
          <w:p w14:paraId="26938DF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7F23" w:rsidRPr="00093D7D" w14:paraId="52778716" w14:textId="77777777" w:rsidTr="00292686">
        <w:tc>
          <w:tcPr>
            <w:tcW w:w="0" w:type="auto"/>
            <w:vAlign w:val="center"/>
            <w:hideMark/>
          </w:tcPr>
          <w:p w14:paraId="5E405816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Precarious (C2)</w:t>
            </w:r>
          </w:p>
        </w:tc>
        <w:tc>
          <w:tcPr>
            <w:tcW w:w="0" w:type="auto"/>
            <w:vAlign w:val="center"/>
            <w:hideMark/>
          </w:tcPr>
          <w:p w14:paraId="65803F52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Bấp bênh, không ổn định</w:t>
            </w:r>
          </w:p>
        </w:tc>
        <w:tc>
          <w:tcPr>
            <w:tcW w:w="0" w:type="auto"/>
            <w:vAlign w:val="center"/>
            <w:hideMark/>
          </w:tcPr>
          <w:p w14:paraId="040A2C3F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15501F3E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/prɪˈkeəriəs/</w:t>
            </w:r>
          </w:p>
        </w:tc>
        <w:tc>
          <w:tcPr>
            <w:tcW w:w="0" w:type="auto"/>
            <w:vAlign w:val="center"/>
            <w:hideMark/>
          </w:tcPr>
          <w:p w14:paraId="3DCB4366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Freelancers often face a precarious financial situation.</w:t>
            </w:r>
          </w:p>
        </w:tc>
        <w:tc>
          <w:tcPr>
            <w:tcW w:w="0" w:type="auto"/>
            <w:vAlign w:val="center"/>
            <w:hideMark/>
          </w:tcPr>
          <w:p w14:paraId="39E56A8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uncertain, insecure</w:t>
            </w:r>
          </w:p>
          <w:p w14:paraId="3134D260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Ant: stable, secure</w:t>
            </w:r>
          </w:p>
        </w:tc>
      </w:tr>
      <w:tr w:rsidR="006F7F23" w:rsidRPr="00093D7D" w14:paraId="23D82237" w14:textId="77777777" w:rsidTr="00292686">
        <w:tc>
          <w:tcPr>
            <w:tcW w:w="0" w:type="auto"/>
            <w:vAlign w:val="center"/>
            <w:hideMark/>
          </w:tcPr>
          <w:p w14:paraId="4E864B81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Precariously</w:t>
            </w:r>
          </w:p>
        </w:tc>
        <w:tc>
          <w:tcPr>
            <w:tcW w:w="0" w:type="auto"/>
            <w:vAlign w:val="center"/>
            <w:hideMark/>
          </w:tcPr>
          <w:p w14:paraId="110B7F04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Một cách cheo leo</w:t>
            </w:r>
          </w:p>
        </w:tc>
        <w:tc>
          <w:tcPr>
            <w:tcW w:w="0" w:type="auto"/>
            <w:vAlign w:val="center"/>
            <w:hideMark/>
          </w:tcPr>
          <w:p w14:paraId="01146631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</w:t>
            </w:r>
          </w:p>
        </w:tc>
        <w:tc>
          <w:tcPr>
            <w:tcW w:w="0" w:type="auto"/>
            <w:vAlign w:val="center"/>
            <w:hideMark/>
          </w:tcPr>
          <w:p w14:paraId="06A11FF3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/prɪˈkeəriəsli/</w:t>
            </w:r>
          </w:p>
        </w:tc>
        <w:tc>
          <w:tcPr>
            <w:tcW w:w="0" w:type="auto"/>
            <w:vAlign w:val="center"/>
            <w:hideMark/>
          </w:tcPr>
          <w:p w14:paraId="6E535EF4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cup was balanced precariously on the edge.</w:t>
            </w:r>
          </w:p>
        </w:tc>
        <w:tc>
          <w:tcPr>
            <w:tcW w:w="0" w:type="auto"/>
            <w:vAlign w:val="center"/>
            <w:hideMark/>
          </w:tcPr>
          <w:p w14:paraId="0F6EAC64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7F23" w:rsidRPr="00093D7D" w14:paraId="5D59E125" w14:textId="77777777" w:rsidTr="00292686">
        <w:tc>
          <w:tcPr>
            <w:tcW w:w="0" w:type="auto"/>
            <w:vAlign w:val="center"/>
            <w:hideMark/>
          </w:tcPr>
          <w:p w14:paraId="35A56010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Infrastructure (B2)</w:t>
            </w:r>
          </w:p>
        </w:tc>
        <w:tc>
          <w:tcPr>
            <w:tcW w:w="0" w:type="auto"/>
            <w:vAlign w:val="center"/>
            <w:hideMark/>
          </w:tcPr>
          <w:p w14:paraId="2463159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Cơ sở hạ tầng</w:t>
            </w:r>
          </w:p>
        </w:tc>
        <w:tc>
          <w:tcPr>
            <w:tcW w:w="0" w:type="auto"/>
            <w:vAlign w:val="center"/>
            <w:hideMark/>
          </w:tcPr>
          <w:p w14:paraId="0840ECAC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DC444A6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/ˈɪnfrəstrʌktʃə(r)/</w:t>
            </w:r>
          </w:p>
        </w:tc>
        <w:tc>
          <w:tcPr>
            <w:tcW w:w="0" w:type="auto"/>
            <w:vAlign w:val="center"/>
            <w:hideMark/>
          </w:tcPr>
          <w:p w14:paraId="2D8A56B1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Investment in digital infrastructure is crucial for AI growth.</w:t>
            </w:r>
          </w:p>
        </w:tc>
        <w:tc>
          <w:tcPr>
            <w:tcW w:w="0" w:type="auto"/>
            <w:vAlign w:val="center"/>
            <w:hideMark/>
          </w:tcPr>
          <w:p w14:paraId="2F2C9B98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framework, facilities</w:t>
            </w:r>
          </w:p>
        </w:tc>
      </w:tr>
      <w:tr w:rsidR="006F7F23" w:rsidRPr="00093D7D" w14:paraId="58B613F0" w14:textId="77777777" w:rsidTr="00292686">
        <w:tc>
          <w:tcPr>
            <w:tcW w:w="0" w:type="auto"/>
            <w:vAlign w:val="center"/>
            <w:hideMark/>
          </w:tcPr>
          <w:p w14:paraId="5C1F3ADB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Hierarchy (C2)</w:t>
            </w:r>
          </w:p>
        </w:tc>
        <w:tc>
          <w:tcPr>
            <w:tcW w:w="0" w:type="auto"/>
            <w:vAlign w:val="center"/>
            <w:hideMark/>
          </w:tcPr>
          <w:p w14:paraId="3521CB6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Hệ thống cấp bậc</w:t>
            </w:r>
          </w:p>
        </w:tc>
        <w:tc>
          <w:tcPr>
            <w:tcW w:w="0" w:type="auto"/>
            <w:vAlign w:val="center"/>
            <w:hideMark/>
          </w:tcPr>
          <w:p w14:paraId="6C854B8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0AFE983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/ˈhaɪərɑːki/</w:t>
            </w:r>
          </w:p>
        </w:tc>
        <w:tc>
          <w:tcPr>
            <w:tcW w:w="0" w:type="auto"/>
            <w:vAlign w:val="center"/>
            <w:hideMark/>
          </w:tcPr>
          <w:p w14:paraId="079E3483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 investment might reinforce existing social hierarchies.</w:t>
            </w:r>
          </w:p>
        </w:tc>
        <w:tc>
          <w:tcPr>
            <w:tcW w:w="0" w:type="auto"/>
            <w:vAlign w:val="center"/>
            <w:hideMark/>
          </w:tcPr>
          <w:p w14:paraId="5B514AF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ranking, pecking order</w:t>
            </w:r>
          </w:p>
        </w:tc>
      </w:tr>
      <w:tr w:rsidR="006F7F23" w:rsidRPr="00093D7D" w14:paraId="0F822A35" w14:textId="77777777" w:rsidTr="00292686">
        <w:tc>
          <w:tcPr>
            <w:tcW w:w="0" w:type="auto"/>
            <w:vAlign w:val="center"/>
            <w:hideMark/>
          </w:tcPr>
          <w:p w14:paraId="5C27C417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Hierarchical</w:t>
            </w:r>
          </w:p>
        </w:tc>
        <w:tc>
          <w:tcPr>
            <w:tcW w:w="0" w:type="auto"/>
            <w:vAlign w:val="center"/>
            <w:hideMark/>
          </w:tcPr>
          <w:p w14:paraId="7C9A8164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thứ bậc</w:t>
            </w:r>
          </w:p>
        </w:tc>
        <w:tc>
          <w:tcPr>
            <w:tcW w:w="0" w:type="auto"/>
            <w:vAlign w:val="center"/>
            <w:hideMark/>
          </w:tcPr>
          <w:p w14:paraId="4E62CDC4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3F7CBC88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/ˌhaɪəˈrɑːkɪkl/</w:t>
            </w:r>
          </w:p>
        </w:tc>
        <w:tc>
          <w:tcPr>
            <w:tcW w:w="0" w:type="auto"/>
            <w:vAlign w:val="center"/>
            <w:hideMark/>
          </w:tcPr>
          <w:p w14:paraId="2F598F90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company has a rigid hierarchical structure.</w:t>
            </w:r>
          </w:p>
        </w:tc>
        <w:tc>
          <w:tcPr>
            <w:tcW w:w="0" w:type="auto"/>
            <w:vAlign w:val="center"/>
            <w:hideMark/>
          </w:tcPr>
          <w:p w14:paraId="19E55F35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7F23" w:rsidRPr="00093D7D" w14:paraId="47656F35" w14:textId="77777777" w:rsidTr="00292686">
        <w:tc>
          <w:tcPr>
            <w:tcW w:w="0" w:type="auto"/>
            <w:vAlign w:val="center"/>
            <w:hideMark/>
          </w:tcPr>
          <w:p w14:paraId="0F99DE57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Monopoly (C1)</w:t>
            </w:r>
          </w:p>
        </w:tc>
        <w:tc>
          <w:tcPr>
            <w:tcW w:w="0" w:type="auto"/>
            <w:vAlign w:val="center"/>
            <w:hideMark/>
          </w:tcPr>
          <w:p w14:paraId="1CF37418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độc quyền</w:t>
            </w:r>
          </w:p>
        </w:tc>
        <w:tc>
          <w:tcPr>
            <w:tcW w:w="0" w:type="auto"/>
            <w:vAlign w:val="center"/>
            <w:hideMark/>
          </w:tcPr>
          <w:p w14:paraId="42B970F2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F2EBE8B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/məˈnɒpəli/</w:t>
            </w:r>
          </w:p>
        </w:tc>
        <w:tc>
          <w:tcPr>
            <w:tcW w:w="0" w:type="auto"/>
            <w:vAlign w:val="center"/>
            <w:hideMark/>
          </w:tcPr>
          <w:p w14:paraId="1F50B10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Big tech firms may have a monopoly on data.</w:t>
            </w:r>
          </w:p>
        </w:tc>
        <w:tc>
          <w:tcPr>
            <w:tcW w:w="0" w:type="auto"/>
            <w:vAlign w:val="center"/>
            <w:hideMark/>
          </w:tcPr>
          <w:p w14:paraId="75A49E9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dominance, exclusivity</w:t>
            </w:r>
          </w:p>
        </w:tc>
      </w:tr>
      <w:tr w:rsidR="006F7F23" w:rsidRPr="00093D7D" w14:paraId="5B190DE7" w14:textId="77777777" w:rsidTr="00292686">
        <w:tc>
          <w:tcPr>
            <w:tcW w:w="0" w:type="auto"/>
            <w:vAlign w:val="center"/>
            <w:hideMark/>
          </w:tcPr>
          <w:p w14:paraId="19682870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Monopolize</w:t>
            </w:r>
          </w:p>
        </w:tc>
        <w:tc>
          <w:tcPr>
            <w:tcW w:w="0" w:type="auto"/>
            <w:vAlign w:val="center"/>
            <w:hideMark/>
          </w:tcPr>
          <w:p w14:paraId="4BE3FE8B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Giữ độc quyền</w:t>
            </w:r>
          </w:p>
        </w:tc>
        <w:tc>
          <w:tcPr>
            <w:tcW w:w="0" w:type="auto"/>
            <w:vAlign w:val="center"/>
            <w:hideMark/>
          </w:tcPr>
          <w:p w14:paraId="04A8FAA2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61A3CE0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/məˈnɒpəlaɪz/</w:t>
            </w:r>
          </w:p>
        </w:tc>
        <w:tc>
          <w:tcPr>
            <w:tcW w:w="0" w:type="auto"/>
            <w:vAlign w:val="center"/>
            <w:hideMark/>
          </w:tcPr>
          <w:p w14:paraId="6424A136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Don't let one person monopolize the conversation.</w:t>
            </w:r>
          </w:p>
        </w:tc>
        <w:tc>
          <w:tcPr>
            <w:tcW w:w="0" w:type="auto"/>
            <w:vAlign w:val="center"/>
            <w:hideMark/>
          </w:tcPr>
          <w:p w14:paraId="6C49824F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7F23" w:rsidRPr="00093D7D" w14:paraId="45B89886" w14:textId="77777777" w:rsidTr="00292686">
        <w:tc>
          <w:tcPr>
            <w:tcW w:w="0" w:type="auto"/>
            <w:vAlign w:val="center"/>
            <w:hideMark/>
          </w:tcPr>
          <w:p w14:paraId="6B3744D6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Attenuate (C2)</w:t>
            </w:r>
          </w:p>
        </w:tc>
        <w:tc>
          <w:tcPr>
            <w:tcW w:w="0" w:type="auto"/>
            <w:vAlign w:val="center"/>
            <w:hideMark/>
          </w:tcPr>
          <w:p w14:paraId="4258B17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Làm yếu đi, giảm bớt</w:t>
            </w:r>
          </w:p>
        </w:tc>
        <w:tc>
          <w:tcPr>
            <w:tcW w:w="0" w:type="auto"/>
            <w:vAlign w:val="center"/>
            <w:hideMark/>
          </w:tcPr>
          <w:p w14:paraId="5F9DEA0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4828757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/əˈtenjueɪt/</w:t>
            </w:r>
          </w:p>
        </w:tc>
        <w:tc>
          <w:tcPr>
            <w:tcW w:w="0" w:type="auto"/>
            <w:vAlign w:val="center"/>
            <w:hideMark/>
          </w:tcPr>
          <w:p w14:paraId="532F75C0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high cost of compute may attenuate academic participation.</w:t>
            </w:r>
          </w:p>
        </w:tc>
        <w:tc>
          <w:tcPr>
            <w:tcW w:w="0" w:type="auto"/>
            <w:vAlign w:val="center"/>
            <w:hideMark/>
          </w:tcPr>
          <w:p w14:paraId="5EC53BF0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weaken, diminish</w:t>
            </w:r>
          </w:p>
          <w:p w14:paraId="4F994353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Ant: strengthen, amplify</w:t>
            </w:r>
          </w:p>
        </w:tc>
      </w:tr>
      <w:tr w:rsidR="006F7F23" w:rsidRPr="00093D7D" w14:paraId="16D86FEF" w14:textId="77777777" w:rsidTr="00292686">
        <w:tc>
          <w:tcPr>
            <w:tcW w:w="0" w:type="auto"/>
            <w:vAlign w:val="center"/>
            <w:hideMark/>
          </w:tcPr>
          <w:p w14:paraId="55C0308F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Procurement (C1)</w:t>
            </w:r>
          </w:p>
        </w:tc>
        <w:tc>
          <w:tcPr>
            <w:tcW w:w="0" w:type="auto"/>
            <w:vAlign w:val="center"/>
            <w:hideMark/>
          </w:tcPr>
          <w:p w14:paraId="4913BCA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thu mua/đấu thầu</w:t>
            </w:r>
          </w:p>
        </w:tc>
        <w:tc>
          <w:tcPr>
            <w:tcW w:w="0" w:type="auto"/>
            <w:vAlign w:val="center"/>
            <w:hideMark/>
          </w:tcPr>
          <w:p w14:paraId="153969A7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696DF5E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/prəˈkjʊəmənt/</w:t>
            </w:r>
          </w:p>
        </w:tc>
        <w:tc>
          <w:tcPr>
            <w:tcW w:w="0" w:type="auto"/>
            <w:vAlign w:val="center"/>
            <w:hideMark/>
          </w:tcPr>
          <w:p w14:paraId="7503FFB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Government procurement of cloud services is increasing.</w:t>
            </w:r>
          </w:p>
        </w:tc>
        <w:tc>
          <w:tcPr>
            <w:tcW w:w="0" w:type="auto"/>
            <w:vAlign w:val="center"/>
            <w:hideMark/>
          </w:tcPr>
          <w:p w14:paraId="35764F9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acquisition, purchasing</w:t>
            </w:r>
          </w:p>
        </w:tc>
      </w:tr>
      <w:tr w:rsidR="006F7F23" w:rsidRPr="00093D7D" w14:paraId="7CE6FB07" w14:textId="77777777" w:rsidTr="00292686">
        <w:tc>
          <w:tcPr>
            <w:tcW w:w="0" w:type="auto"/>
            <w:vAlign w:val="center"/>
            <w:hideMark/>
          </w:tcPr>
          <w:p w14:paraId="084AE504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Procure</w:t>
            </w:r>
          </w:p>
        </w:tc>
        <w:tc>
          <w:tcPr>
            <w:tcW w:w="0" w:type="auto"/>
            <w:vAlign w:val="center"/>
            <w:hideMark/>
          </w:tcPr>
          <w:p w14:paraId="3C407EFA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 mua, đạt được</w:t>
            </w:r>
          </w:p>
        </w:tc>
        <w:tc>
          <w:tcPr>
            <w:tcW w:w="0" w:type="auto"/>
            <w:vAlign w:val="center"/>
            <w:hideMark/>
          </w:tcPr>
          <w:p w14:paraId="11542353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63DBED35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/prəˈkjʊə(r)/</w:t>
            </w:r>
          </w:p>
        </w:tc>
        <w:tc>
          <w:tcPr>
            <w:tcW w:w="0" w:type="auto"/>
            <w:vAlign w:val="center"/>
            <w:hideMark/>
          </w:tcPr>
          <w:p w14:paraId="07280417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managed to procure the necessary equipment.</w:t>
            </w:r>
          </w:p>
        </w:tc>
        <w:tc>
          <w:tcPr>
            <w:tcW w:w="0" w:type="auto"/>
            <w:vAlign w:val="center"/>
            <w:hideMark/>
          </w:tcPr>
          <w:p w14:paraId="2531A72C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7F23" w:rsidRPr="00093D7D" w14:paraId="2B13464E" w14:textId="77777777" w:rsidTr="00292686">
        <w:tc>
          <w:tcPr>
            <w:tcW w:w="0" w:type="auto"/>
            <w:vAlign w:val="center"/>
            <w:hideMark/>
          </w:tcPr>
          <w:p w14:paraId="443936A6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Contingency (C2)</w:t>
            </w:r>
          </w:p>
        </w:tc>
        <w:tc>
          <w:tcPr>
            <w:tcW w:w="0" w:type="auto"/>
            <w:vAlign w:val="center"/>
            <w:hideMark/>
          </w:tcPr>
          <w:p w14:paraId="61F268E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Phương án dự phòng</w:t>
            </w:r>
          </w:p>
        </w:tc>
        <w:tc>
          <w:tcPr>
            <w:tcW w:w="0" w:type="auto"/>
            <w:vAlign w:val="center"/>
            <w:hideMark/>
          </w:tcPr>
          <w:p w14:paraId="2BB03825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266BA6F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/kənˈtɪndʒənsi/</w:t>
            </w:r>
          </w:p>
        </w:tc>
        <w:tc>
          <w:tcPr>
            <w:tcW w:w="0" w:type="auto"/>
            <w:vAlign w:val="center"/>
            <w:hideMark/>
          </w:tcPr>
          <w:p w14:paraId="5A0B09BE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need a contingency plan for system failures.</w:t>
            </w:r>
          </w:p>
        </w:tc>
        <w:tc>
          <w:tcPr>
            <w:tcW w:w="0" w:type="auto"/>
            <w:vAlign w:val="center"/>
            <w:hideMark/>
          </w:tcPr>
          <w:p w14:paraId="74819A8F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emergency, possibility</w:t>
            </w:r>
          </w:p>
        </w:tc>
      </w:tr>
      <w:tr w:rsidR="006F7F23" w:rsidRPr="00093D7D" w14:paraId="7DBF6F50" w14:textId="77777777" w:rsidTr="00292686">
        <w:tc>
          <w:tcPr>
            <w:tcW w:w="0" w:type="auto"/>
            <w:vAlign w:val="center"/>
            <w:hideMark/>
          </w:tcPr>
          <w:p w14:paraId="1D7CD69C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Contingent</w:t>
            </w:r>
          </w:p>
        </w:tc>
        <w:tc>
          <w:tcPr>
            <w:tcW w:w="0" w:type="auto"/>
            <w:vAlign w:val="center"/>
            <w:hideMark/>
          </w:tcPr>
          <w:p w14:paraId="5941E1F5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Phụ thuộc vào</w:t>
            </w:r>
          </w:p>
        </w:tc>
        <w:tc>
          <w:tcPr>
            <w:tcW w:w="0" w:type="auto"/>
            <w:vAlign w:val="center"/>
            <w:hideMark/>
          </w:tcPr>
          <w:p w14:paraId="4F865230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6F0BE1A3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/kənˈtɪndʒənt/</w:t>
            </w:r>
          </w:p>
        </w:tc>
        <w:tc>
          <w:tcPr>
            <w:tcW w:w="0" w:type="auto"/>
            <w:vAlign w:val="center"/>
            <w:hideMark/>
          </w:tcPr>
          <w:p w14:paraId="35DC2121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Success is contingent on funding.</w:t>
            </w:r>
          </w:p>
        </w:tc>
        <w:tc>
          <w:tcPr>
            <w:tcW w:w="0" w:type="auto"/>
            <w:vAlign w:val="center"/>
            <w:hideMark/>
          </w:tcPr>
          <w:p w14:paraId="58EFACA7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7F23" w:rsidRPr="00093D7D" w14:paraId="3ECDB198" w14:textId="77777777" w:rsidTr="00292686">
        <w:tc>
          <w:tcPr>
            <w:tcW w:w="0" w:type="auto"/>
            <w:vAlign w:val="center"/>
            <w:hideMark/>
          </w:tcPr>
          <w:p w14:paraId="341E3870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Labyrinthine (C2)</w:t>
            </w:r>
          </w:p>
        </w:tc>
        <w:tc>
          <w:tcPr>
            <w:tcW w:w="0" w:type="auto"/>
            <w:vAlign w:val="center"/>
            <w:hideMark/>
          </w:tcPr>
          <w:p w14:paraId="0667FB94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Rắc rối, như mê cung</w:t>
            </w:r>
          </w:p>
        </w:tc>
        <w:tc>
          <w:tcPr>
            <w:tcW w:w="0" w:type="auto"/>
            <w:vAlign w:val="center"/>
            <w:hideMark/>
          </w:tcPr>
          <w:p w14:paraId="5E2B1CE7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3700B657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/ˌlæbəˈrɪnθaɪn/</w:t>
            </w:r>
          </w:p>
        </w:tc>
        <w:tc>
          <w:tcPr>
            <w:tcW w:w="0" w:type="auto"/>
            <w:vAlign w:val="center"/>
            <w:hideMark/>
          </w:tcPr>
          <w:p w14:paraId="315FFB14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visa application process can be labyrinthine.</w:t>
            </w:r>
          </w:p>
        </w:tc>
        <w:tc>
          <w:tcPr>
            <w:tcW w:w="0" w:type="auto"/>
            <w:vAlign w:val="center"/>
            <w:hideMark/>
          </w:tcPr>
          <w:p w14:paraId="4A2FEF14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complex, intricate</w:t>
            </w:r>
          </w:p>
          <w:p w14:paraId="2BF3B0A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Ant: simple, straightforward</w:t>
            </w:r>
          </w:p>
        </w:tc>
      </w:tr>
      <w:tr w:rsidR="006F7F23" w:rsidRPr="00093D7D" w14:paraId="1DF3B2A5" w14:textId="77777777" w:rsidTr="00292686">
        <w:tc>
          <w:tcPr>
            <w:tcW w:w="0" w:type="auto"/>
            <w:vAlign w:val="center"/>
            <w:hideMark/>
          </w:tcPr>
          <w:p w14:paraId="7422D867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Labyrinth</w:t>
            </w:r>
          </w:p>
        </w:tc>
        <w:tc>
          <w:tcPr>
            <w:tcW w:w="0" w:type="auto"/>
            <w:vAlign w:val="center"/>
            <w:hideMark/>
          </w:tcPr>
          <w:p w14:paraId="77D4CC7E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Mê cung</w:t>
            </w:r>
          </w:p>
        </w:tc>
        <w:tc>
          <w:tcPr>
            <w:tcW w:w="0" w:type="auto"/>
            <w:vAlign w:val="center"/>
            <w:hideMark/>
          </w:tcPr>
          <w:p w14:paraId="39B5FF53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1610EF3E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/ˈlæbərɪnθ/</w:t>
            </w:r>
          </w:p>
        </w:tc>
        <w:tc>
          <w:tcPr>
            <w:tcW w:w="0" w:type="auto"/>
            <w:vAlign w:val="center"/>
            <w:hideMark/>
          </w:tcPr>
          <w:p w14:paraId="22B6DA11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got lost in the labyrinth of corridors.</w:t>
            </w:r>
          </w:p>
        </w:tc>
        <w:tc>
          <w:tcPr>
            <w:tcW w:w="0" w:type="auto"/>
            <w:vAlign w:val="center"/>
            <w:hideMark/>
          </w:tcPr>
          <w:p w14:paraId="5BD88F06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7F23" w:rsidRPr="00093D7D" w14:paraId="5B5E0733" w14:textId="77777777" w:rsidTr="00292686">
        <w:tc>
          <w:tcPr>
            <w:tcW w:w="0" w:type="auto"/>
            <w:vAlign w:val="center"/>
            <w:hideMark/>
          </w:tcPr>
          <w:p w14:paraId="29193923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Transition (B2)</w:t>
            </w:r>
          </w:p>
        </w:tc>
        <w:tc>
          <w:tcPr>
            <w:tcW w:w="0" w:type="auto"/>
            <w:vAlign w:val="center"/>
            <w:hideMark/>
          </w:tcPr>
          <w:p w14:paraId="47B1BB59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chuyển đổi</w:t>
            </w:r>
          </w:p>
        </w:tc>
        <w:tc>
          <w:tcPr>
            <w:tcW w:w="0" w:type="auto"/>
            <w:vAlign w:val="center"/>
            <w:hideMark/>
          </w:tcPr>
          <w:p w14:paraId="086D11B0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B4C43EF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/trænˈzɪʃn/</w:t>
            </w:r>
          </w:p>
        </w:tc>
        <w:tc>
          <w:tcPr>
            <w:tcW w:w="0" w:type="auto"/>
            <w:vAlign w:val="center"/>
            <w:hideMark/>
          </w:tcPr>
          <w:p w14:paraId="17D70E1B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transition to autumn weather will happen soon.</w:t>
            </w:r>
          </w:p>
        </w:tc>
        <w:tc>
          <w:tcPr>
            <w:tcW w:w="0" w:type="auto"/>
            <w:vAlign w:val="center"/>
            <w:hideMark/>
          </w:tcPr>
          <w:p w14:paraId="3044D2F6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shift, changeover</w:t>
            </w:r>
          </w:p>
        </w:tc>
      </w:tr>
      <w:tr w:rsidR="006F7F23" w:rsidRPr="00093D7D" w14:paraId="676BAB9A" w14:textId="77777777" w:rsidTr="00292686">
        <w:tc>
          <w:tcPr>
            <w:tcW w:w="0" w:type="auto"/>
            <w:vAlign w:val="center"/>
            <w:hideMark/>
          </w:tcPr>
          <w:p w14:paraId="41471594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Transitional</w:t>
            </w:r>
          </w:p>
        </w:tc>
        <w:tc>
          <w:tcPr>
            <w:tcW w:w="0" w:type="auto"/>
            <w:vAlign w:val="center"/>
            <w:hideMark/>
          </w:tcPr>
          <w:p w14:paraId="5F13B7B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Chuyển tiếp</w:t>
            </w:r>
          </w:p>
        </w:tc>
        <w:tc>
          <w:tcPr>
            <w:tcW w:w="0" w:type="auto"/>
            <w:vAlign w:val="center"/>
            <w:hideMark/>
          </w:tcPr>
          <w:p w14:paraId="127CB9DC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55F2EB7C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/trænˈzɪʃənl/</w:t>
            </w:r>
          </w:p>
        </w:tc>
        <w:tc>
          <w:tcPr>
            <w:tcW w:w="0" w:type="auto"/>
            <w:vAlign w:val="center"/>
            <w:hideMark/>
          </w:tcPr>
          <w:p w14:paraId="6340E796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is a transitional period for the company.</w:t>
            </w:r>
          </w:p>
        </w:tc>
        <w:tc>
          <w:tcPr>
            <w:tcW w:w="0" w:type="auto"/>
            <w:vAlign w:val="center"/>
            <w:hideMark/>
          </w:tcPr>
          <w:p w14:paraId="4C0142C7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7F23" w:rsidRPr="00093D7D" w14:paraId="1F3A770D" w14:textId="77777777" w:rsidTr="00292686">
        <w:tc>
          <w:tcPr>
            <w:tcW w:w="0" w:type="auto"/>
            <w:vAlign w:val="center"/>
            <w:hideMark/>
          </w:tcPr>
          <w:p w14:paraId="28A30E96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Constructive (C1)</w:t>
            </w:r>
          </w:p>
        </w:tc>
        <w:tc>
          <w:tcPr>
            <w:tcW w:w="0" w:type="auto"/>
            <w:vAlign w:val="center"/>
            <w:hideMark/>
          </w:tcPr>
          <w:p w14:paraId="12734997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Mang tính xây dựng</w:t>
            </w:r>
          </w:p>
        </w:tc>
        <w:tc>
          <w:tcPr>
            <w:tcW w:w="0" w:type="auto"/>
            <w:vAlign w:val="center"/>
            <w:hideMark/>
          </w:tcPr>
          <w:p w14:paraId="6BDAE910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482C0864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/kənˈstrʌktɪv/</w:t>
            </w:r>
          </w:p>
        </w:tc>
        <w:tc>
          <w:tcPr>
            <w:tcW w:w="0" w:type="auto"/>
            <w:vAlign w:val="center"/>
            <w:hideMark/>
          </w:tcPr>
          <w:p w14:paraId="5C4ACEA6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need constructive dialogue to solve the problem.</w:t>
            </w:r>
          </w:p>
        </w:tc>
        <w:tc>
          <w:tcPr>
            <w:tcW w:w="0" w:type="auto"/>
            <w:vAlign w:val="center"/>
            <w:hideMark/>
          </w:tcPr>
          <w:p w14:paraId="3CE6ACD7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helpful, positive</w:t>
            </w:r>
          </w:p>
          <w:p w14:paraId="78819B94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Ant: destructive, negative</w:t>
            </w:r>
          </w:p>
        </w:tc>
      </w:tr>
      <w:tr w:rsidR="006F7F23" w:rsidRPr="00093D7D" w14:paraId="007978B3" w14:textId="77777777" w:rsidTr="00292686">
        <w:tc>
          <w:tcPr>
            <w:tcW w:w="0" w:type="auto"/>
            <w:vAlign w:val="center"/>
            <w:hideMark/>
          </w:tcPr>
          <w:p w14:paraId="20F5F1FC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Construct</w:t>
            </w:r>
          </w:p>
        </w:tc>
        <w:tc>
          <w:tcPr>
            <w:tcW w:w="0" w:type="auto"/>
            <w:vAlign w:val="center"/>
            <w:hideMark/>
          </w:tcPr>
          <w:p w14:paraId="1651163C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Xây dựng</w:t>
            </w:r>
          </w:p>
        </w:tc>
        <w:tc>
          <w:tcPr>
            <w:tcW w:w="0" w:type="auto"/>
            <w:vAlign w:val="center"/>
            <w:hideMark/>
          </w:tcPr>
          <w:p w14:paraId="3FCEAC6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76B9A703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/kənˈstrʌkt/</w:t>
            </w:r>
          </w:p>
        </w:tc>
        <w:tc>
          <w:tcPr>
            <w:tcW w:w="0" w:type="auto"/>
            <w:vAlign w:val="center"/>
            <w:hideMark/>
          </w:tcPr>
          <w:p w14:paraId="4B4920FD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3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plan to construct a new bridge.</w:t>
            </w:r>
          </w:p>
        </w:tc>
        <w:tc>
          <w:tcPr>
            <w:tcW w:w="0" w:type="auto"/>
            <w:vAlign w:val="center"/>
            <w:hideMark/>
          </w:tcPr>
          <w:p w14:paraId="4F837056" w14:textId="77777777" w:rsidR="006F7F23" w:rsidRPr="00093D7D" w:rsidRDefault="006F7F23" w:rsidP="00292686">
            <w:pPr>
              <w:tabs>
                <w:tab w:val="left" w:pos="7765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F181C41" w14:textId="77777777" w:rsidR="006F7F23" w:rsidRPr="00093D7D" w:rsidRDefault="006F7F23" w:rsidP="006F7F23">
      <w:pPr>
        <w:tabs>
          <w:tab w:val="left" w:pos="7765"/>
        </w:tabs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B00D06A" w14:textId="77777777" w:rsidR="006F7F23" w:rsidRDefault="006F7F23" w:rsidP="006F7F2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19485FE8" w14:textId="77777777" w:rsidR="006F7F23" w:rsidRPr="00093D7D" w:rsidRDefault="006F7F23" w:rsidP="006F7F23">
      <w:pPr>
        <w:tabs>
          <w:tab w:val="left" w:pos="7765"/>
        </w:tabs>
        <w:rPr>
          <w:noProof/>
          <w:sz w:val="24"/>
          <w:szCs w:val="24"/>
        </w:rPr>
      </w:pPr>
      <w:r w:rsidRPr="00093D7D">
        <w:rPr>
          <w:noProof/>
          <w:sz w:val="24"/>
          <w:szCs w:val="24"/>
        </w:rPr>
        <w:lastRenderedPageBreak/>
        <w:drawing>
          <wp:inline distT="0" distB="0" distL="0" distR="0" wp14:anchorId="31740A6D" wp14:editId="4BC0BEA1">
            <wp:extent cx="6295238" cy="942857"/>
            <wp:effectExtent l="0" t="0" r="0" b="0"/>
            <wp:docPr id="318040692" name="Picture 1" descr="A red and blue squar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040692" name="Picture 1" descr="A red and blue square with white tex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5238" cy="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40241" w14:textId="77777777" w:rsidR="006F7F23" w:rsidRPr="00093D7D" w:rsidRDefault="006F7F23" w:rsidP="006F7F23">
      <w:pPr>
        <w:pStyle w:val="Heading1"/>
      </w:pPr>
      <w:r w:rsidRPr="00093D7D">
        <w:t>Read the passage and choose the letter A, B, C or D to indicate the best answer to each of the following questions.</w:t>
      </w:r>
    </w:p>
    <w:p w14:paraId="31272938" w14:textId="77777777" w:rsidR="006F7F23" w:rsidRPr="00093D7D" w:rsidRDefault="006F7F23" w:rsidP="006F7F2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Techfest 2025 is set to be the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>event for the startup community in Vie</w:t>
      </w:r>
      <w:r>
        <w:rPr>
          <w:rFonts w:ascii="Times New Roman" w:hAnsi="Times New Roman" w:cs="Times New Roman"/>
          <w:sz w:val="24"/>
          <w:szCs w:val="24"/>
          <w:lang w:val="en-US"/>
        </w:rPr>
        <w:t>Ant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am. It aims to create a vibrant ecosystem where every aspiring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(2)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can find support and investment. The festival will feature a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(3)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of activities, ranging from pitch competitions to technology showcases. Organizers have successfully built a strong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(4)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with international venture capital firms. This year, there is a special focus on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(5)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>technologies like blockchain and green energy, which are expected to shape the future economy.</w:t>
      </w:r>
    </w:p>
    <w:p w14:paraId="46650643" w14:textId="77777777" w:rsidR="006F7F23" w:rsidRPr="00093D7D" w:rsidRDefault="006F7F23" w:rsidP="006F7F2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premier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precarious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lenient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itinerant</w:t>
      </w:r>
    </w:p>
    <w:p w14:paraId="2CAE05AB" w14:textId="77777777" w:rsidR="006F7F23" w:rsidRPr="00093D7D" w:rsidRDefault="006F7F23" w:rsidP="006F7F2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infrastructure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entrepreneur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precipitation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contingency</w:t>
      </w:r>
    </w:p>
    <w:p w14:paraId="2B1C35FB" w14:textId="77777777" w:rsidR="006F7F23" w:rsidRPr="00093D7D" w:rsidRDefault="006F7F23" w:rsidP="006F7F2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3.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monopoly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transition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multitude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deterioration</w:t>
      </w:r>
    </w:p>
    <w:p w14:paraId="744FB53F" w14:textId="77777777" w:rsidR="006F7F23" w:rsidRPr="00093D7D" w:rsidRDefault="006F7F23" w:rsidP="006F7F2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4.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par</w:t>
      </w:r>
      <w:r>
        <w:rPr>
          <w:rFonts w:ascii="Times New Roman" w:hAnsi="Times New Roman" w:cs="Times New Roman"/>
          <w:sz w:val="24"/>
          <w:szCs w:val="24"/>
          <w:lang w:val="en-US"/>
        </w:rPr>
        <w:t>Ant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ership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hierarchy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jurisdiction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procurement</w:t>
      </w:r>
    </w:p>
    <w:p w14:paraId="30E934A3" w14:textId="77777777" w:rsidR="006F7F23" w:rsidRPr="00093D7D" w:rsidRDefault="006F7F23" w:rsidP="006F7F2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5.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emerging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fading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deteriorating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shrinking</w:t>
      </w:r>
    </w:p>
    <w:p w14:paraId="7D9529B4" w14:textId="77777777" w:rsidR="006F7F23" w:rsidRPr="00093D7D" w:rsidRDefault="006F7F23" w:rsidP="006F7F23">
      <w:pPr>
        <w:pStyle w:val="Heading1"/>
      </w:pPr>
      <w:r w:rsidRPr="00093D7D">
        <w:t>Read the passage and choose the letter A, B, C or D to indicate the best answer to each of the following questions.</w:t>
      </w:r>
    </w:p>
    <w:p w14:paraId="5E6DCC16" w14:textId="77777777" w:rsidR="006F7F23" w:rsidRPr="00093D7D" w:rsidRDefault="006F7F23" w:rsidP="006F7F2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Social media has fundamentally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(6)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the way we share information. While it allows people to interact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(7)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across borders, it also brings challenges. Algorithms often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(8)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content that triggers strong emotional reactions, which can lead to the spread of misinformation. To combat this, educators are promoting digital literacy to ensure that online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(9)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remains healthy and respectful. It is crucial for users to distinguish between verified facts and rumors to maintain a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(10)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>online community.</w:t>
      </w:r>
    </w:p>
    <w:p w14:paraId="353B3ED6" w14:textId="77777777" w:rsidR="006F7F23" w:rsidRPr="00093D7D" w:rsidRDefault="006F7F23" w:rsidP="006F7F2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6.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transformed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codified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procured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attenuated</w:t>
      </w:r>
    </w:p>
    <w:p w14:paraId="3CE65F39" w14:textId="77777777" w:rsidR="006F7F23" w:rsidRPr="00093D7D" w:rsidRDefault="006F7F23" w:rsidP="006F7F2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7.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precariously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consistently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labyrinthine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sparsely</w:t>
      </w:r>
    </w:p>
    <w:p w14:paraId="6CDFF27C" w14:textId="77777777" w:rsidR="006F7F23" w:rsidRPr="00093D7D" w:rsidRDefault="006F7F23" w:rsidP="006F7F2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8.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prioritize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attenuate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deteriorate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monopolize</w:t>
      </w:r>
    </w:p>
    <w:p w14:paraId="666664A6" w14:textId="77777777" w:rsidR="006F7F23" w:rsidRPr="00093D7D" w:rsidRDefault="006F7F23" w:rsidP="006F7F2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9.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interaction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precipitation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stagnation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isolation</w:t>
      </w:r>
    </w:p>
    <w:p w14:paraId="013019D6" w14:textId="77777777" w:rsidR="006F7F23" w:rsidRPr="00093D7D" w:rsidRDefault="006F7F23" w:rsidP="006F7F2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10.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constructive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destructive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fragile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transient</w:t>
      </w:r>
    </w:p>
    <w:p w14:paraId="2D5BDEF1" w14:textId="77777777" w:rsidR="006F7F23" w:rsidRPr="00093D7D" w:rsidRDefault="006F7F23" w:rsidP="006F7F23">
      <w:pPr>
        <w:pStyle w:val="Heading1"/>
      </w:pPr>
      <w:r w:rsidRPr="00093D7D">
        <w:t>Read the passage and choose the letter A, B, C or D to indicate the best answer to each of the following questions.</w:t>
      </w:r>
    </w:p>
    <w:p w14:paraId="38847FDF" w14:textId="77777777" w:rsidR="006F7F23" w:rsidRPr="00093D7D" w:rsidRDefault="006F7F23" w:rsidP="006F7F2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The latest meteorological report indicates a significant shift in weather patterns. We are seeing a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(11)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of conditions as a low-pressure system moves in. Residents should expect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(12)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rain and strong winds throughout the week. This high level of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(13)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may lead to localized flooding in coastal areas. As we undergo this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(14)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from warm to cold weather, it is vital to take every necessary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(15)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>to secure property and ensure personal safety.</w:t>
      </w:r>
    </w:p>
    <w:p w14:paraId="4E2A5575" w14:textId="77777777" w:rsidR="006F7F23" w:rsidRPr="00093D7D" w:rsidRDefault="006F7F23" w:rsidP="006F7F2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11.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deterioration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innovation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eligibility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collaboration</w:t>
      </w:r>
    </w:p>
    <w:p w14:paraId="491D3794" w14:textId="77777777" w:rsidR="006F7F23" w:rsidRPr="00093D7D" w:rsidRDefault="006F7F23" w:rsidP="006F7F2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12.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persistent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lenient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constructive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algorithmic</w:t>
      </w:r>
    </w:p>
    <w:p w14:paraId="00EA0CF3" w14:textId="77777777" w:rsidR="006F7F23" w:rsidRPr="00093D7D" w:rsidRDefault="006F7F23" w:rsidP="006F7F2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13.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entrepreneurship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precipitation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democratization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modernization</w:t>
      </w:r>
    </w:p>
    <w:p w14:paraId="2DFF7423" w14:textId="77777777" w:rsidR="006F7F23" w:rsidRPr="00093D7D" w:rsidRDefault="006F7F23" w:rsidP="006F7F2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14.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transition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monopoly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hierarchy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procurement</w:t>
      </w:r>
    </w:p>
    <w:p w14:paraId="3C171C7C" w14:textId="77777777" w:rsidR="006F7F23" w:rsidRPr="00093D7D" w:rsidRDefault="006F7F23" w:rsidP="006F7F2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15.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precaution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dividend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incentive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friction</w:t>
      </w:r>
    </w:p>
    <w:p w14:paraId="5DACA81C" w14:textId="77777777" w:rsidR="006F7F23" w:rsidRPr="00093D7D" w:rsidRDefault="006F7F23" w:rsidP="006F7F23">
      <w:pPr>
        <w:pStyle w:val="Heading1"/>
      </w:pPr>
      <w:r w:rsidRPr="00093D7D">
        <w:t>Read the passage and choose the letter A, B, C or D to indicate the best answer to each of the following questions.</w:t>
      </w:r>
    </w:p>
    <w:p w14:paraId="43BA2146" w14:textId="77777777" w:rsidR="006F7F23" w:rsidRPr="00093D7D" w:rsidRDefault="006F7F23" w:rsidP="006F7F2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3D7D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As the digital economy grows, governments are trying to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(16)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the rights and responsibilities of remote workers. The legal framework varies by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(17) _______,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with some countries offering easy access while others have strict requirements. Without proper regulations, the status of digital nomads can be quite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(18) _______,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leaving them vulnerable to sudden policy changes. Furthermore, the lack of robust digital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(19)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in some regions can hinder their ability to work effectively. There is a risk that only a few tech giants will hold a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(20) _______</w:t>
      </w:r>
      <w:r w:rsidRPr="00093D7D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>on the tools needed for this lifestyle.</w:t>
      </w:r>
    </w:p>
    <w:p w14:paraId="569B51DF" w14:textId="77777777" w:rsidR="006F7F23" w:rsidRPr="00093D7D" w:rsidRDefault="006F7F23" w:rsidP="006F7F2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16.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codify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mitigate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deteriorate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anticipate</w:t>
      </w:r>
    </w:p>
    <w:p w14:paraId="1FA0B0E1" w14:textId="77777777" w:rsidR="006F7F23" w:rsidRPr="00093D7D" w:rsidRDefault="006F7F23" w:rsidP="006F7F2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17.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jurisdiction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precipitation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contingency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innovation</w:t>
      </w:r>
    </w:p>
    <w:p w14:paraId="72AE6B8C" w14:textId="77777777" w:rsidR="006F7F23" w:rsidRPr="00093D7D" w:rsidRDefault="006F7F23" w:rsidP="006F7F2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18.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precarious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premier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constructive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stable</w:t>
      </w:r>
    </w:p>
    <w:p w14:paraId="2860C276" w14:textId="77777777" w:rsidR="006F7F23" w:rsidRPr="00093D7D" w:rsidRDefault="006F7F23" w:rsidP="006F7F2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19.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infrastructure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itinerary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hierarchy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stewardship</w:t>
      </w:r>
    </w:p>
    <w:p w14:paraId="2310F239" w14:textId="77777777" w:rsidR="006F7F23" w:rsidRPr="00093D7D" w:rsidRDefault="006F7F23" w:rsidP="006F7F2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20.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monopoly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par</w:t>
      </w:r>
      <w:r>
        <w:rPr>
          <w:rFonts w:ascii="Times New Roman" w:hAnsi="Times New Roman" w:cs="Times New Roman"/>
          <w:sz w:val="24"/>
          <w:szCs w:val="24"/>
          <w:lang w:val="en-US"/>
        </w:rPr>
        <w:t>Ant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ership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transition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variety</w:t>
      </w:r>
    </w:p>
    <w:p w14:paraId="5C2947E0" w14:textId="77777777" w:rsidR="006F7F23" w:rsidRPr="00093D7D" w:rsidRDefault="006F7F23" w:rsidP="006F7F23">
      <w:pPr>
        <w:pStyle w:val="Heading1"/>
      </w:pPr>
      <w:r w:rsidRPr="00093D7D">
        <w:t xml:space="preserve">Choose the letter A, B, C or D to indicate the best answer to each of the following questions. </w:t>
      </w:r>
    </w:p>
    <w:p w14:paraId="36B74E0B" w14:textId="77777777" w:rsidR="006F7F23" w:rsidRPr="00093D7D" w:rsidRDefault="006F7F23" w:rsidP="006F7F2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21.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codifies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can be best replaced by ______?</w:t>
      </w:r>
    </w:p>
    <w:p w14:paraId="3139C487" w14:textId="77777777" w:rsidR="006F7F23" w:rsidRPr="00093D7D" w:rsidRDefault="006F7F23" w:rsidP="006F7F2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formalizes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cancels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ignores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hides</w:t>
      </w:r>
    </w:p>
    <w:p w14:paraId="1035424B" w14:textId="77777777" w:rsidR="006F7F23" w:rsidRPr="00093D7D" w:rsidRDefault="006F7F23" w:rsidP="006F7F2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22.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curb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mostly means ______.</w:t>
      </w:r>
    </w:p>
    <w:p w14:paraId="663CE327" w14:textId="77777777" w:rsidR="006F7F23" w:rsidRPr="00093D7D" w:rsidRDefault="006F7F23" w:rsidP="006F7F2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limit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boost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start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help</w:t>
      </w:r>
    </w:p>
    <w:p w14:paraId="48E339F1" w14:textId="77777777" w:rsidR="006F7F23" w:rsidRPr="00093D7D" w:rsidRDefault="006F7F23" w:rsidP="006F7F2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23.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 xml:space="preserve">substantial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>mostly means ______.</w:t>
      </w:r>
    </w:p>
    <w:p w14:paraId="5032A62C" w14:textId="77777777" w:rsidR="006F7F23" w:rsidRPr="00093D7D" w:rsidRDefault="006F7F23" w:rsidP="006F7F2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considerably large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slightly small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barely visible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utterly tiny</w:t>
      </w:r>
    </w:p>
    <w:p w14:paraId="421DB4BC" w14:textId="77777777" w:rsidR="006F7F23" w:rsidRPr="00093D7D" w:rsidRDefault="006F7F23" w:rsidP="006F7F2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24.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brisk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mostly means ______.</w:t>
      </w:r>
    </w:p>
    <w:p w14:paraId="08AB6678" w14:textId="77777777" w:rsidR="006F7F23" w:rsidRPr="00093D7D" w:rsidRDefault="006F7F23" w:rsidP="006F7F2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energetically quick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incredibly slow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quite lazy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rather heavy</w:t>
      </w:r>
    </w:p>
    <w:p w14:paraId="3286B8BA" w14:textId="77777777" w:rsidR="006F7F23" w:rsidRPr="00093D7D" w:rsidRDefault="006F7F23" w:rsidP="006F7F2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25.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persistent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mostly means ______.</w:t>
      </w:r>
    </w:p>
    <w:p w14:paraId="756974B5" w14:textId="77777777" w:rsidR="006F7F23" w:rsidRPr="00093D7D" w:rsidRDefault="006F7F23" w:rsidP="006F7F2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doggedly continuous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rarely happening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easily stopping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softly fading</w:t>
      </w:r>
    </w:p>
    <w:p w14:paraId="69AF4C59" w14:textId="77777777" w:rsidR="006F7F23" w:rsidRPr="00093D7D" w:rsidRDefault="006F7F23" w:rsidP="006F7F2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26.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lenient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0510D145" w14:textId="77777777" w:rsidR="006F7F23" w:rsidRPr="00093D7D" w:rsidRDefault="006F7F23" w:rsidP="006F7F2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strict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kind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soft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easy</w:t>
      </w:r>
    </w:p>
    <w:p w14:paraId="7138FCDC" w14:textId="77777777" w:rsidR="006F7F23" w:rsidRPr="00093D7D" w:rsidRDefault="006F7F23" w:rsidP="006F7F2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27.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deteriorate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324977FD" w14:textId="77777777" w:rsidR="006F7F23" w:rsidRPr="00093D7D" w:rsidRDefault="006F7F23" w:rsidP="006F7F2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improve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worsen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decay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collapse</w:t>
      </w:r>
    </w:p>
    <w:p w14:paraId="478CE653" w14:textId="77777777" w:rsidR="006F7F23" w:rsidRPr="00093D7D" w:rsidRDefault="006F7F23" w:rsidP="006F7F2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28.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stable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036CC796" w14:textId="77777777" w:rsidR="006F7F23" w:rsidRPr="00093D7D" w:rsidRDefault="006F7F23" w:rsidP="006F7F2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highly volatile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very steady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quite firm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totally fixed</w:t>
      </w:r>
    </w:p>
    <w:p w14:paraId="7F317944" w14:textId="77777777" w:rsidR="006F7F23" w:rsidRPr="00093D7D" w:rsidRDefault="006F7F23" w:rsidP="006F7F2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29.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scarcity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28061340" w14:textId="77777777" w:rsidR="006F7F23" w:rsidRPr="00093D7D" w:rsidRDefault="006F7F23" w:rsidP="006F7F2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abundantly available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hardly existing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rarely found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barely enough</w:t>
      </w:r>
    </w:p>
    <w:p w14:paraId="0C1D474F" w14:textId="77777777" w:rsidR="006F7F23" w:rsidRPr="00093D7D" w:rsidRDefault="006F7F23" w:rsidP="006F7F2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30.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093D7D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diverse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5A4558FF" w14:textId="77777777" w:rsidR="006F7F23" w:rsidRPr="00093D7D" w:rsidRDefault="006F7F23" w:rsidP="006F7F2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uniformly similar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highly varied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widely different 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093D7D">
        <w:rPr>
          <w:rFonts w:ascii="Times New Roman" w:hAnsi="Times New Roman" w:cs="Times New Roman"/>
          <w:sz w:val="24"/>
          <w:szCs w:val="24"/>
          <w:lang w:val="en-US"/>
        </w:rPr>
        <w:t xml:space="preserve"> truly mixed</w:t>
      </w:r>
    </w:p>
    <w:p w14:paraId="601587D3" w14:textId="77777777" w:rsidR="006F7F23" w:rsidRPr="006F7F23" w:rsidRDefault="006F7F23" w:rsidP="00E22078">
      <w:pPr>
        <w:rPr>
          <w:lang w:val="en-US"/>
        </w:rPr>
      </w:pPr>
    </w:p>
    <w:sectPr w:rsidR="006F7F23" w:rsidRPr="006F7F23" w:rsidSect="00FD63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39" w:code="9"/>
      <w:pgMar w:top="851" w:right="851" w:bottom="851" w:left="1134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33164" w14:textId="77777777" w:rsidR="0098765D" w:rsidRDefault="0098765D" w:rsidP="00423EAE">
      <w:pPr>
        <w:spacing w:after="0" w:line="240" w:lineRule="auto"/>
      </w:pPr>
      <w:r>
        <w:separator/>
      </w:r>
    </w:p>
  </w:endnote>
  <w:endnote w:type="continuationSeparator" w:id="0">
    <w:p w14:paraId="7DDC52F9" w14:textId="77777777" w:rsidR="0098765D" w:rsidRDefault="0098765D" w:rsidP="0042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AppleSystemUIFont">
    <w:altName w:val="Times New Roman"/>
    <w:charset w:val="00"/>
    <w:family w:val="auto"/>
    <w:pitch w:val="default"/>
  </w:font>
  <w:font w:name="UICTFontTextStyleBody">
    <w:altName w:val="Times New Roman"/>
    <w:charset w:val="00"/>
    <w:family w:val="auto"/>
    <w:pitch w:val="default"/>
  </w:font>
  <w:font w:name="Bricolage Grotesque ExtraBold">
    <w:panose1 w:val="020B060504040200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alatino Linotype" w:hAnsi="Palatino Linotype"/>
      </w:rPr>
      <w:id w:val="-11738724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noProof/>
      </w:rPr>
    </w:sdtEndPr>
    <w:sdtContent>
      <w:p w14:paraId="24777D1E" w14:textId="77777777" w:rsidR="00282DC4" w:rsidRPr="00AC57B4" w:rsidRDefault="00282DC4" w:rsidP="00282DC4">
        <w:pPr>
          <w:pStyle w:val="Footer"/>
          <w:rPr>
            <w:rFonts w:ascii="Times New Roman" w:hAnsi="Times New Roman" w:cs="Times New Roman"/>
            <w:b/>
            <w:noProof/>
          </w:rPr>
        </w:pPr>
        <w:r w:rsidRPr="00AC57B4">
          <w:rPr>
            <w:rFonts w:ascii="Times New Roman" w:hAnsi="Times New Roman" w:cs="Times New Roman"/>
            <w:b/>
            <w:noProof/>
          </w:rPr>
          <w:fldChar w:fldCharType="begin"/>
        </w:r>
        <w:r w:rsidRPr="00AC57B4">
          <w:rPr>
            <w:rFonts w:ascii="Times New Roman" w:hAnsi="Times New Roman" w:cs="Times New Roman"/>
            <w:b/>
            <w:noProof/>
          </w:rPr>
          <w:instrText xml:space="preserve"> PAGE   \* MERGEFORMAT </w:instrText>
        </w:r>
        <w:r w:rsidRPr="00AC57B4">
          <w:rPr>
            <w:rFonts w:ascii="Times New Roman" w:hAnsi="Times New Roman" w:cs="Times New Roman"/>
            <w:b/>
            <w:noProof/>
          </w:rPr>
          <w:fldChar w:fldCharType="separate"/>
        </w:r>
        <w:r w:rsidR="00832DE3" w:rsidRPr="00AC57B4">
          <w:rPr>
            <w:rFonts w:ascii="Times New Roman" w:hAnsi="Times New Roman" w:cs="Times New Roman"/>
            <w:b/>
            <w:noProof/>
          </w:rPr>
          <w:t>2</w:t>
        </w:r>
        <w:r w:rsidRPr="00AC57B4">
          <w:rPr>
            <w:rFonts w:ascii="Times New Roman" w:hAnsi="Times New Roman" w:cs="Times New Roman"/>
            <w:b/>
            <w:noProof/>
          </w:rPr>
          <w:fldChar w:fldCharType="end"/>
        </w:r>
      </w:p>
    </w:sdtContent>
  </w:sdt>
  <w:p w14:paraId="1707A2F2" w14:textId="77777777" w:rsidR="00957353" w:rsidRPr="003418A0" w:rsidRDefault="00957353" w:rsidP="00282DC4">
    <w:pPr>
      <w:pStyle w:val="Footer"/>
      <w:jc w:val="right"/>
      <w:rPr>
        <w:rFonts w:ascii="Palatino Linotype" w:hAnsi="Palatino Linotype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ricolage Grotesque ExtraBold" w:hAnsi="Bricolage Grotesque ExtraBold"/>
        <w:bCs/>
      </w:rPr>
      <w:id w:val="-4941823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 w:val="0"/>
        <w:noProof/>
      </w:rPr>
    </w:sdtEndPr>
    <w:sdtContent>
      <w:p w14:paraId="56EB3234" w14:textId="77777777" w:rsidR="00282DC4" w:rsidRPr="001E597B" w:rsidRDefault="00282DC4" w:rsidP="00282DC4">
        <w:pPr>
          <w:pStyle w:val="Footer"/>
          <w:jc w:val="right"/>
          <w:rPr>
            <w:rFonts w:ascii="Times New Roman" w:hAnsi="Times New Roman" w:cs="Times New Roman"/>
            <w:b/>
          </w:rPr>
        </w:pPr>
        <w:r w:rsidRPr="001E597B">
          <w:rPr>
            <w:rFonts w:ascii="Times New Roman" w:hAnsi="Times New Roman" w:cs="Times New Roman"/>
            <w:b/>
          </w:rPr>
          <w:fldChar w:fldCharType="begin"/>
        </w:r>
        <w:r w:rsidRPr="001E597B">
          <w:rPr>
            <w:rFonts w:ascii="Times New Roman" w:hAnsi="Times New Roman" w:cs="Times New Roman"/>
            <w:b/>
          </w:rPr>
          <w:instrText xml:space="preserve"> PAGE   \* MERGEFORMAT </w:instrText>
        </w:r>
        <w:r w:rsidRPr="001E597B">
          <w:rPr>
            <w:rFonts w:ascii="Times New Roman" w:hAnsi="Times New Roman" w:cs="Times New Roman"/>
            <w:b/>
          </w:rPr>
          <w:fldChar w:fldCharType="separate"/>
        </w:r>
        <w:r w:rsidR="00832DE3" w:rsidRPr="001E597B">
          <w:rPr>
            <w:rFonts w:ascii="Times New Roman" w:hAnsi="Times New Roman" w:cs="Times New Roman"/>
            <w:b/>
            <w:noProof/>
          </w:rPr>
          <w:t>1</w:t>
        </w:r>
        <w:r w:rsidRPr="001E597B">
          <w:rPr>
            <w:rFonts w:ascii="Times New Roman" w:hAnsi="Times New Roman" w:cs="Times New Roman"/>
            <w:b/>
            <w:noProof/>
          </w:rPr>
          <w:fldChar w:fldCharType="end"/>
        </w:r>
      </w:p>
    </w:sdtContent>
  </w:sdt>
  <w:p w14:paraId="17F1E8F5" w14:textId="77777777" w:rsidR="000E29BF" w:rsidRPr="00212BCC" w:rsidRDefault="000E29BF">
    <w:pPr>
      <w:pStyle w:val="Footer"/>
      <w:rPr>
        <w:rFonts w:ascii="Aptos" w:hAnsi="Apto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E0FEC" w14:textId="77777777" w:rsidR="0098765D" w:rsidRDefault="0098765D" w:rsidP="00423EAE">
      <w:pPr>
        <w:spacing w:after="0" w:line="240" w:lineRule="auto"/>
      </w:pPr>
      <w:r>
        <w:separator/>
      </w:r>
    </w:p>
  </w:footnote>
  <w:footnote w:type="continuationSeparator" w:id="0">
    <w:p w14:paraId="3A6C1562" w14:textId="77777777" w:rsidR="0098765D" w:rsidRDefault="0098765D" w:rsidP="00423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25C2" w14:textId="72077F09" w:rsidR="00957353" w:rsidRDefault="009573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4E22" w14:textId="6D33A9D7" w:rsidR="00423EAE" w:rsidRPr="00282DC4" w:rsidRDefault="00423EAE" w:rsidP="00282DC4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D92A" w14:textId="382B9726" w:rsidR="003F0A7B" w:rsidRDefault="003F0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lowerLetter"/>
      <w:lvlText w:val="%1."/>
      <w:lvlJc w:val="left"/>
      <w:pPr>
        <w:ind w:left="113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35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3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3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3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3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3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3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35"/>
      </w:pPr>
      <w:rPr>
        <w:rFonts w:hint="default"/>
        <w:lang w:val="vi" w:eastAsia="en-US" w:bidi="ar-SA"/>
      </w:rPr>
    </w:lvl>
  </w:abstractNum>
  <w:abstractNum w:abstractNumId="1" w15:restartNumberingAfterBreak="0">
    <w:nsid w:val="0009746A"/>
    <w:multiLevelType w:val="multilevel"/>
    <w:tmpl w:val="8E4CA2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4FF492F"/>
    <w:multiLevelType w:val="hybridMultilevel"/>
    <w:tmpl w:val="9BD25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A17DC"/>
    <w:multiLevelType w:val="hybridMultilevel"/>
    <w:tmpl w:val="F7AE7A26"/>
    <w:lvl w:ilvl="0" w:tplc="7A7A1B14">
      <w:start w:val="1"/>
      <w:numFmt w:val="upperLetter"/>
      <w:lvlText w:val="%1."/>
      <w:lvlJc w:val="left"/>
      <w:pPr>
        <w:ind w:left="644" w:hanging="360"/>
      </w:pPr>
      <w:rPr>
        <w:b/>
        <w:bCs/>
        <w:color w:val="00000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DB28E2"/>
    <w:multiLevelType w:val="hybridMultilevel"/>
    <w:tmpl w:val="79B6C5A2"/>
    <w:lvl w:ilvl="0" w:tplc="4EE4F232">
      <w:start w:val="1"/>
      <w:numFmt w:val="upperLetter"/>
      <w:lvlText w:val="%1."/>
      <w:lvlJc w:val="left"/>
      <w:pPr>
        <w:ind w:left="4842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D08E4DA8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ACBE9C42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39027274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5C861D6E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DB8F9F2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4F86537C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290064C4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3F0AD422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6" w15:restartNumberingAfterBreak="0">
    <w:nsid w:val="16211DF5"/>
    <w:multiLevelType w:val="multilevel"/>
    <w:tmpl w:val="16211DF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D18FE"/>
    <w:multiLevelType w:val="multilevel"/>
    <w:tmpl w:val="13CA7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080EA6"/>
    <w:multiLevelType w:val="multilevel"/>
    <w:tmpl w:val="6B2CDE6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80E16B0"/>
    <w:multiLevelType w:val="hybridMultilevel"/>
    <w:tmpl w:val="4914FAC2"/>
    <w:lvl w:ilvl="0" w:tplc="89D079AE">
      <w:start w:val="1"/>
      <w:numFmt w:val="upperLetter"/>
      <w:lvlText w:val="%1."/>
      <w:lvlJc w:val="left"/>
      <w:pPr>
        <w:ind w:left="458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83A034E2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DA07F38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F88E08F6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49442958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F907C58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9A10039E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28268BF2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31E68A10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10" w15:restartNumberingAfterBreak="0">
    <w:nsid w:val="1B542653"/>
    <w:multiLevelType w:val="hybridMultilevel"/>
    <w:tmpl w:val="57E66EC2"/>
    <w:lvl w:ilvl="0" w:tplc="8A44E73C">
      <w:start w:val="1"/>
      <w:numFmt w:val="lowerLetter"/>
      <w:lvlText w:val="%1."/>
      <w:lvlJc w:val="left"/>
      <w:pPr>
        <w:ind w:left="106" w:hanging="207"/>
      </w:pPr>
      <w:rPr>
        <w:rFonts w:ascii="Times New Roman" w:eastAsiaTheme="minorHAnsi" w:hAnsi="Times New Roman" w:cstheme="minorBid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0FEBD6A">
      <w:numFmt w:val="bullet"/>
      <w:lvlText w:val="•"/>
      <w:lvlJc w:val="left"/>
      <w:pPr>
        <w:ind w:left="1224" w:hanging="207"/>
      </w:pPr>
      <w:rPr>
        <w:rFonts w:hint="default"/>
        <w:lang w:val="en-US" w:eastAsia="en-US" w:bidi="ar-SA"/>
      </w:rPr>
    </w:lvl>
    <w:lvl w:ilvl="2" w:tplc="28EAE744">
      <w:numFmt w:val="bullet"/>
      <w:lvlText w:val="•"/>
      <w:lvlJc w:val="left"/>
      <w:pPr>
        <w:ind w:left="2348" w:hanging="207"/>
      </w:pPr>
      <w:rPr>
        <w:rFonts w:hint="default"/>
        <w:lang w:val="en-US" w:eastAsia="en-US" w:bidi="ar-SA"/>
      </w:rPr>
    </w:lvl>
    <w:lvl w:ilvl="3" w:tplc="D6C6EA5E">
      <w:numFmt w:val="bullet"/>
      <w:lvlText w:val="•"/>
      <w:lvlJc w:val="left"/>
      <w:pPr>
        <w:ind w:left="3472" w:hanging="207"/>
      </w:pPr>
      <w:rPr>
        <w:rFonts w:hint="default"/>
        <w:lang w:val="en-US" w:eastAsia="en-US" w:bidi="ar-SA"/>
      </w:rPr>
    </w:lvl>
    <w:lvl w:ilvl="4" w:tplc="D48A5B0E">
      <w:numFmt w:val="bullet"/>
      <w:lvlText w:val="•"/>
      <w:lvlJc w:val="left"/>
      <w:pPr>
        <w:ind w:left="4596" w:hanging="207"/>
      </w:pPr>
      <w:rPr>
        <w:rFonts w:hint="default"/>
        <w:lang w:val="en-US" w:eastAsia="en-US" w:bidi="ar-SA"/>
      </w:rPr>
    </w:lvl>
    <w:lvl w:ilvl="5" w:tplc="B62673AE">
      <w:numFmt w:val="bullet"/>
      <w:lvlText w:val="•"/>
      <w:lvlJc w:val="left"/>
      <w:pPr>
        <w:ind w:left="5720" w:hanging="207"/>
      </w:pPr>
      <w:rPr>
        <w:rFonts w:hint="default"/>
        <w:lang w:val="en-US" w:eastAsia="en-US" w:bidi="ar-SA"/>
      </w:rPr>
    </w:lvl>
    <w:lvl w:ilvl="6" w:tplc="39861116">
      <w:numFmt w:val="bullet"/>
      <w:lvlText w:val="•"/>
      <w:lvlJc w:val="left"/>
      <w:pPr>
        <w:ind w:left="6844" w:hanging="207"/>
      </w:pPr>
      <w:rPr>
        <w:rFonts w:hint="default"/>
        <w:lang w:val="en-US" w:eastAsia="en-US" w:bidi="ar-SA"/>
      </w:rPr>
    </w:lvl>
    <w:lvl w:ilvl="7" w:tplc="E6921AEA">
      <w:numFmt w:val="bullet"/>
      <w:lvlText w:val="•"/>
      <w:lvlJc w:val="left"/>
      <w:pPr>
        <w:ind w:left="7968" w:hanging="207"/>
      </w:pPr>
      <w:rPr>
        <w:rFonts w:hint="default"/>
        <w:lang w:val="en-US" w:eastAsia="en-US" w:bidi="ar-SA"/>
      </w:rPr>
    </w:lvl>
    <w:lvl w:ilvl="8" w:tplc="E2F8DD50">
      <w:numFmt w:val="bullet"/>
      <w:lvlText w:val="•"/>
      <w:lvlJc w:val="left"/>
      <w:pPr>
        <w:ind w:left="9092" w:hanging="207"/>
      </w:pPr>
      <w:rPr>
        <w:rFonts w:hint="default"/>
        <w:lang w:val="en-US" w:eastAsia="en-US" w:bidi="ar-SA"/>
      </w:rPr>
    </w:lvl>
  </w:abstractNum>
  <w:abstractNum w:abstractNumId="11" w15:restartNumberingAfterBreak="0">
    <w:nsid w:val="1C790A08"/>
    <w:multiLevelType w:val="multilevel"/>
    <w:tmpl w:val="304AF5C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DD402A4"/>
    <w:multiLevelType w:val="hybridMultilevel"/>
    <w:tmpl w:val="2D28A6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151BA"/>
    <w:multiLevelType w:val="multilevel"/>
    <w:tmpl w:val="1654E3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214F1E74"/>
    <w:multiLevelType w:val="multilevel"/>
    <w:tmpl w:val="1BCA64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27211BD8"/>
    <w:multiLevelType w:val="singleLevel"/>
    <w:tmpl w:val="27211BD8"/>
    <w:lvl w:ilvl="0">
      <w:start w:val="1"/>
      <w:numFmt w:val="lowerLetter"/>
      <w:suff w:val="space"/>
      <w:lvlText w:val="%1."/>
      <w:lvlJc w:val="left"/>
    </w:lvl>
  </w:abstractNum>
  <w:abstractNum w:abstractNumId="16" w15:restartNumberingAfterBreak="0">
    <w:nsid w:val="2A2B67C6"/>
    <w:multiLevelType w:val="multilevel"/>
    <w:tmpl w:val="2A2B67C6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color w:val="0070C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2ADB4FBF"/>
    <w:multiLevelType w:val="multilevel"/>
    <w:tmpl w:val="2602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4A696D"/>
    <w:multiLevelType w:val="multilevel"/>
    <w:tmpl w:val="AF5E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E71892"/>
    <w:multiLevelType w:val="multilevel"/>
    <w:tmpl w:val="7EC2517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6F76329"/>
    <w:multiLevelType w:val="multilevel"/>
    <w:tmpl w:val="36F76329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C70F9"/>
    <w:multiLevelType w:val="hybridMultilevel"/>
    <w:tmpl w:val="2B16543A"/>
    <w:lvl w:ilvl="0" w:tplc="5A4A57C6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8528C9D2">
      <w:start w:val="1"/>
      <w:numFmt w:val="upperLetter"/>
      <w:lvlText w:val="%2."/>
      <w:lvlJc w:val="left"/>
      <w:pPr>
        <w:ind w:left="305" w:hanging="3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2" w:tplc="1690E69C">
      <w:numFmt w:val="bullet"/>
      <w:lvlText w:val="•"/>
      <w:lvlJc w:val="left"/>
      <w:pPr>
        <w:ind w:left="1605" w:hanging="305"/>
      </w:pPr>
      <w:rPr>
        <w:rFonts w:hint="default"/>
        <w:lang w:val="en-US" w:eastAsia="en-US" w:bidi="ar-SA"/>
      </w:rPr>
    </w:lvl>
    <w:lvl w:ilvl="3" w:tplc="7A56A248">
      <w:numFmt w:val="bullet"/>
      <w:lvlText w:val="•"/>
      <w:lvlJc w:val="left"/>
      <w:pPr>
        <w:ind w:left="2750" w:hanging="305"/>
      </w:pPr>
      <w:rPr>
        <w:rFonts w:hint="default"/>
        <w:lang w:val="en-US" w:eastAsia="en-US" w:bidi="ar-SA"/>
      </w:rPr>
    </w:lvl>
    <w:lvl w:ilvl="4" w:tplc="1F72A9EE">
      <w:numFmt w:val="bullet"/>
      <w:lvlText w:val="•"/>
      <w:lvlJc w:val="left"/>
      <w:pPr>
        <w:ind w:left="3895" w:hanging="305"/>
      </w:pPr>
      <w:rPr>
        <w:rFonts w:hint="default"/>
        <w:lang w:val="en-US" w:eastAsia="en-US" w:bidi="ar-SA"/>
      </w:rPr>
    </w:lvl>
    <w:lvl w:ilvl="5" w:tplc="7BC49AAC">
      <w:numFmt w:val="bullet"/>
      <w:lvlText w:val="•"/>
      <w:lvlJc w:val="left"/>
      <w:pPr>
        <w:ind w:left="5040" w:hanging="305"/>
      </w:pPr>
      <w:rPr>
        <w:rFonts w:hint="default"/>
        <w:lang w:val="en-US" w:eastAsia="en-US" w:bidi="ar-SA"/>
      </w:rPr>
    </w:lvl>
    <w:lvl w:ilvl="6" w:tplc="68841222">
      <w:numFmt w:val="bullet"/>
      <w:lvlText w:val="•"/>
      <w:lvlJc w:val="left"/>
      <w:pPr>
        <w:ind w:left="6186" w:hanging="305"/>
      </w:pPr>
      <w:rPr>
        <w:rFonts w:hint="default"/>
        <w:lang w:val="en-US" w:eastAsia="en-US" w:bidi="ar-SA"/>
      </w:rPr>
    </w:lvl>
    <w:lvl w:ilvl="7" w:tplc="1ED67D68">
      <w:numFmt w:val="bullet"/>
      <w:lvlText w:val="•"/>
      <w:lvlJc w:val="left"/>
      <w:pPr>
        <w:ind w:left="7331" w:hanging="305"/>
      </w:pPr>
      <w:rPr>
        <w:rFonts w:hint="default"/>
        <w:lang w:val="en-US" w:eastAsia="en-US" w:bidi="ar-SA"/>
      </w:rPr>
    </w:lvl>
    <w:lvl w:ilvl="8" w:tplc="6B0E965A">
      <w:numFmt w:val="bullet"/>
      <w:lvlText w:val="•"/>
      <w:lvlJc w:val="left"/>
      <w:pPr>
        <w:ind w:left="8476" w:hanging="305"/>
      </w:pPr>
      <w:rPr>
        <w:rFonts w:hint="default"/>
        <w:lang w:val="en-US" w:eastAsia="en-US" w:bidi="ar-SA"/>
      </w:rPr>
    </w:lvl>
  </w:abstractNum>
  <w:abstractNum w:abstractNumId="22" w15:restartNumberingAfterBreak="0">
    <w:nsid w:val="40B249F9"/>
    <w:multiLevelType w:val="multilevel"/>
    <w:tmpl w:val="40B249F9"/>
    <w:lvl w:ilvl="0">
      <w:start w:val="1"/>
      <w:numFmt w:val="lowerLetter"/>
      <w:lvlText w:val="%1."/>
      <w:lvlJc w:val="left"/>
      <w:pPr>
        <w:ind w:left="113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2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2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2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2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2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2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2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27"/>
      </w:pPr>
      <w:rPr>
        <w:rFonts w:hint="default"/>
        <w:lang w:val="vi" w:eastAsia="en-US" w:bidi="ar-SA"/>
      </w:rPr>
    </w:lvl>
  </w:abstractNum>
  <w:abstractNum w:abstractNumId="23" w15:restartNumberingAfterBreak="0">
    <w:nsid w:val="43AE259C"/>
    <w:multiLevelType w:val="hybridMultilevel"/>
    <w:tmpl w:val="F38E3C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A7EA7"/>
    <w:multiLevelType w:val="multilevel"/>
    <w:tmpl w:val="56E0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EA0BA5"/>
    <w:multiLevelType w:val="hybridMultilevel"/>
    <w:tmpl w:val="D5AA7710"/>
    <w:lvl w:ilvl="0" w:tplc="27020180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C77A11FA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291C5B4A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BAA6E598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B2BC63C2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82FA34F2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76A40AEC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55E82DB0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22DEEE8A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abstractNum w:abstractNumId="26" w15:restartNumberingAfterBreak="0">
    <w:nsid w:val="4C4F3720"/>
    <w:multiLevelType w:val="hybridMultilevel"/>
    <w:tmpl w:val="216469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819C3"/>
    <w:multiLevelType w:val="hybridMultilevel"/>
    <w:tmpl w:val="FFFFFFFF"/>
    <w:lvl w:ilvl="0" w:tplc="FD264DA6">
      <w:start w:val="1"/>
      <w:numFmt w:val="lowerLetter"/>
      <w:lvlText w:val="%1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1" w:tplc="6A0E2616">
      <w:start w:val="1"/>
      <w:numFmt w:val="lowerLetter"/>
      <w:lvlText w:val="%2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2" w:tplc="9B38422E">
      <w:start w:val="1"/>
      <w:numFmt w:val="lowerLetter"/>
      <w:lvlText w:val="%3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3" w:tplc="708AE648">
      <w:start w:val="1"/>
      <w:numFmt w:val="lowerLetter"/>
      <w:lvlText w:val="%4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4" w:tplc="F64AF74A">
      <w:start w:val="1"/>
      <w:numFmt w:val="lowerLetter"/>
      <w:lvlText w:val="%5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5" w:tplc="918668C4">
      <w:start w:val="1"/>
      <w:numFmt w:val="lowerLetter"/>
      <w:lvlText w:val="%6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6" w:tplc="B75CC6AC">
      <w:start w:val="1"/>
      <w:numFmt w:val="lowerLetter"/>
      <w:lvlText w:val="%7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7" w:tplc="6F0EE3E4">
      <w:start w:val="1"/>
      <w:numFmt w:val="lowerLetter"/>
      <w:lvlText w:val="%8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8" w:tplc="3A5EAD18">
      <w:start w:val="1"/>
      <w:numFmt w:val="lowerLetter"/>
      <w:lvlText w:val="%9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</w:abstractNum>
  <w:abstractNum w:abstractNumId="28" w15:restartNumberingAfterBreak="0">
    <w:nsid w:val="51322085"/>
    <w:multiLevelType w:val="hybridMultilevel"/>
    <w:tmpl w:val="73F2A224"/>
    <w:lvl w:ilvl="0" w:tplc="BCB637AE">
      <w:start w:val="1"/>
      <w:numFmt w:val="lowerLetter"/>
      <w:lvlText w:val="%1.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29" w15:restartNumberingAfterBreak="0">
    <w:nsid w:val="533C7C02"/>
    <w:multiLevelType w:val="hybridMultilevel"/>
    <w:tmpl w:val="BE2C4D0E"/>
    <w:lvl w:ilvl="0" w:tplc="962C893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DCABA"/>
    <w:multiLevelType w:val="multilevel"/>
    <w:tmpl w:val="59ADCABA"/>
    <w:lvl w:ilvl="0">
      <w:start w:val="1"/>
      <w:numFmt w:val="lowerLetter"/>
      <w:lvlText w:val="%1."/>
      <w:lvlJc w:val="left"/>
      <w:pPr>
        <w:ind w:left="113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31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31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31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3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3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3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3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31"/>
      </w:pPr>
      <w:rPr>
        <w:rFonts w:hint="default"/>
        <w:lang w:val="vi" w:eastAsia="en-US" w:bidi="ar-SA"/>
      </w:rPr>
    </w:lvl>
  </w:abstractNum>
  <w:abstractNum w:abstractNumId="31" w15:restartNumberingAfterBreak="0">
    <w:nsid w:val="59B70E8D"/>
    <w:multiLevelType w:val="hybridMultilevel"/>
    <w:tmpl w:val="DD2A3CE0"/>
    <w:lvl w:ilvl="0" w:tplc="F160B164">
      <w:start w:val="3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3471A8"/>
    <w:multiLevelType w:val="hybridMultilevel"/>
    <w:tmpl w:val="26E0D062"/>
    <w:lvl w:ilvl="0" w:tplc="DA9E68F8">
      <w:start w:val="1"/>
      <w:numFmt w:val="upperLetter"/>
      <w:lvlText w:val="%1."/>
      <w:lvlJc w:val="left"/>
      <w:pPr>
        <w:ind w:left="458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C1B4CA3E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18E5C68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93327A16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4124986C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F4087696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C792C08C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5518DA9C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5442F070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33" w15:restartNumberingAfterBreak="0">
    <w:nsid w:val="5E29AB5A"/>
    <w:multiLevelType w:val="multilevel"/>
    <w:tmpl w:val="5E29AB5A"/>
    <w:lvl w:ilvl="0">
      <w:start w:val="1"/>
      <w:numFmt w:val="lowerLetter"/>
      <w:lvlText w:val="%1."/>
      <w:lvlJc w:val="left"/>
      <w:pPr>
        <w:ind w:left="113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2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2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2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2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2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2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2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27"/>
      </w:pPr>
      <w:rPr>
        <w:rFonts w:hint="default"/>
        <w:lang w:val="vi" w:eastAsia="en-US" w:bidi="ar-SA"/>
      </w:rPr>
    </w:lvl>
  </w:abstractNum>
  <w:abstractNum w:abstractNumId="34" w15:restartNumberingAfterBreak="0">
    <w:nsid w:val="601E2B1C"/>
    <w:multiLevelType w:val="multilevel"/>
    <w:tmpl w:val="2C701D1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50503D"/>
    <w:multiLevelType w:val="multilevel"/>
    <w:tmpl w:val="19BA3B0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4B66D6A"/>
    <w:multiLevelType w:val="hybridMultilevel"/>
    <w:tmpl w:val="8116884C"/>
    <w:lvl w:ilvl="0" w:tplc="5348444C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97EEEEDA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C10C71E6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1F42685E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54DCCC94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C59C9216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D0109E2E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E152B298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EA0C78CE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abstractNum w:abstractNumId="37" w15:restartNumberingAfterBreak="0">
    <w:nsid w:val="64F26CDC"/>
    <w:multiLevelType w:val="multilevel"/>
    <w:tmpl w:val="1324BBB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5DD2AA0"/>
    <w:multiLevelType w:val="hybridMultilevel"/>
    <w:tmpl w:val="FFD68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469B2"/>
    <w:multiLevelType w:val="multilevel"/>
    <w:tmpl w:val="3392C7A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B01D0C5"/>
    <w:multiLevelType w:val="singleLevel"/>
    <w:tmpl w:val="6B01D0C5"/>
    <w:lvl w:ilvl="0">
      <w:start w:val="1"/>
      <w:numFmt w:val="upperLetter"/>
      <w:suff w:val="space"/>
      <w:lvlText w:val="%1."/>
      <w:lvlJc w:val="left"/>
      <w:pPr>
        <w:ind w:left="360" w:firstLine="0"/>
      </w:pPr>
    </w:lvl>
  </w:abstractNum>
  <w:abstractNum w:abstractNumId="41" w15:restartNumberingAfterBreak="0">
    <w:nsid w:val="6C96015E"/>
    <w:multiLevelType w:val="hybridMultilevel"/>
    <w:tmpl w:val="2536E93A"/>
    <w:lvl w:ilvl="0" w:tplc="1130A00A">
      <w:start w:val="1"/>
      <w:numFmt w:val="lowerLetter"/>
      <w:lvlText w:val="%1."/>
      <w:lvlJc w:val="left"/>
      <w:pPr>
        <w:ind w:left="154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3"/>
        <w:szCs w:val="23"/>
        <w:lang w:val="en-US" w:eastAsia="en-US" w:bidi="ar-SA"/>
      </w:rPr>
    </w:lvl>
    <w:lvl w:ilvl="1" w:tplc="5212F7BC">
      <w:numFmt w:val="bullet"/>
      <w:lvlText w:val="•"/>
      <w:lvlJc w:val="left"/>
      <w:pPr>
        <w:ind w:left="1220" w:hanging="174"/>
      </w:pPr>
      <w:rPr>
        <w:rFonts w:hint="default"/>
        <w:lang w:val="en-US" w:eastAsia="en-US" w:bidi="ar-SA"/>
      </w:rPr>
    </w:lvl>
    <w:lvl w:ilvl="2" w:tplc="7AD6FE34">
      <w:numFmt w:val="bullet"/>
      <w:lvlText w:val="•"/>
      <w:lvlJc w:val="left"/>
      <w:pPr>
        <w:ind w:left="2281" w:hanging="174"/>
      </w:pPr>
      <w:rPr>
        <w:rFonts w:hint="default"/>
        <w:lang w:val="en-US" w:eastAsia="en-US" w:bidi="ar-SA"/>
      </w:rPr>
    </w:lvl>
    <w:lvl w:ilvl="3" w:tplc="BFF463BA">
      <w:numFmt w:val="bullet"/>
      <w:lvlText w:val="•"/>
      <w:lvlJc w:val="left"/>
      <w:pPr>
        <w:ind w:left="3342" w:hanging="174"/>
      </w:pPr>
      <w:rPr>
        <w:rFonts w:hint="default"/>
        <w:lang w:val="en-US" w:eastAsia="en-US" w:bidi="ar-SA"/>
      </w:rPr>
    </w:lvl>
    <w:lvl w:ilvl="4" w:tplc="741E4820">
      <w:numFmt w:val="bullet"/>
      <w:lvlText w:val="•"/>
      <w:lvlJc w:val="left"/>
      <w:pPr>
        <w:ind w:left="4402" w:hanging="174"/>
      </w:pPr>
      <w:rPr>
        <w:rFonts w:hint="default"/>
        <w:lang w:val="en-US" w:eastAsia="en-US" w:bidi="ar-SA"/>
      </w:rPr>
    </w:lvl>
    <w:lvl w:ilvl="5" w:tplc="435A41B8">
      <w:numFmt w:val="bullet"/>
      <w:lvlText w:val="•"/>
      <w:lvlJc w:val="left"/>
      <w:pPr>
        <w:ind w:left="5463" w:hanging="174"/>
      </w:pPr>
      <w:rPr>
        <w:rFonts w:hint="default"/>
        <w:lang w:val="en-US" w:eastAsia="en-US" w:bidi="ar-SA"/>
      </w:rPr>
    </w:lvl>
    <w:lvl w:ilvl="6" w:tplc="AFFCEE48">
      <w:numFmt w:val="bullet"/>
      <w:lvlText w:val="•"/>
      <w:lvlJc w:val="left"/>
      <w:pPr>
        <w:ind w:left="6524" w:hanging="174"/>
      </w:pPr>
      <w:rPr>
        <w:rFonts w:hint="default"/>
        <w:lang w:val="en-US" w:eastAsia="en-US" w:bidi="ar-SA"/>
      </w:rPr>
    </w:lvl>
    <w:lvl w:ilvl="7" w:tplc="FF1A333A">
      <w:numFmt w:val="bullet"/>
      <w:lvlText w:val="•"/>
      <w:lvlJc w:val="left"/>
      <w:pPr>
        <w:ind w:left="7585" w:hanging="174"/>
      </w:pPr>
      <w:rPr>
        <w:rFonts w:hint="default"/>
        <w:lang w:val="en-US" w:eastAsia="en-US" w:bidi="ar-SA"/>
      </w:rPr>
    </w:lvl>
    <w:lvl w:ilvl="8" w:tplc="ADC60352">
      <w:numFmt w:val="bullet"/>
      <w:lvlText w:val="•"/>
      <w:lvlJc w:val="left"/>
      <w:pPr>
        <w:ind w:left="8645" w:hanging="174"/>
      </w:pPr>
      <w:rPr>
        <w:rFonts w:hint="default"/>
        <w:lang w:val="en-US" w:eastAsia="en-US" w:bidi="ar-SA"/>
      </w:rPr>
    </w:lvl>
  </w:abstractNum>
  <w:abstractNum w:abstractNumId="42" w15:restartNumberingAfterBreak="0">
    <w:nsid w:val="707F184F"/>
    <w:multiLevelType w:val="multilevel"/>
    <w:tmpl w:val="834674D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0DA2DFA"/>
    <w:multiLevelType w:val="multilevel"/>
    <w:tmpl w:val="3456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0A6CD8"/>
    <w:multiLevelType w:val="hybridMultilevel"/>
    <w:tmpl w:val="3F74A9B0"/>
    <w:lvl w:ilvl="0" w:tplc="8D7408C2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100098"/>
    <w:multiLevelType w:val="hybridMultilevel"/>
    <w:tmpl w:val="4B4E63E0"/>
    <w:lvl w:ilvl="0" w:tplc="22D0E43A">
      <w:start w:val="1"/>
      <w:numFmt w:val="lowerLetter"/>
      <w:lvlText w:val="%1."/>
      <w:lvlJc w:val="left"/>
      <w:pPr>
        <w:ind w:left="403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1D14D7B0">
      <w:start w:val="1"/>
      <w:numFmt w:val="upperLetter"/>
      <w:lvlText w:val="%2."/>
      <w:lvlJc w:val="left"/>
      <w:pPr>
        <w:ind w:left="7960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2" w:tplc="60E0DEDA">
      <w:numFmt w:val="bullet"/>
      <w:lvlText w:val="•"/>
      <w:lvlJc w:val="left"/>
      <w:pPr>
        <w:ind w:left="1605" w:hanging="305"/>
      </w:pPr>
      <w:rPr>
        <w:rFonts w:hint="default"/>
        <w:lang w:val="en-US" w:eastAsia="en-US" w:bidi="ar-SA"/>
      </w:rPr>
    </w:lvl>
    <w:lvl w:ilvl="3" w:tplc="0D2A86D0">
      <w:numFmt w:val="bullet"/>
      <w:lvlText w:val="•"/>
      <w:lvlJc w:val="left"/>
      <w:pPr>
        <w:ind w:left="2750" w:hanging="305"/>
      </w:pPr>
      <w:rPr>
        <w:rFonts w:hint="default"/>
        <w:lang w:val="en-US" w:eastAsia="en-US" w:bidi="ar-SA"/>
      </w:rPr>
    </w:lvl>
    <w:lvl w:ilvl="4" w:tplc="4FF83F64">
      <w:numFmt w:val="bullet"/>
      <w:lvlText w:val="•"/>
      <w:lvlJc w:val="left"/>
      <w:pPr>
        <w:ind w:left="3895" w:hanging="305"/>
      </w:pPr>
      <w:rPr>
        <w:rFonts w:hint="default"/>
        <w:lang w:val="en-US" w:eastAsia="en-US" w:bidi="ar-SA"/>
      </w:rPr>
    </w:lvl>
    <w:lvl w:ilvl="5" w:tplc="41A239A2">
      <w:numFmt w:val="bullet"/>
      <w:lvlText w:val="•"/>
      <w:lvlJc w:val="left"/>
      <w:pPr>
        <w:ind w:left="5040" w:hanging="305"/>
      </w:pPr>
      <w:rPr>
        <w:rFonts w:hint="default"/>
        <w:lang w:val="en-US" w:eastAsia="en-US" w:bidi="ar-SA"/>
      </w:rPr>
    </w:lvl>
    <w:lvl w:ilvl="6" w:tplc="5F7EF530">
      <w:numFmt w:val="bullet"/>
      <w:lvlText w:val="•"/>
      <w:lvlJc w:val="left"/>
      <w:pPr>
        <w:ind w:left="6186" w:hanging="305"/>
      </w:pPr>
      <w:rPr>
        <w:rFonts w:hint="default"/>
        <w:lang w:val="en-US" w:eastAsia="en-US" w:bidi="ar-SA"/>
      </w:rPr>
    </w:lvl>
    <w:lvl w:ilvl="7" w:tplc="F8B83660">
      <w:numFmt w:val="bullet"/>
      <w:lvlText w:val="•"/>
      <w:lvlJc w:val="left"/>
      <w:pPr>
        <w:ind w:left="7331" w:hanging="305"/>
      </w:pPr>
      <w:rPr>
        <w:rFonts w:hint="default"/>
        <w:lang w:val="en-US" w:eastAsia="en-US" w:bidi="ar-SA"/>
      </w:rPr>
    </w:lvl>
    <w:lvl w:ilvl="8" w:tplc="4FB692C8">
      <w:numFmt w:val="bullet"/>
      <w:lvlText w:val="•"/>
      <w:lvlJc w:val="left"/>
      <w:pPr>
        <w:ind w:left="8476" w:hanging="305"/>
      </w:pPr>
      <w:rPr>
        <w:rFonts w:hint="default"/>
        <w:lang w:val="en-US" w:eastAsia="en-US" w:bidi="ar-SA"/>
      </w:rPr>
    </w:lvl>
  </w:abstractNum>
  <w:abstractNum w:abstractNumId="46" w15:restartNumberingAfterBreak="0">
    <w:nsid w:val="77EF50DE"/>
    <w:multiLevelType w:val="multilevel"/>
    <w:tmpl w:val="396C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6500D7"/>
    <w:multiLevelType w:val="hybridMultilevel"/>
    <w:tmpl w:val="0C1603D4"/>
    <w:lvl w:ilvl="0" w:tplc="513CF802">
      <w:start w:val="1"/>
      <w:numFmt w:val="upperLetter"/>
      <w:lvlText w:val="%1."/>
      <w:lvlJc w:val="left"/>
      <w:pPr>
        <w:ind w:left="731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526C6BF6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DF4EC52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B51684DA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19DEABF4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C129672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42EA59EA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E41C98F2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E25CA13C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48" w15:restartNumberingAfterBreak="0">
    <w:nsid w:val="790637D1"/>
    <w:multiLevelType w:val="multilevel"/>
    <w:tmpl w:val="FEC2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954101"/>
    <w:multiLevelType w:val="multilevel"/>
    <w:tmpl w:val="2326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E93DE0"/>
    <w:multiLevelType w:val="multilevel"/>
    <w:tmpl w:val="D50E12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7D934CE5"/>
    <w:multiLevelType w:val="hybridMultilevel"/>
    <w:tmpl w:val="6ECC0C40"/>
    <w:lvl w:ilvl="0" w:tplc="5A96BBD0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A79A4E76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98FC602C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094602D8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79CC0636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B8367040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C4A6C56A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02CA43B6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FDE282BA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num w:numId="1" w16cid:durableId="17882314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46585">
    <w:abstractNumId w:val="12"/>
  </w:num>
  <w:num w:numId="3" w16cid:durableId="1670213675">
    <w:abstractNumId w:val="23"/>
  </w:num>
  <w:num w:numId="4" w16cid:durableId="1752776949">
    <w:abstractNumId w:val="17"/>
  </w:num>
  <w:num w:numId="5" w16cid:durableId="488793286">
    <w:abstractNumId w:val="14"/>
  </w:num>
  <w:num w:numId="6" w16cid:durableId="1768042514">
    <w:abstractNumId w:val="1"/>
  </w:num>
  <w:num w:numId="7" w16cid:durableId="1689913006">
    <w:abstractNumId w:val="19"/>
  </w:num>
  <w:num w:numId="8" w16cid:durableId="688216747">
    <w:abstractNumId w:val="39"/>
  </w:num>
  <w:num w:numId="9" w16cid:durableId="1466657501">
    <w:abstractNumId w:val="35"/>
  </w:num>
  <w:num w:numId="10" w16cid:durableId="1411999997">
    <w:abstractNumId w:val="42"/>
  </w:num>
  <w:num w:numId="11" w16cid:durableId="11342765">
    <w:abstractNumId w:val="40"/>
  </w:num>
  <w:num w:numId="12" w16cid:durableId="729772715">
    <w:abstractNumId w:val="0"/>
  </w:num>
  <w:num w:numId="13" w16cid:durableId="1573004531">
    <w:abstractNumId w:val="15"/>
  </w:num>
  <w:num w:numId="14" w16cid:durableId="1687637697">
    <w:abstractNumId w:val="26"/>
  </w:num>
  <w:num w:numId="15" w16cid:durableId="1387098167">
    <w:abstractNumId w:val="2"/>
  </w:num>
  <w:num w:numId="16" w16cid:durableId="1044019829">
    <w:abstractNumId w:val="31"/>
  </w:num>
  <w:num w:numId="17" w16cid:durableId="14568320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3482741">
    <w:abstractNumId w:val="47"/>
  </w:num>
  <w:num w:numId="19" w16cid:durableId="885527180">
    <w:abstractNumId w:val="5"/>
  </w:num>
  <w:num w:numId="20" w16cid:durableId="248658424">
    <w:abstractNumId w:val="32"/>
  </w:num>
  <w:num w:numId="21" w16cid:durableId="656882683">
    <w:abstractNumId w:val="9"/>
  </w:num>
  <w:num w:numId="22" w16cid:durableId="1251309249">
    <w:abstractNumId w:val="45"/>
  </w:num>
  <w:num w:numId="23" w16cid:durableId="805437818">
    <w:abstractNumId w:val="21"/>
  </w:num>
  <w:num w:numId="24" w16cid:durableId="398870266">
    <w:abstractNumId w:val="25"/>
  </w:num>
  <w:num w:numId="25" w16cid:durableId="891312118">
    <w:abstractNumId w:val="41"/>
  </w:num>
  <w:num w:numId="26" w16cid:durableId="1061631663">
    <w:abstractNumId w:val="36"/>
  </w:num>
  <w:num w:numId="27" w16cid:durableId="190844316">
    <w:abstractNumId w:val="51"/>
  </w:num>
  <w:num w:numId="28" w16cid:durableId="1157766429">
    <w:abstractNumId w:val="34"/>
  </w:num>
  <w:num w:numId="29" w16cid:durableId="716973609">
    <w:abstractNumId w:val="27"/>
  </w:num>
  <w:num w:numId="30" w16cid:durableId="1774013951">
    <w:abstractNumId w:val="28"/>
  </w:num>
  <w:num w:numId="31" w16cid:durableId="2000034899">
    <w:abstractNumId w:val="46"/>
  </w:num>
  <w:num w:numId="32" w16cid:durableId="418675579">
    <w:abstractNumId w:val="7"/>
  </w:num>
  <w:num w:numId="33" w16cid:durableId="786659984">
    <w:abstractNumId w:val="10"/>
  </w:num>
  <w:num w:numId="34" w16cid:durableId="1678187790">
    <w:abstractNumId w:val="29"/>
  </w:num>
  <w:num w:numId="35" w16cid:durableId="1484195198">
    <w:abstractNumId w:val="30"/>
  </w:num>
  <w:num w:numId="36" w16cid:durableId="129792141">
    <w:abstractNumId w:val="6"/>
  </w:num>
  <w:num w:numId="37" w16cid:durableId="1734695720">
    <w:abstractNumId w:val="20"/>
  </w:num>
  <w:num w:numId="38" w16cid:durableId="920673244">
    <w:abstractNumId w:val="44"/>
  </w:num>
  <w:num w:numId="39" w16cid:durableId="1248886048">
    <w:abstractNumId w:val="24"/>
  </w:num>
  <w:num w:numId="40" w16cid:durableId="865365631">
    <w:abstractNumId w:val="48"/>
  </w:num>
  <w:num w:numId="41" w16cid:durableId="1181312158">
    <w:abstractNumId w:val="18"/>
  </w:num>
  <w:num w:numId="42" w16cid:durableId="173151784">
    <w:abstractNumId w:val="43"/>
  </w:num>
  <w:num w:numId="43" w16cid:durableId="906301463">
    <w:abstractNumId w:val="11"/>
  </w:num>
  <w:num w:numId="44" w16cid:durableId="1398939949">
    <w:abstractNumId w:val="37"/>
  </w:num>
  <w:num w:numId="45" w16cid:durableId="1602487507">
    <w:abstractNumId w:val="8"/>
  </w:num>
  <w:num w:numId="46" w16cid:durableId="1937404006">
    <w:abstractNumId w:val="38"/>
  </w:num>
  <w:num w:numId="47" w16cid:durableId="276761787">
    <w:abstractNumId w:val="3"/>
  </w:num>
  <w:num w:numId="48" w16cid:durableId="367947751">
    <w:abstractNumId w:val="50"/>
  </w:num>
  <w:num w:numId="49" w16cid:durableId="1171726056">
    <w:abstractNumId w:val="33"/>
  </w:num>
  <w:num w:numId="50" w16cid:durableId="214203617">
    <w:abstractNumId w:val="22"/>
  </w:num>
  <w:num w:numId="51" w16cid:durableId="1498762678">
    <w:abstractNumId w:val="13"/>
  </w:num>
  <w:num w:numId="52" w16cid:durableId="836922595">
    <w:abstractNumId w:val="4"/>
  </w:num>
  <w:num w:numId="53" w16cid:durableId="321128763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mirrorMargin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D2"/>
    <w:rsid w:val="00001AC6"/>
    <w:rsid w:val="00010A04"/>
    <w:rsid w:val="00010F13"/>
    <w:rsid w:val="00011E7F"/>
    <w:rsid w:val="00014AF1"/>
    <w:rsid w:val="000170FE"/>
    <w:rsid w:val="00024468"/>
    <w:rsid w:val="000303EA"/>
    <w:rsid w:val="0003172B"/>
    <w:rsid w:val="00041FA5"/>
    <w:rsid w:val="00042430"/>
    <w:rsid w:val="000424A7"/>
    <w:rsid w:val="000448A4"/>
    <w:rsid w:val="000529D1"/>
    <w:rsid w:val="0005657D"/>
    <w:rsid w:val="00081635"/>
    <w:rsid w:val="0008731D"/>
    <w:rsid w:val="0009598A"/>
    <w:rsid w:val="000A4157"/>
    <w:rsid w:val="000A4818"/>
    <w:rsid w:val="000A4E8E"/>
    <w:rsid w:val="000A7087"/>
    <w:rsid w:val="000B0289"/>
    <w:rsid w:val="000B3312"/>
    <w:rsid w:val="000C1116"/>
    <w:rsid w:val="000C38AE"/>
    <w:rsid w:val="000C4611"/>
    <w:rsid w:val="000E29BF"/>
    <w:rsid w:val="000E437B"/>
    <w:rsid w:val="000E54F2"/>
    <w:rsid w:val="000F6DA3"/>
    <w:rsid w:val="000F72D2"/>
    <w:rsid w:val="00125225"/>
    <w:rsid w:val="00131B52"/>
    <w:rsid w:val="00143759"/>
    <w:rsid w:val="001477CE"/>
    <w:rsid w:val="00147A42"/>
    <w:rsid w:val="00173696"/>
    <w:rsid w:val="0017761C"/>
    <w:rsid w:val="001805A1"/>
    <w:rsid w:val="00185138"/>
    <w:rsid w:val="00187A37"/>
    <w:rsid w:val="001900D4"/>
    <w:rsid w:val="001A590C"/>
    <w:rsid w:val="001B6AD1"/>
    <w:rsid w:val="001E228F"/>
    <w:rsid w:val="001E597B"/>
    <w:rsid w:val="001F054E"/>
    <w:rsid w:val="001F5C08"/>
    <w:rsid w:val="001F68FE"/>
    <w:rsid w:val="0020669A"/>
    <w:rsid w:val="00212BCC"/>
    <w:rsid w:val="002256B7"/>
    <w:rsid w:val="002333BE"/>
    <w:rsid w:val="00237119"/>
    <w:rsid w:val="00242C30"/>
    <w:rsid w:val="00243497"/>
    <w:rsid w:val="00247B68"/>
    <w:rsid w:val="00253171"/>
    <w:rsid w:val="00262F5D"/>
    <w:rsid w:val="0026714D"/>
    <w:rsid w:val="00271500"/>
    <w:rsid w:val="00273C37"/>
    <w:rsid w:val="00282DC4"/>
    <w:rsid w:val="00293920"/>
    <w:rsid w:val="00295A98"/>
    <w:rsid w:val="002A01BE"/>
    <w:rsid w:val="002A1606"/>
    <w:rsid w:val="002A1EC0"/>
    <w:rsid w:val="002C2BD6"/>
    <w:rsid w:val="002C3236"/>
    <w:rsid w:val="002C3E46"/>
    <w:rsid w:val="002C7D94"/>
    <w:rsid w:val="002E09CB"/>
    <w:rsid w:val="002E17DE"/>
    <w:rsid w:val="002E4C0F"/>
    <w:rsid w:val="002F5316"/>
    <w:rsid w:val="00300DFC"/>
    <w:rsid w:val="00306017"/>
    <w:rsid w:val="00313AB7"/>
    <w:rsid w:val="00325B21"/>
    <w:rsid w:val="00326EF7"/>
    <w:rsid w:val="003418A0"/>
    <w:rsid w:val="00344311"/>
    <w:rsid w:val="00357D09"/>
    <w:rsid w:val="003635A1"/>
    <w:rsid w:val="00367AAB"/>
    <w:rsid w:val="00375B24"/>
    <w:rsid w:val="00382D31"/>
    <w:rsid w:val="00383239"/>
    <w:rsid w:val="003872B8"/>
    <w:rsid w:val="0039399C"/>
    <w:rsid w:val="003A5020"/>
    <w:rsid w:val="003A5021"/>
    <w:rsid w:val="003B488F"/>
    <w:rsid w:val="003C06C7"/>
    <w:rsid w:val="003C0E89"/>
    <w:rsid w:val="003C7EE6"/>
    <w:rsid w:val="003E0FA6"/>
    <w:rsid w:val="003E436C"/>
    <w:rsid w:val="003F0A7B"/>
    <w:rsid w:val="0040028D"/>
    <w:rsid w:val="004034F5"/>
    <w:rsid w:val="00411EF9"/>
    <w:rsid w:val="00423EAE"/>
    <w:rsid w:val="00425486"/>
    <w:rsid w:val="00430304"/>
    <w:rsid w:val="00432107"/>
    <w:rsid w:val="004336DA"/>
    <w:rsid w:val="0043428C"/>
    <w:rsid w:val="004404F6"/>
    <w:rsid w:val="00440FA0"/>
    <w:rsid w:val="00442347"/>
    <w:rsid w:val="004423CA"/>
    <w:rsid w:val="0044484E"/>
    <w:rsid w:val="0045072B"/>
    <w:rsid w:val="00454B03"/>
    <w:rsid w:val="00474ED8"/>
    <w:rsid w:val="00496CC9"/>
    <w:rsid w:val="004A1BDF"/>
    <w:rsid w:val="004A1E85"/>
    <w:rsid w:val="004A66D5"/>
    <w:rsid w:val="004B5CFE"/>
    <w:rsid w:val="004C1CD5"/>
    <w:rsid w:val="004D1808"/>
    <w:rsid w:val="004D4EF2"/>
    <w:rsid w:val="004E05E4"/>
    <w:rsid w:val="004E447D"/>
    <w:rsid w:val="005072D1"/>
    <w:rsid w:val="00512695"/>
    <w:rsid w:val="00516EF9"/>
    <w:rsid w:val="00531556"/>
    <w:rsid w:val="005319FC"/>
    <w:rsid w:val="00534E58"/>
    <w:rsid w:val="00537FE9"/>
    <w:rsid w:val="005406DA"/>
    <w:rsid w:val="00547A9A"/>
    <w:rsid w:val="00551AEC"/>
    <w:rsid w:val="005530CD"/>
    <w:rsid w:val="005615AE"/>
    <w:rsid w:val="005627D3"/>
    <w:rsid w:val="0056315C"/>
    <w:rsid w:val="00576B6C"/>
    <w:rsid w:val="00594922"/>
    <w:rsid w:val="00597EF0"/>
    <w:rsid w:val="005A03A3"/>
    <w:rsid w:val="005B0C47"/>
    <w:rsid w:val="005B68D1"/>
    <w:rsid w:val="005B7C65"/>
    <w:rsid w:val="005C3CA1"/>
    <w:rsid w:val="005C63BA"/>
    <w:rsid w:val="005D0646"/>
    <w:rsid w:val="005D6C13"/>
    <w:rsid w:val="005D7199"/>
    <w:rsid w:val="005E2940"/>
    <w:rsid w:val="005E38D0"/>
    <w:rsid w:val="005F1B9E"/>
    <w:rsid w:val="005F29E5"/>
    <w:rsid w:val="006068C8"/>
    <w:rsid w:val="00617430"/>
    <w:rsid w:val="00621091"/>
    <w:rsid w:val="00632E58"/>
    <w:rsid w:val="00633BEC"/>
    <w:rsid w:val="00641D9B"/>
    <w:rsid w:val="0064471E"/>
    <w:rsid w:val="00653894"/>
    <w:rsid w:val="0065736F"/>
    <w:rsid w:val="00662D78"/>
    <w:rsid w:val="00664817"/>
    <w:rsid w:val="006731B4"/>
    <w:rsid w:val="00673351"/>
    <w:rsid w:val="006820AA"/>
    <w:rsid w:val="006876A6"/>
    <w:rsid w:val="006A7679"/>
    <w:rsid w:val="006B0544"/>
    <w:rsid w:val="006B45F4"/>
    <w:rsid w:val="006B4E8A"/>
    <w:rsid w:val="006C1038"/>
    <w:rsid w:val="006C1ECC"/>
    <w:rsid w:val="006C5CA5"/>
    <w:rsid w:val="006C5D25"/>
    <w:rsid w:val="006C678D"/>
    <w:rsid w:val="006C6AE0"/>
    <w:rsid w:val="006D4943"/>
    <w:rsid w:val="006E1EDB"/>
    <w:rsid w:val="006E62CF"/>
    <w:rsid w:val="006F4BBA"/>
    <w:rsid w:val="006F7F23"/>
    <w:rsid w:val="00702E10"/>
    <w:rsid w:val="00716AF8"/>
    <w:rsid w:val="00720DEF"/>
    <w:rsid w:val="00727852"/>
    <w:rsid w:val="00731F88"/>
    <w:rsid w:val="00740D8C"/>
    <w:rsid w:val="00750C73"/>
    <w:rsid w:val="007661D9"/>
    <w:rsid w:val="00780690"/>
    <w:rsid w:val="00785CAA"/>
    <w:rsid w:val="00792201"/>
    <w:rsid w:val="007934A7"/>
    <w:rsid w:val="00796DF8"/>
    <w:rsid w:val="007A31DB"/>
    <w:rsid w:val="007A7920"/>
    <w:rsid w:val="007B4BD8"/>
    <w:rsid w:val="007B4DB4"/>
    <w:rsid w:val="007B73F3"/>
    <w:rsid w:val="007C1AE5"/>
    <w:rsid w:val="007F2A4F"/>
    <w:rsid w:val="00802196"/>
    <w:rsid w:val="008037F9"/>
    <w:rsid w:val="00807FA4"/>
    <w:rsid w:val="00811232"/>
    <w:rsid w:val="0081543C"/>
    <w:rsid w:val="00825DAE"/>
    <w:rsid w:val="00832DE3"/>
    <w:rsid w:val="00835D81"/>
    <w:rsid w:val="0084008E"/>
    <w:rsid w:val="00842B80"/>
    <w:rsid w:val="00857AF1"/>
    <w:rsid w:val="00857F40"/>
    <w:rsid w:val="008615F9"/>
    <w:rsid w:val="008635FE"/>
    <w:rsid w:val="008728FE"/>
    <w:rsid w:val="008833DA"/>
    <w:rsid w:val="00891C7D"/>
    <w:rsid w:val="00894D99"/>
    <w:rsid w:val="008A0A02"/>
    <w:rsid w:val="008B0004"/>
    <w:rsid w:val="008B3020"/>
    <w:rsid w:val="008B328B"/>
    <w:rsid w:val="008E29BF"/>
    <w:rsid w:val="008F5EEC"/>
    <w:rsid w:val="008F7BA3"/>
    <w:rsid w:val="00907FCF"/>
    <w:rsid w:val="0091094E"/>
    <w:rsid w:val="00913613"/>
    <w:rsid w:val="0091570B"/>
    <w:rsid w:val="00917E31"/>
    <w:rsid w:val="00922344"/>
    <w:rsid w:val="00934719"/>
    <w:rsid w:val="00940FF7"/>
    <w:rsid w:val="00941933"/>
    <w:rsid w:val="00946DEF"/>
    <w:rsid w:val="00950B36"/>
    <w:rsid w:val="00957353"/>
    <w:rsid w:val="00957765"/>
    <w:rsid w:val="009705E9"/>
    <w:rsid w:val="00976712"/>
    <w:rsid w:val="0098132D"/>
    <w:rsid w:val="00981C0A"/>
    <w:rsid w:val="00984446"/>
    <w:rsid w:val="0098765D"/>
    <w:rsid w:val="009A0EA0"/>
    <w:rsid w:val="009B0736"/>
    <w:rsid w:val="009B127F"/>
    <w:rsid w:val="009B189D"/>
    <w:rsid w:val="009B3020"/>
    <w:rsid w:val="009B7B09"/>
    <w:rsid w:val="009D2447"/>
    <w:rsid w:val="009D3942"/>
    <w:rsid w:val="009D4E11"/>
    <w:rsid w:val="00A042F3"/>
    <w:rsid w:val="00A110D9"/>
    <w:rsid w:val="00A1113F"/>
    <w:rsid w:val="00A11D11"/>
    <w:rsid w:val="00A17ACA"/>
    <w:rsid w:val="00A214E3"/>
    <w:rsid w:val="00A22047"/>
    <w:rsid w:val="00A35EE1"/>
    <w:rsid w:val="00A3672E"/>
    <w:rsid w:val="00A425B2"/>
    <w:rsid w:val="00A43A2E"/>
    <w:rsid w:val="00A556C8"/>
    <w:rsid w:val="00A57D43"/>
    <w:rsid w:val="00A842FE"/>
    <w:rsid w:val="00A976B2"/>
    <w:rsid w:val="00AA34C8"/>
    <w:rsid w:val="00AA6A52"/>
    <w:rsid w:val="00AC0673"/>
    <w:rsid w:val="00AC57B4"/>
    <w:rsid w:val="00AC7C2D"/>
    <w:rsid w:val="00AD3CC6"/>
    <w:rsid w:val="00AE5ECD"/>
    <w:rsid w:val="00AE7BD6"/>
    <w:rsid w:val="00AF1C92"/>
    <w:rsid w:val="00B05930"/>
    <w:rsid w:val="00B13655"/>
    <w:rsid w:val="00B15A67"/>
    <w:rsid w:val="00B33145"/>
    <w:rsid w:val="00B37E35"/>
    <w:rsid w:val="00B4675B"/>
    <w:rsid w:val="00B51587"/>
    <w:rsid w:val="00B53D4C"/>
    <w:rsid w:val="00B6070A"/>
    <w:rsid w:val="00B834FE"/>
    <w:rsid w:val="00B87363"/>
    <w:rsid w:val="00B87C14"/>
    <w:rsid w:val="00B9157B"/>
    <w:rsid w:val="00BA07A3"/>
    <w:rsid w:val="00BA67B6"/>
    <w:rsid w:val="00BE1C78"/>
    <w:rsid w:val="00BE318A"/>
    <w:rsid w:val="00BE40F3"/>
    <w:rsid w:val="00BF7D8F"/>
    <w:rsid w:val="00C01BD0"/>
    <w:rsid w:val="00C100AB"/>
    <w:rsid w:val="00C14337"/>
    <w:rsid w:val="00C148F1"/>
    <w:rsid w:val="00C252F8"/>
    <w:rsid w:val="00C279EA"/>
    <w:rsid w:val="00C27C12"/>
    <w:rsid w:val="00C301FD"/>
    <w:rsid w:val="00C502F4"/>
    <w:rsid w:val="00C5111F"/>
    <w:rsid w:val="00C51BFB"/>
    <w:rsid w:val="00C722AF"/>
    <w:rsid w:val="00C751DC"/>
    <w:rsid w:val="00C76732"/>
    <w:rsid w:val="00C823F4"/>
    <w:rsid w:val="00CB242B"/>
    <w:rsid w:val="00CC4E55"/>
    <w:rsid w:val="00CC6713"/>
    <w:rsid w:val="00CD118B"/>
    <w:rsid w:val="00CE4B3F"/>
    <w:rsid w:val="00CF2DF8"/>
    <w:rsid w:val="00CF3C26"/>
    <w:rsid w:val="00CF65D2"/>
    <w:rsid w:val="00D07A5E"/>
    <w:rsid w:val="00D10832"/>
    <w:rsid w:val="00D120D8"/>
    <w:rsid w:val="00D12F72"/>
    <w:rsid w:val="00D14884"/>
    <w:rsid w:val="00D149DC"/>
    <w:rsid w:val="00D14E1D"/>
    <w:rsid w:val="00D2353C"/>
    <w:rsid w:val="00D269EF"/>
    <w:rsid w:val="00D31F8D"/>
    <w:rsid w:val="00D363FB"/>
    <w:rsid w:val="00D43341"/>
    <w:rsid w:val="00D445C6"/>
    <w:rsid w:val="00D47010"/>
    <w:rsid w:val="00D642F8"/>
    <w:rsid w:val="00D65740"/>
    <w:rsid w:val="00D65F86"/>
    <w:rsid w:val="00D71D52"/>
    <w:rsid w:val="00D74B03"/>
    <w:rsid w:val="00D800CC"/>
    <w:rsid w:val="00D85E80"/>
    <w:rsid w:val="00D87077"/>
    <w:rsid w:val="00D9361C"/>
    <w:rsid w:val="00DA1117"/>
    <w:rsid w:val="00DA2287"/>
    <w:rsid w:val="00DA46E7"/>
    <w:rsid w:val="00DA6234"/>
    <w:rsid w:val="00DB2251"/>
    <w:rsid w:val="00DB2B18"/>
    <w:rsid w:val="00DB4564"/>
    <w:rsid w:val="00DB5E99"/>
    <w:rsid w:val="00DC10F5"/>
    <w:rsid w:val="00DC5551"/>
    <w:rsid w:val="00DC7A12"/>
    <w:rsid w:val="00DD1068"/>
    <w:rsid w:val="00DE75CB"/>
    <w:rsid w:val="00DF3EEE"/>
    <w:rsid w:val="00DF42FE"/>
    <w:rsid w:val="00DF4FEF"/>
    <w:rsid w:val="00DF5064"/>
    <w:rsid w:val="00DF7DB3"/>
    <w:rsid w:val="00E04E1C"/>
    <w:rsid w:val="00E22078"/>
    <w:rsid w:val="00E24142"/>
    <w:rsid w:val="00E279C0"/>
    <w:rsid w:val="00E31D03"/>
    <w:rsid w:val="00E31E73"/>
    <w:rsid w:val="00E3380D"/>
    <w:rsid w:val="00E420F3"/>
    <w:rsid w:val="00E51FD4"/>
    <w:rsid w:val="00E54F58"/>
    <w:rsid w:val="00E62EDF"/>
    <w:rsid w:val="00E6459B"/>
    <w:rsid w:val="00E70CC6"/>
    <w:rsid w:val="00E7121B"/>
    <w:rsid w:val="00E7499D"/>
    <w:rsid w:val="00E766D4"/>
    <w:rsid w:val="00E80855"/>
    <w:rsid w:val="00E867E3"/>
    <w:rsid w:val="00E87898"/>
    <w:rsid w:val="00E94916"/>
    <w:rsid w:val="00EA283B"/>
    <w:rsid w:val="00EA3F08"/>
    <w:rsid w:val="00EC2DAA"/>
    <w:rsid w:val="00ED0F68"/>
    <w:rsid w:val="00ED1373"/>
    <w:rsid w:val="00ED27B0"/>
    <w:rsid w:val="00EF1383"/>
    <w:rsid w:val="00EF55CD"/>
    <w:rsid w:val="00F0048C"/>
    <w:rsid w:val="00F07D41"/>
    <w:rsid w:val="00F142C8"/>
    <w:rsid w:val="00F2320A"/>
    <w:rsid w:val="00F30AE0"/>
    <w:rsid w:val="00F417DB"/>
    <w:rsid w:val="00F93703"/>
    <w:rsid w:val="00F937E6"/>
    <w:rsid w:val="00F942F7"/>
    <w:rsid w:val="00F95729"/>
    <w:rsid w:val="00FB5190"/>
    <w:rsid w:val="00FB57CB"/>
    <w:rsid w:val="00FC2068"/>
    <w:rsid w:val="00FC4F63"/>
    <w:rsid w:val="00FC54CA"/>
    <w:rsid w:val="00FD18BB"/>
    <w:rsid w:val="00FD32EB"/>
    <w:rsid w:val="00FD633D"/>
    <w:rsid w:val="00FE7E51"/>
    <w:rsid w:val="00FF122D"/>
    <w:rsid w:val="00FF3110"/>
    <w:rsid w:val="00FF4214"/>
    <w:rsid w:val="00FF49D1"/>
    <w:rsid w:val="00FF504F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0491A"/>
  <w15:chartTrackingRefBased/>
  <w15:docId w15:val="{1BFAE31B-4AF9-4750-A854-806219A1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DEF"/>
    <w:rPr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3E46"/>
    <w:pPr>
      <w:spacing w:before="160" w:line="240" w:lineRule="auto"/>
      <w:jc w:val="both"/>
      <w:outlineLvl w:val="0"/>
    </w:pPr>
    <w:rPr>
      <w:rFonts w:ascii="Arial" w:hAnsi="Arial" w:cs="Arial"/>
      <w:b/>
      <w:bCs/>
      <w:i/>
      <w:iCs/>
      <w:color w:val="000099"/>
      <w:sz w:val="23"/>
      <w:szCs w:val="23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48C"/>
    <w:pPr>
      <w:spacing w:before="240"/>
      <w:outlineLvl w:val="1"/>
    </w:pPr>
    <w:rPr>
      <w:rFonts w:ascii="Times New Roman" w:hAnsi="Times New Roman" w:cs="Times New Roman"/>
      <w:b/>
      <w:bCs/>
      <w:color w:val="ED0046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3C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3C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C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C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C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C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C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EAE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423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EAE"/>
    <w:rPr>
      <w:lang w:val="vi-VN"/>
    </w:rPr>
  </w:style>
  <w:style w:type="paragraph" w:styleId="ListParagraph">
    <w:name w:val="List Paragraph"/>
    <w:aliases w:val="body -,HPL01,Colorful List - Accent 13,List Paragraph1"/>
    <w:basedOn w:val="Normal"/>
    <w:link w:val="ListParagraphChar"/>
    <w:uiPriority w:val="34"/>
    <w:qFormat/>
    <w:rsid w:val="00173696"/>
    <w:pPr>
      <w:ind w:left="720"/>
      <w:contextualSpacing/>
    </w:pPr>
  </w:style>
  <w:style w:type="table" w:styleId="TableGrid">
    <w:name w:val="Table Grid"/>
    <w:basedOn w:val="TableNormal"/>
    <w:uiPriority w:val="39"/>
    <w:rsid w:val="00247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E5ECD"/>
    <w:pPr>
      <w:widowControl w:val="0"/>
      <w:autoSpaceDE w:val="0"/>
      <w:autoSpaceDN w:val="0"/>
      <w:spacing w:before="46" w:after="0" w:line="240" w:lineRule="auto"/>
      <w:ind w:left="50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C3E46"/>
    <w:rPr>
      <w:rFonts w:ascii="Arial" w:hAnsi="Arial" w:cs="Arial"/>
      <w:b/>
      <w:bCs/>
      <w:i/>
      <w:iCs/>
      <w:color w:val="000099"/>
      <w:sz w:val="23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rsid w:val="00F0048C"/>
    <w:rPr>
      <w:rFonts w:ascii="Times New Roman" w:hAnsi="Times New Roman" w:cs="Times New Roman"/>
      <w:b/>
      <w:bCs/>
      <w:color w:val="ED004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3C26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CF3C26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C26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C26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C26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C26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C26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F3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3C2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068"/>
    <w:pPr>
      <w:numPr>
        <w:ilvl w:val="1"/>
      </w:numPr>
      <w:spacing w:after="0"/>
      <w:jc w:val="right"/>
    </w:pPr>
    <w:rPr>
      <w:rFonts w:ascii="Arial" w:hAnsi="Arial" w:cs="Arial"/>
      <w:i/>
      <w:iCs/>
      <w:color w:val="ED0046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DD1068"/>
    <w:rPr>
      <w:rFonts w:ascii="Arial" w:hAnsi="Arial" w:cs="Arial"/>
      <w:i/>
      <w:iCs/>
      <w:color w:val="ED0046"/>
      <w:sz w:val="20"/>
      <w:szCs w:val="20"/>
      <w:lang w:val="vi-VN"/>
    </w:rPr>
  </w:style>
  <w:style w:type="paragraph" w:styleId="Quote">
    <w:name w:val="Quote"/>
    <w:basedOn w:val="Normal"/>
    <w:next w:val="Normal"/>
    <w:link w:val="QuoteChar"/>
    <w:uiPriority w:val="29"/>
    <w:qFormat/>
    <w:rsid w:val="00CF3C2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3C26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3C2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C2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C26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CF3C26"/>
    <w:rPr>
      <w:b/>
      <w:bCs/>
      <w:smallCaps/>
      <w:color w:val="2E74B5" w:themeColor="accent1" w:themeShade="BF"/>
      <w:spacing w:val="5"/>
    </w:rPr>
  </w:style>
  <w:style w:type="table" w:styleId="GridTable4-Accent2">
    <w:name w:val="Grid Table 4 Accent 2"/>
    <w:basedOn w:val="TableNormal"/>
    <w:uiPriority w:val="49"/>
    <w:rsid w:val="006C1038"/>
    <w:pPr>
      <w:spacing w:after="0" w:line="240" w:lineRule="auto"/>
    </w:pPr>
    <w:tblPr>
      <w:tblStyleRowBandSize w:val="1"/>
      <w:tblStyleColBandSize w:val="1"/>
      <w:tblBorders>
        <w:top w:val="single" w:sz="4" w:space="0" w:color="ED0046"/>
        <w:left w:val="single" w:sz="4" w:space="0" w:color="ED0046"/>
        <w:bottom w:val="single" w:sz="4" w:space="0" w:color="ED0046"/>
        <w:right w:val="single" w:sz="4" w:space="0" w:color="ED0046"/>
        <w:insideH w:val="single" w:sz="4" w:space="0" w:color="ED0046"/>
        <w:insideV w:val="single" w:sz="4" w:space="0" w:color="ED0046"/>
      </w:tblBorders>
    </w:tblPr>
    <w:tcPr>
      <w:shd w:val="clear" w:color="auto" w:fill="FFFFFF" w:themeFill="background1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57AF1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7AF1"/>
    <w:rPr>
      <w:color w:val="96607D"/>
      <w:u w:val="single"/>
    </w:rPr>
  </w:style>
  <w:style w:type="paragraph" w:customStyle="1" w:styleId="msonormal0">
    <w:name w:val="msonormal"/>
    <w:basedOn w:val="Normal"/>
    <w:rsid w:val="00857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font6">
    <w:name w:val="font6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131314"/>
      <w:sz w:val="24"/>
      <w:szCs w:val="24"/>
      <w:lang w:val="en-US"/>
    </w:rPr>
  </w:style>
  <w:style w:type="paragraph" w:customStyle="1" w:styleId="xl63">
    <w:name w:val="xl63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xl64">
    <w:name w:val="xl64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xl66">
    <w:name w:val="xl66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color w:val="131314"/>
      <w:sz w:val="24"/>
      <w:szCs w:val="24"/>
      <w:lang w:val="en-US"/>
    </w:rPr>
  </w:style>
  <w:style w:type="paragraph" w:customStyle="1" w:styleId="xl67">
    <w:name w:val="xl67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857AF1"/>
    <w:pP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39"/>
    <w:qFormat/>
    <w:rsid w:val="00981C0A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981C0A"/>
  </w:style>
  <w:style w:type="paragraph" w:styleId="NormalWeb">
    <w:name w:val="Normal (Web)"/>
    <w:basedOn w:val="Normal"/>
    <w:link w:val="NormalWebChar"/>
    <w:uiPriority w:val="99"/>
    <w:unhideWhenUsed/>
    <w:qFormat/>
    <w:rsid w:val="0098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981C0A"/>
  </w:style>
  <w:style w:type="character" w:styleId="Strong">
    <w:name w:val="Strong"/>
    <w:basedOn w:val="DefaultParagraphFont"/>
    <w:uiPriority w:val="22"/>
    <w:qFormat/>
    <w:rsid w:val="00981C0A"/>
    <w:rPr>
      <w:b/>
      <w:bCs/>
    </w:rPr>
  </w:style>
  <w:style w:type="table" w:customStyle="1" w:styleId="YoungMixTable">
    <w:name w:val="YoungMix_Table"/>
    <w:rsid w:val="00981C0A"/>
    <w:pPr>
      <w:spacing w:after="0" w:line="240" w:lineRule="auto"/>
    </w:pPr>
    <w:rPr>
      <w:rFonts w:ascii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 Grid2"/>
    <w:basedOn w:val="TableNormal"/>
    <w:next w:val="TableGrid"/>
    <w:uiPriority w:val="39"/>
    <w:qFormat/>
    <w:rsid w:val="00981C0A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81C0A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customStyle="1" w:styleId="whitespace-pre-wrap">
    <w:name w:val="whitespace-pre-wrap"/>
    <w:basedOn w:val="Normal"/>
    <w:qFormat/>
    <w:rsid w:val="0098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5">
    <w:name w:val="15"/>
    <w:basedOn w:val="DefaultParagraphFont"/>
    <w:qFormat/>
    <w:rsid w:val="00981C0A"/>
    <w:rPr>
      <w:rFonts w:ascii="Calibri" w:hAnsi="Calibri" w:cs="Calibri" w:hint="default"/>
    </w:rPr>
  </w:style>
  <w:style w:type="paragraph" w:customStyle="1" w:styleId="Body">
    <w:name w:val="Body"/>
    <w:rsid w:val="00981C0A"/>
    <w:pPr>
      <w:pBdr>
        <w:top w:val="nil"/>
        <w:left w:val="nil"/>
        <w:bottom w:val="nil"/>
        <w:right w:val="nil"/>
        <w:between w:val="nil"/>
        <w:bar w:val="nil"/>
      </w:pBdr>
      <w:spacing w:before="40" w:after="40" w:line="240" w:lineRule="auto"/>
      <w:jc w:val="both"/>
    </w:pPr>
    <w:rPr>
      <w:rFonts w:ascii="Calibri Light" w:eastAsia="Arial Unicode MS" w:hAnsi="Calibri Light" w:cs="Arial Unicode MS"/>
      <w:color w:val="000000"/>
      <w:sz w:val="24"/>
      <w:szCs w:val="24"/>
      <w:u w:color="000000"/>
      <w:bdr w:val="nil"/>
      <w:lang w:eastAsia="vi-VN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981C0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vi-VN"/>
      <w14:textOutline w14:w="0" w14:cap="flat" w14:cmpd="sng" w14:algn="ctr">
        <w14:noFill/>
        <w14:prstDash w14:val="solid"/>
        <w14:bevel/>
      </w14:textOutline>
    </w:rPr>
  </w:style>
  <w:style w:type="character" w:styleId="Emphasis">
    <w:name w:val="Emphasis"/>
    <w:basedOn w:val="DefaultParagraphFont"/>
    <w:uiPriority w:val="20"/>
    <w:qFormat/>
    <w:rsid w:val="00981C0A"/>
    <w:rPr>
      <w:i/>
      <w:iCs/>
    </w:rPr>
  </w:style>
  <w:style w:type="character" w:customStyle="1" w:styleId="fontstyle01">
    <w:name w:val="fontstyle01"/>
    <w:basedOn w:val="DefaultParagraphFont"/>
    <w:rsid w:val="00981C0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aliases w:val="body - Char,HPL01 Char,Colorful List - Accent 13 Char,List Paragraph1 Char"/>
    <w:link w:val="ListParagraph"/>
    <w:uiPriority w:val="34"/>
    <w:qFormat/>
    <w:locked/>
    <w:rsid w:val="00981C0A"/>
    <w:rPr>
      <w:lang w:val="vi-VN"/>
    </w:rPr>
  </w:style>
  <w:style w:type="character" w:customStyle="1" w:styleId="NormalWebChar">
    <w:name w:val="Normal (Web) Char"/>
    <w:link w:val="NormalWeb"/>
    <w:uiPriority w:val="99"/>
    <w:rsid w:val="00981C0A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uiPriority w:val="1"/>
    <w:rsid w:val="00981C0A"/>
    <w:rPr>
      <w:rFonts w:eastAsia="Times New Roman"/>
    </w:rPr>
  </w:style>
  <w:style w:type="paragraph" w:styleId="BodyText">
    <w:name w:val="Body Text"/>
    <w:basedOn w:val="Normal"/>
    <w:link w:val="BodyTextChar"/>
    <w:uiPriority w:val="1"/>
    <w:qFormat/>
    <w:rsid w:val="00981C0A"/>
    <w:pPr>
      <w:widowControl w:val="0"/>
      <w:spacing w:after="0" w:line="262" w:lineRule="auto"/>
      <w:ind w:firstLine="340"/>
    </w:pPr>
    <w:rPr>
      <w:rFonts w:eastAsia="Times New Roman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981C0A"/>
    <w:rPr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C0A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C0A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1C0A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uiPriority w:val="1"/>
    <w:qFormat/>
    <w:locked/>
    <w:rsid w:val="00981C0A"/>
    <w:rPr>
      <w:rFonts w:ascii="Times New Roman" w:hAnsi="Times New Roman"/>
      <w:kern w:val="2"/>
      <w:sz w:val="28"/>
      <w14:ligatures w14:val="standardContextual"/>
    </w:rPr>
  </w:style>
  <w:style w:type="character" w:customStyle="1" w:styleId="YoungMixChar">
    <w:name w:val="YoungMix_Char"/>
    <w:qFormat/>
    <w:rsid w:val="00981C0A"/>
    <w:rPr>
      <w:rFonts w:ascii="Times New Roman" w:hAnsi="Times New Roman"/>
      <w:sz w:val="24"/>
    </w:rPr>
  </w:style>
  <w:style w:type="table" w:customStyle="1" w:styleId="TableGrid11">
    <w:name w:val="Table Grid11"/>
    <w:basedOn w:val="TableNormal"/>
    <w:next w:val="TableGrid"/>
    <w:uiPriority w:val="39"/>
    <w:qFormat/>
    <w:rsid w:val="00981C0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"/>
    <w:qFormat/>
    <w:rsid w:val="00981C0A"/>
    <w:pPr>
      <w:spacing w:after="0" w:line="240" w:lineRule="auto"/>
    </w:pPr>
    <w:rPr>
      <w:rFonts w:ascii="Calibri" w:eastAsia="Calibri" w:hAnsi="Calibri" w:cs="Calibri"/>
      <w:sz w:val="20"/>
      <w:szCs w:val="20"/>
    </w:rPr>
    <w:tblPr/>
  </w:style>
  <w:style w:type="table" w:customStyle="1" w:styleId="Style21">
    <w:name w:val="_Style 21"/>
    <w:basedOn w:val="TableNormal"/>
    <w:qFormat/>
    <w:rsid w:val="00981C0A"/>
    <w:pPr>
      <w:spacing w:after="0" w:line="240" w:lineRule="auto"/>
    </w:pPr>
    <w:rPr>
      <w:rFonts w:ascii="Calibri" w:eastAsia="Calibri" w:hAnsi="Calibri" w:cs="Calibri"/>
      <w:sz w:val="20"/>
      <w:szCs w:val="20"/>
    </w:rPr>
    <w:tblPr/>
  </w:style>
  <w:style w:type="paragraph" w:customStyle="1" w:styleId="tab4cau1dong">
    <w:name w:val="tab4cau1dong"/>
    <w:basedOn w:val="Normal"/>
    <w:rsid w:val="00981C0A"/>
    <w:pPr>
      <w:tabs>
        <w:tab w:val="left" w:pos="3600"/>
        <w:tab w:val="left" w:pos="5700"/>
        <w:tab w:val="left" w:pos="7800"/>
      </w:tabs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Normal1">
    <w:name w:val="Normal1"/>
    <w:rsid w:val="00981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">
    <w:name w:val="a"/>
    <w:basedOn w:val="DefaultParagraphFont"/>
    <w:rsid w:val="00981C0A"/>
  </w:style>
  <w:style w:type="character" w:customStyle="1" w:styleId="l6">
    <w:name w:val="l6"/>
    <w:basedOn w:val="DefaultParagraphFont"/>
    <w:rsid w:val="00981C0A"/>
  </w:style>
  <w:style w:type="character" w:customStyle="1" w:styleId="l9">
    <w:name w:val="l9"/>
    <w:basedOn w:val="DefaultParagraphFont"/>
    <w:rsid w:val="00981C0A"/>
  </w:style>
  <w:style w:type="table" w:customStyle="1" w:styleId="Style54">
    <w:name w:val="_Style 54"/>
    <w:basedOn w:val="TableNormal"/>
    <w:qFormat/>
    <w:rsid w:val="00981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115" w:type="dxa"/>
        <w:right w:w="115" w:type="dxa"/>
      </w:tblCellMar>
    </w:tblPr>
  </w:style>
  <w:style w:type="table" w:customStyle="1" w:styleId="Style55">
    <w:name w:val="_Style 55"/>
    <w:basedOn w:val="TableNormal"/>
    <w:qFormat/>
    <w:rsid w:val="00981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115" w:type="dxa"/>
        <w:right w:w="115" w:type="dxa"/>
      </w:tblCellMar>
    </w:tblPr>
  </w:style>
  <w:style w:type="paragraph" w:customStyle="1" w:styleId="p1">
    <w:name w:val="p1"/>
    <w:basedOn w:val="Normal"/>
    <w:rsid w:val="00981C0A"/>
    <w:pPr>
      <w:spacing w:after="0" w:line="240" w:lineRule="auto"/>
    </w:pPr>
    <w:rPr>
      <w:rFonts w:ascii=".AppleSystemUIFont" w:eastAsia="Times New Roman" w:hAnsi=".AppleSystemUIFont" w:cs="Times New Roman"/>
      <w:color w:val="111111"/>
      <w:sz w:val="26"/>
      <w:szCs w:val="26"/>
      <w:lang w:val="en-US"/>
    </w:rPr>
  </w:style>
  <w:style w:type="paragraph" w:customStyle="1" w:styleId="p3">
    <w:name w:val="p3"/>
    <w:basedOn w:val="Normal"/>
    <w:rsid w:val="00981C0A"/>
    <w:pPr>
      <w:spacing w:after="0" w:line="240" w:lineRule="auto"/>
    </w:pPr>
    <w:rPr>
      <w:rFonts w:ascii=".AppleSystemUIFont" w:eastAsia="Times New Roman" w:hAnsi=".AppleSystemUIFont" w:cs="Times New Roman"/>
      <w:color w:val="111111"/>
      <w:sz w:val="26"/>
      <w:szCs w:val="26"/>
      <w:lang w:val="en-US"/>
    </w:rPr>
  </w:style>
  <w:style w:type="character" w:customStyle="1" w:styleId="s1">
    <w:name w:val="s1"/>
    <w:basedOn w:val="DefaultParagraphFont"/>
    <w:rsid w:val="00981C0A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3">
    <w:name w:val="s3"/>
    <w:basedOn w:val="DefaultParagraphFont"/>
    <w:rsid w:val="00981C0A"/>
    <w:rPr>
      <w:rFonts w:ascii="UICTFontTextStyleBody" w:hAnsi="UICTFontTextStyleBody" w:hint="default"/>
      <w:b/>
      <w:bCs/>
      <w:i w:val="0"/>
      <w:iCs w:val="0"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6F7F23"/>
  </w:style>
  <w:style w:type="character" w:customStyle="1" w:styleId="citation-270">
    <w:name w:val="citation-270"/>
    <w:basedOn w:val="DefaultParagraphFont"/>
    <w:rsid w:val="006F7F23"/>
  </w:style>
  <w:style w:type="character" w:customStyle="1" w:styleId="citation-269">
    <w:name w:val="citation-269"/>
    <w:basedOn w:val="DefaultParagraphFont"/>
    <w:rsid w:val="006F7F23"/>
  </w:style>
  <w:style w:type="character" w:customStyle="1" w:styleId="citation-268">
    <w:name w:val="citation-268"/>
    <w:basedOn w:val="DefaultParagraphFont"/>
    <w:rsid w:val="006F7F23"/>
  </w:style>
  <w:style w:type="character" w:customStyle="1" w:styleId="citation-267">
    <w:name w:val="citation-267"/>
    <w:basedOn w:val="DefaultParagraphFont"/>
    <w:rsid w:val="006F7F23"/>
  </w:style>
  <w:style w:type="character" w:customStyle="1" w:styleId="citation-266">
    <w:name w:val="citation-266"/>
    <w:basedOn w:val="DefaultParagraphFont"/>
    <w:rsid w:val="006F7F23"/>
  </w:style>
  <w:style w:type="character" w:customStyle="1" w:styleId="citation-265">
    <w:name w:val="citation-265"/>
    <w:basedOn w:val="DefaultParagraphFont"/>
    <w:rsid w:val="006F7F23"/>
  </w:style>
  <w:style w:type="character" w:customStyle="1" w:styleId="citation-264">
    <w:name w:val="citation-264"/>
    <w:basedOn w:val="DefaultParagraphFont"/>
    <w:rsid w:val="006F7F23"/>
  </w:style>
  <w:style w:type="character" w:customStyle="1" w:styleId="citation-263">
    <w:name w:val="citation-263"/>
    <w:basedOn w:val="DefaultParagraphFont"/>
    <w:rsid w:val="006F7F23"/>
  </w:style>
  <w:style w:type="character" w:customStyle="1" w:styleId="citation-262">
    <w:name w:val="citation-262"/>
    <w:basedOn w:val="DefaultParagraphFont"/>
    <w:rsid w:val="006F7F23"/>
  </w:style>
  <w:style w:type="character" w:customStyle="1" w:styleId="citation-261">
    <w:name w:val="citation-261"/>
    <w:basedOn w:val="DefaultParagraphFont"/>
    <w:rsid w:val="006F7F23"/>
  </w:style>
  <w:style w:type="character" w:customStyle="1" w:styleId="citation-260">
    <w:name w:val="citation-260"/>
    <w:basedOn w:val="DefaultParagraphFont"/>
    <w:rsid w:val="006F7F23"/>
  </w:style>
  <w:style w:type="character" w:customStyle="1" w:styleId="citation-259">
    <w:name w:val="citation-259"/>
    <w:basedOn w:val="DefaultParagraphFont"/>
    <w:rsid w:val="006F7F23"/>
  </w:style>
  <w:style w:type="character" w:customStyle="1" w:styleId="citation-258">
    <w:name w:val="citation-258"/>
    <w:basedOn w:val="DefaultParagraphFont"/>
    <w:rsid w:val="006F7F23"/>
  </w:style>
  <w:style w:type="character" w:customStyle="1" w:styleId="citation-257">
    <w:name w:val="citation-257"/>
    <w:basedOn w:val="DefaultParagraphFont"/>
    <w:rsid w:val="006F7F23"/>
  </w:style>
  <w:style w:type="character" w:customStyle="1" w:styleId="citation-256">
    <w:name w:val="citation-256"/>
    <w:basedOn w:val="DefaultParagraphFont"/>
    <w:rsid w:val="006F7F23"/>
  </w:style>
  <w:style w:type="character" w:customStyle="1" w:styleId="citation-255">
    <w:name w:val="citation-255"/>
    <w:basedOn w:val="DefaultParagraphFont"/>
    <w:rsid w:val="006F7F23"/>
  </w:style>
  <w:style w:type="character" w:customStyle="1" w:styleId="citation-254">
    <w:name w:val="citation-254"/>
    <w:basedOn w:val="DefaultParagraphFont"/>
    <w:rsid w:val="006F7F23"/>
  </w:style>
  <w:style w:type="character" w:customStyle="1" w:styleId="citation-253">
    <w:name w:val="citation-253"/>
    <w:basedOn w:val="DefaultParagraphFont"/>
    <w:rsid w:val="006F7F23"/>
  </w:style>
  <w:style w:type="character" w:customStyle="1" w:styleId="citation-252">
    <w:name w:val="citation-252"/>
    <w:basedOn w:val="DefaultParagraphFont"/>
    <w:rsid w:val="006F7F23"/>
  </w:style>
  <w:style w:type="character" w:customStyle="1" w:styleId="citation-251">
    <w:name w:val="citation-251"/>
    <w:basedOn w:val="DefaultParagraphFont"/>
    <w:rsid w:val="006F7F23"/>
  </w:style>
  <w:style w:type="character" w:customStyle="1" w:styleId="citation-250">
    <w:name w:val="citation-250"/>
    <w:basedOn w:val="DefaultParagraphFont"/>
    <w:rsid w:val="006F7F23"/>
  </w:style>
  <w:style w:type="character" w:customStyle="1" w:styleId="citation-249">
    <w:name w:val="citation-249"/>
    <w:basedOn w:val="DefaultParagraphFont"/>
    <w:rsid w:val="006F7F23"/>
  </w:style>
  <w:style w:type="character" w:customStyle="1" w:styleId="citation-248">
    <w:name w:val="citation-248"/>
    <w:basedOn w:val="DefaultParagraphFont"/>
    <w:rsid w:val="006F7F23"/>
  </w:style>
  <w:style w:type="character" w:customStyle="1" w:styleId="citation-247">
    <w:name w:val="citation-247"/>
    <w:basedOn w:val="DefaultParagraphFont"/>
    <w:rsid w:val="006F7F23"/>
  </w:style>
  <w:style w:type="character" w:customStyle="1" w:styleId="citation-246">
    <w:name w:val="citation-246"/>
    <w:basedOn w:val="DefaultParagraphFont"/>
    <w:rsid w:val="006F7F23"/>
  </w:style>
  <w:style w:type="character" w:customStyle="1" w:styleId="citation-245">
    <w:name w:val="citation-245"/>
    <w:basedOn w:val="DefaultParagraphFont"/>
    <w:rsid w:val="006F7F23"/>
  </w:style>
  <w:style w:type="character" w:customStyle="1" w:styleId="citation-244">
    <w:name w:val="citation-244"/>
    <w:basedOn w:val="DefaultParagraphFont"/>
    <w:rsid w:val="006F7F23"/>
  </w:style>
  <w:style w:type="character" w:customStyle="1" w:styleId="citation-243">
    <w:name w:val="citation-243"/>
    <w:basedOn w:val="DefaultParagraphFont"/>
    <w:rsid w:val="006F7F23"/>
  </w:style>
  <w:style w:type="character" w:customStyle="1" w:styleId="citation-242">
    <w:name w:val="citation-242"/>
    <w:basedOn w:val="DefaultParagraphFont"/>
    <w:rsid w:val="006F7F23"/>
  </w:style>
  <w:style w:type="character" w:customStyle="1" w:styleId="citation-241">
    <w:name w:val="citation-241"/>
    <w:basedOn w:val="DefaultParagraphFont"/>
    <w:rsid w:val="006F7F23"/>
  </w:style>
  <w:style w:type="character" w:customStyle="1" w:styleId="citation-240">
    <w:name w:val="citation-240"/>
    <w:basedOn w:val="DefaultParagraphFont"/>
    <w:rsid w:val="006F7F23"/>
  </w:style>
  <w:style w:type="character" w:customStyle="1" w:styleId="citation-239">
    <w:name w:val="citation-239"/>
    <w:basedOn w:val="DefaultParagraphFont"/>
    <w:rsid w:val="006F7F23"/>
  </w:style>
  <w:style w:type="character" w:customStyle="1" w:styleId="citation-238">
    <w:name w:val="citation-238"/>
    <w:basedOn w:val="DefaultParagraphFont"/>
    <w:rsid w:val="006F7F23"/>
  </w:style>
  <w:style w:type="character" w:customStyle="1" w:styleId="citation-237">
    <w:name w:val="citation-237"/>
    <w:basedOn w:val="DefaultParagraphFont"/>
    <w:rsid w:val="006F7F23"/>
  </w:style>
  <w:style w:type="character" w:customStyle="1" w:styleId="citation-236">
    <w:name w:val="citation-236"/>
    <w:basedOn w:val="DefaultParagraphFont"/>
    <w:rsid w:val="006F7F23"/>
  </w:style>
  <w:style w:type="character" w:customStyle="1" w:styleId="citation-235">
    <w:name w:val="citation-235"/>
    <w:basedOn w:val="DefaultParagraphFont"/>
    <w:rsid w:val="006F7F23"/>
  </w:style>
  <w:style w:type="character" w:customStyle="1" w:styleId="citation-234">
    <w:name w:val="citation-234"/>
    <w:basedOn w:val="DefaultParagraphFont"/>
    <w:rsid w:val="006F7F23"/>
  </w:style>
  <w:style w:type="character" w:customStyle="1" w:styleId="citation-233">
    <w:name w:val="citation-233"/>
    <w:basedOn w:val="DefaultParagraphFont"/>
    <w:rsid w:val="006F7F23"/>
  </w:style>
  <w:style w:type="character" w:customStyle="1" w:styleId="citation-232">
    <w:name w:val="citation-232"/>
    <w:basedOn w:val="DefaultParagraphFont"/>
    <w:rsid w:val="006F7F23"/>
  </w:style>
  <w:style w:type="character" w:customStyle="1" w:styleId="citation-231">
    <w:name w:val="citation-231"/>
    <w:basedOn w:val="DefaultParagraphFont"/>
    <w:rsid w:val="006F7F23"/>
  </w:style>
  <w:style w:type="character" w:customStyle="1" w:styleId="citation-230">
    <w:name w:val="citation-230"/>
    <w:basedOn w:val="DefaultParagraphFont"/>
    <w:rsid w:val="006F7F23"/>
  </w:style>
  <w:style w:type="character" w:customStyle="1" w:styleId="citation-229">
    <w:name w:val="citation-229"/>
    <w:basedOn w:val="DefaultParagraphFont"/>
    <w:rsid w:val="006F7F23"/>
  </w:style>
  <w:style w:type="character" w:customStyle="1" w:styleId="citation-228">
    <w:name w:val="citation-228"/>
    <w:basedOn w:val="DefaultParagraphFont"/>
    <w:rsid w:val="006F7F23"/>
  </w:style>
  <w:style w:type="character" w:customStyle="1" w:styleId="citation-227">
    <w:name w:val="citation-227"/>
    <w:basedOn w:val="DefaultParagraphFont"/>
    <w:rsid w:val="006F7F23"/>
  </w:style>
  <w:style w:type="character" w:customStyle="1" w:styleId="citation-226">
    <w:name w:val="citation-226"/>
    <w:basedOn w:val="DefaultParagraphFont"/>
    <w:rsid w:val="006F7F23"/>
  </w:style>
  <w:style w:type="character" w:customStyle="1" w:styleId="citation-225">
    <w:name w:val="citation-225"/>
    <w:basedOn w:val="DefaultParagraphFont"/>
    <w:rsid w:val="006F7F23"/>
  </w:style>
  <w:style w:type="character" w:customStyle="1" w:styleId="citation-224">
    <w:name w:val="citation-224"/>
    <w:basedOn w:val="DefaultParagraphFont"/>
    <w:rsid w:val="006F7F23"/>
  </w:style>
  <w:style w:type="character" w:customStyle="1" w:styleId="citation-223">
    <w:name w:val="citation-223"/>
    <w:basedOn w:val="DefaultParagraphFont"/>
    <w:rsid w:val="006F7F23"/>
  </w:style>
  <w:style w:type="character" w:customStyle="1" w:styleId="citation-222">
    <w:name w:val="citation-222"/>
    <w:basedOn w:val="DefaultParagraphFont"/>
    <w:rsid w:val="006F7F23"/>
  </w:style>
  <w:style w:type="character" w:customStyle="1" w:styleId="citation-221">
    <w:name w:val="citation-221"/>
    <w:basedOn w:val="DefaultParagraphFont"/>
    <w:rsid w:val="006F7F23"/>
  </w:style>
  <w:style w:type="character" w:customStyle="1" w:styleId="citation-220">
    <w:name w:val="citation-220"/>
    <w:basedOn w:val="DefaultParagraphFont"/>
    <w:rsid w:val="006F7F23"/>
  </w:style>
  <w:style w:type="character" w:customStyle="1" w:styleId="citation-219">
    <w:name w:val="citation-219"/>
    <w:basedOn w:val="DefaultParagraphFont"/>
    <w:rsid w:val="006F7F23"/>
  </w:style>
  <w:style w:type="character" w:customStyle="1" w:styleId="citation-218">
    <w:name w:val="citation-218"/>
    <w:basedOn w:val="DefaultParagraphFont"/>
    <w:rsid w:val="006F7F23"/>
  </w:style>
  <w:style w:type="character" w:customStyle="1" w:styleId="citation-217">
    <w:name w:val="citation-217"/>
    <w:basedOn w:val="DefaultParagraphFont"/>
    <w:rsid w:val="006F7F23"/>
  </w:style>
  <w:style w:type="character" w:customStyle="1" w:styleId="citation-216">
    <w:name w:val="citation-216"/>
    <w:basedOn w:val="DefaultParagraphFont"/>
    <w:rsid w:val="006F7F23"/>
  </w:style>
  <w:style w:type="character" w:customStyle="1" w:styleId="citation-215">
    <w:name w:val="citation-215"/>
    <w:basedOn w:val="DefaultParagraphFont"/>
    <w:rsid w:val="006F7F23"/>
  </w:style>
  <w:style w:type="character" w:customStyle="1" w:styleId="citation-214">
    <w:name w:val="citation-214"/>
    <w:basedOn w:val="DefaultParagraphFont"/>
    <w:rsid w:val="006F7F23"/>
  </w:style>
  <w:style w:type="character" w:customStyle="1" w:styleId="citation-213">
    <w:name w:val="citation-213"/>
    <w:basedOn w:val="DefaultParagraphFont"/>
    <w:rsid w:val="006F7F23"/>
  </w:style>
  <w:style w:type="character" w:customStyle="1" w:styleId="citation-212">
    <w:name w:val="citation-212"/>
    <w:basedOn w:val="DefaultParagraphFont"/>
    <w:rsid w:val="006F7F23"/>
  </w:style>
  <w:style w:type="character" w:customStyle="1" w:styleId="citation-211">
    <w:name w:val="citation-211"/>
    <w:basedOn w:val="DefaultParagraphFont"/>
    <w:rsid w:val="006F7F23"/>
  </w:style>
  <w:style w:type="character" w:customStyle="1" w:styleId="citation-210">
    <w:name w:val="citation-210"/>
    <w:basedOn w:val="DefaultParagraphFont"/>
    <w:rsid w:val="006F7F23"/>
  </w:style>
  <w:style w:type="character" w:customStyle="1" w:styleId="citation-209">
    <w:name w:val="citation-209"/>
    <w:basedOn w:val="DefaultParagraphFont"/>
    <w:rsid w:val="006F7F23"/>
  </w:style>
  <w:style w:type="character" w:customStyle="1" w:styleId="citation-208">
    <w:name w:val="citation-208"/>
    <w:basedOn w:val="DefaultParagraphFont"/>
    <w:rsid w:val="006F7F23"/>
  </w:style>
  <w:style w:type="character" w:customStyle="1" w:styleId="citation-207">
    <w:name w:val="citation-207"/>
    <w:basedOn w:val="DefaultParagraphFont"/>
    <w:rsid w:val="006F7F23"/>
  </w:style>
  <w:style w:type="character" w:customStyle="1" w:styleId="citation-206">
    <w:name w:val="citation-206"/>
    <w:basedOn w:val="DefaultParagraphFont"/>
    <w:rsid w:val="006F7F23"/>
  </w:style>
  <w:style w:type="character" w:customStyle="1" w:styleId="citation-205">
    <w:name w:val="citation-205"/>
    <w:basedOn w:val="DefaultParagraphFont"/>
    <w:rsid w:val="006F7F23"/>
  </w:style>
  <w:style w:type="character" w:customStyle="1" w:styleId="citation-204">
    <w:name w:val="citation-204"/>
    <w:basedOn w:val="DefaultParagraphFont"/>
    <w:rsid w:val="006F7F23"/>
  </w:style>
  <w:style w:type="character" w:customStyle="1" w:styleId="citation-203">
    <w:name w:val="citation-203"/>
    <w:basedOn w:val="DefaultParagraphFont"/>
    <w:rsid w:val="006F7F23"/>
  </w:style>
  <w:style w:type="character" w:customStyle="1" w:styleId="citation-202">
    <w:name w:val="citation-202"/>
    <w:basedOn w:val="DefaultParagraphFont"/>
    <w:rsid w:val="006F7F23"/>
  </w:style>
  <w:style w:type="character" w:customStyle="1" w:styleId="citation-201">
    <w:name w:val="citation-201"/>
    <w:basedOn w:val="DefaultParagraphFont"/>
    <w:rsid w:val="006F7F23"/>
  </w:style>
  <w:style w:type="character" w:customStyle="1" w:styleId="citation-200">
    <w:name w:val="citation-200"/>
    <w:basedOn w:val="DefaultParagraphFont"/>
    <w:rsid w:val="006F7F23"/>
  </w:style>
  <w:style w:type="character" w:customStyle="1" w:styleId="citation-199">
    <w:name w:val="citation-199"/>
    <w:basedOn w:val="DefaultParagraphFont"/>
    <w:rsid w:val="006F7F23"/>
  </w:style>
  <w:style w:type="character" w:customStyle="1" w:styleId="citation-198">
    <w:name w:val="citation-198"/>
    <w:basedOn w:val="DefaultParagraphFont"/>
    <w:rsid w:val="006F7F23"/>
  </w:style>
  <w:style w:type="character" w:customStyle="1" w:styleId="citation-197">
    <w:name w:val="citation-197"/>
    <w:basedOn w:val="DefaultParagraphFont"/>
    <w:rsid w:val="006F7F23"/>
  </w:style>
  <w:style w:type="character" w:customStyle="1" w:styleId="citation-196">
    <w:name w:val="citation-196"/>
    <w:basedOn w:val="DefaultParagraphFont"/>
    <w:rsid w:val="006F7F23"/>
  </w:style>
  <w:style w:type="character" w:customStyle="1" w:styleId="citation-195">
    <w:name w:val="citation-195"/>
    <w:basedOn w:val="DefaultParagraphFont"/>
    <w:rsid w:val="006F7F23"/>
  </w:style>
  <w:style w:type="character" w:customStyle="1" w:styleId="citation-194">
    <w:name w:val="citation-194"/>
    <w:basedOn w:val="DefaultParagraphFont"/>
    <w:rsid w:val="006F7F23"/>
  </w:style>
  <w:style w:type="character" w:customStyle="1" w:styleId="citation-193">
    <w:name w:val="citation-193"/>
    <w:basedOn w:val="DefaultParagraphFont"/>
    <w:rsid w:val="006F7F23"/>
  </w:style>
  <w:style w:type="character" w:customStyle="1" w:styleId="citation-192">
    <w:name w:val="citation-192"/>
    <w:basedOn w:val="DefaultParagraphFont"/>
    <w:rsid w:val="006F7F23"/>
  </w:style>
  <w:style w:type="character" w:customStyle="1" w:styleId="citation-191">
    <w:name w:val="citation-191"/>
    <w:basedOn w:val="DefaultParagraphFont"/>
    <w:rsid w:val="006F7F23"/>
  </w:style>
  <w:style w:type="character" w:customStyle="1" w:styleId="citation-190">
    <w:name w:val="citation-190"/>
    <w:basedOn w:val="DefaultParagraphFont"/>
    <w:rsid w:val="006F7F23"/>
  </w:style>
  <w:style w:type="character" w:customStyle="1" w:styleId="citation-189">
    <w:name w:val="citation-189"/>
    <w:basedOn w:val="DefaultParagraphFont"/>
    <w:rsid w:val="006F7F23"/>
  </w:style>
  <w:style w:type="character" w:customStyle="1" w:styleId="citation-188">
    <w:name w:val="citation-188"/>
    <w:basedOn w:val="DefaultParagraphFont"/>
    <w:rsid w:val="006F7F23"/>
  </w:style>
  <w:style w:type="character" w:customStyle="1" w:styleId="citation-187">
    <w:name w:val="citation-187"/>
    <w:basedOn w:val="DefaultParagraphFont"/>
    <w:rsid w:val="006F7F23"/>
  </w:style>
  <w:style w:type="character" w:customStyle="1" w:styleId="citation-186">
    <w:name w:val="citation-186"/>
    <w:basedOn w:val="DefaultParagraphFont"/>
    <w:rsid w:val="006F7F23"/>
  </w:style>
  <w:style w:type="character" w:customStyle="1" w:styleId="citation-185">
    <w:name w:val="citation-185"/>
    <w:basedOn w:val="DefaultParagraphFont"/>
    <w:rsid w:val="006F7F23"/>
  </w:style>
  <w:style w:type="character" w:customStyle="1" w:styleId="citation-184">
    <w:name w:val="citation-184"/>
    <w:basedOn w:val="DefaultParagraphFont"/>
    <w:rsid w:val="006F7F23"/>
  </w:style>
  <w:style w:type="character" w:customStyle="1" w:styleId="citation-183">
    <w:name w:val="citation-183"/>
    <w:basedOn w:val="DefaultParagraphFont"/>
    <w:rsid w:val="006F7F23"/>
  </w:style>
  <w:style w:type="character" w:customStyle="1" w:styleId="citation-182">
    <w:name w:val="citation-182"/>
    <w:basedOn w:val="DefaultParagraphFont"/>
    <w:rsid w:val="006F7F23"/>
  </w:style>
  <w:style w:type="character" w:customStyle="1" w:styleId="citation-181">
    <w:name w:val="citation-181"/>
    <w:basedOn w:val="DefaultParagraphFont"/>
    <w:rsid w:val="006F7F23"/>
  </w:style>
  <w:style w:type="character" w:customStyle="1" w:styleId="citation-180">
    <w:name w:val="citation-180"/>
    <w:basedOn w:val="DefaultParagraphFont"/>
    <w:rsid w:val="006F7F23"/>
  </w:style>
  <w:style w:type="character" w:customStyle="1" w:styleId="citation-179">
    <w:name w:val="citation-179"/>
    <w:basedOn w:val="DefaultParagraphFont"/>
    <w:rsid w:val="006F7F23"/>
  </w:style>
  <w:style w:type="character" w:customStyle="1" w:styleId="citation-178">
    <w:name w:val="citation-178"/>
    <w:basedOn w:val="DefaultParagraphFont"/>
    <w:rsid w:val="006F7F23"/>
  </w:style>
  <w:style w:type="character" w:customStyle="1" w:styleId="citation-177">
    <w:name w:val="citation-177"/>
    <w:basedOn w:val="DefaultParagraphFont"/>
    <w:rsid w:val="006F7F23"/>
  </w:style>
  <w:style w:type="character" w:customStyle="1" w:styleId="citation-176">
    <w:name w:val="citation-176"/>
    <w:basedOn w:val="DefaultParagraphFont"/>
    <w:rsid w:val="006F7F23"/>
  </w:style>
  <w:style w:type="character" w:customStyle="1" w:styleId="citation-175">
    <w:name w:val="citation-175"/>
    <w:basedOn w:val="DefaultParagraphFont"/>
    <w:rsid w:val="006F7F23"/>
  </w:style>
  <w:style w:type="character" w:customStyle="1" w:styleId="citation-174">
    <w:name w:val="citation-174"/>
    <w:basedOn w:val="DefaultParagraphFont"/>
    <w:rsid w:val="006F7F23"/>
  </w:style>
  <w:style w:type="character" w:customStyle="1" w:styleId="citation-173">
    <w:name w:val="citation-173"/>
    <w:basedOn w:val="DefaultParagraphFont"/>
    <w:rsid w:val="006F7F23"/>
  </w:style>
  <w:style w:type="character" w:customStyle="1" w:styleId="citation-172">
    <w:name w:val="citation-172"/>
    <w:basedOn w:val="DefaultParagraphFont"/>
    <w:rsid w:val="006F7F23"/>
  </w:style>
  <w:style w:type="character" w:customStyle="1" w:styleId="citation-171">
    <w:name w:val="citation-171"/>
    <w:basedOn w:val="DefaultParagraphFont"/>
    <w:rsid w:val="006F7F23"/>
  </w:style>
  <w:style w:type="character" w:customStyle="1" w:styleId="citation-170">
    <w:name w:val="citation-170"/>
    <w:basedOn w:val="DefaultParagraphFont"/>
    <w:rsid w:val="006F7F23"/>
  </w:style>
  <w:style w:type="numbering" w:customStyle="1" w:styleId="NoList3">
    <w:name w:val="No List3"/>
    <w:next w:val="NoList"/>
    <w:uiPriority w:val="99"/>
    <w:semiHidden/>
    <w:unhideWhenUsed/>
    <w:rsid w:val="006F7F23"/>
  </w:style>
  <w:style w:type="character" w:customStyle="1" w:styleId="citation-123">
    <w:name w:val="citation-123"/>
    <w:basedOn w:val="DefaultParagraphFont"/>
    <w:rsid w:val="006F7F23"/>
  </w:style>
  <w:style w:type="character" w:customStyle="1" w:styleId="citation-122">
    <w:name w:val="citation-122"/>
    <w:basedOn w:val="DefaultParagraphFont"/>
    <w:rsid w:val="006F7F23"/>
  </w:style>
  <w:style w:type="character" w:customStyle="1" w:styleId="citation-121">
    <w:name w:val="citation-121"/>
    <w:basedOn w:val="DefaultParagraphFont"/>
    <w:rsid w:val="006F7F23"/>
  </w:style>
  <w:style w:type="character" w:customStyle="1" w:styleId="citation-120">
    <w:name w:val="citation-120"/>
    <w:basedOn w:val="DefaultParagraphFont"/>
    <w:rsid w:val="006F7F23"/>
  </w:style>
  <w:style w:type="character" w:customStyle="1" w:styleId="citation-119">
    <w:name w:val="citation-119"/>
    <w:basedOn w:val="DefaultParagraphFont"/>
    <w:rsid w:val="006F7F23"/>
  </w:style>
  <w:style w:type="character" w:customStyle="1" w:styleId="citation-118">
    <w:name w:val="citation-118"/>
    <w:basedOn w:val="DefaultParagraphFont"/>
    <w:rsid w:val="006F7F23"/>
  </w:style>
  <w:style w:type="character" w:customStyle="1" w:styleId="citation-117">
    <w:name w:val="citation-117"/>
    <w:basedOn w:val="DefaultParagraphFont"/>
    <w:rsid w:val="006F7F23"/>
  </w:style>
  <w:style w:type="character" w:customStyle="1" w:styleId="citation-116">
    <w:name w:val="citation-116"/>
    <w:basedOn w:val="DefaultParagraphFont"/>
    <w:rsid w:val="006F7F23"/>
  </w:style>
  <w:style w:type="character" w:customStyle="1" w:styleId="citation-115">
    <w:name w:val="citation-115"/>
    <w:basedOn w:val="DefaultParagraphFont"/>
    <w:rsid w:val="006F7F23"/>
  </w:style>
  <w:style w:type="character" w:customStyle="1" w:styleId="citation-114">
    <w:name w:val="citation-114"/>
    <w:basedOn w:val="DefaultParagraphFont"/>
    <w:rsid w:val="006F7F23"/>
  </w:style>
  <w:style w:type="character" w:customStyle="1" w:styleId="citation-113">
    <w:name w:val="citation-113"/>
    <w:basedOn w:val="DefaultParagraphFont"/>
    <w:rsid w:val="006F7F23"/>
  </w:style>
  <w:style w:type="character" w:customStyle="1" w:styleId="citation-112">
    <w:name w:val="citation-112"/>
    <w:basedOn w:val="DefaultParagraphFont"/>
    <w:rsid w:val="006F7F23"/>
  </w:style>
  <w:style w:type="character" w:customStyle="1" w:styleId="citation-111">
    <w:name w:val="citation-111"/>
    <w:basedOn w:val="DefaultParagraphFont"/>
    <w:rsid w:val="006F7F23"/>
  </w:style>
  <w:style w:type="character" w:customStyle="1" w:styleId="citation-110">
    <w:name w:val="citation-110"/>
    <w:basedOn w:val="DefaultParagraphFont"/>
    <w:rsid w:val="006F7F23"/>
  </w:style>
  <w:style w:type="character" w:customStyle="1" w:styleId="citation-109">
    <w:name w:val="citation-109"/>
    <w:basedOn w:val="DefaultParagraphFont"/>
    <w:rsid w:val="006F7F23"/>
  </w:style>
  <w:style w:type="character" w:customStyle="1" w:styleId="citation-108">
    <w:name w:val="citation-108"/>
    <w:basedOn w:val="DefaultParagraphFont"/>
    <w:rsid w:val="006F7F23"/>
  </w:style>
  <w:style w:type="character" w:customStyle="1" w:styleId="citation-107">
    <w:name w:val="citation-107"/>
    <w:basedOn w:val="DefaultParagraphFont"/>
    <w:rsid w:val="006F7F23"/>
  </w:style>
  <w:style w:type="character" w:customStyle="1" w:styleId="citation-106">
    <w:name w:val="citation-106"/>
    <w:basedOn w:val="DefaultParagraphFont"/>
    <w:rsid w:val="006F7F23"/>
  </w:style>
  <w:style w:type="character" w:customStyle="1" w:styleId="citation-105">
    <w:name w:val="citation-105"/>
    <w:basedOn w:val="DefaultParagraphFont"/>
    <w:rsid w:val="006F7F23"/>
  </w:style>
  <w:style w:type="character" w:customStyle="1" w:styleId="citation-104">
    <w:name w:val="citation-104"/>
    <w:basedOn w:val="DefaultParagraphFont"/>
    <w:rsid w:val="006F7F23"/>
  </w:style>
  <w:style w:type="character" w:customStyle="1" w:styleId="citation-103">
    <w:name w:val="citation-103"/>
    <w:basedOn w:val="DefaultParagraphFont"/>
    <w:rsid w:val="006F7F23"/>
  </w:style>
  <w:style w:type="character" w:customStyle="1" w:styleId="citation-102">
    <w:name w:val="citation-102"/>
    <w:basedOn w:val="DefaultParagraphFont"/>
    <w:rsid w:val="006F7F23"/>
  </w:style>
  <w:style w:type="character" w:customStyle="1" w:styleId="citation-101">
    <w:name w:val="citation-101"/>
    <w:basedOn w:val="DefaultParagraphFont"/>
    <w:rsid w:val="006F7F23"/>
  </w:style>
  <w:style w:type="character" w:customStyle="1" w:styleId="citation-100">
    <w:name w:val="citation-100"/>
    <w:basedOn w:val="DefaultParagraphFont"/>
    <w:rsid w:val="006F7F23"/>
  </w:style>
  <w:style w:type="character" w:customStyle="1" w:styleId="citation-99">
    <w:name w:val="citation-99"/>
    <w:basedOn w:val="DefaultParagraphFont"/>
    <w:rsid w:val="006F7F23"/>
  </w:style>
  <w:style w:type="character" w:customStyle="1" w:styleId="citation-98">
    <w:name w:val="citation-98"/>
    <w:basedOn w:val="DefaultParagraphFont"/>
    <w:rsid w:val="006F7F23"/>
  </w:style>
  <w:style w:type="character" w:customStyle="1" w:styleId="citation-97">
    <w:name w:val="citation-97"/>
    <w:basedOn w:val="DefaultParagraphFont"/>
    <w:rsid w:val="006F7F23"/>
  </w:style>
  <w:style w:type="character" w:customStyle="1" w:styleId="citation-96">
    <w:name w:val="citation-96"/>
    <w:basedOn w:val="DefaultParagraphFont"/>
    <w:rsid w:val="006F7F23"/>
  </w:style>
  <w:style w:type="character" w:customStyle="1" w:styleId="citation-95">
    <w:name w:val="citation-95"/>
    <w:basedOn w:val="DefaultParagraphFont"/>
    <w:rsid w:val="006F7F23"/>
  </w:style>
  <w:style w:type="character" w:customStyle="1" w:styleId="citation-94">
    <w:name w:val="citation-94"/>
    <w:basedOn w:val="DefaultParagraphFont"/>
    <w:rsid w:val="006F7F23"/>
  </w:style>
  <w:style w:type="character" w:customStyle="1" w:styleId="citation-93">
    <w:name w:val="citation-93"/>
    <w:basedOn w:val="DefaultParagraphFont"/>
    <w:rsid w:val="006F7F23"/>
  </w:style>
  <w:style w:type="character" w:customStyle="1" w:styleId="citation-92">
    <w:name w:val="citation-92"/>
    <w:basedOn w:val="DefaultParagraphFont"/>
    <w:rsid w:val="006F7F23"/>
  </w:style>
  <w:style w:type="character" w:customStyle="1" w:styleId="citation-91">
    <w:name w:val="citation-91"/>
    <w:basedOn w:val="DefaultParagraphFont"/>
    <w:rsid w:val="006F7F23"/>
  </w:style>
  <w:style w:type="character" w:customStyle="1" w:styleId="citation-90">
    <w:name w:val="citation-90"/>
    <w:basedOn w:val="DefaultParagraphFont"/>
    <w:rsid w:val="006F7F23"/>
  </w:style>
  <w:style w:type="character" w:customStyle="1" w:styleId="citation-89">
    <w:name w:val="citation-89"/>
    <w:basedOn w:val="DefaultParagraphFont"/>
    <w:rsid w:val="006F7F23"/>
  </w:style>
  <w:style w:type="character" w:customStyle="1" w:styleId="citation-88">
    <w:name w:val="citation-88"/>
    <w:basedOn w:val="DefaultParagraphFont"/>
    <w:rsid w:val="006F7F23"/>
  </w:style>
  <w:style w:type="character" w:customStyle="1" w:styleId="citation-87">
    <w:name w:val="citation-87"/>
    <w:basedOn w:val="DefaultParagraphFont"/>
    <w:rsid w:val="006F7F23"/>
  </w:style>
  <w:style w:type="character" w:customStyle="1" w:styleId="citation-86">
    <w:name w:val="citation-86"/>
    <w:basedOn w:val="DefaultParagraphFont"/>
    <w:rsid w:val="006F7F23"/>
  </w:style>
  <w:style w:type="character" w:customStyle="1" w:styleId="citation-85">
    <w:name w:val="citation-85"/>
    <w:basedOn w:val="DefaultParagraphFont"/>
    <w:rsid w:val="006F7F23"/>
  </w:style>
  <w:style w:type="character" w:customStyle="1" w:styleId="citation-84">
    <w:name w:val="citation-84"/>
    <w:basedOn w:val="DefaultParagraphFont"/>
    <w:rsid w:val="006F7F23"/>
  </w:style>
  <w:style w:type="character" w:customStyle="1" w:styleId="citation-83">
    <w:name w:val="citation-83"/>
    <w:basedOn w:val="DefaultParagraphFont"/>
    <w:rsid w:val="006F7F23"/>
  </w:style>
  <w:style w:type="character" w:customStyle="1" w:styleId="citation-82">
    <w:name w:val="citation-82"/>
    <w:basedOn w:val="DefaultParagraphFont"/>
    <w:rsid w:val="006F7F23"/>
  </w:style>
  <w:style w:type="character" w:customStyle="1" w:styleId="citation-81">
    <w:name w:val="citation-81"/>
    <w:basedOn w:val="DefaultParagraphFont"/>
    <w:rsid w:val="006F7F23"/>
  </w:style>
  <w:style w:type="character" w:customStyle="1" w:styleId="citation-80">
    <w:name w:val="citation-80"/>
    <w:basedOn w:val="DefaultParagraphFont"/>
    <w:rsid w:val="006F7F23"/>
  </w:style>
  <w:style w:type="character" w:customStyle="1" w:styleId="citation-79">
    <w:name w:val="citation-79"/>
    <w:basedOn w:val="DefaultParagraphFont"/>
    <w:rsid w:val="006F7F23"/>
  </w:style>
  <w:style w:type="character" w:customStyle="1" w:styleId="citation-78">
    <w:name w:val="citation-78"/>
    <w:basedOn w:val="DefaultParagraphFont"/>
    <w:rsid w:val="006F7F23"/>
  </w:style>
  <w:style w:type="character" w:customStyle="1" w:styleId="citation-77">
    <w:name w:val="citation-77"/>
    <w:basedOn w:val="DefaultParagraphFont"/>
    <w:rsid w:val="006F7F23"/>
  </w:style>
  <w:style w:type="character" w:customStyle="1" w:styleId="citation-76">
    <w:name w:val="citation-76"/>
    <w:basedOn w:val="DefaultParagraphFont"/>
    <w:rsid w:val="006F7F23"/>
  </w:style>
  <w:style w:type="character" w:customStyle="1" w:styleId="citation-75">
    <w:name w:val="citation-75"/>
    <w:basedOn w:val="DefaultParagraphFont"/>
    <w:rsid w:val="006F7F23"/>
  </w:style>
  <w:style w:type="character" w:customStyle="1" w:styleId="citation-74">
    <w:name w:val="citation-74"/>
    <w:basedOn w:val="DefaultParagraphFont"/>
    <w:rsid w:val="006F7F23"/>
  </w:style>
  <w:style w:type="character" w:customStyle="1" w:styleId="citation-73">
    <w:name w:val="citation-73"/>
    <w:basedOn w:val="DefaultParagraphFont"/>
    <w:rsid w:val="006F7F23"/>
  </w:style>
  <w:style w:type="character" w:customStyle="1" w:styleId="citation-72">
    <w:name w:val="citation-72"/>
    <w:basedOn w:val="DefaultParagraphFont"/>
    <w:rsid w:val="006F7F23"/>
  </w:style>
  <w:style w:type="character" w:customStyle="1" w:styleId="citation-71">
    <w:name w:val="citation-71"/>
    <w:basedOn w:val="DefaultParagraphFont"/>
    <w:rsid w:val="006F7F23"/>
  </w:style>
  <w:style w:type="character" w:customStyle="1" w:styleId="citation-70">
    <w:name w:val="citation-70"/>
    <w:basedOn w:val="DefaultParagraphFont"/>
    <w:rsid w:val="006F7F23"/>
  </w:style>
  <w:style w:type="character" w:customStyle="1" w:styleId="citation-69">
    <w:name w:val="citation-69"/>
    <w:basedOn w:val="DefaultParagraphFont"/>
    <w:rsid w:val="006F7F23"/>
  </w:style>
  <w:style w:type="character" w:customStyle="1" w:styleId="citation-68">
    <w:name w:val="citation-68"/>
    <w:basedOn w:val="DefaultParagraphFont"/>
    <w:rsid w:val="006F7F23"/>
  </w:style>
  <w:style w:type="character" w:customStyle="1" w:styleId="citation-67">
    <w:name w:val="citation-67"/>
    <w:basedOn w:val="DefaultParagraphFont"/>
    <w:rsid w:val="006F7F23"/>
  </w:style>
  <w:style w:type="character" w:customStyle="1" w:styleId="citation-66">
    <w:name w:val="citation-66"/>
    <w:basedOn w:val="DefaultParagraphFont"/>
    <w:rsid w:val="006F7F23"/>
  </w:style>
  <w:style w:type="character" w:customStyle="1" w:styleId="citation-65">
    <w:name w:val="citation-65"/>
    <w:basedOn w:val="DefaultParagraphFont"/>
    <w:rsid w:val="006F7F23"/>
  </w:style>
  <w:style w:type="character" w:customStyle="1" w:styleId="citation-64">
    <w:name w:val="citation-64"/>
    <w:basedOn w:val="DefaultParagraphFont"/>
    <w:rsid w:val="006F7F23"/>
  </w:style>
  <w:style w:type="character" w:customStyle="1" w:styleId="citation-63">
    <w:name w:val="citation-63"/>
    <w:basedOn w:val="DefaultParagraphFont"/>
    <w:rsid w:val="006F7F23"/>
  </w:style>
  <w:style w:type="character" w:customStyle="1" w:styleId="citation-62">
    <w:name w:val="citation-62"/>
    <w:basedOn w:val="DefaultParagraphFont"/>
    <w:rsid w:val="006F7F23"/>
  </w:style>
  <w:style w:type="character" w:customStyle="1" w:styleId="citation-525">
    <w:name w:val="citation-525"/>
    <w:basedOn w:val="DefaultParagraphFont"/>
    <w:rsid w:val="006F7F23"/>
  </w:style>
  <w:style w:type="character" w:customStyle="1" w:styleId="citation-524">
    <w:name w:val="citation-524"/>
    <w:basedOn w:val="DefaultParagraphFont"/>
    <w:rsid w:val="006F7F23"/>
  </w:style>
  <w:style w:type="character" w:customStyle="1" w:styleId="citation-523">
    <w:name w:val="citation-523"/>
    <w:basedOn w:val="DefaultParagraphFont"/>
    <w:rsid w:val="006F7F23"/>
  </w:style>
  <w:style w:type="character" w:customStyle="1" w:styleId="citation-522">
    <w:name w:val="citation-522"/>
    <w:basedOn w:val="DefaultParagraphFont"/>
    <w:rsid w:val="006F7F23"/>
  </w:style>
  <w:style w:type="character" w:customStyle="1" w:styleId="citation-521">
    <w:name w:val="citation-521"/>
    <w:basedOn w:val="DefaultParagraphFont"/>
    <w:rsid w:val="006F7F23"/>
  </w:style>
  <w:style w:type="character" w:customStyle="1" w:styleId="citation-520">
    <w:name w:val="citation-520"/>
    <w:basedOn w:val="DefaultParagraphFont"/>
    <w:rsid w:val="006F7F23"/>
  </w:style>
  <w:style w:type="character" w:customStyle="1" w:styleId="citation-519">
    <w:name w:val="citation-519"/>
    <w:basedOn w:val="DefaultParagraphFont"/>
    <w:rsid w:val="006F7F23"/>
  </w:style>
  <w:style w:type="character" w:customStyle="1" w:styleId="citation-518">
    <w:name w:val="citation-518"/>
    <w:basedOn w:val="DefaultParagraphFont"/>
    <w:rsid w:val="006F7F23"/>
  </w:style>
  <w:style w:type="character" w:customStyle="1" w:styleId="citation-517">
    <w:name w:val="citation-517"/>
    <w:basedOn w:val="DefaultParagraphFont"/>
    <w:rsid w:val="006F7F23"/>
  </w:style>
  <w:style w:type="character" w:customStyle="1" w:styleId="citation-516">
    <w:name w:val="citation-516"/>
    <w:basedOn w:val="DefaultParagraphFont"/>
    <w:rsid w:val="006F7F23"/>
  </w:style>
  <w:style w:type="character" w:customStyle="1" w:styleId="citation-515">
    <w:name w:val="citation-515"/>
    <w:basedOn w:val="DefaultParagraphFont"/>
    <w:rsid w:val="006F7F23"/>
  </w:style>
  <w:style w:type="character" w:customStyle="1" w:styleId="citation-514">
    <w:name w:val="citation-514"/>
    <w:basedOn w:val="DefaultParagraphFont"/>
    <w:rsid w:val="006F7F23"/>
  </w:style>
  <w:style w:type="character" w:customStyle="1" w:styleId="citation-513">
    <w:name w:val="citation-513"/>
    <w:basedOn w:val="DefaultParagraphFont"/>
    <w:rsid w:val="006F7F23"/>
  </w:style>
  <w:style w:type="character" w:customStyle="1" w:styleId="citation-512">
    <w:name w:val="citation-512"/>
    <w:basedOn w:val="DefaultParagraphFont"/>
    <w:rsid w:val="006F7F23"/>
  </w:style>
  <w:style w:type="character" w:customStyle="1" w:styleId="citation-511">
    <w:name w:val="citation-511"/>
    <w:basedOn w:val="DefaultParagraphFont"/>
    <w:rsid w:val="006F7F23"/>
  </w:style>
  <w:style w:type="character" w:customStyle="1" w:styleId="citation-510">
    <w:name w:val="citation-510"/>
    <w:basedOn w:val="DefaultParagraphFont"/>
    <w:rsid w:val="006F7F23"/>
  </w:style>
  <w:style w:type="character" w:customStyle="1" w:styleId="citation-509">
    <w:name w:val="citation-509"/>
    <w:basedOn w:val="DefaultParagraphFont"/>
    <w:rsid w:val="006F7F23"/>
  </w:style>
  <w:style w:type="character" w:customStyle="1" w:styleId="citation-508">
    <w:name w:val="citation-508"/>
    <w:basedOn w:val="DefaultParagraphFont"/>
    <w:rsid w:val="006F7F23"/>
  </w:style>
  <w:style w:type="character" w:customStyle="1" w:styleId="citation-507">
    <w:name w:val="citation-507"/>
    <w:basedOn w:val="DefaultParagraphFont"/>
    <w:rsid w:val="006F7F23"/>
  </w:style>
  <w:style w:type="character" w:customStyle="1" w:styleId="citation-506">
    <w:name w:val="citation-506"/>
    <w:basedOn w:val="DefaultParagraphFont"/>
    <w:rsid w:val="006F7F23"/>
  </w:style>
  <w:style w:type="character" w:customStyle="1" w:styleId="citation-505">
    <w:name w:val="citation-505"/>
    <w:basedOn w:val="DefaultParagraphFont"/>
    <w:rsid w:val="006F7F23"/>
  </w:style>
  <w:style w:type="character" w:customStyle="1" w:styleId="citation-504">
    <w:name w:val="citation-504"/>
    <w:basedOn w:val="DefaultParagraphFont"/>
    <w:rsid w:val="006F7F23"/>
  </w:style>
  <w:style w:type="character" w:customStyle="1" w:styleId="citation-503">
    <w:name w:val="citation-503"/>
    <w:basedOn w:val="DefaultParagraphFont"/>
    <w:rsid w:val="006F7F23"/>
  </w:style>
  <w:style w:type="character" w:customStyle="1" w:styleId="citation-502">
    <w:name w:val="citation-502"/>
    <w:basedOn w:val="DefaultParagraphFont"/>
    <w:rsid w:val="006F7F23"/>
  </w:style>
  <w:style w:type="character" w:customStyle="1" w:styleId="citation-501">
    <w:name w:val="citation-501"/>
    <w:basedOn w:val="DefaultParagraphFont"/>
    <w:rsid w:val="006F7F23"/>
  </w:style>
  <w:style w:type="character" w:customStyle="1" w:styleId="citation-500">
    <w:name w:val="citation-500"/>
    <w:basedOn w:val="DefaultParagraphFont"/>
    <w:rsid w:val="006F7F23"/>
  </w:style>
  <w:style w:type="character" w:customStyle="1" w:styleId="citation-499">
    <w:name w:val="citation-499"/>
    <w:basedOn w:val="DefaultParagraphFont"/>
    <w:rsid w:val="006F7F23"/>
  </w:style>
  <w:style w:type="character" w:customStyle="1" w:styleId="citation-498">
    <w:name w:val="citation-498"/>
    <w:basedOn w:val="DefaultParagraphFont"/>
    <w:rsid w:val="006F7F23"/>
  </w:style>
  <w:style w:type="character" w:customStyle="1" w:styleId="citation-497">
    <w:name w:val="citation-497"/>
    <w:basedOn w:val="DefaultParagraphFont"/>
    <w:rsid w:val="006F7F23"/>
  </w:style>
  <w:style w:type="character" w:customStyle="1" w:styleId="citation-496">
    <w:name w:val="citation-496"/>
    <w:basedOn w:val="DefaultParagraphFont"/>
    <w:rsid w:val="006F7F23"/>
  </w:style>
  <w:style w:type="character" w:customStyle="1" w:styleId="citation-495">
    <w:name w:val="citation-495"/>
    <w:basedOn w:val="DefaultParagraphFont"/>
    <w:rsid w:val="006F7F23"/>
  </w:style>
  <w:style w:type="character" w:customStyle="1" w:styleId="citation-494">
    <w:name w:val="citation-494"/>
    <w:basedOn w:val="DefaultParagraphFont"/>
    <w:rsid w:val="006F7F23"/>
  </w:style>
  <w:style w:type="character" w:customStyle="1" w:styleId="citation-493">
    <w:name w:val="citation-493"/>
    <w:basedOn w:val="DefaultParagraphFont"/>
    <w:rsid w:val="006F7F23"/>
  </w:style>
  <w:style w:type="character" w:customStyle="1" w:styleId="citation-492">
    <w:name w:val="citation-492"/>
    <w:basedOn w:val="DefaultParagraphFont"/>
    <w:rsid w:val="006F7F23"/>
  </w:style>
  <w:style w:type="character" w:customStyle="1" w:styleId="citation-491">
    <w:name w:val="citation-491"/>
    <w:basedOn w:val="DefaultParagraphFont"/>
    <w:rsid w:val="006F7F23"/>
  </w:style>
  <w:style w:type="character" w:customStyle="1" w:styleId="citation-490">
    <w:name w:val="citation-490"/>
    <w:basedOn w:val="DefaultParagraphFont"/>
    <w:rsid w:val="006F7F23"/>
  </w:style>
  <w:style w:type="character" w:customStyle="1" w:styleId="citation-489">
    <w:name w:val="citation-489"/>
    <w:basedOn w:val="DefaultParagraphFont"/>
    <w:rsid w:val="006F7F23"/>
  </w:style>
  <w:style w:type="character" w:customStyle="1" w:styleId="citation-488">
    <w:name w:val="citation-488"/>
    <w:basedOn w:val="DefaultParagraphFont"/>
    <w:rsid w:val="006F7F23"/>
  </w:style>
  <w:style w:type="character" w:customStyle="1" w:styleId="citation-487">
    <w:name w:val="citation-487"/>
    <w:basedOn w:val="DefaultParagraphFont"/>
    <w:rsid w:val="006F7F23"/>
  </w:style>
  <w:style w:type="character" w:customStyle="1" w:styleId="citation-486">
    <w:name w:val="citation-486"/>
    <w:basedOn w:val="DefaultParagraphFont"/>
    <w:rsid w:val="006F7F23"/>
  </w:style>
  <w:style w:type="character" w:customStyle="1" w:styleId="citation-485">
    <w:name w:val="citation-485"/>
    <w:basedOn w:val="DefaultParagraphFont"/>
    <w:rsid w:val="006F7F23"/>
  </w:style>
  <w:style w:type="character" w:customStyle="1" w:styleId="citation-484">
    <w:name w:val="citation-484"/>
    <w:basedOn w:val="DefaultParagraphFont"/>
    <w:rsid w:val="006F7F23"/>
  </w:style>
  <w:style w:type="character" w:customStyle="1" w:styleId="citation-483">
    <w:name w:val="citation-483"/>
    <w:basedOn w:val="DefaultParagraphFont"/>
    <w:rsid w:val="006F7F23"/>
  </w:style>
  <w:style w:type="character" w:customStyle="1" w:styleId="citation-482">
    <w:name w:val="citation-482"/>
    <w:basedOn w:val="DefaultParagraphFont"/>
    <w:rsid w:val="006F7F23"/>
  </w:style>
  <w:style w:type="character" w:customStyle="1" w:styleId="citation-481">
    <w:name w:val="citation-481"/>
    <w:basedOn w:val="DefaultParagraphFont"/>
    <w:rsid w:val="006F7F23"/>
  </w:style>
  <w:style w:type="character" w:customStyle="1" w:styleId="citation-480">
    <w:name w:val="citation-480"/>
    <w:basedOn w:val="DefaultParagraphFont"/>
    <w:rsid w:val="006F7F23"/>
  </w:style>
  <w:style w:type="character" w:customStyle="1" w:styleId="citation-479">
    <w:name w:val="citation-479"/>
    <w:basedOn w:val="DefaultParagraphFont"/>
    <w:rsid w:val="006F7F23"/>
  </w:style>
  <w:style w:type="character" w:customStyle="1" w:styleId="citation-478">
    <w:name w:val="citation-478"/>
    <w:basedOn w:val="DefaultParagraphFont"/>
    <w:rsid w:val="006F7F23"/>
  </w:style>
  <w:style w:type="character" w:customStyle="1" w:styleId="citation-477">
    <w:name w:val="citation-477"/>
    <w:basedOn w:val="DefaultParagraphFont"/>
    <w:rsid w:val="006F7F23"/>
  </w:style>
  <w:style w:type="character" w:customStyle="1" w:styleId="citation-476">
    <w:name w:val="citation-476"/>
    <w:basedOn w:val="DefaultParagraphFont"/>
    <w:rsid w:val="006F7F23"/>
  </w:style>
  <w:style w:type="character" w:customStyle="1" w:styleId="citation-475">
    <w:name w:val="citation-475"/>
    <w:basedOn w:val="DefaultParagraphFont"/>
    <w:rsid w:val="006F7F23"/>
  </w:style>
  <w:style w:type="character" w:customStyle="1" w:styleId="citation-474">
    <w:name w:val="citation-474"/>
    <w:basedOn w:val="DefaultParagraphFont"/>
    <w:rsid w:val="006F7F23"/>
  </w:style>
  <w:style w:type="character" w:customStyle="1" w:styleId="citation-473">
    <w:name w:val="citation-473"/>
    <w:basedOn w:val="DefaultParagraphFont"/>
    <w:rsid w:val="006F7F23"/>
  </w:style>
  <w:style w:type="character" w:customStyle="1" w:styleId="citation-472">
    <w:name w:val="citation-472"/>
    <w:basedOn w:val="DefaultParagraphFont"/>
    <w:rsid w:val="006F7F23"/>
  </w:style>
  <w:style w:type="character" w:customStyle="1" w:styleId="citation-471">
    <w:name w:val="citation-471"/>
    <w:basedOn w:val="DefaultParagraphFont"/>
    <w:rsid w:val="006F7F23"/>
  </w:style>
  <w:style w:type="character" w:customStyle="1" w:styleId="citation-470">
    <w:name w:val="citation-470"/>
    <w:basedOn w:val="DefaultParagraphFont"/>
    <w:rsid w:val="006F7F23"/>
  </w:style>
  <w:style w:type="character" w:customStyle="1" w:styleId="citation-469">
    <w:name w:val="citation-469"/>
    <w:basedOn w:val="DefaultParagraphFont"/>
    <w:rsid w:val="006F7F23"/>
  </w:style>
  <w:style w:type="character" w:customStyle="1" w:styleId="citation-468">
    <w:name w:val="citation-468"/>
    <w:basedOn w:val="DefaultParagraphFont"/>
    <w:rsid w:val="006F7F23"/>
  </w:style>
  <w:style w:type="character" w:customStyle="1" w:styleId="citation-467">
    <w:name w:val="citation-467"/>
    <w:basedOn w:val="DefaultParagraphFont"/>
    <w:rsid w:val="006F7F23"/>
  </w:style>
  <w:style w:type="character" w:customStyle="1" w:styleId="citation-466">
    <w:name w:val="citation-466"/>
    <w:basedOn w:val="DefaultParagraphFont"/>
    <w:rsid w:val="006F7F23"/>
  </w:style>
  <w:style w:type="character" w:customStyle="1" w:styleId="citation-465">
    <w:name w:val="citation-465"/>
    <w:basedOn w:val="DefaultParagraphFont"/>
    <w:rsid w:val="006F7F23"/>
  </w:style>
  <w:style w:type="character" w:customStyle="1" w:styleId="citation-464">
    <w:name w:val="citation-464"/>
    <w:basedOn w:val="DefaultParagraphFont"/>
    <w:rsid w:val="006F7F23"/>
  </w:style>
  <w:style w:type="character" w:customStyle="1" w:styleId="citation-463">
    <w:name w:val="citation-463"/>
    <w:basedOn w:val="DefaultParagraphFont"/>
    <w:rsid w:val="006F7F23"/>
  </w:style>
  <w:style w:type="character" w:customStyle="1" w:styleId="citation-462">
    <w:name w:val="citation-462"/>
    <w:basedOn w:val="DefaultParagraphFont"/>
    <w:rsid w:val="006F7F23"/>
  </w:style>
  <w:style w:type="character" w:customStyle="1" w:styleId="citation-461">
    <w:name w:val="citation-461"/>
    <w:basedOn w:val="DefaultParagraphFont"/>
    <w:rsid w:val="006F7F23"/>
  </w:style>
  <w:style w:type="character" w:customStyle="1" w:styleId="citation-460">
    <w:name w:val="citation-460"/>
    <w:basedOn w:val="DefaultParagraphFont"/>
    <w:rsid w:val="006F7F23"/>
  </w:style>
  <w:style w:type="character" w:customStyle="1" w:styleId="citation-459">
    <w:name w:val="citation-459"/>
    <w:basedOn w:val="DefaultParagraphFont"/>
    <w:rsid w:val="006F7F23"/>
  </w:style>
  <w:style w:type="character" w:customStyle="1" w:styleId="citation-458">
    <w:name w:val="citation-458"/>
    <w:basedOn w:val="DefaultParagraphFont"/>
    <w:rsid w:val="006F7F23"/>
  </w:style>
  <w:style w:type="character" w:customStyle="1" w:styleId="citation-457">
    <w:name w:val="citation-457"/>
    <w:basedOn w:val="DefaultParagraphFont"/>
    <w:rsid w:val="006F7F23"/>
  </w:style>
  <w:style w:type="character" w:customStyle="1" w:styleId="citation-456">
    <w:name w:val="citation-456"/>
    <w:basedOn w:val="DefaultParagraphFont"/>
    <w:rsid w:val="006F7F23"/>
  </w:style>
  <w:style w:type="character" w:customStyle="1" w:styleId="citation-455">
    <w:name w:val="citation-455"/>
    <w:basedOn w:val="DefaultParagraphFont"/>
    <w:rsid w:val="006F7F23"/>
  </w:style>
  <w:style w:type="character" w:customStyle="1" w:styleId="citation-454">
    <w:name w:val="citation-454"/>
    <w:basedOn w:val="DefaultParagraphFont"/>
    <w:rsid w:val="006F7F23"/>
  </w:style>
  <w:style w:type="character" w:customStyle="1" w:styleId="citation-453">
    <w:name w:val="citation-453"/>
    <w:basedOn w:val="DefaultParagraphFont"/>
    <w:rsid w:val="006F7F23"/>
  </w:style>
  <w:style w:type="character" w:customStyle="1" w:styleId="citation-452">
    <w:name w:val="citation-452"/>
    <w:basedOn w:val="DefaultParagraphFont"/>
    <w:rsid w:val="006F7F23"/>
  </w:style>
  <w:style w:type="character" w:customStyle="1" w:styleId="citation-451">
    <w:name w:val="citation-451"/>
    <w:basedOn w:val="DefaultParagraphFont"/>
    <w:rsid w:val="006F7F23"/>
  </w:style>
  <w:style w:type="character" w:customStyle="1" w:styleId="citation-450">
    <w:name w:val="citation-450"/>
    <w:basedOn w:val="DefaultParagraphFont"/>
    <w:rsid w:val="006F7F23"/>
  </w:style>
  <w:style w:type="character" w:customStyle="1" w:styleId="citation-449">
    <w:name w:val="citation-449"/>
    <w:basedOn w:val="DefaultParagraphFont"/>
    <w:rsid w:val="006F7F23"/>
  </w:style>
  <w:style w:type="character" w:customStyle="1" w:styleId="citation-448">
    <w:name w:val="citation-448"/>
    <w:basedOn w:val="DefaultParagraphFont"/>
    <w:rsid w:val="006F7F23"/>
  </w:style>
  <w:style w:type="character" w:customStyle="1" w:styleId="citation-447">
    <w:name w:val="citation-447"/>
    <w:basedOn w:val="DefaultParagraphFont"/>
    <w:rsid w:val="006F7F23"/>
  </w:style>
  <w:style w:type="character" w:customStyle="1" w:styleId="citation-446">
    <w:name w:val="citation-446"/>
    <w:basedOn w:val="DefaultParagraphFont"/>
    <w:rsid w:val="006F7F23"/>
  </w:style>
  <w:style w:type="character" w:customStyle="1" w:styleId="citation-445">
    <w:name w:val="citation-445"/>
    <w:basedOn w:val="DefaultParagraphFont"/>
    <w:rsid w:val="006F7F23"/>
  </w:style>
  <w:style w:type="character" w:customStyle="1" w:styleId="citation-444">
    <w:name w:val="citation-444"/>
    <w:basedOn w:val="DefaultParagraphFont"/>
    <w:rsid w:val="006F7F23"/>
  </w:style>
  <w:style w:type="character" w:customStyle="1" w:styleId="citation-443">
    <w:name w:val="citation-443"/>
    <w:basedOn w:val="DefaultParagraphFont"/>
    <w:rsid w:val="006F7F23"/>
  </w:style>
  <w:style w:type="character" w:customStyle="1" w:styleId="citation-442">
    <w:name w:val="citation-442"/>
    <w:basedOn w:val="DefaultParagraphFont"/>
    <w:rsid w:val="006F7F23"/>
  </w:style>
  <w:style w:type="character" w:customStyle="1" w:styleId="citation-441">
    <w:name w:val="citation-441"/>
    <w:basedOn w:val="DefaultParagraphFont"/>
    <w:rsid w:val="006F7F23"/>
  </w:style>
  <w:style w:type="character" w:customStyle="1" w:styleId="citation-612">
    <w:name w:val="citation-612"/>
    <w:basedOn w:val="DefaultParagraphFont"/>
    <w:rsid w:val="006F7F23"/>
  </w:style>
  <w:style w:type="character" w:customStyle="1" w:styleId="citation-615">
    <w:name w:val="citation-615"/>
    <w:basedOn w:val="DefaultParagraphFont"/>
    <w:rsid w:val="006F7F23"/>
  </w:style>
  <w:style w:type="character" w:customStyle="1" w:styleId="citation-856">
    <w:name w:val="citation-856"/>
    <w:basedOn w:val="DefaultParagraphFont"/>
    <w:rsid w:val="006F7F23"/>
  </w:style>
  <w:style w:type="character" w:customStyle="1" w:styleId="citation-855">
    <w:name w:val="citation-855"/>
    <w:basedOn w:val="DefaultParagraphFont"/>
    <w:rsid w:val="006F7F23"/>
  </w:style>
  <w:style w:type="character" w:customStyle="1" w:styleId="citation-854">
    <w:name w:val="citation-854"/>
    <w:basedOn w:val="DefaultParagraphFont"/>
    <w:rsid w:val="006F7F23"/>
  </w:style>
  <w:style w:type="character" w:customStyle="1" w:styleId="citation-853">
    <w:name w:val="citation-853"/>
    <w:basedOn w:val="DefaultParagraphFont"/>
    <w:rsid w:val="006F7F23"/>
  </w:style>
  <w:style w:type="character" w:customStyle="1" w:styleId="citation-852">
    <w:name w:val="citation-852"/>
    <w:basedOn w:val="DefaultParagraphFont"/>
    <w:rsid w:val="006F7F23"/>
  </w:style>
  <w:style w:type="character" w:customStyle="1" w:styleId="citation-851">
    <w:name w:val="citation-851"/>
    <w:basedOn w:val="DefaultParagraphFont"/>
    <w:rsid w:val="006F7F23"/>
  </w:style>
  <w:style w:type="character" w:customStyle="1" w:styleId="citation-850">
    <w:name w:val="citation-850"/>
    <w:basedOn w:val="DefaultParagraphFont"/>
    <w:rsid w:val="006F7F23"/>
  </w:style>
  <w:style w:type="character" w:customStyle="1" w:styleId="citation-849">
    <w:name w:val="citation-849"/>
    <w:basedOn w:val="DefaultParagraphFont"/>
    <w:rsid w:val="006F7F23"/>
  </w:style>
  <w:style w:type="character" w:customStyle="1" w:styleId="citation-848">
    <w:name w:val="citation-848"/>
    <w:basedOn w:val="DefaultParagraphFont"/>
    <w:rsid w:val="006F7F23"/>
  </w:style>
  <w:style w:type="character" w:customStyle="1" w:styleId="citation-847">
    <w:name w:val="citation-847"/>
    <w:basedOn w:val="DefaultParagraphFont"/>
    <w:rsid w:val="006F7F23"/>
  </w:style>
  <w:style w:type="character" w:customStyle="1" w:styleId="citation-846">
    <w:name w:val="citation-846"/>
    <w:basedOn w:val="DefaultParagraphFont"/>
    <w:rsid w:val="006F7F23"/>
  </w:style>
  <w:style w:type="character" w:customStyle="1" w:styleId="citation-845">
    <w:name w:val="citation-845"/>
    <w:basedOn w:val="DefaultParagraphFont"/>
    <w:rsid w:val="006F7F23"/>
  </w:style>
  <w:style w:type="character" w:customStyle="1" w:styleId="citation-844">
    <w:name w:val="citation-844"/>
    <w:basedOn w:val="DefaultParagraphFont"/>
    <w:rsid w:val="006F7F23"/>
  </w:style>
  <w:style w:type="character" w:customStyle="1" w:styleId="citation-843">
    <w:name w:val="citation-843"/>
    <w:basedOn w:val="DefaultParagraphFont"/>
    <w:rsid w:val="006F7F23"/>
  </w:style>
  <w:style w:type="character" w:customStyle="1" w:styleId="citation-842">
    <w:name w:val="citation-842"/>
    <w:basedOn w:val="DefaultParagraphFont"/>
    <w:rsid w:val="006F7F23"/>
  </w:style>
  <w:style w:type="character" w:customStyle="1" w:styleId="citation-841">
    <w:name w:val="citation-841"/>
    <w:basedOn w:val="DefaultParagraphFont"/>
    <w:rsid w:val="006F7F23"/>
  </w:style>
  <w:style w:type="character" w:customStyle="1" w:styleId="citation-840">
    <w:name w:val="citation-840"/>
    <w:basedOn w:val="DefaultParagraphFont"/>
    <w:rsid w:val="006F7F23"/>
  </w:style>
  <w:style w:type="character" w:customStyle="1" w:styleId="citation-839">
    <w:name w:val="citation-839"/>
    <w:basedOn w:val="DefaultParagraphFont"/>
    <w:rsid w:val="006F7F23"/>
  </w:style>
  <w:style w:type="character" w:customStyle="1" w:styleId="citation-838">
    <w:name w:val="citation-838"/>
    <w:basedOn w:val="DefaultParagraphFont"/>
    <w:rsid w:val="006F7F23"/>
  </w:style>
  <w:style w:type="character" w:customStyle="1" w:styleId="citation-837">
    <w:name w:val="citation-837"/>
    <w:basedOn w:val="DefaultParagraphFont"/>
    <w:rsid w:val="006F7F23"/>
  </w:style>
  <w:style w:type="character" w:customStyle="1" w:styleId="citation-836">
    <w:name w:val="citation-836"/>
    <w:basedOn w:val="DefaultParagraphFont"/>
    <w:rsid w:val="006F7F23"/>
  </w:style>
  <w:style w:type="character" w:customStyle="1" w:styleId="citation-835">
    <w:name w:val="citation-835"/>
    <w:basedOn w:val="DefaultParagraphFont"/>
    <w:rsid w:val="006F7F23"/>
  </w:style>
  <w:style w:type="character" w:customStyle="1" w:styleId="citation-834">
    <w:name w:val="citation-834"/>
    <w:basedOn w:val="DefaultParagraphFont"/>
    <w:rsid w:val="006F7F23"/>
  </w:style>
  <w:style w:type="character" w:customStyle="1" w:styleId="citation-833">
    <w:name w:val="citation-833"/>
    <w:basedOn w:val="DefaultParagraphFont"/>
    <w:rsid w:val="006F7F23"/>
  </w:style>
  <w:style w:type="character" w:customStyle="1" w:styleId="citation-832">
    <w:name w:val="citation-832"/>
    <w:basedOn w:val="DefaultParagraphFont"/>
    <w:rsid w:val="006F7F23"/>
  </w:style>
  <w:style w:type="character" w:customStyle="1" w:styleId="citation-831">
    <w:name w:val="citation-831"/>
    <w:basedOn w:val="DefaultParagraphFont"/>
    <w:rsid w:val="006F7F23"/>
  </w:style>
  <w:style w:type="character" w:customStyle="1" w:styleId="citation-830">
    <w:name w:val="citation-830"/>
    <w:basedOn w:val="DefaultParagraphFont"/>
    <w:rsid w:val="006F7F23"/>
  </w:style>
  <w:style w:type="character" w:customStyle="1" w:styleId="citation-829">
    <w:name w:val="citation-829"/>
    <w:basedOn w:val="DefaultParagraphFont"/>
    <w:rsid w:val="006F7F23"/>
  </w:style>
  <w:style w:type="character" w:customStyle="1" w:styleId="citation-828">
    <w:name w:val="citation-828"/>
    <w:basedOn w:val="DefaultParagraphFont"/>
    <w:rsid w:val="006F7F23"/>
  </w:style>
  <w:style w:type="character" w:customStyle="1" w:styleId="citation-827">
    <w:name w:val="citation-827"/>
    <w:basedOn w:val="DefaultParagraphFont"/>
    <w:rsid w:val="006F7F23"/>
  </w:style>
  <w:style w:type="character" w:customStyle="1" w:styleId="citation-826">
    <w:name w:val="citation-826"/>
    <w:basedOn w:val="DefaultParagraphFont"/>
    <w:rsid w:val="006F7F23"/>
  </w:style>
  <w:style w:type="character" w:customStyle="1" w:styleId="citation-825">
    <w:name w:val="citation-825"/>
    <w:basedOn w:val="DefaultParagraphFont"/>
    <w:rsid w:val="006F7F23"/>
  </w:style>
  <w:style w:type="character" w:customStyle="1" w:styleId="citation-824">
    <w:name w:val="citation-824"/>
    <w:basedOn w:val="DefaultParagraphFont"/>
    <w:rsid w:val="006F7F23"/>
  </w:style>
  <w:style w:type="character" w:customStyle="1" w:styleId="citation-823">
    <w:name w:val="citation-823"/>
    <w:basedOn w:val="DefaultParagraphFont"/>
    <w:rsid w:val="006F7F23"/>
  </w:style>
  <w:style w:type="character" w:customStyle="1" w:styleId="citation-822">
    <w:name w:val="citation-822"/>
    <w:basedOn w:val="DefaultParagraphFont"/>
    <w:rsid w:val="006F7F23"/>
  </w:style>
  <w:style w:type="character" w:customStyle="1" w:styleId="citation-821">
    <w:name w:val="citation-821"/>
    <w:basedOn w:val="DefaultParagraphFont"/>
    <w:rsid w:val="006F7F23"/>
  </w:style>
  <w:style w:type="character" w:customStyle="1" w:styleId="citation-820">
    <w:name w:val="citation-820"/>
    <w:basedOn w:val="DefaultParagraphFont"/>
    <w:rsid w:val="006F7F23"/>
  </w:style>
  <w:style w:type="character" w:customStyle="1" w:styleId="citation-819">
    <w:name w:val="citation-819"/>
    <w:basedOn w:val="DefaultParagraphFont"/>
    <w:rsid w:val="006F7F23"/>
  </w:style>
  <w:style w:type="character" w:customStyle="1" w:styleId="citation-818">
    <w:name w:val="citation-818"/>
    <w:basedOn w:val="DefaultParagraphFont"/>
    <w:rsid w:val="006F7F23"/>
  </w:style>
  <w:style w:type="character" w:customStyle="1" w:styleId="citation-817">
    <w:name w:val="citation-817"/>
    <w:basedOn w:val="DefaultParagraphFont"/>
    <w:rsid w:val="006F7F23"/>
  </w:style>
  <w:style w:type="character" w:customStyle="1" w:styleId="citation-816">
    <w:name w:val="citation-816"/>
    <w:basedOn w:val="DefaultParagraphFont"/>
    <w:rsid w:val="006F7F23"/>
  </w:style>
  <w:style w:type="character" w:customStyle="1" w:styleId="citation-815">
    <w:name w:val="citation-815"/>
    <w:basedOn w:val="DefaultParagraphFont"/>
    <w:rsid w:val="006F7F23"/>
  </w:style>
  <w:style w:type="character" w:customStyle="1" w:styleId="citation-814">
    <w:name w:val="citation-814"/>
    <w:basedOn w:val="DefaultParagraphFont"/>
    <w:rsid w:val="006F7F23"/>
  </w:style>
  <w:style w:type="character" w:customStyle="1" w:styleId="citation-813">
    <w:name w:val="citation-813"/>
    <w:basedOn w:val="DefaultParagraphFont"/>
    <w:rsid w:val="006F7F23"/>
  </w:style>
  <w:style w:type="character" w:customStyle="1" w:styleId="citation-812">
    <w:name w:val="citation-812"/>
    <w:basedOn w:val="DefaultParagraphFont"/>
    <w:rsid w:val="006F7F23"/>
  </w:style>
  <w:style w:type="character" w:customStyle="1" w:styleId="citation-811">
    <w:name w:val="citation-811"/>
    <w:basedOn w:val="DefaultParagraphFont"/>
    <w:rsid w:val="006F7F23"/>
  </w:style>
  <w:style w:type="character" w:customStyle="1" w:styleId="citation-810">
    <w:name w:val="citation-810"/>
    <w:basedOn w:val="DefaultParagraphFont"/>
    <w:rsid w:val="006F7F23"/>
  </w:style>
  <w:style w:type="character" w:customStyle="1" w:styleId="citation-809">
    <w:name w:val="citation-809"/>
    <w:basedOn w:val="DefaultParagraphFont"/>
    <w:rsid w:val="006F7F23"/>
  </w:style>
  <w:style w:type="character" w:customStyle="1" w:styleId="citation-808">
    <w:name w:val="citation-808"/>
    <w:basedOn w:val="DefaultParagraphFont"/>
    <w:rsid w:val="006F7F23"/>
  </w:style>
  <w:style w:type="character" w:customStyle="1" w:styleId="citation-807">
    <w:name w:val="citation-807"/>
    <w:basedOn w:val="DefaultParagraphFont"/>
    <w:rsid w:val="006F7F23"/>
  </w:style>
  <w:style w:type="character" w:customStyle="1" w:styleId="citation-806">
    <w:name w:val="citation-806"/>
    <w:basedOn w:val="DefaultParagraphFont"/>
    <w:rsid w:val="006F7F23"/>
  </w:style>
  <w:style w:type="character" w:customStyle="1" w:styleId="citation-805">
    <w:name w:val="citation-805"/>
    <w:basedOn w:val="DefaultParagraphFont"/>
    <w:rsid w:val="006F7F23"/>
  </w:style>
  <w:style w:type="character" w:customStyle="1" w:styleId="citation-804">
    <w:name w:val="citation-804"/>
    <w:basedOn w:val="DefaultParagraphFont"/>
    <w:rsid w:val="006F7F23"/>
  </w:style>
  <w:style w:type="character" w:customStyle="1" w:styleId="citation-803">
    <w:name w:val="citation-803"/>
    <w:basedOn w:val="DefaultParagraphFont"/>
    <w:rsid w:val="006F7F23"/>
  </w:style>
  <w:style w:type="character" w:customStyle="1" w:styleId="citation-802">
    <w:name w:val="citation-802"/>
    <w:basedOn w:val="DefaultParagraphFont"/>
    <w:rsid w:val="006F7F23"/>
  </w:style>
  <w:style w:type="character" w:customStyle="1" w:styleId="citation-801">
    <w:name w:val="citation-801"/>
    <w:basedOn w:val="DefaultParagraphFont"/>
    <w:rsid w:val="006F7F23"/>
  </w:style>
  <w:style w:type="character" w:customStyle="1" w:styleId="citation-800">
    <w:name w:val="citation-800"/>
    <w:basedOn w:val="DefaultParagraphFont"/>
    <w:rsid w:val="006F7F23"/>
  </w:style>
  <w:style w:type="character" w:customStyle="1" w:styleId="citation-799">
    <w:name w:val="citation-799"/>
    <w:basedOn w:val="DefaultParagraphFont"/>
    <w:rsid w:val="006F7F23"/>
  </w:style>
  <w:style w:type="character" w:customStyle="1" w:styleId="citation-798">
    <w:name w:val="citation-798"/>
    <w:basedOn w:val="DefaultParagraphFont"/>
    <w:rsid w:val="006F7F23"/>
  </w:style>
  <w:style w:type="character" w:customStyle="1" w:styleId="citation-797">
    <w:name w:val="citation-797"/>
    <w:basedOn w:val="DefaultParagraphFont"/>
    <w:rsid w:val="006F7F23"/>
  </w:style>
  <w:style w:type="character" w:customStyle="1" w:styleId="citation-1052">
    <w:name w:val="citation-1052"/>
    <w:basedOn w:val="DefaultParagraphFont"/>
    <w:rsid w:val="006F7F23"/>
  </w:style>
  <w:style w:type="character" w:customStyle="1" w:styleId="citation-1051">
    <w:name w:val="citation-1051"/>
    <w:basedOn w:val="DefaultParagraphFont"/>
    <w:rsid w:val="006F7F23"/>
  </w:style>
  <w:style w:type="character" w:customStyle="1" w:styleId="citation-1050">
    <w:name w:val="citation-1050"/>
    <w:basedOn w:val="DefaultParagraphFont"/>
    <w:rsid w:val="006F7F23"/>
  </w:style>
  <w:style w:type="character" w:customStyle="1" w:styleId="citation-1049">
    <w:name w:val="citation-1049"/>
    <w:basedOn w:val="DefaultParagraphFont"/>
    <w:rsid w:val="006F7F23"/>
  </w:style>
  <w:style w:type="character" w:customStyle="1" w:styleId="citation-1048">
    <w:name w:val="citation-1048"/>
    <w:basedOn w:val="DefaultParagraphFont"/>
    <w:rsid w:val="006F7F23"/>
  </w:style>
  <w:style w:type="character" w:customStyle="1" w:styleId="citation-1047">
    <w:name w:val="citation-1047"/>
    <w:basedOn w:val="DefaultParagraphFont"/>
    <w:rsid w:val="006F7F23"/>
  </w:style>
  <w:style w:type="character" w:customStyle="1" w:styleId="citation-1046">
    <w:name w:val="citation-1046"/>
    <w:basedOn w:val="DefaultParagraphFont"/>
    <w:rsid w:val="006F7F23"/>
  </w:style>
  <w:style w:type="character" w:customStyle="1" w:styleId="citation-1045">
    <w:name w:val="citation-1045"/>
    <w:basedOn w:val="DefaultParagraphFont"/>
    <w:rsid w:val="006F7F23"/>
  </w:style>
  <w:style w:type="character" w:customStyle="1" w:styleId="citation-1044">
    <w:name w:val="citation-1044"/>
    <w:basedOn w:val="DefaultParagraphFont"/>
    <w:rsid w:val="006F7F23"/>
  </w:style>
  <w:style w:type="character" w:customStyle="1" w:styleId="citation-1043">
    <w:name w:val="citation-1043"/>
    <w:basedOn w:val="DefaultParagraphFont"/>
    <w:rsid w:val="006F7F23"/>
  </w:style>
  <w:style w:type="character" w:customStyle="1" w:styleId="citation-1042">
    <w:name w:val="citation-1042"/>
    <w:basedOn w:val="DefaultParagraphFont"/>
    <w:rsid w:val="006F7F23"/>
  </w:style>
  <w:style w:type="character" w:customStyle="1" w:styleId="citation-1041">
    <w:name w:val="citation-1041"/>
    <w:basedOn w:val="DefaultParagraphFont"/>
    <w:rsid w:val="006F7F23"/>
  </w:style>
  <w:style w:type="character" w:customStyle="1" w:styleId="citation-1040">
    <w:name w:val="citation-1040"/>
    <w:basedOn w:val="DefaultParagraphFont"/>
    <w:rsid w:val="006F7F23"/>
  </w:style>
  <w:style w:type="character" w:customStyle="1" w:styleId="citation-1039">
    <w:name w:val="citation-1039"/>
    <w:basedOn w:val="DefaultParagraphFont"/>
    <w:rsid w:val="006F7F23"/>
  </w:style>
  <w:style w:type="character" w:customStyle="1" w:styleId="citation-1038">
    <w:name w:val="citation-1038"/>
    <w:basedOn w:val="DefaultParagraphFont"/>
    <w:rsid w:val="006F7F23"/>
  </w:style>
  <w:style w:type="character" w:customStyle="1" w:styleId="citation-1037">
    <w:name w:val="citation-1037"/>
    <w:basedOn w:val="DefaultParagraphFont"/>
    <w:rsid w:val="006F7F23"/>
  </w:style>
  <w:style w:type="character" w:customStyle="1" w:styleId="citation-1036">
    <w:name w:val="citation-1036"/>
    <w:basedOn w:val="DefaultParagraphFont"/>
    <w:rsid w:val="006F7F23"/>
  </w:style>
  <w:style w:type="character" w:customStyle="1" w:styleId="citation-1035">
    <w:name w:val="citation-1035"/>
    <w:basedOn w:val="DefaultParagraphFont"/>
    <w:rsid w:val="006F7F23"/>
  </w:style>
  <w:style w:type="character" w:customStyle="1" w:styleId="citation-1034">
    <w:name w:val="citation-1034"/>
    <w:basedOn w:val="DefaultParagraphFont"/>
    <w:rsid w:val="006F7F23"/>
  </w:style>
  <w:style w:type="character" w:customStyle="1" w:styleId="citation-1033">
    <w:name w:val="citation-1033"/>
    <w:basedOn w:val="DefaultParagraphFont"/>
    <w:rsid w:val="006F7F23"/>
  </w:style>
  <w:style w:type="character" w:customStyle="1" w:styleId="citation-1032">
    <w:name w:val="citation-1032"/>
    <w:basedOn w:val="DefaultParagraphFont"/>
    <w:rsid w:val="006F7F23"/>
  </w:style>
  <w:style w:type="character" w:customStyle="1" w:styleId="citation-1031">
    <w:name w:val="citation-1031"/>
    <w:basedOn w:val="DefaultParagraphFont"/>
    <w:rsid w:val="006F7F23"/>
  </w:style>
  <w:style w:type="character" w:customStyle="1" w:styleId="citation-1030">
    <w:name w:val="citation-1030"/>
    <w:basedOn w:val="DefaultParagraphFont"/>
    <w:rsid w:val="006F7F23"/>
  </w:style>
  <w:style w:type="character" w:customStyle="1" w:styleId="citation-1029">
    <w:name w:val="citation-1029"/>
    <w:basedOn w:val="DefaultParagraphFont"/>
    <w:rsid w:val="006F7F23"/>
  </w:style>
  <w:style w:type="character" w:customStyle="1" w:styleId="citation-1028">
    <w:name w:val="citation-1028"/>
    <w:basedOn w:val="DefaultParagraphFont"/>
    <w:rsid w:val="006F7F23"/>
  </w:style>
  <w:style w:type="character" w:customStyle="1" w:styleId="citation-1027">
    <w:name w:val="citation-1027"/>
    <w:basedOn w:val="DefaultParagraphFont"/>
    <w:rsid w:val="006F7F23"/>
  </w:style>
  <w:style w:type="character" w:customStyle="1" w:styleId="citation-1026">
    <w:name w:val="citation-1026"/>
    <w:basedOn w:val="DefaultParagraphFont"/>
    <w:rsid w:val="006F7F23"/>
  </w:style>
  <w:style w:type="character" w:customStyle="1" w:styleId="citation-1025">
    <w:name w:val="citation-1025"/>
    <w:basedOn w:val="DefaultParagraphFont"/>
    <w:rsid w:val="006F7F23"/>
  </w:style>
  <w:style w:type="character" w:customStyle="1" w:styleId="citation-1024">
    <w:name w:val="citation-1024"/>
    <w:basedOn w:val="DefaultParagraphFont"/>
    <w:rsid w:val="006F7F23"/>
  </w:style>
  <w:style w:type="character" w:customStyle="1" w:styleId="citation-1023">
    <w:name w:val="citation-1023"/>
    <w:basedOn w:val="DefaultParagraphFont"/>
    <w:rsid w:val="006F7F23"/>
  </w:style>
  <w:style w:type="character" w:customStyle="1" w:styleId="citation-1022">
    <w:name w:val="citation-1022"/>
    <w:basedOn w:val="DefaultParagraphFont"/>
    <w:rsid w:val="006F7F23"/>
  </w:style>
  <w:style w:type="character" w:customStyle="1" w:styleId="citation-1021">
    <w:name w:val="citation-1021"/>
    <w:basedOn w:val="DefaultParagraphFont"/>
    <w:rsid w:val="006F7F23"/>
  </w:style>
  <w:style w:type="character" w:customStyle="1" w:styleId="citation-1020">
    <w:name w:val="citation-1020"/>
    <w:basedOn w:val="DefaultParagraphFont"/>
    <w:rsid w:val="006F7F23"/>
  </w:style>
  <w:style w:type="character" w:customStyle="1" w:styleId="citation-1019">
    <w:name w:val="citation-1019"/>
    <w:basedOn w:val="DefaultParagraphFont"/>
    <w:rsid w:val="006F7F23"/>
  </w:style>
  <w:style w:type="character" w:customStyle="1" w:styleId="citation-1018">
    <w:name w:val="citation-1018"/>
    <w:basedOn w:val="DefaultParagraphFont"/>
    <w:rsid w:val="006F7F23"/>
  </w:style>
  <w:style w:type="character" w:customStyle="1" w:styleId="citation-1017">
    <w:name w:val="citation-1017"/>
    <w:basedOn w:val="DefaultParagraphFont"/>
    <w:rsid w:val="006F7F23"/>
  </w:style>
  <w:style w:type="character" w:customStyle="1" w:styleId="citation-1016">
    <w:name w:val="citation-1016"/>
    <w:basedOn w:val="DefaultParagraphFont"/>
    <w:rsid w:val="006F7F23"/>
  </w:style>
  <w:style w:type="character" w:customStyle="1" w:styleId="citation-1015">
    <w:name w:val="citation-1015"/>
    <w:basedOn w:val="DefaultParagraphFont"/>
    <w:rsid w:val="006F7F23"/>
  </w:style>
  <w:style w:type="character" w:customStyle="1" w:styleId="citation-1014">
    <w:name w:val="citation-1014"/>
    <w:basedOn w:val="DefaultParagraphFont"/>
    <w:rsid w:val="006F7F23"/>
  </w:style>
  <w:style w:type="character" w:customStyle="1" w:styleId="citation-1013">
    <w:name w:val="citation-1013"/>
    <w:basedOn w:val="DefaultParagraphFont"/>
    <w:rsid w:val="006F7F23"/>
  </w:style>
  <w:style w:type="character" w:customStyle="1" w:styleId="citation-1012">
    <w:name w:val="citation-1012"/>
    <w:basedOn w:val="DefaultParagraphFont"/>
    <w:rsid w:val="006F7F23"/>
  </w:style>
  <w:style w:type="character" w:customStyle="1" w:styleId="citation-1011">
    <w:name w:val="citation-1011"/>
    <w:basedOn w:val="DefaultParagraphFont"/>
    <w:rsid w:val="006F7F23"/>
  </w:style>
  <w:style w:type="character" w:customStyle="1" w:styleId="citation-1010">
    <w:name w:val="citation-1010"/>
    <w:basedOn w:val="DefaultParagraphFont"/>
    <w:rsid w:val="006F7F23"/>
  </w:style>
  <w:style w:type="character" w:customStyle="1" w:styleId="citation-1009">
    <w:name w:val="citation-1009"/>
    <w:basedOn w:val="DefaultParagraphFont"/>
    <w:rsid w:val="006F7F23"/>
  </w:style>
  <w:style w:type="character" w:customStyle="1" w:styleId="citation-1008">
    <w:name w:val="citation-1008"/>
    <w:basedOn w:val="DefaultParagraphFont"/>
    <w:rsid w:val="006F7F23"/>
  </w:style>
  <w:style w:type="character" w:customStyle="1" w:styleId="citation-1007">
    <w:name w:val="citation-1007"/>
    <w:basedOn w:val="DefaultParagraphFont"/>
    <w:rsid w:val="006F7F23"/>
  </w:style>
  <w:style w:type="character" w:customStyle="1" w:styleId="citation-1006">
    <w:name w:val="citation-1006"/>
    <w:basedOn w:val="DefaultParagraphFont"/>
    <w:rsid w:val="006F7F23"/>
  </w:style>
  <w:style w:type="character" w:customStyle="1" w:styleId="citation-1005">
    <w:name w:val="citation-1005"/>
    <w:basedOn w:val="DefaultParagraphFont"/>
    <w:rsid w:val="006F7F23"/>
  </w:style>
  <w:style w:type="character" w:customStyle="1" w:styleId="citation-1004">
    <w:name w:val="citation-1004"/>
    <w:basedOn w:val="DefaultParagraphFont"/>
    <w:rsid w:val="006F7F23"/>
  </w:style>
  <w:style w:type="character" w:customStyle="1" w:styleId="citation-1003">
    <w:name w:val="citation-1003"/>
    <w:basedOn w:val="DefaultParagraphFont"/>
    <w:rsid w:val="006F7F23"/>
  </w:style>
  <w:style w:type="character" w:customStyle="1" w:styleId="citation-1002">
    <w:name w:val="citation-1002"/>
    <w:basedOn w:val="DefaultParagraphFont"/>
    <w:rsid w:val="006F7F23"/>
  </w:style>
  <w:style w:type="character" w:customStyle="1" w:styleId="citation-1001">
    <w:name w:val="citation-1001"/>
    <w:basedOn w:val="DefaultParagraphFont"/>
    <w:rsid w:val="006F7F23"/>
  </w:style>
  <w:style w:type="character" w:customStyle="1" w:styleId="citation-1000">
    <w:name w:val="citation-1000"/>
    <w:basedOn w:val="DefaultParagraphFont"/>
    <w:rsid w:val="006F7F23"/>
  </w:style>
  <w:style w:type="character" w:customStyle="1" w:styleId="citation-999">
    <w:name w:val="citation-999"/>
    <w:basedOn w:val="DefaultParagraphFont"/>
    <w:rsid w:val="006F7F23"/>
  </w:style>
  <w:style w:type="character" w:customStyle="1" w:styleId="citation-998">
    <w:name w:val="citation-998"/>
    <w:basedOn w:val="DefaultParagraphFont"/>
    <w:rsid w:val="006F7F23"/>
  </w:style>
  <w:style w:type="character" w:customStyle="1" w:styleId="citation-997">
    <w:name w:val="citation-997"/>
    <w:basedOn w:val="DefaultParagraphFont"/>
    <w:rsid w:val="006F7F23"/>
  </w:style>
  <w:style w:type="character" w:customStyle="1" w:styleId="citation-996">
    <w:name w:val="citation-996"/>
    <w:basedOn w:val="DefaultParagraphFont"/>
    <w:rsid w:val="006F7F23"/>
  </w:style>
  <w:style w:type="character" w:customStyle="1" w:styleId="citation-995">
    <w:name w:val="citation-995"/>
    <w:basedOn w:val="DefaultParagraphFont"/>
    <w:rsid w:val="006F7F23"/>
  </w:style>
  <w:style w:type="character" w:customStyle="1" w:styleId="citation-994">
    <w:name w:val="citation-994"/>
    <w:basedOn w:val="DefaultParagraphFont"/>
    <w:rsid w:val="006F7F23"/>
  </w:style>
  <w:style w:type="character" w:customStyle="1" w:styleId="citation-993">
    <w:name w:val="citation-993"/>
    <w:basedOn w:val="DefaultParagraphFont"/>
    <w:rsid w:val="006F7F23"/>
  </w:style>
  <w:style w:type="character" w:customStyle="1" w:styleId="citation-992">
    <w:name w:val="citation-992"/>
    <w:basedOn w:val="DefaultParagraphFont"/>
    <w:rsid w:val="006F7F23"/>
  </w:style>
  <w:style w:type="character" w:customStyle="1" w:styleId="citation-991">
    <w:name w:val="citation-991"/>
    <w:basedOn w:val="DefaultParagraphFont"/>
    <w:rsid w:val="006F7F23"/>
  </w:style>
  <w:style w:type="character" w:customStyle="1" w:styleId="citation-990">
    <w:name w:val="citation-990"/>
    <w:basedOn w:val="DefaultParagraphFont"/>
    <w:rsid w:val="006F7F23"/>
  </w:style>
  <w:style w:type="character" w:customStyle="1" w:styleId="citation-989">
    <w:name w:val="citation-989"/>
    <w:basedOn w:val="DefaultParagraphFont"/>
    <w:rsid w:val="006F7F23"/>
  </w:style>
  <w:style w:type="character" w:customStyle="1" w:styleId="citation-988">
    <w:name w:val="citation-988"/>
    <w:basedOn w:val="DefaultParagraphFont"/>
    <w:rsid w:val="006F7F23"/>
  </w:style>
  <w:style w:type="character" w:customStyle="1" w:styleId="citation-987">
    <w:name w:val="citation-987"/>
    <w:basedOn w:val="DefaultParagraphFont"/>
    <w:rsid w:val="006F7F23"/>
  </w:style>
  <w:style w:type="character" w:customStyle="1" w:styleId="citation-986">
    <w:name w:val="citation-986"/>
    <w:basedOn w:val="DefaultParagraphFont"/>
    <w:rsid w:val="006F7F23"/>
  </w:style>
  <w:style w:type="character" w:customStyle="1" w:styleId="citation-985">
    <w:name w:val="citation-985"/>
    <w:basedOn w:val="DefaultParagraphFont"/>
    <w:rsid w:val="006F7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0C42C-8330-481D-962C-49AC8A5A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14</Pages>
  <Words>4097</Words>
  <Characters>24010</Characters>
  <Application>Microsoft Office Word</Application>
  <DocSecurity>0</DocSecurity>
  <Lines>1715</Lines>
  <Paragraphs>906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Read the following announcement and mark the letter A, B, C or D on your answer </vt:lpstr>
      <vt:lpstr>Read the following announcement and mark the letter A, B, C or D on your answer </vt:lpstr>
      <vt:lpstr>Mark the letter A, B, C or D on your answer sheet to indicate the best arrangeme</vt:lpstr>
      <vt:lpstr>Read the following passage and mark the letter A, B, C or D on your answer sheet</vt:lpstr>
      <vt:lpstr>Read the passage and mark the letter A, B, C or D on your answer sheet to indica</vt:lpstr>
      <vt:lpstr>Read the passage and mark the letter A, B, C or D on your answer sheet to indica</vt:lpstr>
    </vt:vector>
  </TitlesOfParts>
  <Company/>
  <LinksUpToDate>false</LinksUpToDate>
  <CharactersWithSpaces>27201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Quoc Huy</dc:creator>
  <cp:keywords/>
  <dc:description/>
  <cp:lastModifiedBy>Quốc  Huy</cp:lastModifiedBy>
  <cp:revision>421</cp:revision>
  <cp:lastPrinted>2025-11-30T09:12:00Z</cp:lastPrinted>
  <dcterms:created xsi:type="dcterms:W3CDTF">2022-07-18T09:59:00Z</dcterms:created>
  <dcterms:modified xsi:type="dcterms:W3CDTF">2025-12-21T03:16:00Z</dcterms:modified>
</cp:coreProperties>
</file>