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5D" w:rsidRPr="001D4E0D" w:rsidRDefault="008110F7" w:rsidP="00F23546">
      <w:pPr>
        <w:jc w:val="center"/>
        <w:rPr>
          <w:rFonts w:eastAsia="Times New Roman"/>
          <w:b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</w:rPr>
        <w:t>MA TRẬN THIẾT KẾ ĐỀ KIỂM TRA</w:t>
      </w:r>
      <w:r w:rsidR="00D73312" w:rsidRPr="001D4E0D">
        <w:rPr>
          <w:rFonts w:eastAsia="Times New Roman"/>
          <w:b/>
          <w:sz w:val="26"/>
          <w:szCs w:val="26"/>
        </w:rPr>
        <w:t xml:space="preserve"> HKI</w:t>
      </w:r>
      <w:r w:rsidR="00FE6B5D" w:rsidRPr="001D4E0D">
        <w:rPr>
          <w:rFonts w:eastAsia="Times New Roman"/>
          <w:b/>
          <w:sz w:val="26"/>
          <w:szCs w:val="26"/>
        </w:rPr>
        <w:t xml:space="preserve"> TOÁN </w:t>
      </w:r>
      <w:r w:rsidR="00D73312" w:rsidRPr="001D4E0D">
        <w:rPr>
          <w:rFonts w:eastAsia="Times New Roman"/>
          <w:b/>
          <w:sz w:val="26"/>
          <w:szCs w:val="26"/>
        </w:rPr>
        <w:t>8</w:t>
      </w:r>
    </w:p>
    <w:p w:rsidR="00FE6B5D" w:rsidRPr="001D4E0D" w:rsidRDefault="00907CFF" w:rsidP="00FE6B5D">
      <w:pPr>
        <w:ind w:left="75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NĂM HỌC: 2020 - 2021</w:t>
      </w:r>
    </w:p>
    <w:p w:rsidR="00FE6B5D" w:rsidRPr="001D4E0D" w:rsidRDefault="008110F7" w:rsidP="00FE6B5D">
      <w:pPr>
        <w:ind w:left="75"/>
        <w:jc w:val="center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>(</w:t>
      </w:r>
      <w:proofErr w:type="spellStart"/>
      <w:r>
        <w:rPr>
          <w:rFonts w:eastAsia="Times New Roman"/>
          <w:i/>
          <w:sz w:val="26"/>
          <w:szCs w:val="26"/>
        </w:rPr>
        <w:t>Thời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gian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làm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bài</w:t>
      </w:r>
      <w:proofErr w:type="spellEnd"/>
      <w:r>
        <w:rPr>
          <w:rFonts w:eastAsia="Times New Roman"/>
          <w:i/>
          <w:sz w:val="26"/>
          <w:szCs w:val="26"/>
        </w:rPr>
        <w:t>: 9</w:t>
      </w:r>
      <w:r w:rsidR="00D73312" w:rsidRPr="001D4E0D">
        <w:rPr>
          <w:rFonts w:eastAsia="Times New Roman"/>
          <w:i/>
          <w:sz w:val="26"/>
          <w:szCs w:val="26"/>
        </w:rPr>
        <w:t>0</w:t>
      </w:r>
      <w:r w:rsidR="00FE6B5D" w:rsidRPr="001D4E0D">
        <w:rPr>
          <w:rFonts w:eastAsia="Times New Roman"/>
          <w:i/>
          <w:sz w:val="26"/>
          <w:szCs w:val="26"/>
        </w:rPr>
        <w:t xml:space="preserve"> </w:t>
      </w:r>
      <w:proofErr w:type="spellStart"/>
      <w:r w:rsidR="00FE6B5D" w:rsidRPr="001D4E0D">
        <w:rPr>
          <w:rFonts w:eastAsia="Times New Roman"/>
          <w:i/>
          <w:sz w:val="26"/>
          <w:szCs w:val="26"/>
        </w:rPr>
        <w:t>phút</w:t>
      </w:r>
      <w:proofErr w:type="spellEnd"/>
      <w:r w:rsidR="00FE6B5D" w:rsidRPr="001D4E0D">
        <w:rPr>
          <w:rFonts w:eastAsia="Times New Roman"/>
          <w:i/>
          <w:sz w:val="26"/>
          <w:szCs w:val="26"/>
        </w:rPr>
        <w:t>)</w:t>
      </w:r>
    </w:p>
    <w:p w:rsidR="00FE6B5D" w:rsidRPr="001D4E0D" w:rsidRDefault="00FE6B5D" w:rsidP="00FE6B5D">
      <w:pPr>
        <w:pStyle w:val="NoSpacing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52"/>
        <w:gridCol w:w="1890"/>
        <w:gridCol w:w="1980"/>
        <w:gridCol w:w="1530"/>
        <w:gridCol w:w="1980"/>
      </w:tblGrid>
      <w:tr w:rsidR="00FE6B5D" w:rsidRPr="001D4E0D" w:rsidTr="00381932">
        <w:trPr>
          <w:trHeight w:val="550"/>
          <w:jc w:val="center"/>
        </w:trPr>
        <w:tc>
          <w:tcPr>
            <w:tcW w:w="2448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1152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90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0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Vận dụng</w:t>
            </w:r>
          </w:p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Vận dụng ở mức cao hơn</w:t>
            </w:r>
          </w:p>
        </w:tc>
        <w:tc>
          <w:tcPr>
            <w:tcW w:w="1980" w:type="dxa"/>
          </w:tcPr>
          <w:p w:rsidR="00FE6B5D" w:rsidRPr="001D4E0D" w:rsidRDefault="00FE6B5D" w:rsidP="00FC7280">
            <w:pPr>
              <w:ind w:firstLine="187"/>
              <w:jc w:val="center"/>
              <w:rPr>
                <w:b/>
                <w:sz w:val="26"/>
                <w:szCs w:val="26"/>
                <w:lang w:val="nl-NL"/>
              </w:rPr>
            </w:pPr>
            <w:r w:rsidRPr="001D4E0D">
              <w:rPr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FE6B5D" w:rsidRPr="001D4E0D" w:rsidTr="00381932">
        <w:trPr>
          <w:jc w:val="center"/>
        </w:trPr>
        <w:tc>
          <w:tcPr>
            <w:tcW w:w="2448" w:type="dxa"/>
          </w:tcPr>
          <w:p w:rsidR="00FE6B5D" w:rsidRPr="001D4E0D" w:rsidRDefault="00FE6B5D" w:rsidP="008110F7">
            <w:pPr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>Chủ đề</w:t>
            </w:r>
            <w:r w:rsidR="009D19D0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 </w:t>
            </w:r>
            <w:r w:rsidR="009D19D0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1</w:t>
            </w:r>
          </w:p>
          <w:p w:rsidR="00FE6B5D" w:rsidRPr="001D4E0D" w:rsidRDefault="008110F7" w:rsidP="00DE72E4">
            <w:pPr>
              <w:jc w:val="center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sz w:val="26"/>
                <w:szCs w:val="26"/>
                <w:lang w:val="nl-NL"/>
              </w:rPr>
              <w:t>Phân tích đa thức thành nhân tử</w:t>
            </w:r>
          </w:p>
        </w:tc>
        <w:tc>
          <w:tcPr>
            <w:tcW w:w="1152" w:type="dxa"/>
          </w:tcPr>
          <w:p w:rsidR="00FE6B5D" w:rsidRPr="001D4E0D" w:rsidRDefault="00FE6B5D" w:rsidP="00FC728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582E72" w:rsidRPr="001D4E0D" w:rsidRDefault="008110F7" w:rsidP="00A1000B">
            <w:pPr>
              <w:rPr>
                <w:rFonts w:eastAsia="TimesNewRomanPS-BoldMT"/>
                <w:sz w:val="26"/>
                <w:szCs w:val="26"/>
                <w:lang w:val="nl-NL"/>
              </w:rPr>
            </w:pPr>
            <w:proofErr w:type="spellStart"/>
            <w:r w:rsidRPr="001D4E0D">
              <w:rPr>
                <w:sz w:val="26"/>
                <w:szCs w:val="26"/>
              </w:rPr>
              <w:t>Tìm</w:t>
            </w:r>
            <w:proofErr w:type="spellEnd"/>
            <w:r w:rsidRPr="001D4E0D">
              <w:rPr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sz w:val="26"/>
                <w:szCs w:val="26"/>
              </w:rPr>
              <w:t>được</w:t>
            </w:r>
            <w:proofErr w:type="spellEnd"/>
            <w:r w:rsidRPr="001D4E0D">
              <w:rPr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sz w:val="26"/>
                <w:szCs w:val="26"/>
              </w:rPr>
              <w:t>nhân</w:t>
            </w:r>
            <w:proofErr w:type="spellEnd"/>
            <w:r w:rsidRPr="001D4E0D">
              <w:rPr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sz w:val="26"/>
                <w:szCs w:val="26"/>
              </w:rPr>
              <w:t>tử</w:t>
            </w:r>
            <w:proofErr w:type="spellEnd"/>
            <w:r w:rsidRPr="001D4E0D">
              <w:rPr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980" w:type="dxa"/>
          </w:tcPr>
          <w:p w:rsidR="00FE6B5D" w:rsidRPr="001D4E0D" w:rsidRDefault="008110F7" w:rsidP="00A1000B">
            <w:pPr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Tách hạng tử, nhóm hạng tử, d</w:t>
            </w:r>
            <w:r w:rsidRPr="001D4E0D">
              <w:rPr>
                <w:rFonts w:eastAsia="TimesNewRomanPS-BoldMT"/>
                <w:sz w:val="26"/>
                <w:szCs w:val="26"/>
                <w:lang w:val="nl-NL"/>
              </w:rPr>
              <w:t>ùng hằng đẳng thức để phân tích đa thức thành nhân tử</w:t>
            </w:r>
            <w:r>
              <w:rPr>
                <w:rFonts w:eastAsia="TimesNewRomanPS-BoldMT"/>
                <w:sz w:val="26"/>
                <w:szCs w:val="26"/>
                <w:lang w:val="nl-NL"/>
              </w:rPr>
              <w:t>.</w:t>
            </w:r>
          </w:p>
        </w:tc>
        <w:tc>
          <w:tcPr>
            <w:tcW w:w="1530" w:type="dxa"/>
          </w:tcPr>
          <w:p w:rsidR="00FE6B5D" w:rsidRPr="001D4E0D" w:rsidRDefault="00FE6B5D" w:rsidP="00FC728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FE6B5D" w:rsidRPr="001D4E0D" w:rsidRDefault="00FE6B5D" w:rsidP="00FC7280">
            <w:pPr>
              <w:ind w:firstLine="187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FE6B5D" w:rsidRPr="001D4E0D" w:rsidTr="00381932">
        <w:trPr>
          <w:jc w:val="center"/>
        </w:trPr>
        <w:tc>
          <w:tcPr>
            <w:tcW w:w="2448" w:type="dxa"/>
          </w:tcPr>
          <w:p w:rsidR="00FE6B5D" w:rsidRPr="001D4E0D" w:rsidRDefault="00FE6B5D" w:rsidP="00FC728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FE6B5D" w:rsidRPr="001D4E0D" w:rsidRDefault="00FE6B5D" w:rsidP="00FC7280">
            <w:pPr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FE6B5D" w:rsidRPr="001D4E0D" w:rsidRDefault="008110F7" w:rsidP="00FC728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1</w:t>
            </w:r>
          </w:p>
          <w:p w:rsidR="00DE72E4" w:rsidRPr="001D4E0D" w:rsidRDefault="008110F7" w:rsidP="00FC728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0,5</w:t>
            </w:r>
            <w:r w:rsidR="00DE72E4" w:rsidRPr="001D4E0D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980" w:type="dxa"/>
          </w:tcPr>
          <w:p w:rsidR="00FE6B5D" w:rsidRDefault="008110F7" w:rsidP="00FC728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2</w:t>
            </w:r>
          </w:p>
          <w:p w:rsidR="008110F7" w:rsidRPr="001D4E0D" w:rsidRDefault="008110F7" w:rsidP="00FC728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1,25 điểm</w:t>
            </w:r>
          </w:p>
        </w:tc>
        <w:tc>
          <w:tcPr>
            <w:tcW w:w="1530" w:type="dxa"/>
          </w:tcPr>
          <w:p w:rsidR="00FE6B5D" w:rsidRPr="001D4E0D" w:rsidRDefault="00FE6B5D" w:rsidP="00FC728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8110F7" w:rsidRDefault="00582E72" w:rsidP="008110F7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3</w:t>
            </w:r>
          </w:p>
          <w:p w:rsidR="00FE6B5D" w:rsidRPr="001D4E0D" w:rsidRDefault="008110F7" w:rsidP="008110F7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  <w:r w:rsidR="00582E72">
              <w:rPr>
                <w:rFonts w:eastAsia="TimesNewRomanPS-BoldMT"/>
                <w:i/>
                <w:sz w:val="26"/>
                <w:szCs w:val="26"/>
                <w:lang w:val="nl-NL"/>
              </w:rPr>
              <w:t>,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7</w:t>
            </w:r>
            <w:r w:rsidR="00582E72">
              <w:rPr>
                <w:rFonts w:eastAsia="TimesNewRomanPS-BoldMT"/>
                <w:i/>
                <w:sz w:val="26"/>
                <w:szCs w:val="26"/>
                <w:lang w:val="nl-NL"/>
              </w:rPr>
              <w:t>5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</w:t>
            </w:r>
            <w:r w:rsidR="00FE6B5D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điể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m=17,</w:t>
            </w:r>
            <w:r w:rsidR="00582E72">
              <w:rPr>
                <w:rFonts w:eastAsia="TimesNewRomanPS-BoldMT"/>
                <w:i/>
                <w:sz w:val="26"/>
                <w:szCs w:val="26"/>
                <w:lang w:val="nl-NL"/>
              </w:rPr>
              <w:t>5</w:t>
            </w:r>
            <w:r w:rsidR="00FE6B5D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% </w:t>
            </w:r>
          </w:p>
        </w:tc>
      </w:tr>
      <w:tr w:rsidR="009D19D0" w:rsidRPr="001D4E0D" w:rsidTr="00381932">
        <w:trPr>
          <w:jc w:val="center"/>
        </w:trPr>
        <w:tc>
          <w:tcPr>
            <w:tcW w:w="2448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Chủ đề </w:t>
            </w: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2</w:t>
            </w:r>
          </w:p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  <w:p w:rsidR="009D19D0" w:rsidRPr="001D4E0D" w:rsidRDefault="008110F7" w:rsidP="008110F7">
            <w:pPr>
              <w:ind w:firstLine="187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proofErr w:type="spellStart"/>
            <w:r>
              <w:rPr>
                <w:rFonts w:eastAsia="TimesNewRomanPS-BoldMT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eastAsia="TimesNewRomanPS-BoldM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eastAsia="TimesNewRomanPS-BoldM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sz w:val="26"/>
                <w:szCs w:val="26"/>
              </w:rPr>
              <w:t>phép</w:t>
            </w:r>
            <w:proofErr w:type="spellEnd"/>
            <w:r>
              <w:rPr>
                <w:rFonts w:eastAsia="TimesNewRomanPS-BoldMT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152" w:type="dxa"/>
          </w:tcPr>
          <w:p w:rsidR="009D19D0" w:rsidRPr="001D4E0D" w:rsidRDefault="009D19D0" w:rsidP="009D19D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8110F7" w:rsidRPr="001D4E0D" w:rsidRDefault="008110F7" w:rsidP="008110F7">
            <w:pPr>
              <w:rPr>
                <w:sz w:val="26"/>
                <w:szCs w:val="26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Nhân đơn</w:t>
            </w:r>
            <w:r w:rsidRPr="001D4E0D">
              <w:rPr>
                <w:rFonts w:eastAsia="TimesNewRomanPS-BoldMT"/>
                <w:sz w:val="26"/>
                <w:szCs w:val="26"/>
                <w:lang w:val="nl-NL"/>
              </w:rPr>
              <w:t xml:space="preserve"> thức với đa thức</w:t>
            </w:r>
            <w:r>
              <w:rPr>
                <w:rFonts w:eastAsia="TimesNewRomanPS-BoldMT"/>
                <w:sz w:val="26"/>
                <w:szCs w:val="26"/>
                <w:lang w:val="nl-NL"/>
              </w:rPr>
              <w:t>, cộng hai phân thức cùng mẫu</w:t>
            </w:r>
          </w:p>
          <w:p w:rsidR="009D19D0" w:rsidRPr="001D4E0D" w:rsidRDefault="009D19D0" w:rsidP="008110F7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9D19D0" w:rsidRPr="001D4E0D" w:rsidRDefault="008110F7" w:rsidP="008110F7">
            <w:pPr>
              <w:jc w:val="both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Cộng hai phân thức không cùng mẫu, biết áp dụng hằng đẳng thức để rút gọn phép chia.</w:t>
            </w:r>
          </w:p>
        </w:tc>
        <w:tc>
          <w:tcPr>
            <w:tcW w:w="1530" w:type="dxa"/>
          </w:tcPr>
          <w:p w:rsidR="009D19D0" w:rsidRPr="001D4E0D" w:rsidRDefault="009D19D0" w:rsidP="009D19D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9D19D0" w:rsidRPr="001D4E0D" w:rsidRDefault="009D19D0" w:rsidP="009D19D0">
            <w:pPr>
              <w:ind w:firstLine="187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9D19D0" w:rsidRPr="001D4E0D" w:rsidTr="00381932">
        <w:trPr>
          <w:jc w:val="center"/>
        </w:trPr>
        <w:tc>
          <w:tcPr>
            <w:tcW w:w="2448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câu</w:t>
            </w:r>
          </w:p>
          <w:p w:rsidR="009D19D0" w:rsidRPr="001D4E0D" w:rsidRDefault="009D19D0" w:rsidP="009D19D0">
            <w:pPr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điểm  Tỉ lệ %</w:t>
            </w:r>
          </w:p>
        </w:tc>
        <w:tc>
          <w:tcPr>
            <w:tcW w:w="1152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9D19D0" w:rsidRPr="001D4E0D" w:rsidRDefault="008110F7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2</w:t>
            </w:r>
          </w:p>
          <w:p w:rsidR="009D19D0" w:rsidRPr="001D4E0D" w:rsidRDefault="008110F7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2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điểm</w:t>
            </w:r>
          </w:p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9D19D0" w:rsidRPr="001D4E0D" w:rsidRDefault="00582E72" w:rsidP="009D19D0">
            <w:pPr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2</w:t>
            </w:r>
          </w:p>
          <w:p w:rsidR="009D19D0" w:rsidRPr="001D4E0D" w:rsidRDefault="008110F7" w:rsidP="009D19D0">
            <w:pPr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1,75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530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câu</w:t>
            </w:r>
            <w:r w:rsidR="00582E72">
              <w:rPr>
                <w:rFonts w:eastAsia="TimesNewRomanPS-BoldMT"/>
                <w:i/>
                <w:sz w:val="26"/>
                <w:szCs w:val="26"/>
                <w:lang w:val="nl-NL"/>
              </w:rPr>
              <w:t>:3</w:t>
            </w:r>
          </w:p>
          <w:p w:rsidR="009D19D0" w:rsidRPr="001D4E0D" w:rsidRDefault="00582E72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2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m=20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% </w:t>
            </w:r>
          </w:p>
        </w:tc>
      </w:tr>
      <w:tr w:rsidR="009D19D0" w:rsidRPr="001D4E0D" w:rsidTr="00381932">
        <w:trPr>
          <w:jc w:val="center"/>
        </w:trPr>
        <w:tc>
          <w:tcPr>
            <w:tcW w:w="2448" w:type="dxa"/>
          </w:tcPr>
          <w:p w:rsidR="009D19D0" w:rsidRPr="00582E72" w:rsidRDefault="009D19D0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Chủ đề</w:t>
            </w:r>
            <w:r w:rsidR="008110F7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 xml:space="preserve"> 3</w:t>
            </w:r>
          </w:p>
          <w:p w:rsidR="009D19D0" w:rsidRPr="00582E72" w:rsidRDefault="009D19D0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Tứ giác</w:t>
            </w:r>
          </w:p>
          <w:p w:rsidR="009D19D0" w:rsidRPr="001D4E0D" w:rsidRDefault="009D19D0" w:rsidP="009D19D0">
            <w:pPr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152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9D19D0" w:rsidRPr="001D4E0D" w:rsidRDefault="008110F7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Tính độ dài đoạn thẳng bằng định lí pytago.</w:t>
            </w:r>
            <w:r w:rsidR="009D19D0" w:rsidRPr="001D4E0D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Chứng minh đường trung bình rồi đi tìm độ dài đoạn thẳng, chứ</w:t>
            </w:r>
            <w:r w:rsid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ng minh hình thang</w:t>
            </w: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, chứng minh hình chữ nhật.</w:t>
            </w:r>
          </w:p>
        </w:tc>
        <w:tc>
          <w:tcPr>
            <w:tcW w:w="1980" w:type="dxa"/>
          </w:tcPr>
          <w:p w:rsidR="009D19D0" w:rsidRPr="001D4E0D" w:rsidRDefault="009D19D0" w:rsidP="009D19D0">
            <w:pPr>
              <w:rPr>
                <w:rFonts w:eastAsia="TimesNewRomanPS-BoldMT"/>
                <w:i/>
                <w:sz w:val="26"/>
                <w:szCs w:val="26"/>
              </w:rPr>
            </w:pP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Chứng</w:t>
            </w:r>
            <w:proofErr w:type="spellEnd"/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 minh </w:t>
            </w: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hình</w:t>
            </w:r>
            <w:proofErr w:type="spellEnd"/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bình</w:t>
            </w:r>
            <w:proofErr w:type="spellEnd"/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:rsidR="009D19D0" w:rsidRPr="001D4E0D" w:rsidRDefault="009D19D0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Chứng minh trực tâm, chứng minh vuông góc</w:t>
            </w:r>
          </w:p>
        </w:tc>
        <w:tc>
          <w:tcPr>
            <w:tcW w:w="1980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</w:tr>
      <w:tr w:rsidR="009D19D0" w:rsidRPr="001D4E0D" w:rsidTr="00381932">
        <w:trPr>
          <w:jc w:val="center"/>
        </w:trPr>
        <w:tc>
          <w:tcPr>
            <w:tcW w:w="2448" w:type="dxa"/>
          </w:tcPr>
          <w:p w:rsidR="00582E72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9D19D0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9D19D0" w:rsidRPr="001D4E0D" w:rsidRDefault="008110F7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2</w:t>
            </w:r>
          </w:p>
          <w:p w:rsidR="009D19D0" w:rsidRPr="001D4E0D" w:rsidRDefault="008110F7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2</w:t>
            </w:r>
            <w:r w:rsidR="009D19D0" w:rsidRPr="001D4E0D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980" w:type="dxa"/>
          </w:tcPr>
          <w:p w:rsidR="009D19D0" w:rsidRPr="001D4E0D" w:rsidRDefault="009D19D0" w:rsidP="009D19D0">
            <w:pPr>
              <w:rPr>
                <w:rFonts w:eastAsia="TimesNewRomanPS-BoldMT"/>
                <w:i/>
                <w:sz w:val="26"/>
                <w:szCs w:val="26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         1</w:t>
            </w:r>
          </w:p>
          <w:p w:rsidR="009D19D0" w:rsidRPr="001D4E0D" w:rsidRDefault="009D19D0" w:rsidP="009D19D0">
            <w:pPr>
              <w:rPr>
                <w:rFonts w:eastAsia="TimesNewRomanPS-BoldMT"/>
                <w:i/>
                <w:sz w:val="26"/>
                <w:szCs w:val="26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   1 </w:t>
            </w: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30" w:type="dxa"/>
          </w:tcPr>
          <w:p w:rsidR="009D19D0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</w:p>
          <w:p w:rsidR="009D19D0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0,5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1980" w:type="dxa"/>
          </w:tcPr>
          <w:p w:rsidR="009D19D0" w:rsidRPr="001D4E0D" w:rsidRDefault="00582E72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3</w:t>
            </w:r>
          </w:p>
          <w:p w:rsidR="009D19D0" w:rsidRPr="001D4E0D" w:rsidRDefault="008110F7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3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.5 điể</w:t>
            </w:r>
            <w:r w:rsidR="00582E72">
              <w:rPr>
                <w:rFonts w:eastAsia="TimesNewRomanPS-BoldMT"/>
                <w:i/>
                <w:sz w:val="26"/>
                <w:szCs w:val="26"/>
                <w:lang w:val="nl-NL"/>
              </w:rPr>
              <w:t>m=2</w:t>
            </w:r>
            <w:r w:rsidR="009D19D0"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5%</w:t>
            </w:r>
          </w:p>
        </w:tc>
      </w:tr>
      <w:tr w:rsidR="00582E72" w:rsidRPr="001D4E0D" w:rsidTr="00381932">
        <w:trPr>
          <w:jc w:val="center"/>
        </w:trPr>
        <w:tc>
          <w:tcPr>
            <w:tcW w:w="2448" w:type="dxa"/>
          </w:tcPr>
          <w:p w:rsidR="00582E72" w:rsidRPr="00582E72" w:rsidRDefault="00582E72" w:rsidP="00582E72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Chủ đề</w:t>
            </w:r>
            <w:r w:rsidR="008110F7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 xml:space="preserve"> 4</w:t>
            </w:r>
          </w:p>
          <w:p w:rsidR="00582E72" w:rsidRPr="00582E72" w:rsidRDefault="00582E72" w:rsidP="00582E72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Toán thực tế lợi nhuận</w:t>
            </w:r>
          </w:p>
          <w:p w:rsidR="00582E72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152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582E72" w:rsidRPr="001D4E0D" w:rsidRDefault="008110F7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tìm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giá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nhập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sau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sánh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giá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nhập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lastRenderedPageBreak/>
              <w:t>và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giá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bán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xác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lời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lỗ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582E72" w:rsidRPr="001D4E0D" w:rsidRDefault="00582E72" w:rsidP="009D19D0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530" w:type="dxa"/>
          </w:tcPr>
          <w:p w:rsidR="00582E72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</w:tr>
      <w:tr w:rsidR="00582E72" w:rsidRPr="001D4E0D" w:rsidTr="00381932">
        <w:trPr>
          <w:jc w:val="center"/>
        </w:trPr>
        <w:tc>
          <w:tcPr>
            <w:tcW w:w="2448" w:type="dxa"/>
          </w:tcPr>
          <w:p w:rsidR="00582E72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lastRenderedPageBreak/>
              <w:t xml:space="preserve">Số câu </w:t>
            </w:r>
          </w:p>
          <w:p w:rsidR="00582E72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8110F7" w:rsidRPr="001D4E0D" w:rsidRDefault="008110F7" w:rsidP="008110F7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582E72" w:rsidRPr="001D4E0D" w:rsidRDefault="008110F7" w:rsidP="008110F7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</w:rPr>
              <w:t xml:space="preserve">1 </w:t>
            </w:r>
            <w:proofErr w:type="spellStart"/>
            <w:r w:rsidRPr="001D4E0D">
              <w:rPr>
                <w:rFonts w:eastAsia="TimesNewRomanPS-BoldMT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80" w:type="dxa"/>
          </w:tcPr>
          <w:p w:rsidR="00582E72" w:rsidRPr="001D4E0D" w:rsidRDefault="00582E72" w:rsidP="00582E72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530" w:type="dxa"/>
          </w:tcPr>
          <w:p w:rsidR="00582E72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582E72" w:rsidRPr="001D4E0D" w:rsidRDefault="00582E72" w:rsidP="00582E72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</w:p>
          <w:p w:rsidR="00582E72" w:rsidRPr="001D4E0D" w:rsidRDefault="00582E72" w:rsidP="00582E72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m=10</w:t>
            </w: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%</w:t>
            </w:r>
          </w:p>
        </w:tc>
      </w:tr>
      <w:tr w:rsidR="00582E72" w:rsidRPr="001D4E0D" w:rsidTr="00582E72">
        <w:trPr>
          <w:trHeight w:val="1565"/>
          <w:jc w:val="center"/>
        </w:trPr>
        <w:tc>
          <w:tcPr>
            <w:tcW w:w="2448" w:type="dxa"/>
          </w:tcPr>
          <w:p w:rsidR="00582E72" w:rsidRPr="00582E72" w:rsidRDefault="00582E72" w:rsidP="00582E72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 w:rsidRP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Chủ đề 6</w:t>
            </w:r>
          </w:p>
          <w:p w:rsidR="00582E72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582E72"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  <w:t>Toán thực tế đường trung bình</w:t>
            </w:r>
          </w:p>
        </w:tc>
        <w:tc>
          <w:tcPr>
            <w:tcW w:w="1152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582E72" w:rsidRPr="001D4E0D" w:rsidRDefault="006C6FE2" w:rsidP="009D19D0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Biết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vận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dụng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tính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chất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đường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trung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để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chứng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trung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điểm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xác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ycbt</w:t>
            </w:r>
            <w:proofErr w:type="spellEnd"/>
          </w:p>
        </w:tc>
        <w:tc>
          <w:tcPr>
            <w:tcW w:w="1980" w:type="dxa"/>
          </w:tcPr>
          <w:p w:rsidR="00582E72" w:rsidRPr="001D4E0D" w:rsidRDefault="00582E72" w:rsidP="00582E72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530" w:type="dxa"/>
          </w:tcPr>
          <w:p w:rsidR="00582E72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</w:tr>
      <w:tr w:rsidR="00582E72" w:rsidRPr="001D4E0D" w:rsidTr="00381932">
        <w:trPr>
          <w:jc w:val="center"/>
        </w:trPr>
        <w:tc>
          <w:tcPr>
            <w:tcW w:w="2448" w:type="dxa"/>
          </w:tcPr>
          <w:p w:rsidR="00582E72" w:rsidRPr="001D4E0D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582E72" w:rsidRDefault="00582E72" w:rsidP="00582E72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:rsidR="00582E72" w:rsidRPr="001D4E0D" w:rsidRDefault="00582E72" w:rsidP="009D19D0">
            <w:pPr>
              <w:ind w:firstLine="187"/>
              <w:jc w:val="center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6C6FE2" w:rsidRDefault="006C6FE2" w:rsidP="006C6FE2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582E72" w:rsidRPr="001D4E0D" w:rsidRDefault="006C6FE2" w:rsidP="006C6FE2">
            <w:pPr>
              <w:ind w:firstLine="187"/>
              <w:rPr>
                <w:rFonts w:eastAsia="TimesNewRomanPS-BoldMT"/>
                <w:b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eastAsia="TimesNewRomanPS-BoldMT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980" w:type="dxa"/>
          </w:tcPr>
          <w:p w:rsidR="00582E72" w:rsidRPr="001D4E0D" w:rsidRDefault="00582E72" w:rsidP="00582E72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530" w:type="dxa"/>
          </w:tcPr>
          <w:p w:rsidR="00582E72" w:rsidRPr="001D4E0D" w:rsidRDefault="00582E72" w:rsidP="009D19D0">
            <w:pPr>
              <w:ind w:firstLine="187"/>
              <w:rPr>
                <w:rFonts w:eastAsia="TimesNewRomanPS-BoldMT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:rsidR="00582E72" w:rsidRPr="001D4E0D" w:rsidRDefault="00582E72" w:rsidP="00582E72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</w:p>
          <w:p w:rsidR="00582E72" w:rsidRPr="001D4E0D" w:rsidRDefault="00582E72" w:rsidP="00582E72">
            <w:pPr>
              <w:ind w:firstLine="187"/>
              <w:jc w:val="center"/>
              <w:rPr>
                <w:rFonts w:eastAsia="TimesNewRomanPS-BoldMT"/>
                <w:i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1</w:t>
            </w: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 xml:space="preserve"> điể</w:t>
            </w:r>
            <w:r>
              <w:rPr>
                <w:rFonts w:eastAsia="TimesNewRomanPS-BoldMT"/>
                <w:i/>
                <w:sz w:val="26"/>
                <w:szCs w:val="26"/>
                <w:lang w:val="nl-NL"/>
              </w:rPr>
              <w:t>m=10</w:t>
            </w:r>
            <w:r w:rsidRPr="001D4E0D">
              <w:rPr>
                <w:rFonts w:eastAsia="TimesNewRomanPS-BoldMT"/>
                <w:i/>
                <w:sz w:val="26"/>
                <w:szCs w:val="26"/>
                <w:lang w:val="nl-NL"/>
              </w:rPr>
              <w:t>%</w:t>
            </w:r>
          </w:p>
        </w:tc>
      </w:tr>
      <w:tr w:rsidR="009D19D0" w:rsidRPr="001D4E0D" w:rsidTr="00381932">
        <w:trPr>
          <w:jc w:val="center"/>
        </w:trPr>
        <w:tc>
          <w:tcPr>
            <w:tcW w:w="2448" w:type="dxa"/>
          </w:tcPr>
          <w:p w:rsidR="009D19D0" w:rsidRPr="001D4E0D" w:rsidRDefault="009D19D0" w:rsidP="009D19D0">
            <w:pPr>
              <w:ind w:firstLine="187"/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 xml:space="preserve">Tổng số câu </w:t>
            </w:r>
          </w:p>
          <w:p w:rsidR="009D19D0" w:rsidRPr="001D4E0D" w:rsidRDefault="009D19D0" w:rsidP="009D19D0">
            <w:pPr>
              <w:ind w:firstLine="187"/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>Tổng số điểm</w:t>
            </w:r>
          </w:p>
          <w:p w:rsidR="009D19D0" w:rsidRPr="001D4E0D" w:rsidRDefault="009D19D0" w:rsidP="009D19D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152" w:type="dxa"/>
          </w:tcPr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7</w:t>
            </w:r>
          </w:p>
          <w:p w:rsidR="009D19D0" w:rsidRPr="001D4E0D" w:rsidRDefault="006C6FE2" w:rsidP="009D19D0">
            <w:pPr>
              <w:ind w:firstLine="187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 xml:space="preserve">         6</w:t>
            </w:r>
            <w:r w:rsidR="009D19D0" w:rsidRPr="001D4E0D">
              <w:rPr>
                <w:rFonts w:eastAsia="TimesNewRomanPS-BoldMT"/>
                <w:sz w:val="26"/>
                <w:szCs w:val="26"/>
                <w:lang w:val="nl-NL"/>
              </w:rPr>
              <w:t>đ</w:t>
            </w:r>
          </w:p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60</w:t>
            </w:r>
            <w:r w:rsidR="009D19D0" w:rsidRPr="001D4E0D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3510" w:type="dxa"/>
            <w:gridSpan w:val="2"/>
          </w:tcPr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6</w:t>
            </w:r>
          </w:p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4</w:t>
            </w:r>
            <w:r w:rsidR="009D19D0" w:rsidRPr="001D4E0D">
              <w:rPr>
                <w:rFonts w:eastAsia="TimesNewRomanPS-BoldMT"/>
                <w:sz w:val="26"/>
                <w:szCs w:val="26"/>
                <w:lang w:val="nl-NL"/>
              </w:rPr>
              <w:t>đ</w:t>
            </w:r>
          </w:p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sz w:val="26"/>
                <w:szCs w:val="26"/>
                <w:lang w:val="nl-NL"/>
              </w:rPr>
              <w:t>40</w:t>
            </w:r>
            <w:r w:rsidR="009D19D0" w:rsidRPr="001D4E0D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1980" w:type="dxa"/>
          </w:tcPr>
          <w:p w:rsidR="009D19D0" w:rsidRPr="001D4E0D" w:rsidRDefault="006C6FE2" w:rsidP="009D19D0">
            <w:pPr>
              <w:ind w:firstLine="187"/>
              <w:jc w:val="center"/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</w:pPr>
            <w:r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>13</w:t>
            </w:r>
          </w:p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>10đ</w:t>
            </w:r>
          </w:p>
          <w:p w:rsidR="009D19D0" w:rsidRPr="001D4E0D" w:rsidRDefault="009D19D0" w:rsidP="009D19D0">
            <w:pPr>
              <w:ind w:firstLine="187"/>
              <w:jc w:val="center"/>
              <w:rPr>
                <w:rFonts w:eastAsia="TimesNewRomanPS-BoldMT"/>
                <w:sz w:val="26"/>
                <w:szCs w:val="26"/>
                <w:lang w:val="nl-NL"/>
              </w:rPr>
            </w:pPr>
            <w:r w:rsidRPr="001D4E0D">
              <w:rPr>
                <w:rFonts w:eastAsia="TimesNewRomanPS-BoldMT"/>
                <w:b/>
                <w:bCs/>
                <w:sz w:val="26"/>
                <w:szCs w:val="26"/>
                <w:lang w:val="nl-NL"/>
              </w:rPr>
              <w:t>100 %</w:t>
            </w:r>
          </w:p>
        </w:tc>
      </w:tr>
    </w:tbl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Pr="001D4E0D" w:rsidRDefault="00FE6B5D">
      <w:pPr>
        <w:rPr>
          <w:sz w:val="26"/>
          <w:szCs w:val="26"/>
        </w:rPr>
      </w:pPr>
    </w:p>
    <w:p w:rsidR="00FE6B5D" w:rsidRDefault="00FE6B5D">
      <w:pPr>
        <w:rPr>
          <w:sz w:val="26"/>
          <w:szCs w:val="26"/>
        </w:rPr>
      </w:pPr>
    </w:p>
    <w:p w:rsidR="006C6FE2" w:rsidRDefault="006C6FE2">
      <w:pPr>
        <w:rPr>
          <w:sz w:val="26"/>
          <w:szCs w:val="26"/>
        </w:rPr>
      </w:pPr>
    </w:p>
    <w:p w:rsidR="006C6FE2" w:rsidRDefault="006C6FE2">
      <w:pPr>
        <w:rPr>
          <w:sz w:val="26"/>
          <w:szCs w:val="26"/>
        </w:rPr>
      </w:pPr>
    </w:p>
    <w:p w:rsidR="006C6FE2" w:rsidRDefault="006C6FE2">
      <w:pPr>
        <w:rPr>
          <w:sz w:val="26"/>
          <w:szCs w:val="26"/>
        </w:rPr>
      </w:pPr>
    </w:p>
    <w:p w:rsidR="006C6FE2" w:rsidRDefault="006C6FE2">
      <w:pPr>
        <w:rPr>
          <w:sz w:val="26"/>
          <w:szCs w:val="26"/>
        </w:rPr>
      </w:pPr>
    </w:p>
    <w:p w:rsidR="006C6FE2" w:rsidRPr="001D4E0D" w:rsidRDefault="006C6FE2">
      <w:pPr>
        <w:rPr>
          <w:sz w:val="26"/>
          <w:szCs w:val="26"/>
        </w:rPr>
      </w:pPr>
    </w:p>
    <w:p w:rsidR="00A1000B" w:rsidRDefault="00A1000B">
      <w:pPr>
        <w:rPr>
          <w:sz w:val="26"/>
          <w:szCs w:val="26"/>
        </w:rPr>
      </w:pPr>
    </w:p>
    <w:p w:rsidR="00037693" w:rsidRPr="001D4E0D" w:rsidRDefault="00037693">
      <w:pPr>
        <w:rPr>
          <w:sz w:val="26"/>
          <w:szCs w:val="26"/>
        </w:rPr>
      </w:pPr>
    </w:p>
    <w:p w:rsidR="0047584D" w:rsidRPr="001D4E0D" w:rsidRDefault="0047584D">
      <w:pPr>
        <w:rPr>
          <w:sz w:val="26"/>
          <w:szCs w:val="26"/>
        </w:rPr>
      </w:pPr>
    </w:p>
    <w:tbl>
      <w:tblPr>
        <w:tblW w:w="10746" w:type="dxa"/>
        <w:tblInd w:w="-432" w:type="dxa"/>
        <w:tblLook w:val="04A0" w:firstRow="1" w:lastRow="0" w:firstColumn="1" w:lastColumn="0" w:noHBand="0" w:noVBand="1"/>
      </w:tblPr>
      <w:tblGrid>
        <w:gridCol w:w="4500"/>
        <w:gridCol w:w="6246"/>
      </w:tblGrid>
      <w:tr w:rsidR="00970DC1" w:rsidRPr="001D4E0D" w:rsidTr="001D4E0D">
        <w:tc>
          <w:tcPr>
            <w:tcW w:w="4500" w:type="dxa"/>
            <w:shd w:val="clear" w:color="auto" w:fill="auto"/>
          </w:tcPr>
          <w:p w:rsidR="001D4E0D" w:rsidRDefault="00970DC1" w:rsidP="00970DC1">
            <w:pPr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 w:rsidRPr="001D4E0D">
              <w:rPr>
                <w:rFonts w:eastAsia="Times New Roman"/>
                <w:sz w:val="26"/>
                <w:szCs w:val="26"/>
                <w:lang w:eastAsia="vi-VN"/>
              </w:rPr>
              <w:lastRenderedPageBreak/>
              <w:t>UBND QUẬN</w:t>
            </w:r>
            <w:r w:rsidRPr="001D4E0D">
              <w:rPr>
                <w:rFonts w:eastAsia="Times New Roman"/>
                <w:sz w:val="26"/>
                <w:szCs w:val="26"/>
                <w:lang w:val="vi-VN" w:eastAsia="vi-VN"/>
              </w:rPr>
              <w:t xml:space="preserve"> TÂN PHÚ</w:t>
            </w:r>
          </w:p>
          <w:p w:rsidR="00863FC5" w:rsidRPr="001D4E0D" w:rsidRDefault="00970DC1" w:rsidP="00970DC1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TRƯỜNG </w:t>
            </w:r>
            <w:r w:rsidR="00863FC5"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TRUNG HỌC CƠ SỞ </w:t>
            </w:r>
          </w:p>
          <w:p w:rsidR="00970DC1" w:rsidRPr="001D4E0D" w:rsidRDefault="00907CFF" w:rsidP="00970DC1">
            <w:pPr>
              <w:jc w:val="center"/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  <w:r w:rsidRPr="001D4E0D">
              <w:rPr>
                <w:rFonts w:eastAsia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205104</wp:posOffset>
                      </wp:positionV>
                      <wp:extent cx="1114425" cy="0"/>
                      <wp:effectExtent l="0" t="0" r="28575" b="19050"/>
                      <wp:wrapNone/>
                      <wp:docPr id="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533D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margin-left:62.85pt;margin-top:16.15pt;width:87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rm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"/>
                  </w:pict>
                </mc:Fallback>
              </mc:AlternateContent>
            </w:r>
            <w:r w:rsidR="00970DC1"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>ĐẶNG TRẦN CÔN</w:t>
            </w:r>
          </w:p>
        </w:tc>
        <w:tc>
          <w:tcPr>
            <w:tcW w:w="6246" w:type="dxa"/>
            <w:shd w:val="clear" w:color="auto" w:fill="auto"/>
          </w:tcPr>
          <w:p w:rsidR="00970DC1" w:rsidRPr="001D4E0D" w:rsidRDefault="00970DC1" w:rsidP="00970DC1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ĐỀ </w:t>
            </w:r>
            <w:r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>KIỂM TRA</w:t>
            </w:r>
            <w:r w:rsidR="006D463F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 HKI (2020-2021)</w:t>
            </w:r>
          </w:p>
          <w:p w:rsidR="00970DC1" w:rsidRPr="001D4E0D" w:rsidRDefault="00970DC1" w:rsidP="006C2E55">
            <w:pPr>
              <w:jc w:val="center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 xml:space="preserve">MÔN </w:t>
            </w:r>
            <w:r w:rsidRPr="001D4E0D">
              <w:rPr>
                <w:rFonts w:eastAsia="Times New Roman"/>
                <w:b/>
                <w:sz w:val="26"/>
                <w:szCs w:val="26"/>
                <w:lang w:val="vi-VN" w:eastAsia="vi-VN"/>
              </w:rPr>
              <w:t xml:space="preserve">TOÁN </w:t>
            </w:r>
            <w:r w:rsidR="00DC2033" w:rsidRPr="001D4E0D">
              <w:rPr>
                <w:rFonts w:eastAsia="Times New Roman"/>
                <w:b/>
                <w:sz w:val="26"/>
                <w:szCs w:val="26"/>
                <w:lang w:eastAsia="vi-VN"/>
              </w:rPr>
              <w:t>8</w:t>
            </w:r>
          </w:p>
          <w:p w:rsidR="00970DC1" w:rsidRPr="001D4E0D" w:rsidRDefault="00970DC1" w:rsidP="006C2E55">
            <w:pPr>
              <w:jc w:val="center"/>
              <w:rPr>
                <w:rFonts w:eastAsia="Times New Roman"/>
                <w:i/>
                <w:sz w:val="26"/>
                <w:szCs w:val="26"/>
                <w:lang w:eastAsia="vi-VN"/>
              </w:rPr>
            </w:pPr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 Thời gian</w:t>
            </w:r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làm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bài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: </w:t>
            </w:r>
            <w:r w:rsidR="00B443C2">
              <w:rPr>
                <w:rFonts w:eastAsia="Times New Roman"/>
                <w:i/>
                <w:sz w:val="26"/>
                <w:szCs w:val="26"/>
                <w:lang w:eastAsia="vi-VN"/>
              </w:rPr>
              <w:t>9</w:t>
            </w:r>
            <w:r w:rsidR="00863FC5"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0</w:t>
            </w:r>
            <w:r w:rsidRPr="001D4E0D">
              <w:rPr>
                <w:rFonts w:eastAsia="Times New Roman"/>
                <w:i/>
                <w:sz w:val="26"/>
                <w:szCs w:val="26"/>
                <w:lang w:val="vi-VN" w:eastAsia="vi-VN"/>
              </w:rPr>
              <w:t xml:space="preserve"> phú</w:t>
            </w:r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t (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không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kể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thời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gian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phát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đề</w:t>
            </w:r>
            <w:proofErr w:type="spellEnd"/>
            <w:r w:rsidRPr="001D4E0D">
              <w:rPr>
                <w:rFonts w:eastAsia="Times New Roman"/>
                <w:i/>
                <w:sz w:val="26"/>
                <w:szCs w:val="26"/>
                <w:lang w:eastAsia="vi-VN"/>
              </w:rPr>
              <w:t>)</w:t>
            </w:r>
          </w:p>
        </w:tc>
      </w:tr>
    </w:tbl>
    <w:p w:rsidR="00B443C2" w:rsidRDefault="00B443C2" w:rsidP="00307E5D">
      <w:pPr>
        <w:spacing w:line="276" w:lineRule="auto"/>
        <w:rPr>
          <w:b/>
          <w:sz w:val="26"/>
          <w:szCs w:val="26"/>
        </w:rPr>
      </w:pPr>
    </w:p>
    <w:p w:rsidR="0038289E" w:rsidRPr="001D4E0D" w:rsidRDefault="00B443C2" w:rsidP="00307E5D">
      <w:pPr>
        <w:spacing w:line="276" w:lineRule="auto"/>
        <w:rPr>
          <w:b/>
          <w:sz w:val="26"/>
          <w:szCs w:val="26"/>
        </w:rPr>
        <w:sectPr w:rsidR="0038289E" w:rsidRPr="001D4E0D" w:rsidSect="002137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1</w:t>
      </w:r>
      <w:r w:rsidR="0038289E" w:rsidRPr="001D4E0D">
        <w:rPr>
          <w:b/>
          <w:sz w:val="26"/>
          <w:szCs w:val="26"/>
        </w:rPr>
        <w:t xml:space="preserve">: </w:t>
      </w:r>
      <w:proofErr w:type="spellStart"/>
      <w:r w:rsidR="0038289E" w:rsidRPr="001D4E0D">
        <w:rPr>
          <w:b/>
          <w:sz w:val="26"/>
          <w:szCs w:val="26"/>
        </w:rPr>
        <w:t>Phân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tích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các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đa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thức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sau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thành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nhân</w:t>
      </w:r>
      <w:proofErr w:type="spell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tử</w:t>
      </w:r>
      <w:proofErr w:type="spellEnd"/>
      <w:r>
        <w:rPr>
          <w:b/>
          <w:sz w:val="26"/>
          <w:szCs w:val="26"/>
        </w:rPr>
        <w:t xml:space="preserve"> (1</w:t>
      </w:r>
      <w:proofErr w:type="gramStart"/>
      <w:r>
        <w:rPr>
          <w:b/>
          <w:sz w:val="26"/>
          <w:szCs w:val="26"/>
        </w:rPr>
        <w:t>,75</w:t>
      </w:r>
      <w:proofErr w:type="gramEnd"/>
      <w:r w:rsidR="0038289E" w:rsidRPr="001D4E0D">
        <w:rPr>
          <w:b/>
          <w:sz w:val="26"/>
          <w:szCs w:val="26"/>
        </w:rPr>
        <w:t xml:space="preserve"> </w:t>
      </w:r>
      <w:proofErr w:type="spellStart"/>
      <w:r w:rsidR="0038289E" w:rsidRPr="001D4E0D">
        <w:rPr>
          <w:b/>
          <w:sz w:val="26"/>
          <w:szCs w:val="26"/>
        </w:rPr>
        <w:t>điểm</w:t>
      </w:r>
      <w:proofErr w:type="spellEnd"/>
      <w:r w:rsidR="0038289E" w:rsidRPr="001D4E0D">
        <w:rPr>
          <w:b/>
          <w:sz w:val="26"/>
          <w:szCs w:val="26"/>
        </w:rPr>
        <w:t>)</w:t>
      </w:r>
    </w:p>
    <w:p w:rsidR="0038289E" w:rsidRPr="001D4E0D" w:rsidRDefault="0038289E" w:rsidP="00307E5D">
      <w:pPr>
        <w:spacing w:line="276" w:lineRule="auto"/>
        <w:rPr>
          <w:position w:val="-10"/>
          <w:sz w:val="26"/>
          <w:szCs w:val="26"/>
        </w:rPr>
      </w:pPr>
      <w:r w:rsidRPr="001D4E0D">
        <w:rPr>
          <w:position w:val="-10"/>
          <w:sz w:val="26"/>
          <w:szCs w:val="26"/>
        </w:rPr>
        <w:object w:dxaOrig="1640" w:dyaOrig="360">
          <v:shape id="_x0000_i1025" type="#_x0000_t75" style="width:82.5pt;height:18.75pt" o:ole="">
            <v:imagedata r:id="rId8" o:title=""/>
          </v:shape>
          <o:OLEObject Type="Embed" ProgID="Equation.DSMT4" ShapeID="_x0000_i1025" DrawAspect="Content" ObjectID="_1665303213" r:id="rId9"/>
        </w:object>
      </w:r>
      <w:r w:rsidRPr="001D4E0D">
        <w:rPr>
          <w:position w:val="-10"/>
          <w:sz w:val="26"/>
          <w:szCs w:val="26"/>
        </w:rPr>
        <w:t xml:space="preserve"> </w:t>
      </w:r>
    </w:p>
    <w:p w:rsidR="0038289E" w:rsidRPr="001D4E0D" w:rsidRDefault="00E007BB" w:rsidP="00307E5D">
      <w:pPr>
        <w:spacing w:line="276" w:lineRule="auto"/>
        <w:rPr>
          <w:position w:val="-10"/>
          <w:sz w:val="26"/>
          <w:szCs w:val="26"/>
        </w:rPr>
      </w:pPr>
      <w:r w:rsidRPr="001D4E0D">
        <w:rPr>
          <w:position w:val="-10"/>
          <w:sz w:val="26"/>
          <w:szCs w:val="26"/>
        </w:rPr>
        <w:object w:dxaOrig="1960" w:dyaOrig="360">
          <v:shape id="_x0000_i1026" type="#_x0000_t75" style="width:97.5pt;height:18pt" o:ole="">
            <v:imagedata r:id="rId10" o:title=""/>
          </v:shape>
          <o:OLEObject Type="Embed" ProgID="Equation.DSMT4" ShapeID="_x0000_i1026" DrawAspect="Content" ObjectID="_1665303214" r:id="rId11"/>
        </w:object>
      </w:r>
    </w:p>
    <w:p w:rsidR="0038289E" w:rsidRDefault="0038289E" w:rsidP="00307E5D">
      <w:pPr>
        <w:spacing w:line="276" w:lineRule="auto"/>
        <w:rPr>
          <w:sz w:val="26"/>
          <w:szCs w:val="26"/>
        </w:rPr>
      </w:pPr>
      <w:r w:rsidRPr="001D4E0D">
        <w:rPr>
          <w:position w:val="-10"/>
          <w:sz w:val="26"/>
          <w:szCs w:val="26"/>
        </w:rPr>
        <w:object w:dxaOrig="1420" w:dyaOrig="360">
          <v:shape id="_x0000_i1027" type="#_x0000_t75" style="width:1in;height:17.25pt" o:ole="">
            <v:imagedata r:id="rId12" o:title=""/>
          </v:shape>
          <o:OLEObject Type="Embed" ProgID="Equation.DSMT4" ShapeID="_x0000_i1027" DrawAspect="Content" ObjectID="_1665303215" r:id="rId13"/>
        </w:object>
      </w:r>
    </w:p>
    <w:p w:rsidR="00B443C2" w:rsidRPr="001D4E0D" w:rsidRDefault="00B443C2" w:rsidP="00307E5D">
      <w:pPr>
        <w:spacing w:line="276" w:lineRule="auto"/>
        <w:rPr>
          <w:sz w:val="26"/>
          <w:szCs w:val="26"/>
        </w:rPr>
        <w:sectPr w:rsidR="00B443C2" w:rsidRPr="001D4E0D" w:rsidSect="0038289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B5BA9" w:rsidRDefault="00EB5BA9" w:rsidP="00B443C2">
      <w:pPr>
        <w:spacing w:line="276" w:lineRule="auto"/>
        <w:rPr>
          <w:b/>
          <w:sz w:val="26"/>
          <w:szCs w:val="26"/>
        </w:rPr>
      </w:pPr>
    </w:p>
    <w:p w:rsidR="00B443C2" w:rsidRPr="001D4E0D" w:rsidRDefault="00EB5BA9" w:rsidP="00B443C2">
      <w:pPr>
        <w:spacing w:line="276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2</w:t>
      </w:r>
      <w:r w:rsidR="00B443C2" w:rsidRPr="001D4E0D">
        <w:rPr>
          <w:b/>
          <w:sz w:val="26"/>
          <w:szCs w:val="26"/>
        </w:rPr>
        <w:t xml:space="preserve">: </w:t>
      </w:r>
      <w:proofErr w:type="spellStart"/>
      <w:r w:rsidR="00B443C2" w:rsidRPr="001D4E0D">
        <w:rPr>
          <w:b/>
          <w:sz w:val="26"/>
          <w:szCs w:val="26"/>
        </w:rPr>
        <w:t>Thực</w:t>
      </w:r>
      <w:proofErr w:type="spellEnd"/>
      <w:r w:rsidR="00B443C2" w:rsidRPr="001D4E0D">
        <w:rPr>
          <w:b/>
          <w:sz w:val="26"/>
          <w:szCs w:val="26"/>
        </w:rPr>
        <w:t xml:space="preserve"> </w:t>
      </w:r>
      <w:proofErr w:type="spellStart"/>
      <w:r w:rsidR="00B443C2" w:rsidRPr="001D4E0D">
        <w:rPr>
          <w:b/>
          <w:sz w:val="26"/>
          <w:szCs w:val="26"/>
        </w:rPr>
        <w:t>hiệ</w:t>
      </w:r>
      <w:r w:rsidR="00553AA7">
        <w:rPr>
          <w:b/>
          <w:sz w:val="26"/>
          <w:szCs w:val="26"/>
        </w:rPr>
        <w:t>n</w:t>
      </w:r>
      <w:proofErr w:type="spellEnd"/>
      <w:r w:rsidR="00553AA7">
        <w:rPr>
          <w:b/>
          <w:sz w:val="26"/>
          <w:szCs w:val="26"/>
        </w:rPr>
        <w:t xml:space="preserve"> </w:t>
      </w:r>
      <w:proofErr w:type="spellStart"/>
      <w:r w:rsidR="00553AA7">
        <w:rPr>
          <w:b/>
          <w:sz w:val="26"/>
          <w:szCs w:val="26"/>
        </w:rPr>
        <w:t>phép</w:t>
      </w:r>
      <w:proofErr w:type="spellEnd"/>
      <w:r w:rsidR="00553AA7">
        <w:rPr>
          <w:b/>
          <w:sz w:val="26"/>
          <w:szCs w:val="26"/>
        </w:rPr>
        <w:t xml:space="preserve"> </w:t>
      </w:r>
      <w:proofErr w:type="spellStart"/>
      <w:r w:rsidR="00553AA7">
        <w:rPr>
          <w:b/>
          <w:sz w:val="26"/>
          <w:szCs w:val="26"/>
        </w:rPr>
        <w:t>tính</w:t>
      </w:r>
      <w:proofErr w:type="spellEnd"/>
      <w:r w:rsidR="00553AA7">
        <w:rPr>
          <w:b/>
          <w:sz w:val="26"/>
          <w:szCs w:val="26"/>
        </w:rPr>
        <w:t xml:space="preserve"> (3</w:t>
      </w:r>
      <w:proofErr w:type="gramStart"/>
      <w:r w:rsidR="00B443C2" w:rsidRPr="001D4E0D">
        <w:rPr>
          <w:b/>
          <w:sz w:val="26"/>
          <w:szCs w:val="26"/>
        </w:rPr>
        <w:t>,</w:t>
      </w:r>
      <w:r w:rsidR="00553AA7">
        <w:rPr>
          <w:b/>
          <w:sz w:val="26"/>
          <w:szCs w:val="26"/>
        </w:rPr>
        <w:t>2</w:t>
      </w:r>
      <w:r w:rsidR="00B443C2" w:rsidRPr="001D4E0D">
        <w:rPr>
          <w:b/>
          <w:sz w:val="26"/>
          <w:szCs w:val="26"/>
        </w:rPr>
        <w:t>5</w:t>
      </w:r>
      <w:proofErr w:type="gramEnd"/>
      <w:r w:rsidR="00B443C2" w:rsidRPr="001D4E0D">
        <w:rPr>
          <w:b/>
          <w:sz w:val="26"/>
          <w:szCs w:val="26"/>
        </w:rPr>
        <w:t xml:space="preserve"> </w:t>
      </w:r>
      <w:proofErr w:type="spellStart"/>
      <w:r w:rsidR="00B443C2" w:rsidRPr="001D4E0D">
        <w:rPr>
          <w:b/>
          <w:sz w:val="26"/>
          <w:szCs w:val="26"/>
        </w:rPr>
        <w:t>điểm</w:t>
      </w:r>
      <w:proofErr w:type="spellEnd"/>
      <w:r w:rsidR="00B443C2" w:rsidRPr="001D4E0D">
        <w:rPr>
          <w:b/>
          <w:sz w:val="26"/>
          <w:szCs w:val="26"/>
        </w:rPr>
        <w:t>)</w:t>
      </w:r>
    </w:p>
    <w:p w:rsidR="00EB5BA9" w:rsidRDefault="00B443C2" w:rsidP="00EB5BA9">
      <w:pPr>
        <w:spacing w:line="276" w:lineRule="auto"/>
        <w:rPr>
          <w:sz w:val="26"/>
          <w:szCs w:val="26"/>
        </w:rPr>
      </w:pPr>
      <w:r w:rsidRPr="001D4E0D">
        <w:rPr>
          <w:position w:val="-16"/>
          <w:sz w:val="26"/>
          <w:szCs w:val="26"/>
        </w:rPr>
        <w:object w:dxaOrig="2000" w:dyaOrig="440">
          <v:shape id="_x0000_i1028" type="#_x0000_t75" style="width:100.5pt;height:21.75pt" o:ole="">
            <v:imagedata r:id="rId14" o:title=""/>
          </v:shape>
          <o:OLEObject Type="Embed" ProgID="Equation.DSMT4" ShapeID="_x0000_i1028" DrawAspect="Content" ObjectID="_1665303216" r:id="rId15"/>
        </w:object>
      </w:r>
      <w:r w:rsidRPr="001D4E0D">
        <w:rPr>
          <w:sz w:val="26"/>
          <w:szCs w:val="26"/>
        </w:rPr>
        <w:t xml:space="preserve">  </w:t>
      </w:r>
    </w:p>
    <w:p w:rsidR="00EB5BA9" w:rsidRPr="00EB5BA9" w:rsidRDefault="00EB5BA9" w:rsidP="00EB5BA9">
      <w:pPr>
        <w:spacing w:line="276" w:lineRule="auto"/>
        <w:rPr>
          <w:sz w:val="26"/>
          <w:szCs w:val="26"/>
        </w:rPr>
      </w:pPr>
      <w:r w:rsidRPr="00CB3ADA">
        <w:rPr>
          <w:position w:val="-26"/>
          <w:sz w:val="26"/>
          <w:szCs w:val="26"/>
        </w:rPr>
        <w:object w:dxaOrig="2860" w:dyaOrig="639">
          <v:shape id="_x0000_i1029" type="#_x0000_t75" style="width:2in;height:33pt" o:ole="">
            <v:imagedata r:id="rId16" o:title=""/>
          </v:shape>
          <o:OLEObject Type="Embed" ProgID="Equation.DSMT4" ShapeID="_x0000_i1029" DrawAspect="Content" ObjectID="_1665303217" r:id="rId17"/>
        </w:object>
      </w:r>
      <w:r w:rsidRPr="0079717A">
        <w:rPr>
          <w:sz w:val="26"/>
          <w:szCs w:val="26"/>
          <w:lang w:val="pl-PL"/>
        </w:rPr>
        <w:tab/>
      </w:r>
      <w:r w:rsidRPr="0079717A">
        <w:rPr>
          <w:sz w:val="26"/>
          <w:szCs w:val="26"/>
          <w:lang w:val="pl-PL"/>
        </w:rPr>
        <w:tab/>
      </w:r>
      <w:r w:rsidRPr="0079717A">
        <w:rPr>
          <w:sz w:val="26"/>
          <w:szCs w:val="26"/>
          <w:lang w:val="pl-PL"/>
        </w:rPr>
        <w:tab/>
      </w:r>
      <w:r w:rsidRPr="0079717A">
        <w:rPr>
          <w:sz w:val="26"/>
          <w:szCs w:val="26"/>
          <w:lang w:val="pl-PL"/>
        </w:rPr>
        <w:tab/>
        <w:t xml:space="preserve">         </w:t>
      </w:r>
    </w:p>
    <w:p w:rsidR="00553AA7" w:rsidRPr="00EB5BA9" w:rsidRDefault="00EB5BA9" w:rsidP="00EB5BA9">
      <w:pPr>
        <w:pStyle w:val="NoSpacing"/>
        <w:rPr>
          <w:rFonts w:ascii="Times New Roman" w:hAnsi="Times New Roman"/>
          <w:sz w:val="26"/>
          <w:szCs w:val="26"/>
          <w:lang w:val="pl-PL"/>
        </w:rPr>
      </w:pPr>
      <w:r w:rsidRPr="0079717A">
        <w:rPr>
          <w:rFonts w:ascii="Times New Roman" w:hAnsi="Times New Roman"/>
          <w:position w:val="-24"/>
          <w:sz w:val="26"/>
          <w:szCs w:val="26"/>
        </w:rPr>
        <w:object w:dxaOrig="3960" w:dyaOrig="620">
          <v:shape id="_x0000_i1030" type="#_x0000_t75" style="width:219pt;height:34.5pt" o:ole="">
            <v:imagedata r:id="rId18" o:title=""/>
          </v:shape>
          <o:OLEObject Type="Embed" ProgID="Equation.DSMT4" ShapeID="_x0000_i1030" DrawAspect="Content" ObjectID="_1665303218" r:id="rId19"/>
        </w:object>
      </w:r>
      <w:r w:rsidRPr="0079717A">
        <w:rPr>
          <w:rFonts w:ascii="Times New Roman" w:hAnsi="Times New Roman"/>
          <w:sz w:val="26"/>
          <w:szCs w:val="26"/>
          <w:lang w:val="pl-PL"/>
        </w:rPr>
        <w:t xml:space="preserve">  </w:t>
      </w:r>
      <w:r w:rsidR="00B443C2" w:rsidRPr="001D4E0D">
        <w:rPr>
          <w:sz w:val="26"/>
          <w:szCs w:val="26"/>
        </w:rPr>
        <w:t xml:space="preserve">                </w:t>
      </w:r>
    </w:p>
    <w:p w:rsidR="00154C78" w:rsidRPr="00EB5BA9" w:rsidRDefault="00EB5BA9" w:rsidP="00307E5D">
      <w:pPr>
        <w:spacing w:line="276" w:lineRule="auto"/>
        <w:rPr>
          <w:sz w:val="26"/>
          <w:szCs w:val="26"/>
        </w:rPr>
      </w:pPr>
      <w:r w:rsidRPr="001C3697">
        <w:rPr>
          <w:position w:val="-10"/>
          <w:sz w:val="26"/>
          <w:szCs w:val="26"/>
        </w:rPr>
        <w:object w:dxaOrig="3620" w:dyaOrig="360">
          <v:shape id="_x0000_i1031" type="#_x0000_t75" style="width:218.25pt;height:21.75pt" o:ole="">
            <v:imagedata r:id="rId20" o:title=""/>
          </v:shape>
          <o:OLEObject Type="Embed" ProgID="Equation.DSMT4" ShapeID="_x0000_i1031" DrawAspect="Content" ObjectID="_1665303219" r:id="rId21"/>
        </w:object>
      </w:r>
      <w:r w:rsidR="00B443C2" w:rsidRPr="001D4E0D">
        <w:rPr>
          <w:sz w:val="26"/>
          <w:szCs w:val="26"/>
        </w:rPr>
        <w:t xml:space="preserve">       </w:t>
      </w:r>
    </w:p>
    <w:p w:rsidR="001D4E0D" w:rsidRDefault="00EB5BA9" w:rsidP="00307E5D">
      <w:pPr>
        <w:spacing w:line="276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3</w:t>
      </w:r>
      <w:r w:rsidR="007B0323" w:rsidRPr="00AA6388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(3</w:t>
      </w:r>
      <w:proofErr w:type="gramStart"/>
      <w:r w:rsidR="001D4E0D" w:rsidRPr="00AA6388">
        <w:rPr>
          <w:b/>
          <w:sz w:val="26"/>
          <w:szCs w:val="26"/>
        </w:rPr>
        <w:t>,5</w:t>
      </w:r>
      <w:proofErr w:type="gramEnd"/>
      <w:r w:rsidR="001D4E0D" w:rsidRPr="00AA6388">
        <w:rPr>
          <w:b/>
          <w:sz w:val="26"/>
          <w:szCs w:val="26"/>
        </w:rPr>
        <w:t xml:space="preserve"> </w:t>
      </w:r>
      <w:proofErr w:type="spellStart"/>
      <w:r w:rsidR="001D4E0D" w:rsidRPr="00AA6388">
        <w:rPr>
          <w:b/>
          <w:sz w:val="26"/>
          <w:szCs w:val="26"/>
        </w:rPr>
        <w:t>điểm</w:t>
      </w:r>
      <w:proofErr w:type="spellEnd"/>
      <w:r w:rsidR="001D4E0D" w:rsidRPr="00AA6388">
        <w:rPr>
          <w:b/>
          <w:sz w:val="26"/>
          <w:szCs w:val="26"/>
        </w:rPr>
        <w:t>)</w:t>
      </w:r>
    </w:p>
    <w:p w:rsidR="001D4E0D" w:rsidRDefault="005A13C3" w:rsidP="00AA638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ABC</w:t>
      </w:r>
      <w:r w:rsidR="00AA6388" w:rsidRPr="001D4E0D">
        <w:rPr>
          <w:sz w:val="26"/>
          <w:szCs w:val="26"/>
        </w:rPr>
        <w:t xml:space="preserve"> </w:t>
      </w:r>
      <w:proofErr w:type="spellStart"/>
      <w:r w:rsidR="00AA6388" w:rsidRPr="001D4E0D">
        <w:rPr>
          <w:sz w:val="26"/>
          <w:szCs w:val="26"/>
        </w:rPr>
        <w:t>vuông</w:t>
      </w:r>
      <w:proofErr w:type="spellEnd"/>
      <w:r w:rsidR="00AA6388" w:rsidRPr="001D4E0D">
        <w:rPr>
          <w:sz w:val="26"/>
          <w:szCs w:val="26"/>
        </w:rPr>
        <w:t xml:space="preserve"> </w:t>
      </w:r>
      <w:proofErr w:type="spellStart"/>
      <w:proofErr w:type="gramStart"/>
      <w:r w:rsidR="00AA6388" w:rsidRPr="001D4E0D">
        <w:rPr>
          <w:sz w:val="26"/>
          <w:szCs w:val="26"/>
        </w:rPr>
        <w:t>tại</w:t>
      </w:r>
      <w:proofErr w:type="spellEnd"/>
      <w:r w:rsidR="00AA6388" w:rsidRPr="001D4E0D">
        <w:rPr>
          <w:sz w:val="26"/>
          <w:szCs w:val="26"/>
        </w:rPr>
        <w:t xml:space="preserve">  A</w:t>
      </w:r>
      <w:proofErr w:type="gramEnd"/>
      <w:r w:rsidR="00EB5BA9">
        <w:rPr>
          <w:sz w:val="26"/>
          <w:szCs w:val="26"/>
        </w:rPr>
        <w:t xml:space="preserve">  </w:t>
      </w:r>
      <w:proofErr w:type="spellStart"/>
      <w:r w:rsidR="00EB5BA9">
        <w:rPr>
          <w:sz w:val="26"/>
          <w:szCs w:val="26"/>
        </w:rPr>
        <w:t>có</w:t>
      </w:r>
      <w:proofErr w:type="spellEnd"/>
      <w:r w:rsidR="00EB5BA9">
        <w:rPr>
          <w:sz w:val="26"/>
          <w:szCs w:val="26"/>
        </w:rPr>
        <w:t xml:space="preserve"> AB = 3 cm, AC = 4 cm</w:t>
      </w:r>
      <w:r w:rsidR="00AA6388">
        <w:rPr>
          <w:sz w:val="26"/>
          <w:szCs w:val="26"/>
        </w:rPr>
        <w:t>.</w:t>
      </w:r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Gọi</w:t>
      </w:r>
      <w:proofErr w:type="spellEnd"/>
      <w:r w:rsidR="00A92888">
        <w:rPr>
          <w:sz w:val="26"/>
          <w:szCs w:val="26"/>
        </w:rPr>
        <w:t xml:space="preserve"> M </w:t>
      </w:r>
      <w:proofErr w:type="spellStart"/>
      <w:r w:rsidR="00A92888">
        <w:rPr>
          <w:sz w:val="26"/>
          <w:szCs w:val="26"/>
        </w:rPr>
        <w:t>và</w:t>
      </w:r>
      <w:proofErr w:type="spellEnd"/>
      <w:r w:rsidR="00A92888">
        <w:rPr>
          <w:sz w:val="26"/>
          <w:szCs w:val="26"/>
        </w:rPr>
        <w:t xml:space="preserve"> N </w:t>
      </w:r>
      <w:proofErr w:type="spellStart"/>
      <w:r w:rsidR="00A92888">
        <w:rPr>
          <w:sz w:val="26"/>
          <w:szCs w:val="26"/>
        </w:rPr>
        <w:t>lần</w:t>
      </w:r>
      <w:proofErr w:type="spellEnd"/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lượt</w:t>
      </w:r>
      <w:proofErr w:type="spellEnd"/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là</w:t>
      </w:r>
      <w:proofErr w:type="spellEnd"/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trung</w:t>
      </w:r>
      <w:proofErr w:type="spellEnd"/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điểm</w:t>
      </w:r>
      <w:proofErr w:type="spellEnd"/>
      <w:r w:rsidR="00A92888">
        <w:rPr>
          <w:sz w:val="26"/>
          <w:szCs w:val="26"/>
        </w:rPr>
        <w:t xml:space="preserve"> </w:t>
      </w:r>
      <w:proofErr w:type="spellStart"/>
      <w:r w:rsidR="00A92888">
        <w:rPr>
          <w:sz w:val="26"/>
          <w:szCs w:val="26"/>
        </w:rPr>
        <w:t>của</w:t>
      </w:r>
      <w:proofErr w:type="spellEnd"/>
      <w:r w:rsidR="00A92888">
        <w:rPr>
          <w:sz w:val="26"/>
          <w:szCs w:val="26"/>
        </w:rPr>
        <w:t xml:space="preserve"> AC </w:t>
      </w:r>
      <w:proofErr w:type="spellStart"/>
      <w:r w:rsidR="00A92888">
        <w:rPr>
          <w:sz w:val="26"/>
          <w:szCs w:val="26"/>
        </w:rPr>
        <w:t>và</w:t>
      </w:r>
      <w:proofErr w:type="spellEnd"/>
      <w:r w:rsidR="00A92888">
        <w:rPr>
          <w:sz w:val="26"/>
          <w:szCs w:val="26"/>
        </w:rPr>
        <w:t xml:space="preserve"> AB. </w:t>
      </w:r>
    </w:p>
    <w:p w:rsidR="00A92888" w:rsidRDefault="00A92888" w:rsidP="00AA638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 w:rsidR="00EB5BA9">
        <w:rPr>
          <w:sz w:val="26"/>
          <w:szCs w:val="26"/>
        </w:rPr>
        <w:t>Tính</w:t>
      </w:r>
      <w:proofErr w:type="spellEnd"/>
      <w:r w:rsidR="00EB5BA9">
        <w:rPr>
          <w:sz w:val="26"/>
          <w:szCs w:val="26"/>
        </w:rPr>
        <w:t xml:space="preserve"> MN. </w:t>
      </w:r>
      <w:proofErr w:type="spellStart"/>
      <w:proofErr w:type="gramStart"/>
      <w:r>
        <w:rPr>
          <w:sz w:val="26"/>
          <w:szCs w:val="26"/>
        </w:rPr>
        <w:t>Chứng</w:t>
      </w:r>
      <w:proofErr w:type="spellEnd"/>
      <w:r w:rsidR="00EB5BA9">
        <w:rPr>
          <w:sz w:val="26"/>
          <w:szCs w:val="26"/>
        </w:rPr>
        <w:t xml:space="preserve"> minh MNBC </w:t>
      </w:r>
      <w:proofErr w:type="spellStart"/>
      <w:r w:rsidR="00EB5BA9">
        <w:rPr>
          <w:sz w:val="26"/>
          <w:szCs w:val="26"/>
        </w:rPr>
        <w:t>là</w:t>
      </w:r>
      <w:proofErr w:type="spellEnd"/>
      <w:r w:rsidR="00EB5BA9">
        <w:rPr>
          <w:sz w:val="26"/>
          <w:szCs w:val="26"/>
        </w:rPr>
        <w:t xml:space="preserve"> </w:t>
      </w:r>
      <w:proofErr w:type="spellStart"/>
      <w:r w:rsidR="00EB5BA9">
        <w:rPr>
          <w:sz w:val="26"/>
          <w:szCs w:val="26"/>
        </w:rPr>
        <w:t>hình</w:t>
      </w:r>
      <w:proofErr w:type="spellEnd"/>
      <w:r w:rsidR="00EB5BA9">
        <w:rPr>
          <w:sz w:val="26"/>
          <w:szCs w:val="26"/>
        </w:rPr>
        <w:t xml:space="preserve"> </w:t>
      </w:r>
      <w:proofErr w:type="spellStart"/>
      <w:r w:rsidR="00EB5BA9">
        <w:rPr>
          <w:sz w:val="26"/>
          <w:szCs w:val="26"/>
        </w:rPr>
        <w:t>thang</w:t>
      </w:r>
      <w:proofErr w:type="spellEnd"/>
      <w:r w:rsidR="00EB5BA9">
        <w:rPr>
          <w:sz w:val="26"/>
          <w:szCs w:val="26"/>
        </w:rPr>
        <w:t>.</w:t>
      </w:r>
      <w:proofErr w:type="gramEnd"/>
    </w:p>
    <w:p w:rsidR="00A92888" w:rsidRDefault="00A92888" w:rsidP="00AA638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b)</w:t>
      </w:r>
      <w:r w:rsidR="00E007BB">
        <w:rPr>
          <w:sz w:val="26"/>
          <w:szCs w:val="26"/>
        </w:rPr>
        <w:t xml:space="preserve"> Qua A </w:t>
      </w:r>
      <w:proofErr w:type="spellStart"/>
      <w:r w:rsidR="00E007BB">
        <w:rPr>
          <w:sz w:val="26"/>
          <w:szCs w:val="26"/>
        </w:rPr>
        <w:t>vẽ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đường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thẳng</w:t>
      </w:r>
      <w:proofErr w:type="spellEnd"/>
      <w:r w:rsidR="00E007BB">
        <w:rPr>
          <w:sz w:val="26"/>
          <w:szCs w:val="26"/>
        </w:rPr>
        <w:t xml:space="preserve"> song </w:t>
      </w:r>
      <w:proofErr w:type="spellStart"/>
      <w:r w:rsidR="00E007BB">
        <w:rPr>
          <w:sz w:val="26"/>
          <w:szCs w:val="26"/>
        </w:rPr>
        <w:t>song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với</w:t>
      </w:r>
      <w:proofErr w:type="spellEnd"/>
      <w:r w:rsidR="00E007BB">
        <w:rPr>
          <w:sz w:val="26"/>
          <w:szCs w:val="26"/>
        </w:rPr>
        <w:t xml:space="preserve"> BC </w:t>
      </w:r>
      <w:proofErr w:type="spellStart"/>
      <w:r w:rsidR="00E007BB">
        <w:rPr>
          <w:sz w:val="26"/>
          <w:szCs w:val="26"/>
        </w:rPr>
        <w:t>và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cắt</w:t>
      </w:r>
      <w:proofErr w:type="spellEnd"/>
      <w:r w:rsidR="00E007BB">
        <w:rPr>
          <w:sz w:val="26"/>
          <w:szCs w:val="26"/>
        </w:rPr>
        <w:t xml:space="preserve"> BM </w:t>
      </w:r>
      <w:proofErr w:type="spellStart"/>
      <w:r w:rsidR="00E007BB">
        <w:rPr>
          <w:sz w:val="26"/>
          <w:szCs w:val="26"/>
        </w:rPr>
        <w:t>tại</w:t>
      </w:r>
      <w:proofErr w:type="spellEnd"/>
      <w:r w:rsidR="00E007BB">
        <w:rPr>
          <w:sz w:val="26"/>
          <w:szCs w:val="26"/>
        </w:rPr>
        <w:t xml:space="preserve"> D. </w:t>
      </w:r>
      <w:proofErr w:type="spellStart"/>
      <w:r w:rsidR="00E007BB">
        <w:rPr>
          <w:sz w:val="26"/>
          <w:szCs w:val="26"/>
        </w:rPr>
        <w:t>Chứng</w:t>
      </w:r>
      <w:proofErr w:type="spellEnd"/>
      <w:r w:rsidR="00E007BB">
        <w:rPr>
          <w:sz w:val="26"/>
          <w:szCs w:val="26"/>
        </w:rPr>
        <w:t xml:space="preserve"> minh ABCD </w:t>
      </w:r>
      <w:proofErr w:type="spellStart"/>
      <w:r w:rsidR="00E007BB">
        <w:rPr>
          <w:sz w:val="26"/>
          <w:szCs w:val="26"/>
        </w:rPr>
        <w:t>là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hình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bình</w:t>
      </w:r>
      <w:proofErr w:type="spellEnd"/>
      <w:r w:rsidR="00E007BB">
        <w:rPr>
          <w:sz w:val="26"/>
          <w:szCs w:val="26"/>
        </w:rPr>
        <w:t xml:space="preserve"> </w:t>
      </w:r>
      <w:proofErr w:type="spellStart"/>
      <w:r w:rsidR="00E007BB">
        <w:rPr>
          <w:sz w:val="26"/>
          <w:szCs w:val="26"/>
        </w:rPr>
        <w:t>hành</w:t>
      </w:r>
      <w:proofErr w:type="spellEnd"/>
      <w:r w:rsidR="00E007BB">
        <w:rPr>
          <w:sz w:val="26"/>
          <w:szCs w:val="26"/>
        </w:rPr>
        <w:t>.</w:t>
      </w:r>
    </w:p>
    <w:p w:rsidR="00EB5BA9" w:rsidRDefault="00EB5BA9" w:rsidP="00AA638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qua B song </w:t>
      </w:r>
      <w:proofErr w:type="spellStart"/>
      <w:r>
        <w:rPr>
          <w:sz w:val="26"/>
          <w:szCs w:val="26"/>
        </w:rPr>
        <w:t>song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AC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DC </w:t>
      </w:r>
      <w:proofErr w:type="spellStart"/>
      <w:r>
        <w:rPr>
          <w:sz w:val="26"/>
          <w:szCs w:val="26"/>
        </w:rPr>
        <w:t>tại</w:t>
      </w:r>
      <w:proofErr w:type="spellEnd"/>
      <w:r w:rsidR="00154C78">
        <w:rPr>
          <w:sz w:val="26"/>
          <w:szCs w:val="26"/>
        </w:rPr>
        <w:t xml:space="preserve"> E. </w:t>
      </w:r>
      <w:proofErr w:type="spellStart"/>
      <w:r w:rsidR="00154C78">
        <w:rPr>
          <w:sz w:val="26"/>
          <w:szCs w:val="26"/>
        </w:rPr>
        <w:t>Chứng</w:t>
      </w:r>
      <w:proofErr w:type="spellEnd"/>
      <w:r w:rsidR="00154C78">
        <w:rPr>
          <w:sz w:val="26"/>
          <w:szCs w:val="26"/>
        </w:rPr>
        <w:t xml:space="preserve"> minh ACEB </w:t>
      </w:r>
      <w:proofErr w:type="spellStart"/>
      <w:r w:rsidR="00154C78">
        <w:rPr>
          <w:sz w:val="26"/>
          <w:szCs w:val="26"/>
        </w:rPr>
        <w:t>là</w:t>
      </w:r>
      <w:proofErr w:type="spellEnd"/>
      <w:r w:rsidR="00154C78">
        <w:rPr>
          <w:sz w:val="26"/>
          <w:szCs w:val="26"/>
        </w:rPr>
        <w:t xml:space="preserve"> </w:t>
      </w:r>
      <w:proofErr w:type="spellStart"/>
      <w:r w:rsidR="00154C78">
        <w:rPr>
          <w:sz w:val="26"/>
          <w:szCs w:val="26"/>
        </w:rPr>
        <w:t>hình</w:t>
      </w:r>
      <w:proofErr w:type="spellEnd"/>
      <w:r w:rsidR="00154C78">
        <w:rPr>
          <w:sz w:val="26"/>
          <w:szCs w:val="26"/>
        </w:rPr>
        <w:t xml:space="preserve"> </w:t>
      </w:r>
      <w:proofErr w:type="spellStart"/>
      <w:r w:rsidR="00154C78">
        <w:rPr>
          <w:sz w:val="26"/>
          <w:szCs w:val="26"/>
        </w:rPr>
        <w:t>chữ</w:t>
      </w:r>
      <w:proofErr w:type="spellEnd"/>
      <w:r w:rsidR="00154C78">
        <w:rPr>
          <w:sz w:val="26"/>
          <w:szCs w:val="26"/>
        </w:rPr>
        <w:t xml:space="preserve"> </w:t>
      </w:r>
      <w:proofErr w:type="spellStart"/>
      <w:r w:rsidR="00154C78">
        <w:rPr>
          <w:sz w:val="26"/>
          <w:szCs w:val="26"/>
        </w:rPr>
        <w:t>nhật</w:t>
      </w:r>
      <w:proofErr w:type="spellEnd"/>
      <w:r w:rsidR="00154C78">
        <w:rPr>
          <w:sz w:val="26"/>
          <w:szCs w:val="26"/>
        </w:rPr>
        <w:t>.</w:t>
      </w:r>
    </w:p>
    <w:p w:rsidR="00E007BB" w:rsidRDefault="00E007BB" w:rsidP="00AA638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proofErr w:type="spellStart"/>
      <w:r>
        <w:rPr>
          <w:sz w:val="26"/>
          <w:szCs w:val="26"/>
        </w:rPr>
        <w:t>Kẻ</w:t>
      </w:r>
      <w:proofErr w:type="spellEnd"/>
      <w:r>
        <w:rPr>
          <w:sz w:val="26"/>
          <w:szCs w:val="26"/>
        </w:rPr>
        <w:t xml:space="preserve"> CH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BD.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qua D </w:t>
      </w:r>
      <w:proofErr w:type="spellStart"/>
      <w:r>
        <w:rPr>
          <w:sz w:val="26"/>
          <w:szCs w:val="26"/>
        </w:rPr>
        <w:t>vuông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AD </w:t>
      </w:r>
      <w:proofErr w:type="spellStart"/>
      <w:r>
        <w:rPr>
          <w:sz w:val="26"/>
          <w:szCs w:val="26"/>
        </w:rPr>
        <w:t>cắ</w:t>
      </w:r>
      <w:r w:rsidR="00154C78">
        <w:rPr>
          <w:sz w:val="26"/>
          <w:szCs w:val="26"/>
        </w:rPr>
        <w:t>t</w:t>
      </w:r>
      <w:proofErr w:type="spellEnd"/>
      <w:r w:rsidR="00154C78">
        <w:rPr>
          <w:sz w:val="26"/>
          <w:szCs w:val="26"/>
        </w:rPr>
        <w:t xml:space="preserve"> BE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K.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K, C, H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>.</w:t>
      </w:r>
    </w:p>
    <w:p w:rsidR="00A92888" w:rsidRPr="00E007BB" w:rsidRDefault="00E007BB" w:rsidP="00AA6388">
      <w:pPr>
        <w:spacing w:line="276" w:lineRule="auto"/>
        <w:rPr>
          <w:b/>
          <w:sz w:val="26"/>
          <w:szCs w:val="26"/>
        </w:rPr>
      </w:pPr>
      <w:proofErr w:type="spellStart"/>
      <w:r w:rsidRPr="00E007BB">
        <w:rPr>
          <w:b/>
          <w:sz w:val="26"/>
          <w:szCs w:val="26"/>
        </w:rPr>
        <w:t>Bài</w:t>
      </w:r>
      <w:proofErr w:type="spellEnd"/>
      <w:r w:rsidRPr="00E007BB">
        <w:rPr>
          <w:b/>
          <w:sz w:val="26"/>
          <w:szCs w:val="26"/>
        </w:rPr>
        <w:t xml:space="preserve"> 5: (1 </w:t>
      </w:r>
      <w:proofErr w:type="spellStart"/>
      <w:r w:rsidRPr="00E007BB">
        <w:rPr>
          <w:b/>
          <w:sz w:val="26"/>
          <w:szCs w:val="26"/>
        </w:rPr>
        <w:t>điểm</w:t>
      </w:r>
      <w:proofErr w:type="spellEnd"/>
      <w:r w:rsidRPr="00E007BB">
        <w:rPr>
          <w:b/>
          <w:sz w:val="26"/>
          <w:szCs w:val="26"/>
        </w:rPr>
        <w:t>)</w:t>
      </w:r>
    </w:p>
    <w:p w:rsidR="007B0323" w:rsidRPr="001D4E0D" w:rsidRDefault="00A92888" w:rsidP="00307E5D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nhu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cầ</w:t>
      </w:r>
      <w:r>
        <w:rPr>
          <w:sz w:val="26"/>
          <w:szCs w:val="26"/>
        </w:rPr>
        <w:t>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phòng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chống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dịch</w:t>
      </w:r>
      <w:proofErr w:type="spellEnd"/>
      <w:r w:rsidR="00C3418F" w:rsidRPr="001D4E0D">
        <w:rPr>
          <w:sz w:val="26"/>
          <w:szCs w:val="26"/>
        </w:rPr>
        <w:t xml:space="preserve">, </w:t>
      </w:r>
      <w:proofErr w:type="spellStart"/>
      <w:r w:rsidR="00C3418F" w:rsidRPr="001D4E0D">
        <w:rPr>
          <w:sz w:val="26"/>
          <w:szCs w:val="26"/>
        </w:rPr>
        <w:t>một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cửa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hàng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đã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nhập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về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hai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lô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sản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phẩm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là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khẩu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trang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và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nước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rửa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proofErr w:type="gramStart"/>
      <w:r w:rsidR="00C3418F" w:rsidRPr="001D4E0D">
        <w:rPr>
          <w:sz w:val="26"/>
          <w:szCs w:val="26"/>
        </w:rPr>
        <w:t>tay</w:t>
      </w:r>
      <w:proofErr w:type="spellEnd"/>
      <w:proofErr w:type="gramEnd"/>
      <w:r w:rsidR="00C3418F" w:rsidRPr="001D4E0D">
        <w:rPr>
          <w:sz w:val="26"/>
          <w:szCs w:val="26"/>
        </w:rPr>
        <w:t xml:space="preserve">. </w:t>
      </w:r>
      <w:proofErr w:type="spellStart"/>
      <w:proofErr w:type="gramStart"/>
      <w:r w:rsidR="00C3418F" w:rsidRPr="001D4E0D">
        <w:rPr>
          <w:sz w:val="26"/>
          <w:szCs w:val="26"/>
        </w:rPr>
        <w:t>Tuy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nhiên</w:t>
      </w:r>
      <w:proofErr w:type="spellEnd"/>
      <w:r w:rsidR="00C3418F" w:rsidRPr="001D4E0D">
        <w:rPr>
          <w:sz w:val="26"/>
          <w:szCs w:val="26"/>
        </w:rPr>
        <w:t xml:space="preserve">, </w:t>
      </w:r>
      <w:proofErr w:type="spellStart"/>
      <w:r w:rsidR="00C3418F" w:rsidRPr="001D4E0D">
        <w:rPr>
          <w:sz w:val="26"/>
          <w:szCs w:val="26"/>
        </w:rPr>
        <w:t>sau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khi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nhập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về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thì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giá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khẩu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trang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giảm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mạnh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nên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khi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bán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hết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lô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hàng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khẩu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trang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cửa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hàng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đã</w:t>
      </w:r>
      <w:proofErr w:type="spellEnd"/>
      <w:r w:rsidR="00C3418F" w:rsidRPr="001D4E0D">
        <w:rPr>
          <w:sz w:val="26"/>
          <w:szCs w:val="26"/>
        </w:rPr>
        <w:t xml:space="preserve"> </w:t>
      </w:r>
      <w:proofErr w:type="spellStart"/>
      <w:r w:rsidR="00C3418F" w:rsidRPr="001D4E0D">
        <w:rPr>
          <w:sz w:val="26"/>
          <w:szCs w:val="26"/>
        </w:rPr>
        <w:t>lỗ</w:t>
      </w:r>
      <w:proofErr w:type="spellEnd"/>
      <w:r w:rsidR="00502AF3" w:rsidRPr="001D4E0D">
        <w:rPr>
          <w:sz w:val="26"/>
          <w:szCs w:val="26"/>
        </w:rPr>
        <w:t xml:space="preserve"> 2</w:t>
      </w:r>
      <w:r w:rsidR="00C3418F" w:rsidRPr="001D4E0D">
        <w:rPr>
          <w:sz w:val="26"/>
          <w:szCs w:val="26"/>
        </w:rPr>
        <w:t>0%</w:t>
      </w:r>
      <w:r w:rsidR="00502AF3" w:rsidRPr="001D4E0D">
        <w:rPr>
          <w:sz w:val="26"/>
          <w:szCs w:val="26"/>
        </w:rPr>
        <w:t>.</w:t>
      </w:r>
      <w:proofErr w:type="gramEnd"/>
      <w:r w:rsidR="00502AF3" w:rsidRPr="001D4E0D">
        <w:rPr>
          <w:sz w:val="26"/>
          <w:szCs w:val="26"/>
        </w:rPr>
        <w:t xml:space="preserve"> </w:t>
      </w:r>
      <w:proofErr w:type="spellStart"/>
      <w:r w:rsidR="008B75EA">
        <w:rPr>
          <w:sz w:val="26"/>
          <w:szCs w:val="26"/>
        </w:rPr>
        <w:t>Ngược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lại</w:t>
      </w:r>
      <w:proofErr w:type="spellEnd"/>
      <w:r w:rsidR="00502AF3" w:rsidRPr="001D4E0D">
        <w:rPr>
          <w:sz w:val="26"/>
          <w:szCs w:val="26"/>
        </w:rPr>
        <w:t xml:space="preserve">, </w:t>
      </w:r>
      <w:proofErr w:type="spellStart"/>
      <w:r w:rsidR="00502AF3" w:rsidRPr="001D4E0D">
        <w:rPr>
          <w:sz w:val="26"/>
          <w:szCs w:val="26"/>
        </w:rPr>
        <w:t>cửa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hàng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đã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lời</w:t>
      </w:r>
      <w:proofErr w:type="spellEnd"/>
      <w:r w:rsidR="00502AF3" w:rsidRPr="001D4E0D">
        <w:rPr>
          <w:sz w:val="26"/>
          <w:szCs w:val="26"/>
        </w:rPr>
        <w:t xml:space="preserve"> 20% </w:t>
      </w:r>
      <w:proofErr w:type="spellStart"/>
      <w:r w:rsidR="00502AF3" w:rsidRPr="001D4E0D">
        <w:rPr>
          <w:sz w:val="26"/>
          <w:szCs w:val="26"/>
        </w:rPr>
        <w:t>khi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bán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hết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lô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hàng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nước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rửa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proofErr w:type="gramStart"/>
      <w:r w:rsidR="00502AF3" w:rsidRPr="001D4E0D">
        <w:rPr>
          <w:sz w:val="26"/>
          <w:szCs w:val="26"/>
        </w:rPr>
        <w:t>tay</w:t>
      </w:r>
      <w:proofErr w:type="spellEnd"/>
      <w:proofErr w:type="gramEnd"/>
      <w:r w:rsidR="00502AF3" w:rsidRPr="001D4E0D">
        <w:rPr>
          <w:sz w:val="26"/>
          <w:szCs w:val="26"/>
        </w:rPr>
        <w:t xml:space="preserve">. </w:t>
      </w:r>
      <w:proofErr w:type="spellStart"/>
      <w:proofErr w:type="gramStart"/>
      <w:r w:rsidR="00502AF3" w:rsidRPr="001D4E0D">
        <w:rPr>
          <w:sz w:val="26"/>
          <w:szCs w:val="26"/>
        </w:rPr>
        <w:t>Vậy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sau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khi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bán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hết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hai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lô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hàng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trên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cửa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hàng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lời</w:t>
      </w:r>
      <w:proofErr w:type="spellEnd"/>
      <w:r w:rsidR="00502AF3" w:rsidRPr="001D4E0D">
        <w:rPr>
          <w:sz w:val="26"/>
          <w:szCs w:val="26"/>
        </w:rPr>
        <w:t xml:space="preserve"> hay </w:t>
      </w:r>
      <w:proofErr w:type="spellStart"/>
      <w:r w:rsidR="00502AF3" w:rsidRPr="001D4E0D">
        <w:rPr>
          <w:sz w:val="26"/>
          <w:szCs w:val="26"/>
        </w:rPr>
        <w:t>lỗ</w:t>
      </w:r>
      <w:proofErr w:type="spellEnd"/>
      <w:r w:rsidR="00502AF3" w:rsidRPr="001D4E0D">
        <w:rPr>
          <w:sz w:val="26"/>
          <w:szCs w:val="26"/>
        </w:rPr>
        <w:t>?</w:t>
      </w:r>
      <w:proofErr w:type="gramEnd"/>
      <w:r w:rsidR="00502AF3" w:rsidRPr="001D4E0D">
        <w:rPr>
          <w:sz w:val="26"/>
          <w:szCs w:val="26"/>
        </w:rPr>
        <w:t xml:space="preserve"> </w:t>
      </w:r>
      <w:proofErr w:type="spellStart"/>
      <w:proofErr w:type="gramStart"/>
      <w:r w:rsidR="00502AF3" w:rsidRPr="001D4E0D">
        <w:rPr>
          <w:sz w:val="26"/>
          <w:szCs w:val="26"/>
        </w:rPr>
        <w:t>Giải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thích</w:t>
      </w:r>
      <w:proofErr w:type="spellEnd"/>
      <w:r w:rsidR="00502AF3" w:rsidRPr="001D4E0D">
        <w:rPr>
          <w:sz w:val="26"/>
          <w:szCs w:val="26"/>
        </w:rPr>
        <w:t>?</w:t>
      </w:r>
      <w:proofErr w:type="gram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Biết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rằng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số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tiền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proofErr w:type="gramStart"/>
      <w:r w:rsidR="00502AF3" w:rsidRPr="001D4E0D">
        <w:rPr>
          <w:sz w:val="26"/>
          <w:szCs w:val="26"/>
        </w:rPr>
        <w:t>thu</w:t>
      </w:r>
      <w:proofErr w:type="spellEnd"/>
      <w:proofErr w:type="gram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về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khi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bán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hết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hai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lô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hàng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là</w:t>
      </w:r>
      <w:proofErr w:type="spellEnd"/>
      <w:r w:rsidR="00502AF3" w:rsidRPr="001D4E0D">
        <w:rPr>
          <w:sz w:val="26"/>
          <w:szCs w:val="26"/>
        </w:rPr>
        <w:t xml:space="preserve"> 30 </w:t>
      </w:r>
      <w:proofErr w:type="spellStart"/>
      <w:r w:rsidR="00502AF3" w:rsidRPr="001D4E0D">
        <w:rPr>
          <w:sz w:val="26"/>
          <w:szCs w:val="26"/>
        </w:rPr>
        <w:t>triệu</w:t>
      </w:r>
      <w:proofErr w:type="spellEnd"/>
      <w:r w:rsidR="00502AF3" w:rsidRPr="001D4E0D">
        <w:rPr>
          <w:sz w:val="26"/>
          <w:szCs w:val="26"/>
        </w:rPr>
        <w:t xml:space="preserve"> </w:t>
      </w:r>
      <w:proofErr w:type="spellStart"/>
      <w:r w:rsidR="00502AF3" w:rsidRPr="001D4E0D">
        <w:rPr>
          <w:sz w:val="26"/>
          <w:szCs w:val="26"/>
        </w:rPr>
        <w:t>đồng</w:t>
      </w:r>
      <w:proofErr w:type="spellEnd"/>
      <w:r w:rsidR="00502AF3" w:rsidRPr="001D4E0D">
        <w:rPr>
          <w:sz w:val="26"/>
          <w:szCs w:val="26"/>
        </w:rPr>
        <w:t>.</w:t>
      </w:r>
    </w:p>
    <w:p w:rsidR="00154C78" w:rsidRPr="001D4E0D" w:rsidRDefault="00154C78" w:rsidP="00154C78">
      <w:pPr>
        <w:spacing w:line="276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6: </w:t>
      </w:r>
      <w:proofErr w:type="gramStart"/>
      <w:r>
        <w:rPr>
          <w:b/>
          <w:sz w:val="26"/>
          <w:szCs w:val="26"/>
        </w:rPr>
        <w:t>( 0,5</w:t>
      </w:r>
      <w:proofErr w:type="gramEnd"/>
      <w:r w:rsidRPr="001D4E0D">
        <w:rPr>
          <w:b/>
          <w:sz w:val="26"/>
          <w:szCs w:val="26"/>
        </w:rPr>
        <w:t xml:space="preserve"> </w:t>
      </w:r>
      <w:proofErr w:type="spellStart"/>
      <w:r w:rsidRPr="001D4E0D">
        <w:rPr>
          <w:b/>
          <w:sz w:val="26"/>
          <w:szCs w:val="26"/>
        </w:rPr>
        <w:t>điểm</w:t>
      </w:r>
      <w:proofErr w:type="spellEnd"/>
      <w:r w:rsidRPr="001D4E0D">
        <w:rPr>
          <w:b/>
          <w:sz w:val="26"/>
          <w:szCs w:val="26"/>
        </w:rPr>
        <w:t xml:space="preserve">) </w:t>
      </w:r>
    </w:p>
    <w:p w:rsidR="00154C78" w:rsidRPr="001D4E0D" w:rsidRDefault="00154C78" w:rsidP="00154C78">
      <w:pPr>
        <w:spacing w:line="276" w:lineRule="auto"/>
        <w:rPr>
          <w:sz w:val="26"/>
          <w:szCs w:val="26"/>
        </w:rPr>
      </w:pPr>
      <w:r w:rsidRPr="00037693">
        <w:rPr>
          <w:noProof/>
          <w:color w:val="000000" w:themeColor="text1"/>
          <w:sz w:val="26"/>
          <w:szCs w:val="26"/>
          <w:lang w:eastAsia="en-US"/>
        </w:rPr>
        <w:drawing>
          <wp:anchor distT="0" distB="0" distL="114300" distR="114300" simplePos="0" relativeHeight="251669504" behindDoc="0" locked="0" layoutInCell="1" allowOverlap="1" wp14:anchorId="75B5A8B3" wp14:editId="5515DA8E">
            <wp:simplePos x="0" y="0"/>
            <wp:positionH relativeFrom="column">
              <wp:posOffset>4048125</wp:posOffset>
            </wp:positionH>
            <wp:positionV relativeFrom="paragraph">
              <wp:posOffset>5715</wp:posOffset>
            </wp:positionV>
            <wp:extent cx="1876425" cy="1220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E0D">
        <w:rPr>
          <w:rFonts w:eastAsiaTheme="minorEastAsia"/>
          <w:noProof/>
          <w:sz w:val="26"/>
          <w:szCs w:val="26"/>
        </w:rPr>
        <w:t>Để tính khoảng cách điể</w:t>
      </w:r>
      <w:r>
        <w:rPr>
          <w:rFonts w:eastAsiaTheme="minorEastAsia"/>
          <w:noProof/>
          <w:sz w:val="26"/>
          <w:szCs w:val="26"/>
        </w:rPr>
        <w:t>m B và D</w:t>
      </w:r>
      <w:r w:rsidRPr="001D4E0D">
        <w:rPr>
          <w:rFonts w:eastAsiaTheme="minorEastAsia"/>
          <w:noProof/>
          <w:sz w:val="26"/>
          <w:szCs w:val="26"/>
        </w:rPr>
        <w:t xml:space="preserve"> cách nhau một cái hố người ta đo đạc như hình vẽ. Em hãy tìm khoảng cách đó? Biế</w:t>
      </w:r>
      <w:r>
        <w:rPr>
          <w:rFonts w:eastAsiaTheme="minorEastAsia"/>
          <w:noProof/>
          <w:sz w:val="26"/>
          <w:szCs w:val="26"/>
        </w:rPr>
        <w:t>t DE = 15</w:t>
      </w:r>
      <w:r w:rsidRPr="001D4E0D">
        <w:rPr>
          <w:rFonts w:eastAsiaTheme="minorEastAsia"/>
          <w:noProof/>
          <w:sz w:val="26"/>
          <w:szCs w:val="26"/>
        </w:rPr>
        <w:t>m</w:t>
      </w:r>
      <w:r>
        <w:rPr>
          <w:rFonts w:eastAsiaTheme="minorEastAsia"/>
          <w:noProof/>
          <w:sz w:val="26"/>
          <w:szCs w:val="26"/>
        </w:rPr>
        <w:t>, C là trung điểm của AE và CD//AB.</w:t>
      </w:r>
    </w:p>
    <w:p w:rsidR="00154C78" w:rsidRDefault="00154C78" w:rsidP="00154C78">
      <w:pPr>
        <w:rPr>
          <w:noProof/>
          <w:sz w:val="26"/>
          <w:szCs w:val="26"/>
          <w:lang w:val="vi-VN" w:eastAsia="en-US"/>
        </w:rPr>
      </w:pPr>
    </w:p>
    <w:p w:rsidR="006D463F" w:rsidRDefault="006D463F">
      <w:pPr>
        <w:rPr>
          <w:sz w:val="26"/>
          <w:szCs w:val="26"/>
        </w:rPr>
      </w:pPr>
    </w:p>
    <w:p w:rsidR="006D463F" w:rsidRPr="001D4E0D" w:rsidRDefault="006D463F">
      <w:pPr>
        <w:rPr>
          <w:sz w:val="26"/>
          <w:szCs w:val="26"/>
        </w:rPr>
      </w:pPr>
    </w:p>
    <w:tbl>
      <w:tblPr>
        <w:tblStyle w:val="TableGrid"/>
        <w:tblW w:w="9999" w:type="dxa"/>
        <w:jc w:val="center"/>
        <w:tblLook w:val="04A0" w:firstRow="1" w:lastRow="0" w:firstColumn="1" w:lastColumn="0" w:noHBand="0" w:noVBand="1"/>
      </w:tblPr>
      <w:tblGrid>
        <w:gridCol w:w="9068"/>
        <w:gridCol w:w="931"/>
      </w:tblGrid>
      <w:tr w:rsidR="007F1DE9" w:rsidRPr="001D4E0D" w:rsidTr="009D19D0">
        <w:trPr>
          <w:jc w:val="center"/>
        </w:trPr>
        <w:tc>
          <w:tcPr>
            <w:tcW w:w="9500" w:type="dxa"/>
          </w:tcPr>
          <w:p w:rsidR="007F1DE9" w:rsidRPr="006D463F" w:rsidRDefault="007F1DE9" w:rsidP="00FC7280">
            <w:pPr>
              <w:rPr>
                <w:rFonts w:eastAsiaTheme="minorEastAsia"/>
                <w:b/>
                <w:sz w:val="26"/>
                <w:szCs w:val="26"/>
              </w:rPr>
            </w:pPr>
            <w:proofErr w:type="spellStart"/>
            <w:r w:rsidRPr="006D463F">
              <w:rPr>
                <w:rFonts w:eastAsiaTheme="minorEastAsia"/>
                <w:b/>
                <w:sz w:val="26"/>
                <w:szCs w:val="26"/>
              </w:rPr>
              <w:lastRenderedPageBreak/>
              <w:t>Đáp</w:t>
            </w:r>
            <w:proofErr w:type="spellEnd"/>
            <w:r w:rsidRPr="006D463F"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proofErr w:type="spellStart"/>
            <w:r w:rsidRPr="006D463F">
              <w:rPr>
                <w:rFonts w:eastAsiaTheme="minorEastAsia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499" w:type="dxa"/>
          </w:tcPr>
          <w:p w:rsidR="007F1DE9" w:rsidRPr="006D463F" w:rsidRDefault="007F1DE9" w:rsidP="00FC7280">
            <w:pPr>
              <w:rPr>
                <w:rFonts w:eastAsiaTheme="minorEastAsia"/>
                <w:b/>
                <w:sz w:val="26"/>
                <w:szCs w:val="26"/>
              </w:rPr>
            </w:pPr>
            <w:proofErr w:type="spellStart"/>
            <w:r w:rsidRPr="006D463F">
              <w:rPr>
                <w:rFonts w:eastAsiaTheme="minorEastAsia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F1DE9" w:rsidRPr="001D4E0D" w:rsidTr="009D19D0">
        <w:trPr>
          <w:jc w:val="center"/>
        </w:trPr>
        <w:tc>
          <w:tcPr>
            <w:tcW w:w="9500" w:type="dxa"/>
          </w:tcPr>
          <w:p w:rsidR="007F1DE9" w:rsidRPr="001D4E0D" w:rsidRDefault="007F1DE9" w:rsidP="004420EC">
            <w:pPr>
              <w:rPr>
                <w:position w:val="-4"/>
                <w:sz w:val="26"/>
                <w:szCs w:val="26"/>
              </w:rPr>
            </w:pPr>
          </w:p>
          <w:p w:rsidR="007F1DE9" w:rsidRPr="008B75EA" w:rsidRDefault="00154C78" w:rsidP="00B441A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position w:val="-10"/>
                <w:sz w:val="26"/>
                <w:szCs w:val="26"/>
              </w:rPr>
              <w:t>Bài</w:t>
            </w:r>
            <w:proofErr w:type="spellEnd"/>
            <w:r>
              <w:rPr>
                <w:position w:val="-10"/>
                <w:sz w:val="26"/>
                <w:szCs w:val="26"/>
              </w:rPr>
              <w:t xml:space="preserve"> 1</w:t>
            </w:r>
            <w:r w:rsidR="008B75EA">
              <w:rPr>
                <w:position w:val="-10"/>
                <w:sz w:val="26"/>
                <w:szCs w:val="26"/>
              </w:rPr>
              <w:t>:</w:t>
            </w:r>
            <w:r w:rsidR="007F1DE9" w:rsidRPr="001D4E0D">
              <w:rPr>
                <w:position w:val="-10"/>
                <w:sz w:val="26"/>
                <w:szCs w:val="26"/>
              </w:rPr>
              <w:t xml:space="preserve">                                       </w:t>
            </w:r>
          </w:p>
          <w:p w:rsidR="008B75EA" w:rsidRPr="001D4E0D" w:rsidRDefault="008B75EA" w:rsidP="008B75EA">
            <w:pPr>
              <w:spacing w:line="276" w:lineRule="auto"/>
              <w:rPr>
                <w:position w:val="-10"/>
                <w:sz w:val="26"/>
                <w:szCs w:val="26"/>
              </w:rPr>
            </w:pPr>
            <w:r w:rsidRPr="008B75EA">
              <w:rPr>
                <w:position w:val="-32"/>
                <w:sz w:val="26"/>
                <w:szCs w:val="26"/>
              </w:rPr>
              <w:object w:dxaOrig="1780" w:dyaOrig="760">
                <v:shape id="_x0000_i1032" type="#_x0000_t75" style="width:89.25pt;height:39.75pt" o:ole="">
                  <v:imagedata r:id="rId23" o:title=""/>
                </v:shape>
                <o:OLEObject Type="Embed" ProgID="Equation.DSMT4" ShapeID="_x0000_i1032" DrawAspect="Content" ObjectID="_1665303220" r:id="rId24"/>
              </w:object>
            </w:r>
            <w:r w:rsidRPr="001D4E0D">
              <w:rPr>
                <w:position w:val="-10"/>
                <w:sz w:val="26"/>
                <w:szCs w:val="26"/>
              </w:rPr>
              <w:t xml:space="preserve"> </w:t>
            </w:r>
          </w:p>
          <w:p w:rsidR="008B75EA" w:rsidRPr="001D4E0D" w:rsidRDefault="00AF5A86" w:rsidP="008B75EA">
            <w:pPr>
              <w:spacing w:line="276" w:lineRule="auto"/>
              <w:rPr>
                <w:position w:val="-10"/>
                <w:sz w:val="26"/>
                <w:szCs w:val="26"/>
              </w:rPr>
            </w:pPr>
            <w:r w:rsidRPr="00AF5A86">
              <w:rPr>
                <w:position w:val="-78"/>
                <w:sz w:val="26"/>
                <w:szCs w:val="26"/>
              </w:rPr>
              <w:object w:dxaOrig="2620" w:dyaOrig="1680">
                <v:shape id="_x0000_i1033" type="#_x0000_t75" style="width:130.5pt;height:84pt" o:ole="">
                  <v:imagedata r:id="rId25" o:title=""/>
                </v:shape>
                <o:OLEObject Type="Embed" ProgID="Equation.DSMT4" ShapeID="_x0000_i1033" DrawAspect="Content" ObjectID="_1665303221" r:id="rId26"/>
              </w:object>
            </w:r>
          </w:p>
          <w:p w:rsidR="007F1DE9" w:rsidRDefault="00AF5A86" w:rsidP="008B75EA">
            <w:pPr>
              <w:spacing w:line="276" w:lineRule="auto"/>
              <w:rPr>
                <w:sz w:val="26"/>
                <w:szCs w:val="26"/>
              </w:rPr>
            </w:pPr>
            <w:r w:rsidRPr="00AF5A86">
              <w:rPr>
                <w:position w:val="-74"/>
                <w:sz w:val="26"/>
                <w:szCs w:val="26"/>
              </w:rPr>
              <w:object w:dxaOrig="2079" w:dyaOrig="1600">
                <v:shape id="_x0000_i1034" type="#_x0000_t75" style="width:105pt;height:78pt" o:ole="">
                  <v:imagedata r:id="rId27" o:title=""/>
                </v:shape>
                <o:OLEObject Type="Embed" ProgID="Equation.DSMT4" ShapeID="_x0000_i1034" DrawAspect="Content" ObjectID="_1665303222" r:id="rId28"/>
              </w:object>
            </w:r>
          </w:p>
          <w:p w:rsidR="00154C78" w:rsidRDefault="00154C78" w:rsidP="007F1DE9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</w:p>
          <w:p w:rsidR="007F1DE9" w:rsidRDefault="00154C78" w:rsidP="007F1DE9">
            <w:pPr>
              <w:spacing w:line="276" w:lineRule="auto"/>
              <w:rPr>
                <w:sz w:val="26"/>
                <w:szCs w:val="26"/>
              </w:rPr>
            </w:pPr>
            <w:r w:rsidRPr="008B75EA">
              <w:rPr>
                <w:position w:val="-36"/>
                <w:sz w:val="26"/>
                <w:szCs w:val="26"/>
              </w:rPr>
              <w:object w:dxaOrig="2000" w:dyaOrig="840">
                <v:shape id="_x0000_i1035" type="#_x0000_t75" style="width:100.5pt;height:41.25pt" o:ole="">
                  <v:imagedata r:id="rId29" o:title=""/>
                </v:shape>
                <o:OLEObject Type="Embed" ProgID="Equation.DSMT4" ShapeID="_x0000_i1035" DrawAspect="Content" ObjectID="_1665303223" r:id="rId30"/>
              </w:object>
            </w:r>
          </w:p>
          <w:p w:rsidR="00154C78" w:rsidRPr="00C356CA" w:rsidRDefault="00154C78" w:rsidP="00154C78">
            <w:pPr>
              <w:rPr>
                <w:position w:val="-108"/>
                <w:sz w:val="26"/>
                <w:szCs w:val="26"/>
              </w:rPr>
            </w:pPr>
            <w:r w:rsidRPr="007D0507">
              <w:rPr>
                <w:position w:val="-108"/>
                <w:sz w:val="26"/>
                <w:szCs w:val="26"/>
              </w:rPr>
              <w:object w:dxaOrig="1820" w:dyaOrig="2280">
                <v:shape id="_x0000_i1036" type="#_x0000_t75" style="width:89.25pt;height:115.5pt" o:ole="">
                  <v:imagedata r:id="rId31" o:title=""/>
                </v:shape>
                <o:OLEObject Type="Embed" ProgID="Equation.DSMT4" ShapeID="_x0000_i1036" DrawAspect="Content" ObjectID="_1665303224" r:id="rId32"/>
              </w:object>
            </w:r>
            <w:r w:rsidRPr="0079717A">
              <w:rPr>
                <w:sz w:val="26"/>
                <w:szCs w:val="26"/>
                <w:lang w:val="pl-PL"/>
              </w:rPr>
              <w:t xml:space="preserve">  </w:t>
            </w:r>
          </w:p>
          <w:p w:rsidR="00154C78" w:rsidRDefault="00154C78" w:rsidP="00154C78">
            <w:pPr>
              <w:rPr>
                <w:position w:val="-6"/>
              </w:rPr>
            </w:pPr>
          </w:p>
          <w:p w:rsidR="00154C78" w:rsidRDefault="00154C78" w:rsidP="00154C78">
            <w:pPr>
              <w:rPr>
                <w:sz w:val="26"/>
                <w:szCs w:val="26"/>
              </w:rPr>
            </w:pPr>
            <w:r w:rsidRPr="007176DD">
              <w:rPr>
                <w:position w:val="-168"/>
                <w:sz w:val="26"/>
                <w:szCs w:val="26"/>
              </w:rPr>
              <w:object w:dxaOrig="3180" w:dyaOrig="3400">
                <v:shape id="_x0000_i1037" type="#_x0000_t75" style="width:159pt;height:170.25pt" o:ole="">
                  <v:imagedata r:id="rId33" o:title=""/>
                </v:shape>
                <o:OLEObject Type="Embed" ProgID="Equation.DSMT4" ShapeID="_x0000_i1037" DrawAspect="Content" ObjectID="_1665303225" r:id="rId34"/>
              </w:object>
            </w:r>
          </w:p>
          <w:p w:rsidR="00AF5A86" w:rsidRPr="00EE2D78" w:rsidRDefault="00154C78" w:rsidP="00EE2D78">
            <w:pPr>
              <w:rPr>
                <w:position w:val="-6"/>
              </w:rPr>
            </w:pPr>
            <w:r w:rsidRPr="00173A95">
              <w:rPr>
                <w:position w:val="-46"/>
                <w:szCs w:val="24"/>
              </w:rPr>
              <w:object w:dxaOrig="3680" w:dyaOrig="1120">
                <v:shape id="_x0000_i1038" type="#_x0000_t75" style="width:183.75pt;height:56.25pt" o:ole="">
                  <v:imagedata r:id="rId35" o:title=""/>
                </v:shape>
                <o:OLEObject Type="Embed" ProgID="Equation.DSMT4" ShapeID="_x0000_i1038" DrawAspect="Content" ObjectID="_1665303226" r:id="rId36"/>
              </w:object>
            </w:r>
          </w:p>
        </w:tc>
        <w:tc>
          <w:tcPr>
            <w:tcW w:w="499" w:type="dxa"/>
          </w:tcPr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Default="007F1DE9" w:rsidP="00FC7280">
            <w:pPr>
              <w:rPr>
                <w:rFonts w:eastAsiaTheme="minorEastAsia"/>
                <w:sz w:val="26"/>
                <w:szCs w:val="26"/>
              </w:rPr>
            </w:pPr>
            <w:r w:rsidRPr="001D4E0D">
              <w:rPr>
                <w:rFonts w:eastAsiaTheme="minorEastAsia"/>
                <w:sz w:val="26"/>
                <w:szCs w:val="26"/>
              </w:rPr>
              <w:t>0.25</w:t>
            </w:r>
            <w:r w:rsidR="00C356CA">
              <w:rPr>
                <w:rFonts w:eastAsiaTheme="minorEastAsia"/>
                <w:sz w:val="26"/>
                <w:szCs w:val="26"/>
              </w:rPr>
              <w:t>x2</w:t>
            </w:r>
          </w:p>
          <w:p w:rsidR="008B75EA" w:rsidRDefault="008B75E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B75EA" w:rsidRDefault="008B75E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B75E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Pr="001D4E0D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Default="00C356CA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  <w:r>
              <w:rPr>
                <w:rFonts w:eastAsiaTheme="minorEastAsia"/>
                <w:sz w:val="26"/>
                <w:szCs w:val="26"/>
                <w:lang w:val="vi-VN"/>
              </w:rPr>
              <w:t>0.25</w:t>
            </w:r>
          </w:p>
          <w:p w:rsidR="008B75EA" w:rsidRPr="008B75EA" w:rsidRDefault="008B75E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</w:t>
            </w:r>
            <w:r w:rsidR="00C356CA">
              <w:rPr>
                <w:rFonts w:eastAsiaTheme="minorEastAsia"/>
                <w:sz w:val="26"/>
                <w:szCs w:val="26"/>
              </w:rPr>
              <w:t>2</w:t>
            </w:r>
            <w:r>
              <w:rPr>
                <w:rFonts w:eastAsiaTheme="minorEastAsia"/>
                <w:sz w:val="26"/>
                <w:szCs w:val="26"/>
              </w:rPr>
              <w:t>5</w:t>
            </w: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8B75E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0.25x3</w:t>
            </w: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P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  <w:lang w:val="vi-VN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Pr="001D4E0D" w:rsidRDefault="00AF5A86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7F1DE9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AF5A86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AF5A86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0.5</w:t>
            </w:r>
          </w:p>
          <w:p w:rsidR="00C356CA" w:rsidRPr="001D4E0D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7F1DE9" w:rsidRPr="001D4E0D" w:rsidTr="009D19D0">
        <w:trPr>
          <w:jc w:val="center"/>
        </w:trPr>
        <w:tc>
          <w:tcPr>
            <w:tcW w:w="9500" w:type="dxa"/>
          </w:tcPr>
          <w:p w:rsidR="007F1DE9" w:rsidRPr="001D4E0D" w:rsidRDefault="00EE2D78" w:rsidP="00E84ED6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lastRenderedPageBreak/>
              <w:t>Bài 3</w:t>
            </w:r>
            <w:r w:rsidR="007F1DE9" w:rsidRPr="001D4E0D">
              <w:rPr>
                <w:noProof/>
                <w:sz w:val="26"/>
                <w:szCs w:val="26"/>
                <w:lang w:eastAsia="en-US"/>
              </w:rPr>
              <w:t>:</w:t>
            </w:r>
          </w:p>
          <w:p w:rsidR="007F1DE9" w:rsidRPr="001D4E0D" w:rsidRDefault="00E007BB" w:rsidP="00E84ED6">
            <w:pPr>
              <w:rPr>
                <w:noProof/>
                <w:sz w:val="26"/>
                <w:szCs w:val="26"/>
                <w:lang w:eastAsia="en-US"/>
              </w:rPr>
            </w:pPr>
            <w:r w:rsidRPr="00A92888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1C27180" wp14:editId="4B8928F8">
                  <wp:extent cx="1771650" cy="23509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862" cy="235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312" w:rsidRPr="001D4E0D" w:rsidRDefault="00D73312" w:rsidP="00E84ED6">
            <w:pPr>
              <w:rPr>
                <w:noProof/>
                <w:sz w:val="26"/>
                <w:szCs w:val="26"/>
                <w:lang w:eastAsia="en-US"/>
              </w:rPr>
            </w:pPr>
          </w:p>
          <w:p w:rsidR="003B474D" w:rsidRDefault="00AF5A86" w:rsidP="00E84ED6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 xml:space="preserve">a) </w:t>
            </w:r>
            <w:r w:rsidR="00EE2D78">
              <w:rPr>
                <w:noProof/>
                <w:sz w:val="26"/>
                <w:szCs w:val="26"/>
                <w:lang w:eastAsia="en-US"/>
              </w:rPr>
              <w:t xml:space="preserve">Tính MN. </w:t>
            </w:r>
            <w:r w:rsidR="003128D1">
              <w:rPr>
                <w:noProof/>
                <w:sz w:val="26"/>
                <w:szCs w:val="26"/>
                <w:lang w:eastAsia="en-US"/>
              </w:rPr>
              <w:t>Chứng m</w:t>
            </w:r>
            <w:r w:rsidR="00EE2D78">
              <w:rPr>
                <w:noProof/>
                <w:sz w:val="26"/>
                <w:szCs w:val="26"/>
                <w:lang w:eastAsia="en-US"/>
              </w:rPr>
              <w:t>inh MNBC là hình thang.</w:t>
            </w:r>
          </w:p>
          <w:p w:rsidR="00EE2D78" w:rsidRPr="001D4E0D" w:rsidRDefault="00EE2D78" w:rsidP="00E84ED6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Áp dụng đl Pytago vào tam giác ABC vuông tại C, tính được BC = 5cm</w:t>
            </w:r>
          </w:p>
          <w:p w:rsidR="00D73312" w:rsidRPr="001D4E0D" w:rsidRDefault="00AF5A86" w:rsidP="00E84ED6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Xét tam giác ABC</w:t>
            </w:r>
            <w:r w:rsidR="00D73312" w:rsidRPr="001D4E0D">
              <w:rPr>
                <w:noProof/>
                <w:sz w:val="26"/>
                <w:szCs w:val="26"/>
                <w:lang w:eastAsia="en-US"/>
              </w:rPr>
              <w:t>, ta có:</w:t>
            </w:r>
          </w:p>
          <w:p w:rsidR="0024724F" w:rsidRPr="003128D1" w:rsidRDefault="00EE2D78" w:rsidP="00E84ED6">
            <w:pPr>
              <w:rPr>
                <w:position w:val="-102"/>
                <w:sz w:val="26"/>
                <w:szCs w:val="26"/>
              </w:rPr>
            </w:pPr>
            <w:r w:rsidRPr="00AF5A86">
              <w:rPr>
                <w:position w:val="-114"/>
                <w:sz w:val="26"/>
                <w:szCs w:val="26"/>
              </w:rPr>
              <w:object w:dxaOrig="3780" w:dyaOrig="2160">
                <v:shape id="_x0000_i1039" type="#_x0000_t75" style="width:191.25pt;height:108pt" o:ole="">
                  <v:imagedata r:id="rId38" o:title=""/>
                </v:shape>
                <o:OLEObject Type="Embed" ProgID="Equation.DSMT4" ShapeID="_x0000_i1039" DrawAspect="Content" ObjectID="_1665303227" r:id="rId39"/>
              </w:object>
            </w:r>
          </w:p>
          <w:p w:rsidR="003B474D" w:rsidRPr="001D4E0D" w:rsidRDefault="003B474D" w:rsidP="00E84ED6">
            <w:pPr>
              <w:rPr>
                <w:noProof/>
                <w:sz w:val="26"/>
                <w:szCs w:val="26"/>
                <w:lang w:eastAsia="en-US"/>
              </w:rPr>
            </w:pPr>
            <w:r w:rsidRPr="001D4E0D">
              <w:rPr>
                <w:noProof/>
                <w:sz w:val="26"/>
                <w:szCs w:val="26"/>
                <w:lang w:eastAsia="en-US"/>
              </w:rPr>
              <w:t xml:space="preserve">b) Chứng </w:t>
            </w:r>
            <w:r w:rsidR="003128D1">
              <w:rPr>
                <w:noProof/>
                <w:sz w:val="26"/>
                <w:szCs w:val="26"/>
                <w:lang w:eastAsia="en-US"/>
              </w:rPr>
              <w:t>minh tg ABCD là hình bình hành</w:t>
            </w:r>
          </w:p>
          <w:p w:rsidR="003128D1" w:rsidRPr="001D4E0D" w:rsidRDefault="003128D1" w:rsidP="00E84ED6">
            <w:pPr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Xét tg MAB và tg MCB, ta có:</w:t>
            </w:r>
          </w:p>
          <w:p w:rsidR="0024724F" w:rsidRDefault="003128D1" w:rsidP="00E84ED6">
            <w:pPr>
              <w:rPr>
                <w:sz w:val="26"/>
                <w:szCs w:val="26"/>
              </w:rPr>
            </w:pPr>
            <w:r w:rsidRPr="003128D1">
              <w:rPr>
                <w:position w:val="-42"/>
                <w:sz w:val="26"/>
                <w:szCs w:val="26"/>
              </w:rPr>
              <w:object w:dxaOrig="3180" w:dyaOrig="1900">
                <v:shape id="_x0000_i1040" type="#_x0000_t75" style="width:159pt;height:93pt" o:ole="">
                  <v:imagedata r:id="rId40" o:title=""/>
                </v:shape>
                <o:OLEObject Type="Embed" ProgID="Equation.DSMT4" ShapeID="_x0000_i1040" DrawAspect="Content" ObjectID="_1665303228" r:id="rId41"/>
              </w:object>
            </w:r>
          </w:p>
          <w:p w:rsidR="003128D1" w:rsidRDefault="003128D1" w:rsidP="00E84E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AD // BC</w:t>
            </w:r>
          </w:p>
          <w:p w:rsidR="0024724F" w:rsidRDefault="003128D1" w:rsidP="00E84E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ABCD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  <w:p w:rsidR="00EE2D78" w:rsidRDefault="00EE2D78" w:rsidP="00E84E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tg</w:t>
            </w:r>
            <w:proofErr w:type="spellEnd"/>
            <w:r>
              <w:rPr>
                <w:sz w:val="26"/>
                <w:szCs w:val="26"/>
              </w:rPr>
              <w:t xml:space="preserve"> ACEB,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EE2D78" w:rsidRDefault="00EE2D78" w:rsidP="00E84ED6">
            <w:pPr>
              <w:rPr>
                <w:sz w:val="26"/>
                <w:szCs w:val="26"/>
              </w:rPr>
            </w:pPr>
            <w:r w:rsidRPr="00EE2D78">
              <w:rPr>
                <w:position w:val="-30"/>
                <w:sz w:val="26"/>
                <w:szCs w:val="26"/>
              </w:rPr>
              <w:object w:dxaOrig="1100" w:dyaOrig="720">
                <v:shape id="_x0000_i1041" type="#_x0000_t75" style="width:54.75pt;height:36pt" o:ole="">
                  <v:imagedata r:id="rId42" o:title=""/>
                </v:shape>
                <o:OLEObject Type="Embed" ProgID="Equation.DSMT4" ShapeID="_x0000_i1041" DrawAspect="Content" ObjectID="_1665303229" r:id="rId43"/>
              </w:object>
            </w:r>
          </w:p>
          <w:p w:rsidR="00EE2D78" w:rsidRDefault="00EE2D78" w:rsidP="00E84E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: ACEB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  <w:p w:rsidR="00EE2D78" w:rsidRDefault="00EE2D78" w:rsidP="00E84ED6">
            <w:pPr>
              <w:rPr>
                <w:sz w:val="26"/>
                <w:szCs w:val="26"/>
                <w:vertAlign w:val="superscript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A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:rsidR="00EE2D78" w:rsidRPr="00EE2D78" w:rsidRDefault="00EE2D78" w:rsidP="00E84E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ACEB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</w:p>
          <w:p w:rsidR="00EE2D78" w:rsidRPr="001D4E0D" w:rsidRDefault="00EE2D78" w:rsidP="00E84ED6">
            <w:pPr>
              <w:rPr>
                <w:noProof/>
                <w:sz w:val="26"/>
                <w:szCs w:val="26"/>
                <w:lang w:eastAsia="en-US"/>
              </w:rPr>
            </w:pPr>
          </w:p>
          <w:p w:rsidR="006E0A94" w:rsidRDefault="0024724F" w:rsidP="0024724F">
            <w:pPr>
              <w:rPr>
                <w:sz w:val="26"/>
                <w:szCs w:val="26"/>
              </w:rPr>
            </w:pPr>
            <w:r w:rsidRPr="001D4E0D">
              <w:rPr>
                <w:sz w:val="26"/>
                <w:szCs w:val="26"/>
              </w:rPr>
              <w:t xml:space="preserve">c) </w:t>
            </w:r>
            <w:proofErr w:type="spellStart"/>
            <w:r w:rsidRPr="001D4E0D">
              <w:rPr>
                <w:sz w:val="26"/>
                <w:szCs w:val="26"/>
              </w:rPr>
              <w:t>Chứng</w:t>
            </w:r>
            <w:proofErr w:type="spellEnd"/>
            <w:r w:rsidRPr="001D4E0D">
              <w:rPr>
                <w:sz w:val="26"/>
                <w:szCs w:val="26"/>
              </w:rPr>
              <w:t xml:space="preserve"> minh </w:t>
            </w:r>
            <w:r w:rsidR="003128D1">
              <w:rPr>
                <w:sz w:val="26"/>
                <w:szCs w:val="26"/>
              </w:rPr>
              <w:t xml:space="preserve">K, C, H </w:t>
            </w:r>
            <w:proofErr w:type="spellStart"/>
            <w:r w:rsidR="003128D1">
              <w:rPr>
                <w:sz w:val="26"/>
                <w:szCs w:val="26"/>
              </w:rPr>
              <w:t>thẳng</w:t>
            </w:r>
            <w:proofErr w:type="spellEnd"/>
            <w:r w:rsidR="003128D1">
              <w:rPr>
                <w:sz w:val="26"/>
                <w:szCs w:val="26"/>
              </w:rPr>
              <w:t xml:space="preserve"> </w:t>
            </w:r>
            <w:proofErr w:type="spellStart"/>
            <w:r w:rsidR="003128D1">
              <w:rPr>
                <w:sz w:val="26"/>
                <w:szCs w:val="26"/>
              </w:rPr>
              <w:t>hàng</w:t>
            </w:r>
            <w:proofErr w:type="spellEnd"/>
          </w:p>
          <w:p w:rsidR="003128D1" w:rsidRPr="001D4E0D" w:rsidRDefault="003128D1" w:rsidP="002472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E2D78" w:rsidRPr="00EE2D78">
              <w:rPr>
                <w:position w:val="-6"/>
                <w:sz w:val="26"/>
                <w:szCs w:val="26"/>
              </w:rPr>
              <w:object w:dxaOrig="1400" w:dyaOrig="279">
                <v:shape id="_x0000_i1042" type="#_x0000_t75" style="width:69.75pt;height:13.5pt" o:ole="">
                  <v:imagedata r:id="rId44" o:title=""/>
                </v:shape>
                <o:OLEObject Type="Embed" ProgID="Equation.DSMT4" ShapeID="_x0000_i1042" DrawAspect="Content" ObjectID="_1665303230" r:id="rId45"/>
              </w:object>
            </w:r>
          </w:p>
          <w:p w:rsidR="0024724F" w:rsidRDefault="006E0A94" w:rsidP="00247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D6D72" w:rsidRDefault="006E0A94" w:rsidP="006E0A94">
            <w:pPr>
              <w:rPr>
                <w:sz w:val="26"/>
                <w:szCs w:val="26"/>
              </w:rPr>
            </w:pPr>
            <w:r w:rsidRPr="006E0A94">
              <w:rPr>
                <w:position w:val="-46"/>
                <w:sz w:val="26"/>
                <w:szCs w:val="26"/>
              </w:rPr>
              <w:object w:dxaOrig="1320" w:dyaOrig="1040">
                <v:shape id="_x0000_i1043" type="#_x0000_t75" style="width:66pt;height:51.75pt" o:ole="">
                  <v:imagedata r:id="rId46" o:title=""/>
                </v:shape>
                <o:OLEObject Type="Embed" ProgID="Equation.DSMT4" ShapeID="_x0000_i1043" DrawAspect="Content" ObjectID="_1665303231" r:id="rId47"/>
              </w:object>
            </w:r>
          </w:p>
          <w:p w:rsidR="006E0A94" w:rsidRDefault="006E0A94" w:rsidP="006E0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  <w:r w:rsidR="00C356CA">
              <w:rPr>
                <w:sz w:val="26"/>
                <w:szCs w:val="26"/>
              </w:rPr>
              <w:t xml:space="preserve"> ACEB </w:t>
            </w:r>
            <w:proofErr w:type="spellStart"/>
            <w:r w:rsidR="00C356CA">
              <w:rPr>
                <w:sz w:val="26"/>
                <w:szCs w:val="26"/>
              </w:rPr>
              <w:t>là</w:t>
            </w:r>
            <w:proofErr w:type="spellEnd"/>
            <w:r w:rsidR="00C356CA">
              <w:rPr>
                <w:sz w:val="26"/>
                <w:szCs w:val="26"/>
              </w:rPr>
              <w:t xml:space="preserve"> </w:t>
            </w:r>
            <w:proofErr w:type="spellStart"/>
            <w:r w:rsidR="00C356CA">
              <w:rPr>
                <w:sz w:val="26"/>
                <w:szCs w:val="26"/>
              </w:rPr>
              <w:t>hình</w:t>
            </w:r>
            <w:proofErr w:type="spellEnd"/>
            <w:r w:rsidR="00C356CA">
              <w:rPr>
                <w:sz w:val="26"/>
                <w:szCs w:val="26"/>
              </w:rPr>
              <w:t xml:space="preserve"> </w:t>
            </w:r>
            <w:proofErr w:type="spellStart"/>
            <w:r w:rsidR="00C356CA">
              <w:rPr>
                <w:sz w:val="26"/>
                <w:szCs w:val="26"/>
              </w:rPr>
              <w:t>chữ</w:t>
            </w:r>
            <w:proofErr w:type="spellEnd"/>
            <w:r w:rsidR="00C356CA">
              <w:rPr>
                <w:sz w:val="26"/>
                <w:szCs w:val="26"/>
              </w:rPr>
              <w:t xml:space="preserve"> </w:t>
            </w:r>
            <w:proofErr w:type="spellStart"/>
            <w:r w:rsidR="00C356CA">
              <w:rPr>
                <w:sz w:val="26"/>
                <w:szCs w:val="26"/>
              </w:rPr>
              <w:t>nhật</w:t>
            </w:r>
            <w:proofErr w:type="spellEnd"/>
          </w:p>
          <w:p w:rsidR="006E0A94" w:rsidRDefault="00EE2D78" w:rsidP="006E0A94">
            <w:pPr>
              <w:rPr>
                <w:sz w:val="26"/>
                <w:szCs w:val="26"/>
              </w:rPr>
            </w:pPr>
            <w:r w:rsidRPr="00EE2D78">
              <w:rPr>
                <w:position w:val="-30"/>
                <w:sz w:val="26"/>
                <w:szCs w:val="26"/>
              </w:rPr>
              <w:object w:dxaOrig="1359" w:dyaOrig="720">
                <v:shape id="_x0000_i1044" type="#_x0000_t75" style="width:67.5pt;height:36pt" o:ole="">
                  <v:imagedata r:id="rId48" o:title=""/>
                </v:shape>
                <o:OLEObject Type="Embed" ProgID="Equation.DSMT4" ShapeID="_x0000_i1044" DrawAspect="Content" ObjectID="_1665303232" r:id="rId49"/>
              </w:object>
            </w:r>
          </w:p>
          <w:p w:rsidR="006E0A94" w:rsidRDefault="006E0A94" w:rsidP="006E0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DKB,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6E0A94" w:rsidRDefault="006E0A94" w:rsidP="006E0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</w:p>
          <w:p w:rsidR="006E0A94" w:rsidRDefault="006E0A94" w:rsidP="006E0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</w:p>
          <w:p w:rsidR="005D6D72" w:rsidRDefault="005D6D72" w:rsidP="006E0A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BT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C</w:t>
            </w:r>
          </w:p>
          <w:p w:rsidR="005D6D72" w:rsidRDefault="005D6D72" w:rsidP="006E0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: C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tg</w:t>
            </w:r>
            <w:proofErr w:type="spellEnd"/>
            <w:r>
              <w:rPr>
                <w:sz w:val="26"/>
                <w:szCs w:val="26"/>
              </w:rPr>
              <w:t xml:space="preserve"> DKB</w:t>
            </w:r>
          </w:p>
          <w:p w:rsidR="005D6D72" w:rsidRDefault="005D6D72" w:rsidP="006E0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: KC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BD</w:t>
            </w:r>
          </w:p>
          <w:p w:rsidR="005D6D72" w:rsidRDefault="005D6D72" w:rsidP="006E0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CH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BD</w:t>
            </w:r>
          </w:p>
          <w:p w:rsidR="005D6D72" w:rsidRDefault="005D6D72" w:rsidP="006E0A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6D72">
              <w:rPr>
                <w:position w:val="-6"/>
                <w:sz w:val="26"/>
                <w:szCs w:val="26"/>
              </w:rPr>
              <w:object w:dxaOrig="1020" w:dyaOrig="279">
                <v:shape id="_x0000_i1045" type="#_x0000_t75" style="width:51pt;height:14.25pt" o:ole="">
                  <v:imagedata r:id="rId50" o:title=""/>
                </v:shape>
                <o:OLEObject Type="Embed" ProgID="Equation.DSMT4" ShapeID="_x0000_i1045" DrawAspect="Content" ObjectID="_1665303233" r:id="rId51"/>
              </w:object>
            </w:r>
          </w:p>
          <w:p w:rsidR="00A35CC0" w:rsidRDefault="005D6D72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K, C, H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</w:p>
          <w:p w:rsidR="005D6D72" w:rsidRDefault="005D6D72" w:rsidP="005D6D72">
            <w:pPr>
              <w:rPr>
                <w:sz w:val="26"/>
                <w:szCs w:val="26"/>
              </w:rPr>
            </w:pPr>
          </w:p>
          <w:p w:rsidR="005D6D72" w:rsidRDefault="009D19D0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5</w:t>
            </w:r>
            <w:r w:rsidR="005D6D72">
              <w:rPr>
                <w:sz w:val="26"/>
                <w:szCs w:val="26"/>
              </w:rPr>
              <w:t>:</w:t>
            </w:r>
          </w:p>
          <w:p w:rsidR="005D6D72" w:rsidRDefault="005D6D72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: 30:2 = 15 (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5D6D72" w:rsidRDefault="005D6D72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</w:t>
            </w:r>
            <w:r w:rsidR="009D19D0">
              <w:rPr>
                <w:sz w:val="26"/>
                <w:szCs w:val="26"/>
              </w:rPr>
              <w:t>n</w:t>
            </w:r>
            <w:proofErr w:type="spellEnd"/>
            <w:r w:rsidR="009D19D0">
              <w:rPr>
                <w:sz w:val="26"/>
                <w:szCs w:val="26"/>
              </w:rPr>
              <w:t xml:space="preserve"> </w:t>
            </w:r>
            <w:proofErr w:type="spellStart"/>
            <w:r w:rsidR="009D19D0">
              <w:rPr>
                <w:sz w:val="26"/>
                <w:szCs w:val="26"/>
              </w:rPr>
              <w:t>nhập</w:t>
            </w:r>
            <w:proofErr w:type="spellEnd"/>
            <w:r w:rsidR="009D19D0">
              <w:rPr>
                <w:sz w:val="26"/>
                <w:szCs w:val="26"/>
              </w:rPr>
              <w:t xml:space="preserve"> </w:t>
            </w:r>
            <w:proofErr w:type="spellStart"/>
            <w:r w:rsidR="009D19D0"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: 15: (100%-20%) = 18,75 (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5D6D72" w:rsidRDefault="005D6D72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</w:t>
            </w:r>
            <w:r w:rsidR="009D19D0">
              <w:rPr>
                <w:sz w:val="26"/>
                <w:szCs w:val="26"/>
              </w:rPr>
              <w:t>n</w:t>
            </w:r>
            <w:proofErr w:type="spellEnd"/>
            <w:r w:rsidR="009D19D0">
              <w:rPr>
                <w:sz w:val="26"/>
                <w:szCs w:val="26"/>
              </w:rPr>
              <w:t xml:space="preserve"> </w:t>
            </w:r>
            <w:proofErr w:type="spellStart"/>
            <w:r w:rsidR="009D19D0">
              <w:rPr>
                <w:sz w:val="26"/>
                <w:szCs w:val="26"/>
              </w:rPr>
              <w:t>nhập</w:t>
            </w:r>
            <w:proofErr w:type="spellEnd"/>
            <w:r w:rsidR="009D19D0">
              <w:rPr>
                <w:sz w:val="26"/>
                <w:szCs w:val="26"/>
              </w:rPr>
              <w:t xml:space="preserve"> </w:t>
            </w:r>
            <w:proofErr w:type="spellStart"/>
            <w:r w:rsidR="009D19D0"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nạ</w:t>
            </w:r>
            <w:proofErr w:type="spellEnd"/>
            <w:r>
              <w:rPr>
                <w:sz w:val="26"/>
                <w:szCs w:val="26"/>
              </w:rPr>
              <w:t>: 15: (100% +20%) = 12,5 (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9D19D0" w:rsidRDefault="009D19D0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>: 18,75 +12,5 = 31,25 (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9D19D0" w:rsidRDefault="009D19D0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</w:t>
            </w:r>
            <w:proofErr w:type="spellEnd"/>
            <w:r>
              <w:rPr>
                <w:sz w:val="26"/>
                <w:szCs w:val="26"/>
              </w:rPr>
              <w:t xml:space="preserve"> ( 31,25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&gt; 30 </w:t>
            </w: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9D19D0" w:rsidRDefault="009D19D0" w:rsidP="005D6D72">
            <w:pPr>
              <w:rPr>
                <w:sz w:val="26"/>
                <w:szCs w:val="26"/>
              </w:rPr>
            </w:pPr>
          </w:p>
          <w:p w:rsidR="009D19D0" w:rsidRDefault="009D19D0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6:</w:t>
            </w:r>
          </w:p>
          <w:p w:rsidR="009D19D0" w:rsidRDefault="00C356CA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tg</w:t>
            </w:r>
            <w:proofErr w:type="spellEnd"/>
            <w:r>
              <w:rPr>
                <w:sz w:val="26"/>
                <w:szCs w:val="26"/>
              </w:rPr>
              <w:t xml:space="preserve"> ABE</w:t>
            </w:r>
            <w:r w:rsidR="009D19D0">
              <w:rPr>
                <w:sz w:val="26"/>
                <w:szCs w:val="26"/>
              </w:rPr>
              <w:t xml:space="preserve">, ta </w:t>
            </w:r>
            <w:proofErr w:type="spellStart"/>
            <w:r w:rsidR="009D19D0">
              <w:rPr>
                <w:sz w:val="26"/>
                <w:szCs w:val="26"/>
              </w:rPr>
              <w:t>có</w:t>
            </w:r>
            <w:proofErr w:type="spellEnd"/>
            <w:r w:rsidR="009D19D0">
              <w:rPr>
                <w:sz w:val="26"/>
                <w:szCs w:val="26"/>
              </w:rPr>
              <w:t>:</w:t>
            </w:r>
          </w:p>
          <w:p w:rsidR="009D19D0" w:rsidRDefault="00C356CA" w:rsidP="005D6D72">
            <w:pPr>
              <w:rPr>
                <w:sz w:val="26"/>
                <w:szCs w:val="26"/>
              </w:rPr>
            </w:pPr>
            <w:r w:rsidRPr="006E0A94">
              <w:rPr>
                <w:position w:val="-46"/>
                <w:sz w:val="26"/>
                <w:szCs w:val="26"/>
              </w:rPr>
              <w:object w:dxaOrig="2140" w:dyaOrig="1820">
                <v:shape id="_x0000_i1046" type="#_x0000_t75" style="width:107.25pt;height:90.75pt" o:ole="">
                  <v:imagedata r:id="rId52" o:title=""/>
                </v:shape>
                <o:OLEObject Type="Embed" ProgID="Equation.DSMT4" ShapeID="_x0000_i1046" DrawAspect="Content" ObjectID="_1665303234" r:id="rId53"/>
              </w:object>
            </w:r>
          </w:p>
          <w:p w:rsidR="009D19D0" w:rsidRPr="005D6D72" w:rsidRDefault="009D19D0" w:rsidP="005D6D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</w:t>
            </w:r>
            <w:r w:rsidR="00C356CA">
              <w:rPr>
                <w:sz w:val="26"/>
                <w:szCs w:val="26"/>
              </w:rPr>
              <w:t>ng</w:t>
            </w:r>
            <w:proofErr w:type="spellEnd"/>
            <w:r w:rsidR="00C356CA">
              <w:rPr>
                <w:sz w:val="26"/>
                <w:szCs w:val="26"/>
              </w:rPr>
              <w:t xml:space="preserve"> </w:t>
            </w:r>
            <w:proofErr w:type="spellStart"/>
            <w:r w:rsidR="00C356CA">
              <w:rPr>
                <w:sz w:val="26"/>
                <w:szCs w:val="26"/>
              </w:rPr>
              <w:t>cách</w:t>
            </w:r>
            <w:proofErr w:type="spellEnd"/>
            <w:r w:rsidR="00C356CA">
              <w:rPr>
                <w:sz w:val="26"/>
                <w:szCs w:val="26"/>
              </w:rPr>
              <w:t xml:space="preserve"> BD </w:t>
            </w:r>
            <w:proofErr w:type="spellStart"/>
            <w:r w:rsidR="00C356CA">
              <w:rPr>
                <w:sz w:val="26"/>
                <w:szCs w:val="26"/>
              </w:rPr>
              <w:t>là</w:t>
            </w:r>
            <w:proofErr w:type="spellEnd"/>
            <w:r w:rsidR="00C356CA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m.</w:t>
            </w:r>
          </w:p>
        </w:tc>
        <w:tc>
          <w:tcPr>
            <w:tcW w:w="499" w:type="dxa"/>
          </w:tcPr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7F1DE9" w:rsidRPr="001D4E0D" w:rsidRDefault="007F1DE9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B474D" w:rsidRPr="001D4E0D" w:rsidRDefault="003B474D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B474D" w:rsidRPr="001D4E0D" w:rsidRDefault="003B474D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D73312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3128D1" w:rsidRDefault="003128D1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3128D1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0.25</w:t>
            </w:r>
          </w:p>
          <w:p w:rsidR="00C356CA" w:rsidRPr="001D4E0D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24724F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C356CA" w:rsidRDefault="00C356CA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8110F7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8110F7" w:rsidRPr="001D4E0D" w:rsidRDefault="008110F7" w:rsidP="00FC7280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0.25</w:t>
            </w:r>
          </w:p>
          <w:p w:rsidR="0024724F" w:rsidRPr="001D4E0D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24724F" w:rsidRPr="001D4E0D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24724F" w:rsidRPr="001D4E0D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24724F" w:rsidRPr="001D4E0D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24724F" w:rsidRPr="001D4E0D" w:rsidRDefault="0024724F" w:rsidP="00FC7280">
            <w:pPr>
              <w:rPr>
                <w:rFonts w:eastAsiaTheme="minorEastAsia"/>
                <w:sz w:val="26"/>
                <w:szCs w:val="26"/>
              </w:rPr>
            </w:pPr>
          </w:p>
          <w:p w:rsidR="009D19D0" w:rsidRPr="001D4E0D" w:rsidRDefault="009D19D0" w:rsidP="00FC7280">
            <w:pPr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47584D" w:rsidRPr="001D4E0D" w:rsidRDefault="0047584D" w:rsidP="006C6FE2">
      <w:pPr>
        <w:rPr>
          <w:sz w:val="26"/>
          <w:szCs w:val="26"/>
        </w:rPr>
      </w:pPr>
    </w:p>
    <w:sectPr w:rsidR="0047584D" w:rsidRPr="001D4E0D" w:rsidSect="003828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6C" w:rsidRDefault="00F6556C" w:rsidP="00FE6B5D">
      <w:r>
        <w:separator/>
      </w:r>
    </w:p>
  </w:endnote>
  <w:endnote w:type="continuationSeparator" w:id="0">
    <w:p w:rsidR="00F6556C" w:rsidRDefault="00F6556C" w:rsidP="00F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6C" w:rsidRDefault="00F6556C" w:rsidP="00FE6B5D">
      <w:r>
        <w:separator/>
      </w:r>
    </w:p>
  </w:footnote>
  <w:footnote w:type="continuationSeparator" w:id="0">
    <w:p w:rsidR="00F6556C" w:rsidRDefault="00F6556C" w:rsidP="00FE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400.png" style="width:21pt;height:10.5pt;visibility:visible;mso-wrap-style:square" o:bullet="t">
        <v:imagedata r:id="rId1" o:title="400"/>
      </v:shape>
    </w:pict>
  </w:numPicBullet>
  <w:abstractNum w:abstractNumId="0">
    <w:nsid w:val="3F40342B"/>
    <w:multiLevelType w:val="hybridMultilevel"/>
    <w:tmpl w:val="1FCAD4A0"/>
    <w:lvl w:ilvl="0" w:tplc="4A96C24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102AE"/>
    <w:multiLevelType w:val="hybridMultilevel"/>
    <w:tmpl w:val="A76ED4D0"/>
    <w:lvl w:ilvl="0" w:tplc="C060A8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A2D62"/>
    <w:multiLevelType w:val="hybridMultilevel"/>
    <w:tmpl w:val="72908F5C"/>
    <w:lvl w:ilvl="0" w:tplc="B97C4444">
      <w:start w:val="2"/>
      <w:numFmt w:val="bullet"/>
      <w:lvlText w:val="-"/>
      <w:lvlJc w:val="left"/>
      <w:pPr>
        <w:ind w:left="547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>
    <w:nsid w:val="4AF972D0"/>
    <w:multiLevelType w:val="hybridMultilevel"/>
    <w:tmpl w:val="90023DF4"/>
    <w:lvl w:ilvl="0" w:tplc="B69299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C1"/>
    <w:rsid w:val="00032669"/>
    <w:rsid w:val="00037693"/>
    <w:rsid w:val="00045DD8"/>
    <w:rsid w:val="00061468"/>
    <w:rsid w:val="00063FBB"/>
    <w:rsid w:val="00065F4E"/>
    <w:rsid w:val="00090C4F"/>
    <w:rsid w:val="00116969"/>
    <w:rsid w:val="001336D8"/>
    <w:rsid w:val="00135321"/>
    <w:rsid w:val="00140782"/>
    <w:rsid w:val="00154C78"/>
    <w:rsid w:val="001612C4"/>
    <w:rsid w:val="001B06D2"/>
    <w:rsid w:val="001B0B60"/>
    <w:rsid w:val="001C32FC"/>
    <w:rsid w:val="001C41A8"/>
    <w:rsid w:val="001D4E0D"/>
    <w:rsid w:val="002137D7"/>
    <w:rsid w:val="0024724F"/>
    <w:rsid w:val="00251CD4"/>
    <w:rsid w:val="002860EB"/>
    <w:rsid w:val="0030398B"/>
    <w:rsid w:val="00307E5D"/>
    <w:rsid w:val="003128D1"/>
    <w:rsid w:val="00312B2D"/>
    <w:rsid w:val="00326364"/>
    <w:rsid w:val="0033550B"/>
    <w:rsid w:val="00336814"/>
    <w:rsid w:val="00345407"/>
    <w:rsid w:val="00381932"/>
    <w:rsid w:val="003822A2"/>
    <w:rsid w:val="0038289E"/>
    <w:rsid w:val="003B474D"/>
    <w:rsid w:val="003C6D46"/>
    <w:rsid w:val="003F1F7D"/>
    <w:rsid w:val="003F2C42"/>
    <w:rsid w:val="00414488"/>
    <w:rsid w:val="00434A3E"/>
    <w:rsid w:val="00437F87"/>
    <w:rsid w:val="004420EC"/>
    <w:rsid w:val="0047584D"/>
    <w:rsid w:val="00487B4E"/>
    <w:rsid w:val="004F5DA4"/>
    <w:rsid w:val="00501C64"/>
    <w:rsid w:val="00502AF3"/>
    <w:rsid w:val="00520CB1"/>
    <w:rsid w:val="0052128D"/>
    <w:rsid w:val="005236EF"/>
    <w:rsid w:val="00553AA7"/>
    <w:rsid w:val="00582E72"/>
    <w:rsid w:val="005A13C3"/>
    <w:rsid w:val="005B0386"/>
    <w:rsid w:val="005B12E4"/>
    <w:rsid w:val="005D6D72"/>
    <w:rsid w:val="005E7D3A"/>
    <w:rsid w:val="005F21B8"/>
    <w:rsid w:val="00624B4A"/>
    <w:rsid w:val="006A4CC5"/>
    <w:rsid w:val="006C44E2"/>
    <w:rsid w:val="006C6FE2"/>
    <w:rsid w:val="006D463F"/>
    <w:rsid w:val="006D67EE"/>
    <w:rsid w:val="006E0A94"/>
    <w:rsid w:val="0071153A"/>
    <w:rsid w:val="007B0323"/>
    <w:rsid w:val="007F1DE9"/>
    <w:rsid w:val="007F3E9F"/>
    <w:rsid w:val="008110F7"/>
    <w:rsid w:val="00833D4D"/>
    <w:rsid w:val="0083667F"/>
    <w:rsid w:val="00852A80"/>
    <w:rsid w:val="00863FC5"/>
    <w:rsid w:val="0088474A"/>
    <w:rsid w:val="00886B92"/>
    <w:rsid w:val="008B75EA"/>
    <w:rsid w:val="008F20FE"/>
    <w:rsid w:val="008F6AA1"/>
    <w:rsid w:val="008F70D1"/>
    <w:rsid w:val="00907CFF"/>
    <w:rsid w:val="00913457"/>
    <w:rsid w:val="00916F50"/>
    <w:rsid w:val="00956784"/>
    <w:rsid w:val="00970DC1"/>
    <w:rsid w:val="009C5867"/>
    <w:rsid w:val="009D0528"/>
    <w:rsid w:val="009D19D0"/>
    <w:rsid w:val="009E10B2"/>
    <w:rsid w:val="00A1000B"/>
    <w:rsid w:val="00A33CB6"/>
    <w:rsid w:val="00A35CC0"/>
    <w:rsid w:val="00A45156"/>
    <w:rsid w:val="00A54349"/>
    <w:rsid w:val="00A92888"/>
    <w:rsid w:val="00A92C2A"/>
    <w:rsid w:val="00A9344C"/>
    <w:rsid w:val="00AA5957"/>
    <w:rsid w:val="00AA6388"/>
    <w:rsid w:val="00AA7014"/>
    <w:rsid w:val="00AF5A86"/>
    <w:rsid w:val="00B15BEE"/>
    <w:rsid w:val="00B23A22"/>
    <w:rsid w:val="00B26A91"/>
    <w:rsid w:val="00B441A5"/>
    <w:rsid w:val="00B443C2"/>
    <w:rsid w:val="00BB5B9A"/>
    <w:rsid w:val="00BD74DB"/>
    <w:rsid w:val="00C17151"/>
    <w:rsid w:val="00C20F36"/>
    <w:rsid w:val="00C3418F"/>
    <w:rsid w:val="00C356CA"/>
    <w:rsid w:val="00C4318E"/>
    <w:rsid w:val="00C92096"/>
    <w:rsid w:val="00C972D8"/>
    <w:rsid w:val="00CF4D13"/>
    <w:rsid w:val="00D73312"/>
    <w:rsid w:val="00DC2033"/>
    <w:rsid w:val="00DE72E4"/>
    <w:rsid w:val="00E007BB"/>
    <w:rsid w:val="00E84ED6"/>
    <w:rsid w:val="00EA28AC"/>
    <w:rsid w:val="00EA7EBB"/>
    <w:rsid w:val="00EB5BA9"/>
    <w:rsid w:val="00EE2D78"/>
    <w:rsid w:val="00EE5C97"/>
    <w:rsid w:val="00F21825"/>
    <w:rsid w:val="00F23546"/>
    <w:rsid w:val="00F6556C"/>
    <w:rsid w:val="00FD49A4"/>
    <w:rsid w:val="00FE6B5D"/>
    <w:rsid w:val="00FF7064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C1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0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5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6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5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NoSpacing">
    <w:name w:val="No Spacing"/>
    <w:uiPriority w:val="1"/>
    <w:qFormat/>
    <w:rsid w:val="00FE6B5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9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F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16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07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C1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0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5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E6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5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NoSpacing">
    <w:name w:val="No Spacing"/>
    <w:uiPriority w:val="1"/>
    <w:qFormat/>
    <w:rsid w:val="00FE6B5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9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6F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16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0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ASUS</cp:lastModifiedBy>
  <cp:revision>2</cp:revision>
  <dcterms:created xsi:type="dcterms:W3CDTF">2020-10-27T04:27:00Z</dcterms:created>
  <dcterms:modified xsi:type="dcterms:W3CDTF">2020-10-27T04:27:00Z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