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5E4B5D" w:rsidRPr="005E4B5D" w14:paraId="4FEF0C4E" w14:textId="77777777">
        <w:trPr>
          <w:trHeight w:val="1276"/>
        </w:trPr>
        <w:tc>
          <w:tcPr>
            <w:tcW w:w="4389" w:type="dxa"/>
          </w:tcPr>
          <w:p w14:paraId="09A8E8BB" w14:textId="77777777" w:rsidR="00A93F9B" w:rsidRPr="005E4B5D" w:rsidRDefault="00A93F9B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B5D">
              <w:rPr>
                <w:rFonts w:ascii="Times New Roman" w:hAnsi="Times New Roman"/>
                <w:b/>
                <w:sz w:val="24"/>
                <w:szCs w:val="24"/>
              </w:rPr>
              <w:t>SỞ GIÁO DỤC VÀ ĐÀO TẠO</w:t>
            </w:r>
          </w:p>
          <w:p w14:paraId="2FF4FDAA" w14:textId="77777777" w:rsidR="00A93F9B" w:rsidRPr="005E4B5D" w:rsidRDefault="00A93F9B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B5D">
              <w:rPr>
                <w:rFonts w:ascii=".VnTime" w:hAnsi=".VnTime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BF1A7E8" wp14:editId="10C33A83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212090</wp:posOffset>
                      </wp:positionV>
                      <wp:extent cx="638175" cy="0"/>
                      <wp:effectExtent l="0" t="0" r="0" b="0"/>
                      <wp:wrapNone/>
                      <wp:docPr id="1057" name="Straight Connector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F311C" id="Straight Connector 105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    </w:pict>
                </mc:Fallback>
              </mc:AlternateContent>
            </w:r>
            <w:r w:rsidRPr="005E4B5D">
              <w:rPr>
                <w:rFonts w:ascii="Times New Roman" w:hAnsi="Times New Roman"/>
                <w:b/>
                <w:sz w:val="24"/>
                <w:szCs w:val="24"/>
              </w:rPr>
              <w:t>BẮC NINH</w:t>
            </w:r>
          </w:p>
          <w:p w14:paraId="64B43148" w14:textId="77777777" w:rsidR="00A93F9B" w:rsidRPr="005E4B5D" w:rsidRDefault="00A93F9B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D37EC8" w14:textId="77777777" w:rsidR="00A93F9B" w:rsidRPr="005E4B5D" w:rsidRDefault="00A93F9B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B5D">
              <w:rPr>
                <w:rFonts w:ascii="Times New Roman" w:hAnsi="Times New Roman"/>
                <w:i/>
                <w:sz w:val="24"/>
                <w:szCs w:val="24"/>
              </w:rPr>
              <w:t>(Đề có 02 trang)</w:t>
            </w:r>
          </w:p>
        </w:tc>
        <w:tc>
          <w:tcPr>
            <w:tcW w:w="6236" w:type="dxa"/>
          </w:tcPr>
          <w:p w14:paraId="1FB3A084" w14:textId="77777777" w:rsidR="00A93F9B" w:rsidRPr="005E4B5D" w:rsidRDefault="00A93F9B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B5D">
              <w:rPr>
                <w:rFonts w:ascii="Times New Roman" w:hAnsi="Times New Roman"/>
                <w:b/>
                <w:sz w:val="24"/>
                <w:szCs w:val="24"/>
              </w:rPr>
              <w:t>ĐỀ KIỂM TRA GIỮA HỌC KỲ I</w:t>
            </w:r>
          </w:p>
          <w:p w14:paraId="4921A41F" w14:textId="77777777" w:rsidR="00A93F9B" w:rsidRPr="005E4B5D" w:rsidRDefault="00A93F9B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B5D">
              <w:rPr>
                <w:rFonts w:ascii="Times New Roman" w:hAnsi="Times New Roman"/>
                <w:b/>
                <w:sz w:val="24"/>
                <w:szCs w:val="24"/>
              </w:rPr>
              <w:t>NĂM HỌC 2022 - 2023</w:t>
            </w:r>
          </w:p>
          <w:p w14:paraId="2AA20DA2" w14:textId="3A2A49B5" w:rsidR="00A93F9B" w:rsidRPr="005E4B5D" w:rsidRDefault="00A93F9B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4B5D">
              <w:rPr>
                <w:rFonts w:ascii="Times New Roman" w:hAnsi="Times New Roman"/>
                <w:b/>
                <w:sz w:val="24"/>
                <w:szCs w:val="24"/>
              </w:rPr>
              <w:t>Môn: Vật lí - Lớp 1</w:t>
            </w:r>
            <w:r w:rsidRPr="005E4B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14:paraId="25F1C78F" w14:textId="77777777" w:rsidR="00A93F9B" w:rsidRPr="005E4B5D" w:rsidRDefault="00A93F9B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4B5D">
              <w:rPr>
                <w:rFonts w:ascii="Times New Roman" w:hAnsi="Times New Roman"/>
                <w:i/>
                <w:sz w:val="24"/>
                <w:szCs w:val="24"/>
              </w:rPr>
              <w:t>Thời gian làm bài: 45 phút</w:t>
            </w:r>
            <w:r w:rsidRPr="005E4B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B5D">
              <w:rPr>
                <w:rFonts w:ascii="Times New Roman" w:hAnsi="Times New Roman"/>
                <w:i/>
                <w:sz w:val="24"/>
                <w:szCs w:val="24"/>
              </w:rPr>
              <w:t>(không kể thời gian giao đề)</w:t>
            </w:r>
          </w:p>
          <w:p w14:paraId="47818C45" w14:textId="77777777" w:rsidR="00A93F9B" w:rsidRPr="005E4B5D" w:rsidRDefault="00A93F9B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B5D">
              <w:rPr>
                <w:rFonts w:ascii=".VnTime" w:hAnsi=".VnTime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2CA87527" wp14:editId="55A33089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54610</wp:posOffset>
                      </wp:positionV>
                      <wp:extent cx="1492250" cy="0"/>
                      <wp:effectExtent l="0" t="0" r="0" b="0"/>
                      <wp:wrapNone/>
                      <wp:docPr id="1058" name="Straight Arrow Connector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940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8" o:spid="_x0000_s1026" type="#_x0000_t32" style="position:absolute;margin-left:102.75pt;margin-top:4.3pt;width:117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4FF2DADB" w14:textId="77777777" w:rsidR="003A37A3" w:rsidRPr="005E4B5D" w:rsidRDefault="003A37A3" w:rsidP="0030504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  <w:lang w:val="en-US"/>
        </w:rPr>
      </w:pP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I. PHẦN TRẮC NGHIỆM (3,0 điểm)</w:t>
      </w:r>
      <w:r w:rsidR="009315DF" w:rsidRPr="005E4B5D"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</w:p>
    <w:p w14:paraId="32C2E138" w14:textId="77777777" w:rsidR="007B0A28" w:rsidRPr="005E4B5D" w:rsidRDefault="007B0A28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Calibri" w:hAnsi="Times New Roman"/>
          <w:b/>
          <w:sz w:val="26"/>
          <w:szCs w:val="26"/>
          <w:lang w:val="en-US"/>
        </w:rPr>
      </w:pPr>
      <w:bookmarkStart w:id="0" w:name="_Hlk89267022"/>
      <w:r w:rsidRPr="005E4B5D">
        <w:rPr>
          <w:rFonts w:ascii="Times New Roman" w:hAnsi="Times New Roman"/>
          <w:sz w:val="26"/>
          <w:szCs w:val="26"/>
          <w:lang w:val="nl-NL"/>
        </w:rPr>
        <w:t>Lực hút hay đẩy giữa hai điện tích điểm trong chân không có độ lớn</w:t>
      </w:r>
    </w:p>
    <w:bookmarkEnd w:id="0"/>
    <w:p w14:paraId="7946FD21" w14:textId="77777777" w:rsidR="007B0A28" w:rsidRPr="005E4B5D" w:rsidRDefault="007B0A28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sz w:val="26"/>
          <w:szCs w:val="26"/>
          <w:lang w:val="nl-NL"/>
        </w:rPr>
      </w:pPr>
      <w:r w:rsidRPr="005E4B5D">
        <w:rPr>
          <w:rFonts w:ascii="Times New Roman" w:hAnsi="Times New Roman"/>
          <w:b/>
          <w:bCs/>
          <w:sz w:val="26"/>
          <w:szCs w:val="26"/>
          <w:lang w:val="nl-NL"/>
        </w:rPr>
        <w:t>A.</w:t>
      </w:r>
      <w:r w:rsidRPr="005E4B5D">
        <w:rPr>
          <w:rFonts w:ascii="Times New Roman" w:hAnsi="Times New Roman"/>
          <w:sz w:val="26"/>
          <w:szCs w:val="26"/>
          <w:lang w:val="nl-NL"/>
        </w:rPr>
        <w:t xml:space="preserve"> tỉ lệ nghịch với tích độ lớn của hai điện tích.</w:t>
      </w:r>
      <w:r w:rsidRPr="005E4B5D">
        <w:rPr>
          <w:rFonts w:ascii="Times New Roman" w:hAnsi="Times New Roman"/>
          <w:sz w:val="26"/>
          <w:szCs w:val="26"/>
          <w:lang w:val="nl-NL"/>
        </w:rPr>
        <w:tab/>
      </w:r>
      <w:r w:rsidRPr="005E4B5D">
        <w:rPr>
          <w:rFonts w:ascii="Times New Roman" w:hAnsi="Times New Roman"/>
          <w:sz w:val="26"/>
          <w:szCs w:val="26"/>
          <w:lang w:val="nl-NL"/>
        </w:rPr>
        <w:tab/>
      </w:r>
    </w:p>
    <w:p w14:paraId="3369C862" w14:textId="77777777" w:rsidR="00A87F1D" w:rsidRPr="005E4B5D" w:rsidRDefault="007B0A28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sz w:val="26"/>
          <w:szCs w:val="26"/>
          <w:lang w:val="nl-NL"/>
        </w:rPr>
      </w:pPr>
      <w:r w:rsidRPr="005E4B5D">
        <w:rPr>
          <w:rFonts w:ascii="Times New Roman" w:hAnsi="Times New Roman"/>
          <w:b/>
          <w:bCs/>
          <w:sz w:val="26"/>
          <w:szCs w:val="26"/>
          <w:lang w:val="nl-NL"/>
        </w:rPr>
        <w:t>B.</w:t>
      </w:r>
      <w:r w:rsidRPr="005E4B5D">
        <w:rPr>
          <w:rFonts w:ascii="Times New Roman" w:hAnsi="Times New Roman"/>
          <w:sz w:val="26"/>
          <w:szCs w:val="26"/>
          <w:lang w:val="nl-NL"/>
        </w:rPr>
        <w:t xml:space="preserve"> tỉ lệ thuận với tích độ lớn của hai điện tích.</w:t>
      </w:r>
    </w:p>
    <w:p w14:paraId="7C3938EE" w14:textId="77777777" w:rsidR="007B0A28" w:rsidRPr="005E4B5D" w:rsidRDefault="007B0A28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sz w:val="26"/>
          <w:szCs w:val="26"/>
          <w:lang w:val="nl-NL"/>
        </w:rPr>
      </w:pPr>
      <w:r w:rsidRPr="005E4B5D">
        <w:rPr>
          <w:rFonts w:ascii="Times New Roman" w:hAnsi="Times New Roman"/>
          <w:b/>
          <w:bCs/>
          <w:sz w:val="26"/>
          <w:szCs w:val="26"/>
          <w:lang w:val="nl-NL"/>
        </w:rPr>
        <w:t>C.</w:t>
      </w:r>
      <w:r w:rsidRPr="005E4B5D">
        <w:rPr>
          <w:rFonts w:ascii="Times New Roman" w:hAnsi="Times New Roman"/>
          <w:sz w:val="26"/>
          <w:szCs w:val="26"/>
          <w:lang w:val="nl-NL"/>
        </w:rPr>
        <w:t xml:space="preserve"> tỉ lệ thuận với bình phương khoảng cách giữa chúng.</w:t>
      </w:r>
    </w:p>
    <w:p w14:paraId="3A4A00CA" w14:textId="77777777" w:rsidR="007B0A28" w:rsidRPr="005E4B5D" w:rsidRDefault="007B0A28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5E4B5D">
        <w:rPr>
          <w:rFonts w:ascii="Times New Roman" w:hAnsi="Times New Roman"/>
          <w:b/>
          <w:bCs/>
          <w:sz w:val="26"/>
          <w:szCs w:val="26"/>
          <w:lang w:val="nl-NL"/>
        </w:rPr>
        <w:t>D.</w:t>
      </w:r>
      <w:r w:rsidRPr="005E4B5D">
        <w:rPr>
          <w:rFonts w:ascii="Times New Roman" w:hAnsi="Times New Roman"/>
          <w:sz w:val="26"/>
          <w:szCs w:val="26"/>
          <w:lang w:val="nl-NL"/>
        </w:rPr>
        <w:t xml:space="preserve"> tỉ lệ thuận với khoảng cách giữa chúng.</w:t>
      </w:r>
    </w:p>
    <w:p w14:paraId="4AEF801A" w14:textId="77777777" w:rsidR="001F3065" w:rsidRPr="005E4B5D" w:rsidRDefault="00B5032C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Calibri" w:hAnsi="Times New Roman"/>
          <w:bCs/>
          <w:sz w:val="26"/>
          <w:szCs w:val="26"/>
          <w:lang w:val="en-US"/>
        </w:rPr>
      </w:pP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>Chất nào sau đây không chứa hoặc chứa rất ít điện tích tự do?</w:t>
      </w:r>
    </w:p>
    <w:p w14:paraId="47E38ED3" w14:textId="77B08BC8" w:rsidR="00826AB7" w:rsidRPr="005E4B5D" w:rsidRDefault="00826AB7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eastAsia="Calibri" w:hAnsi="Times New Roman"/>
          <w:bCs/>
          <w:sz w:val="26"/>
          <w:szCs w:val="26"/>
          <w:lang w:val="en-US"/>
        </w:rPr>
      </w:pP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A.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  <w:r w:rsidR="006B4A24" w:rsidRPr="005E4B5D">
        <w:rPr>
          <w:rFonts w:ascii="Times New Roman" w:eastAsia="Calibri" w:hAnsi="Times New Roman"/>
          <w:sz w:val="26"/>
          <w:szCs w:val="26"/>
          <w:lang w:val="en-US"/>
        </w:rPr>
        <w:t>D</w:t>
      </w:r>
      <w:r w:rsidR="00B5032C" w:rsidRPr="005E4B5D">
        <w:rPr>
          <w:rFonts w:ascii="Times New Roman" w:eastAsia="Calibri" w:hAnsi="Times New Roman"/>
          <w:sz w:val="26"/>
          <w:szCs w:val="26"/>
          <w:lang w:val="en-US"/>
        </w:rPr>
        <w:t>ung dịch axit.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B.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  <w:r w:rsidR="006B4A24" w:rsidRPr="005E4B5D">
        <w:rPr>
          <w:rFonts w:ascii="Times New Roman" w:eastAsia="Calibri" w:hAnsi="Times New Roman"/>
          <w:bCs/>
          <w:sz w:val="26"/>
          <w:szCs w:val="26"/>
          <w:lang w:val="en-US"/>
        </w:rPr>
        <w:t>K</w:t>
      </w:r>
      <w:r w:rsidR="00B5032C" w:rsidRPr="005E4B5D">
        <w:rPr>
          <w:rFonts w:ascii="Times New Roman" w:eastAsia="Calibri" w:hAnsi="Times New Roman"/>
          <w:bCs/>
          <w:sz w:val="26"/>
          <w:szCs w:val="26"/>
          <w:lang w:val="en-US"/>
        </w:rPr>
        <w:t>im loại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>.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C.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r w:rsidR="006B4A24" w:rsidRPr="005E4B5D">
        <w:rPr>
          <w:rFonts w:ascii="Times New Roman" w:eastAsia="Calibri" w:hAnsi="Times New Roman"/>
          <w:sz w:val="26"/>
          <w:szCs w:val="26"/>
          <w:lang w:val="en-US"/>
        </w:rPr>
        <w:t>D</w:t>
      </w:r>
      <w:r w:rsidR="00B5032C" w:rsidRPr="005E4B5D">
        <w:rPr>
          <w:rFonts w:ascii="Times New Roman" w:eastAsia="Calibri" w:hAnsi="Times New Roman"/>
          <w:sz w:val="26"/>
          <w:szCs w:val="26"/>
          <w:lang w:val="en-US"/>
        </w:rPr>
        <w:t>ung dịch muối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>.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D.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  <w:r w:rsidR="00B5032C" w:rsidRPr="005E4B5D">
        <w:rPr>
          <w:rFonts w:ascii="Times New Roman" w:eastAsiaTheme="minorHAnsi" w:hAnsi="Times New Roman"/>
          <w:sz w:val="26"/>
          <w:szCs w:val="26"/>
          <w:lang w:val="en-US"/>
        </w:rPr>
        <w:t>Thủy tinh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>.</w:t>
      </w:r>
    </w:p>
    <w:p w14:paraId="067CD878" w14:textId="77777777" w:rsidR="001F3065" w:rsidRPr="005E4B5D" w:rsidRDefault="00835BDA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48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Trong hệ SI, </w:t>
      </w:r>
      <w:r w:rsidR="007B0A28" w:rsidRPr="005E4B5D">
        <w:rPr>
          <w:rFonts w:ascii="Times New Roman" w:eastAsia="Calibri" w:hAnsi="Times New Roman"/>
          <w:bCs/>
          <w:sz w:val="26"/>
          <w:szCs w:val="26"/>
          <w:lang w:val="en-US"/>
        </w:rPr>
        <w:t>đơn vị đo cường độ điện trường là</w:t>
      </w:r>
    </w:p>
    <w:p w14:paraId="78F679AA" w14:textId="2FDE840E" w:rsidR="00106F8D" w:rsidRPr="005E4B5D" w:rsidRDefault="005E419C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48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A.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  <w:r w:rsidR="007B0A28" w:rsidRPr="005E4B5D">
        <w:rPr>
          <w:rFonts w:ascii="Times New Roman" w:eastAsia="Calibri" w:hAnsi="Times New Roman"/>
          <w:sz w:val="26"/>
          <w:szCs w:val="26"/>
          <w:lang w:val="en-US"/>
        </w:rPr>
        <w:t>v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>ôn.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B.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  <w:r w:rsidR="007B0A28" w:rsidRPr="005E4B5D">
        <w:rPr>
          <w:rFonts w:ascii="Times New Roman" w:eastAsia="Calibri" w:hAnsi="Times New Roman"/>
          <w:sz w:val="26"/>
          <w:szCs w:val="26"/>
          <w:lang w:val="en-US"/>
        </w:rPr>
        <w:t>v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>ôn nhân mét.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C.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r w:rsidR="007B0A28" w:rsidRPr="005E4B5D">
        <w:rPr>
          <w:rFonts w:ascii="Times New Roman" w:eastAsia="Calibri" w:hAnsi="Times New Roman"/>
          <w:sz w:val="26"/>
          <w:szCs w:val="26"/>
          <w:lang w:val="en-US"/>
        </w:rPr>
        <w:t>n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>iutơn.</w:t>
      </w:r>
      <w:r w:rsidRPr="005E4B5D">
        <w:rPr>
          <w:rFonts w:ascii="Times New Roman" w:eastAsia="Calibri" w:hAnsi="Times New Roman"/>
          <w:sz w:val="26"/>
          <w:szCs w:val="26"/>
          <w:lang w:val="en-US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D.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  <w:r w:rsidR="007B0A28" w:rsidRPr="005E4B5D">
        <w:rPr>
          <w:rFonts w:ascii="Times New Roman" w:eastAsiaTheme="minorHAnsi" w:hAnsi="Times New Roman"/>
          <w:sz w:val="26"/>
          <w:szCs w:val="26"/>
          <w:lang w:val="en-US"/>
        </w:rPr>
        <w:t>v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>ôn trên mét.</w:t>
      </w:r>
    </w:p>
    <w:p w14:paraId="0F42EBE5" w14:textId="77777777" w:rsidR="001F3065" w:rsidRPr="005E4B5D" w:rsidRDefault="00D44703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7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E4B5D">
        <w:rPr>
          <w:rFonts w:ascii="Times New Roman" w:hAnsi="Times New Roman"/>
          <w:sz w:val="26"/>
          <w:szCs w:val="26"/>
        </w:rPr>
        <w:t xml:space="preserve">Đặt một điện tích điểm </w:t>
      </w:r>
      <w:r w:rsidRPr="005E4B5D">
        <w:rPr>
          <w:rFonts w:ascii="Times New Roman" w:hAnsi="Times New Roman"/>
          <w:i/>
          <w:iCs/>
          <w:sz w:val="26"/>
          <w:szCs w:val="26"/>
        </w:rPr>
        <w:t>Q</w:t>
      </w:r>
      <w:r w:rsidRPr="005E4B5D">
        <w:rPr>
          <w:rFonts w:ascii="Times New Roman" w:hAnsi="Times New Roman"/>
          <w:sz w:val="26"/>
          <w:szCs w:val="26"/>
        </w:rPr>
        <w:t xml:space="preserve"> trong chân không. Lấy </w:t>
      </w:r>
      <w:r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1620" w:dyaOrig="660" w14:anchorId="6A7B3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32.8pt" o:ole="">
            <v:imagedata r:id="rId8" o:title=""/>
          </v:shape>
          <o:OLEObject Type="Embed" ProgID="Equation.DSMT4" ShapeID="_x0000_i1025" DrawAspect="Content" ObjectID="_1727333427" r:id="rId9"/>
        </w:object>
      </w:r>
      <w:r w:rsidRPr="005E4B5D">
        <w:rPr>
          <w:rFonts w:ascii="Times New Roman" w:hAnsi="Times New Roman"/>
          <w:position w:val="-28"/>
          <w:sz w:val="26"/>
          <w:szCs w:val="26"/>
          <w:lang w:val="de-DE"/>
        </w:rPr>
        <w:t xml:space="preserve"> </w:t>
      </w:r>
      <w:r w:rsidRPr="005E4B5D">
        <w:rPr>
          <w:rFonts w:ascii="Times New Roman" w:hAnsi="Times New Roman"/>
          <w:sz w:val="26"/>
          <w:szCs w:val="26"/>
        </w:rPr>
        <w:t xml:space="preserve">Cường độ điện trường tại một điểm cách </w:t>
      </w:r>
      <w:r w:rsidRPr="005E4B5D">
        <w:rPr>
          <w:rFonts w:ascii="Times New Roman" w:hAnsi="Times New Roman"/>
          <w:i/>
          <w:iCs/>
          <w:sz w:val="26"/>
          <w:szCs w:val="26"/>
        </w:rPr>
        <w:t>Q</w:t>
      </w:r>
      <w:r w:rsidRPr="005E4B5D">
        <w:rPr>
          <w:rFonts w:ascii="Times New Roman" w:hAnsi="Times New Roman"/>
          <w:sz w:val="26"/>
          <w:szCs w:val="26"/>
        </w:rPr>
        <w:t xml:space="preserve"> một khoảng </w:t>
      </w:r>
      <w:r w:rsidRPr="005E4B5D">
        <w:rPr>
          <w:rFonts w:ascii="Times New Roman" w:hAnsi="Times New Roman"/>
          <w:i/>
          <w:iCs/>
          <w:sz w:val="26"/>
          <w:szCs w:val="26"/>
        </w:rPr>
        <w:t>r</w:t>
      </w:r>
      <w:r w:rsidRPr="005E4B5D">
        <w:rPr>
          <w:rFonts w:ascii="Times New Roman" w:hAnsi="Times New Roman"/>
          <w:sz w:val="26"/>
          <w:szCs w:val="26"/>
        </w:rPr>
        <w:t xml:space="preserve"> được tính bằng công thức nào sau đây?</w:t>
      </w:r>
    </w:p>
    <w:p w14:paraId="654F2CDF" w14:textId="2820D973" w:rsidR="00D44703" w:rsidRPr="005E4B5D" w:rsidRDefault="00D44703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7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E4B5D">
        <w:rPr>
          <w:rFonts w:ascii="Times New Roman" w:hAnsi="Times New Roman"/>
          <w:b/>
          <w:bCs/>
          <w:sz w:val="26"/>
          <w:szCs w:val="26"/>
        </w:rPr>
        <w:t>A.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999" w:dyaOrig="660" w14:anchorId="139F6520">
          <v:shape id="_x0000_i1026" type="#_x0000_t75" style="width:49.95pt;height:32.8pt" o:ole="">
            <v:imagedata r:id="rId10" o:title=""/>
          </v:shape>
          <o:OLEObject Type="Embed" ProgID="Equation.DSMT4" ShapeID="_x0000_i1026" DrawAspect="Content" ObjectID="_1727333428" r:id="rId11"/>
        </w:object>
      </w:r>
      <w:r w:rsidRPr="005E4B5D">
        <w:rPr>
          <w:rFonts w:ascii="Times New Roman" w:hAnsi="Times New Roman"/>
          <w:sz w:val="26"/>
          <w:szCs w:val="26"/>
        </w:rPr>
        <w:t xml:space="preserve">   </w:t>
      </w:r>
      <w:r w:rsidR="00A10F99"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B.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999" w:dyaOrig="660" w14:anchorId="64F74587">
          <v:shape id="_x0000_i1027" type="#_x0000_t75" style="width:49.95pt;height:32.8pt" o:ole="">
            <v:imagedata r:id="rId12" o:title=""/>
          </v:shape>
          <o:OLEObject Type="Embed" ProgID="Equation.DSMT4" ShapeID="_x0000_i1027" DrawAspect="Content" ObjectID="_1727333429" r:id="rId13"/>
        </w:object>
      </w:r>
      <w:r w:rsidRPr="005E4B5D">
        <w:rPr>
          <w:rFonts w:ascii="Times New Roman" w:hAnsi="Times New Roman"/>
          <w:position w:val="-28"/>
          <w:sz w:val="26"/>
          <w:szCs w:val="26"/>
          <w:lang w:val="de-DE"/>
        </w:rPr>
        <w:t xml:space="preserve">     </w:t>
      </w:r>
      <w:r w:rsidR="00A10F99" w:rsidRPr="005E4B5D">
        <w:rPr>
          <w:rFonts w:ascii="Times New Roman" w:hAnsi="Times New Roman"/>
          <w:position w:val="-28"/>
          <w:sz w:val="26"/>
          <w:szCs w:val="26"/>
          <w:lang w:val="de-DE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C.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1020" w:dyaOrig="660" w14:anchorId="7D334220">
          <v:shape id="_x0000_i1028" type="#_x0000_t75" style="width:51.05pt;height:32.8pt" o:ole="">
            <v:imagedata r:id="rId14" o:title=""/>
          </v:shape>
          <o:OLEObject Type="Embed" ProgID="Equation.DSMT4" ShapeID="_x0000_i1028" DrawAspect="Content" ObjectID="_1727333430" r:id="rId15"/>
        </w:objec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D.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1020" w:dyaOrig="660" w14:anchorId="327CD005">
          <v:shape id="_x0000_i1029" type="#_x0000_t75" style="width:51.05pt;height:32.8pt" o:ole="">
            <v:imagedata r:id="rId16" o:title=""/>
          </v:shape>
          <o:OLEObject Type="Embed" ProgID="Equation.DSMT4" ShapeID="_x0000_i1029" DrawAspect="Content" ObjectID="_1727333431" r:id="rId17"/>
        </w:object>
      </w:r>
    </w:p>
    <w:p w14:paraId="29795874" w14:textId="77777777" w:rsidR="00106F8D" w:rsidRPr="005E4B5D" w:rsidRDefault="00106F8D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48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5E4B5D">
        <w:rPr>
          <w:rFonts w:ascii="Times New Roman" w:hAnsi="Times New Roman"/>
          <w:noProof/>
          <w:sz w:val="26"/>
          <w:szCs w:val="26"/>
        </w:rPr>
        <w:t>Công của lực điện</w:t>
      </w:r>
      <w:r w:rsidRPr="005E4B5D">
        <w:rPr>
          <w:rFonts w:ascii="Times New Roman" w:hAnsi="Times New Roman"/>
          <w:noProof/>
          <w:sz w:val="26"/>
          <w:szCs w:val="26"/>
          <w:lang w:val="en-US"/>
        </w:rPr>
        <w:t xml:space="preserve"> trong sự di chuyển của điện tích</w:t>
      </w:r>
      <w:r w:rsidRPr="005E4B5D">
        <w:rPr>
          <w:rFonts w:ascii="Times New Roman" w:hAnsi="Times New Roman"/>
          <w:noProof/>
          <w:sz w:val="26"/>
          <w:szCs w:val="26"/>
        </w:rPr>
        <w:t xml:space="preserve"> </w:t>
      </w:r>
      <w:r w:rsidRPr="005E4B5D">
        <w:rPr>
          <w:rFonts w:ascii="Times New Roman" w:hAnsi="Times New Roman"/>
          <w:noProof/>
          <w:sz w:val="26"/>
          <w:szCs w:val="26"/>
          <w:lang w:val="en-US"/>
        </w:rPr>
        <w:t xml:space="preserve">trong điện trường </w:t>
      </w:r>
      <w:r w:rsidRPr="005E4B5D">
        <w:rPr>
          <w:rFonts w:ascii="Times New Roman" w:hAnsi="Times New Roman"/>
          <w:b/>
          <w:bCs/>
          <w:noProof/>
          <w:sz w:val="26"/>
          <w:szCs w:val="26"/>
        </w:rPr>
        <w:t>không</w:t>
      </w:r>
      <w:r w:rsidRPr="005E4B5D">
        <w:rPr>
          <w:rFonts w:ascii="Times New Roman" w:hAnsi="Times New Roman"/>
          <w:noProof/>
          <w:sz w:val="26"/>
          <w:szCs w:val="26"/>
        </w:rPr>
        <w:t xml:space="preserve"> phụ thuộc vào</w:t>
      </w:r>
    </w:p>
    <w:p w14:paraId="2F433421" w14:textId="6F54FCC6" w:rsidR="00106F8D" w:rsidRPr="005E4B5D" w:rsidRDefault="003D5BCB" w:rsidP="00305040">
      <w:pPr>
        <w:tabs>
          <w:tab w:val="left" w:pos="2948"/>
          <w:tab w:val="left" w:pos="5499"/>
          <w:tab w:val="left" w:pos="805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 xml:space="preserve">    </w:t>
      </w:r>
      <w:r w:rsidR="00A93F9B" w:rsidRPr="005E4B5D">
        <w:rPr>
          <w:rFonts w:ascii="Times New Roman" w:eastAsia="Calibri" w:hAnsi="Times New Roman"/>
          <w:b/>
          <w:sz w:val="26"/>
          <w:szCs w:val="26"/>
          <w:lang w:val="en-US"/>
        </w:rPr>
        <w:t xml:space="preserve">   </w:t>
      </w:r>
      <w:r w:rsidR="00106F8D" w:rsidRPr="005E4B5D">
        <w:rPr>
          <w:rFonts w:ascii="Times New Roman" w:eastAsia="Calibri" w:hAnsi="Times New Roman"/>
          <w:b/>
          <w:sz w:val="26"/>
          <w:szCs w:val="26"/>
          <w:lang w:val="en-US"/>
        </w:rPr>
        <w:t>A.</w:t>
      </w:r>
      <w:r w:rsidR="00106F8D" w:rsidRPr="005E4B5D">
        <w:rPr>
          <w:rFonts w:ascii="Times New Roman" w:hAnsi="Times New Roman"/>
          <w:noProof/>
          <w:sz w:val="26"/>
          <w:szCs w:val="26"/>
        </w:rPr>
        <w:t xml:space="preserve"> vị trí điểm đầu và điểm cuối </w:t>
      </w:r>
      <w:r w:rsidR="00B5032C" w:rsidRPr="005E4B5D">
        <w:rPr>
          <w:rFonts w:ascii="Times New Roman" w:hAnsi="Times New Roman"/>
          <w:noProof/>
          <w:sz w:val="26"/>
          <w:szCs w:val="26"/>
          <w:lang w:val="en-US"/>
        </w:rPr>
        <w:t xml:space="preserve">của </w:t>
      </w:r>
      <w:r w:rsidR="00106F8D" w:rsidRPr="005E4B5D">
        <w:rPr>
          <w:rFonts w:ascii="Times New Roman" w:hAnsi="Times New Roman"/>
          <w:noProof/>
          <w:sz w:val="26"/>
          <w:szCs w:val="26"/>
        </w:rPr>
        <w:t>đường đi.</w:t>
      </w:r>
      <w:r w:rsidR="00106F8D" w:rsidRPr="005E4B5D">
        <w:rPr>
          <w:rFonts w:ascii="Times New Roman" w:hAnsi="Times New Roman"/>
          <w:noProof/>
          <w:sz w:val="26"/>
          <w:szCs w:val="26"/>
        </w:rPr>
        <w:tab/>
      </w:r>
      <w:r w:rsidR="00106F8D" w:rsidRPr="005E4B5D">
        <w:rPr>
          <w:rFonts w:ascii="Times New Roman" w:eastAsia="Calibri" w:hAnsi="Times New Roman"/>
          <w:b/>
          <w:sz w:val="26"/>
          <w:szCs w:val="26"/>
          <w:lang w:val="en-US"/>
        </w:rPr>
        <w:t>B.</w:t>
      </w:r>
      <w:r w:rsidR="00106F8D" w:rsidRPr="005E4B5D">
        <w:rPr>
          <w:rFonts w:ascii="Times New Roman" w:hAnsi="Times New Roman"/>
          <w:noProof/>
          <w:sz w:val="26"/>
          <w:szCs w:val="26"/>
        </w:rPr>
        <w:t xml:space="preserve"> cường độ điện trường.</w:t>
      </w:r>
    </w:p>
    <w:p w14:paraId="4033B599" w14:textId="7627CF74" w:rsidR="00D7071C" w:rsidRPr="005E4B5D" w:rsidRDefault="003D5BCB" w:rsidP="00305040">
      <w:pPr>
        <w:tabs>
          <w:tab w:val="left" w:pos="2948"/>
          <w:tab w:val="left" w:pos="5499"/>
          <w:tab w:val="left" w:pos="8050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 xml:space="preserve">   </w:t>
      </w:r>
      <w:r w:rsidR="00A93F9B" w:rsidRPr="005E4B5D">
        <w:rPr>
          <w:rFonts w:ascii="Times New Roman" w:eastAsia="Calibri" w:hAnsi="Times New Roman"/>
          <w:b/>
          <w:sz w:val="26"/>
          <w:szCs w:val="26"/>
          <w:lang w:val="en-US"/>
        </w:rPr>
        <w:t xml:space="preserve">   </w:t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106F8D" w:rsidRPr="005E4B5D">
        <w:rPr>
          <w:rFonts w:ascii="Times New Roman" w:eastAsia="Calibri" w:hAnsi="Times New Roman"/>
          <w:b/>
          <w:sz w:val="26"/>
          <w:szCs w:val="26"/>
          <w:lang w:val="en-US"/>
        </w:rPr>
        <w:t>C.</w:t>
      </w:r>
      <w:r w:rsidR="00106F8D" w:rsidRPr="005E4B5D">
        <w:rPr>
          <w:rFonts w:ascii="Times New Roman" w:hAnsi="Times New Roman"/>
          <w:noProof/>
          <w:sz w:val="26"/>
          <w:szCs w:val="26"/>
        </w:rPr>
        <w:t xml:space="preserve"> hình dạng của đường đi.</w:t>
      </w:r>
      <w:r w:rsidR="00106F8D" w:rsidRPr="005E4B5D">
        <w:rPr>
          <w:rFonts w:ascii="Times New Roman" w:hAnsi="Times New Roman"/>
          <w:noProof/>
          <w:sz w:val="26"/>
          <w:szCs w:val="26"/>
        </w:rPr>
        <w:tab/>
      </w:r>
      <w:r w:rsidR="00106F8D" w:rsidRPr="005E4B5D">
        <w:rPr>
          <w:rFonts w:ascii="Times New Roman" w:eastAsia="Calibri" w:hAnsi="Times New Roman"/>
          <w:b/>
          <w:sz w:val="26"/>
          <w:szCs w:val="26"/>
          <w:lang w:val="en-US"/>
        </w:rPr>
        <w:t>D.</w:t>
      </w:r>
      <w:r w:rsidR="00106F8D" w:rsidRPr="005E4B5D">
        <w:rPr>
          <w:rFonts w:ascii="Times New Roman" w:hAnsi="Times New Roman"/>
          <w:noProof/>
          <w:sz w:val="26"/>
          <w:szCs w:val="26"/>
        </w:rPr>
        <w:t xml:space="preserve"> điện tích di chuyển.</w:t>
      </w:r>
    </w:p>
    <w:p w14:paraId="04912F04" w14:textId="77777777" w:rsidR="001F3065" w:rsidRPr="005E4B5D" w:rsidRDefault="006B4A24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Xét hai điểm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M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 và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N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 trên một đường sức của một điện trường đều có độ lớn cường độ điện trường là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E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. Biết đường sức có chiều từ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M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 đến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N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 và khoảng cách từ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M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 đến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N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 là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d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. Hiệu điện thế giữa hai điểm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M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, </w:t>
      </w:r>
      <w:r w:rsidRPr="005E4B5D">
        <w:rPr>
          <w:rFonts w:ascii="Times New Roman" w:eastAsia="Calibri" w:hAnsi="Times New Roman"/>
          <w:bCs/>
          <w:i/>
          <w:iCs/>
          <w:sz w:val="26"/>
          <w:szCs w:val="26"/>
          <w:lang w:val="en-US"/>
        </w:rPr>
        <w:t>N</w:t>
      </w:r>
      <w:r w:rsidRPr="005E4B5D">
        <w:rPr>
          <w:rFonts w:ascii="Times New Roman" w:eastAsia="Calibri" w:hAnsi="Times New Roman"/>
          <w:bCs/>
          <w:sz w:val="26"/>
          <w:szCs w:val="26"/>
          <w:lang w:val="en-US"/>
        </w:rPr>
        <w:t xml:space="preserve"> là </w:t>
      </w:r>
    </w:p>
    <w:p w14:paraId="6592F7E8" w14:textId="4C30BB60" w:rsidR="00B5032C" w:rsidRPr="005E4B5D" w:rsidRDefault="00B5032C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A.</w:t>
      </w:r>
      <w:r w:rsidR="006B4A24" w:rsidRPr="005E4B5D">
        <w:rPr>
          <w:rFonts w:ascii="Times New Roman" w:hAnsi="Times New Roman"/>
          <w:noProof/>
          <w:sz w:val="26"/>
          <w:szCs w:val="26"/>
          <w:lang w:val="en-US"/>
        </w:rPr>
        <w:t xml:space="preserve"> </w:t>
      </w:r>
      <w:r w:rsidR="006B4A24" w:rsidRPr="005E4B5D">
        <w:rPr>
          <w:rFonts w:ascii="Times New Roman" w:hAnsi="Times New Roman"/>
          <w:position w:val="-12"/>
          <w:sz w:val="26"/>
          <w:szCs w:val="26"/>
          <w:lang w:val="de-DE"/>
        </w:rPr>
        <w:object w:dxaOrig="1080" w:dyaOrig="360" w14:anchorId="7945162C">
          <v:shape id="_x0000_i1030" type="#_x0000_t75" style="width:53.75pt;height:18.25pt" o:ole="">
            <v:imagedata r:id="rId18" o:title=""/>
          </v:shape>
          <o:OLEObject Type="Embed" ProgID="Equation.DSMT4" ShapeID="_x0000_i1030" DrawAspect="Content" ObjectID="_1727333432" r:id="rId19"/>
        </w:object>
      </w:r>
      <w:r w:rsidRPr="005E4B5D">
        <w:rPr>
          <w:rFonts w:ascii="Times New Roman" w:hAnsi="Times New Roman"/>
          <w:noProof/>
          <w:sz w:val="26"/>
          <w:szCs w:val="26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B.</w:t>
      </w:r>
      <w:r w:rsidRPr="005E4B5D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6B4A24"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999" w:dyaOrig="620" w14:anchorId="6A708553">
          <v:shape id="_x0000_i1031" type="#_x0000_t75" style="width:49.95pt;height:31.15pt" o:ole="">
            <v:imagedata r:id="rId20" o:title=""/>
          </v:shape>
          <o:OLEObject Type="Embed" ProgID="Equation.DSMT4" ShapeID="_x0000_i1031" DrawAspect="Content" ObjectID="_1727333433" r:id="rId21"/>
        </w:object>
      </w:r>
      <w:r w:rsidRPr="005E4B5D">
        <w:rPr>
          <w:rFonts w:ascii="Times New Roman" w:hAnsi="Times New Roman"/>
          <w:noProof/>
          <w:sz w:val="26"/>
          <w:szCs w:val="26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C.</w:t>
      </w:r>
      <w:r w:rsidRPr="005E4B5D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6B4A24"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1140" w:dyaOrig="620" w14:anchorId="79B7BE5B">
          <v:shape id="_x0000_i1032" type="#_x0000_t75" style="width:57.5pt;height:31.15pt" o:ole="">
            <v:imagedata r:id="rId22" o:title=""/>
          </v:shape>
          <o:OLEObject Type="Embed" ProgID="Equation.DSMT4" ShapeID="_x0000_i1032" DrawAspect="Content" ObjectID="_1727333434" r:id="rId23"/>
        </w:object>
      </w:r>
      <w:r w:rsidRPr="005E4B5D">
        <w:rPr>
          <w:rFonts w:ascii="Times New Roman" w:hAnsi="Times New Roman"/>
          <w:noProof/>
          <w:sz w:val="26"/>
          <w:szCs w:val="26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D.</w:t>
      </w:r>
      <w:r w:rsidRPr="005E4B5D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6B4A24"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999" w:dyaOrig="620" w14:anchorId="190E96E8">
          <v:shape id="_x0000_i1033" type="#_x0000_t75" style="width:49.95pt;height:31.15pt" o:ole="">
            <v:imagedata r:id="rId24" o:title=""/>
          </v:shape>
          <o:OLEObject Type="Embed" ProgID="Equation.DSMT4" ShapeID="_x0000_i1033" DrawAspect="Content" ObjectID="_1727333435" r:id="rId25"/>
        </w:object>
      </w:r>
    </w:p>
    <w:p w14:paraId="4AB1C95B" w14:textId="77777777" w:rsidR="001F3065" w:rsidRPr="005E4B5D" w:rsidRDefault="006B4A24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hAnsi="Times New Roman"/>
          <w:sz w:val="26"/>
          <w:szCs w:val="26"/>
          <w:lang w:val="en-US"/>
        </w:rPr>
        <w:t xml:space="preserve">Trong khoảng thời gian </w:t>
      </w:r>
      <w:r w:rsidRPr="005E4B5D">
        <w:rPr>
          <w:rFonts w:ascii="Times New Roman" w:hAnsi="Times New Roman"/>
          <w:position w:val="-10"/>
          <w:sz w:val="26"/>
          <w:szCs w:val="26"/>
          <w:lang w:val="de-DE"/>
        </w:rPr>
        <w:object w:dxaOrig="360" w:dyaOrig="320" w14:anchorId="5FC000D8">
          <v:shape id="_x0000_i1034" type="#_x0000_t75" style="width:18.25pt;height:16.1pt" o:ole="">
            <v:imagedata r:id="rId26" o:title=""/>
          </v:shape>
          <o:OLEObject Type="Embed" ProgID="Equation.DSMT4" ShapeID="_x0000_i1034" DrawAspect="Content" ObjectID="_1727333436" r:id="rId27"/>
        </w:object>
      </w:r>
      <w:r w:rsidRPr="005E4B5D">
        <w:rPr>
          <w:rFonts w:ascii="Times New Roman" w:hAnsi="Times New Roman"/>
          <w:sz w:val="26"/>
          <w:szCs w:val="26"/>
          <w:lang w:val="de-DE"/>
        </w:rPr>
        <w:t xml:space="preserve"> điện lượng di chuyển qua tiết diện thẳng của </w:t>
      </w:r>
      <w:r w:rsidR="005E58B7" w:rsidRPr="005E4B5D">
        <w:rPr>
          <w:rFonts w:ascii="Times New Roman" w:hAnsi="Times New Roman"/>
          <w:sz w:val="26"/>
          <w:szCs w:val="26"/>
          <w:lang w:val="de-DE"/>
        </w:rPr>
        <w:t xml:space="preserve">một </w:t>
      </w:r>
      <w:r w:rsidRPr="005E4B5D">
        <w:rPr>
          <w:rFonts w:ascii="Times New Roman" w:hAnsi="Times New Roman"/>
          <w:sz w:val="26"/>
          <w:szCs w:val="26"/>
          <w:lang w:val="de-DE"/>
        </w:rPr>
        <w:t xml:space="preserve">vật dẫn </w:t>
      </w:r>
      <w:r w:rsidR="005E58B7" w:rsidRPr="005E4B5D">
        <w:rPr>
          <w:rFonts w:ascii="Times New Roman" w:hAnsi="Times New Roman"/>
          <w:sz w:val="26"/>
          <w:szCs w:val="26"/>
          <w:lang w:val="de-DE"/>
        </w:rPr>
        <w:t xml:space="preserve">là </w:t>
      </w:r>
      <w:r w:rsidR="005E58B7" w:rsidRPr="005E4B5D">
        <w:rPr>
          <w:rFonts w:ascii="Times New Roman" w:hAnsi="Times New Roman"/>
          <w:position w:val="-10"/>
          <w:sz w:val="26"/>
          <w:szCs w:val="26"/>
          <w:lang w:val="de-DE"/>
        </w:rPr>
        <w:object w:dxaOrig="380" w:dyaOrig="320" w14:anchorId="63ED5202">
          <v:shape id="_x0000_i1035" type="#_x0000_t75" style="width:18.8pt;height:16.1pt" o:ole="">
            <v:imagedata r:id="rId28" o:title=""/>
          </v:shape>
          <o:OLEObject Type="Embed" ProgID="Equation.DSMT4" ShapeID="_x0000_i1035" DrawAspect="Content" ObjectID="_1727333437" r:id="rId29"/>
        </w:object>
      </w:r>
      <w:r w:rsidR="005E58B7" w:rsidRPr="005E4B5D">
        <w:rPr>
          <w:rFonts w:ascii="Times New Roman" w:hAnsi="Times New Roman"/>
          <w:sz w:val="26"/>
          <w:szCs w:val="26"/>
          <w:lang w:val="de-DE"/>
        </w:rPr>
        <w:t xml:space="preserve"> Cường độ dòng điện trong vật dẫn được tính bằng công thức nào sau đây?</w:t>
      </w:r>
    </w:p>
    <w:p w14:paraId="1925EE31" w14:textId="247C2C07" w:rsidR="005E58B7" w:rsidRPr="005E4B5D" w:rsidRDefault="005E58B7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A.</w:t>
      </w:r>
      <w:r w:rsidRPr="005E4B5D">
        <w:rPr>
          <w:rFonts w:ascii="Times New Roman" w:hAnsi="Times New Roman"/>
          <w:noProof/>
          <w:sz w:val="26"/>
          <w:szCs w:val="26"/>
          <w:lang w:val="en-US"/>
        </w:rPr>
        <w:t xml:space="preserve"> </w:t>
      </w:r>
      <w:r w:rsidRPr="005E4B5D">
        <w:rPr>
          <w:rFonts w:ascii="Times New Roman" w:hAnsi="Times New Roman"/>
          <w:position w:val="-24"/>
          <w:sz w:val="26"/>
          <w:szCs w:val="26"/>
          <w:lang w:val="de-DE"/>
        </w:rPr>
        <w:object w:dxaOrig="800" w:dyaOrig="620" w14:anchorId="226FF404">
          <v:shape id="_x0000_i1036" type="#_x0000_t75" style="width:39.75pt;height:31.15pt" o:ole="">
            <v:imagedata r:id="rId30" o:title=""/>
          </v:shape>
          <o:OLEObject Type="Embed" ProgID="Equation.DSMT4" ShapeID="_x0000_i1036" DrawAspect="Content" ObjectID="_1727333438" r:id="rId31"/>
        </w:object>
      </w:r>
      <w:r w:rsidRPr="005E4B5D">
        <w:rPr>
          <w:rFonts w:ascii="Times New Roman" w:hAnsi="Times New Roman"/>
          <w:noProof/>
          <w:sz w:val="26"/>
          <w:szCs w:val="26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B.</w:t>
      </w:r>
      <w:r w:rsidRPr="005E4B5D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5E4B5D">
        <w:rPr>
          <w:rFonts w:ascii="Times New Roman" w:hAnsi="Times New Roman"/>
          <w:position w:val="-28"/>
          <w:sz w:val="26"/>
          <w:szCs w:val="26"/>
          <w:lang w:val="de-DE"/>
        </w:rPr>
        <w:object w:dxaOrig="800" w:dyaOrig="660" w14:anchorId="3BF0F666">
          <v:shape id="_x0000_i1037" type="#_x0000_t75" style="width:39.75pt;height:32.8pt" o:ole="">
            <v:imagedata r:id="rId32" o:title=""/>
          </v:shape>
          <o:OLEObject Type="Embed" ProgID="Equation.DSMT4" ShapeID="_x0000_i1037" DrawAspect="Content" ObjectID="_1727333439" r:id="rId33"/>
        </w:object>
      </w:r>
      <w:r w:rsidRPr="005E4B5D">
        <w:rPr>
          <w:rFonts w:ascii="Times New Roman" w:hAnsi="Times New Roman"/>
          <w:noProof/>
          <w:sz w:val="26"/>
          <w:szCs w:val="26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C.</w:t>
      </w:r>
      <w:r w:rsidRPr="005E4B5D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5E4B5D">
        <w:rPr>
          <w:rFonts w:ascii="Times New Roman" w:hAnsi="Times New Roman"/>
          <w:position w:val="-10"/>
          <w:sz w:val="26"/>
          <w:szCs w:val="26"/>
          <w:lang w:val="de-DE"/>
        </w:rPr>
        <w:object w:dxaOrig="1020" w:dyaOrig="320" w14:anchorId="262982B2">
          <v:shape id="_x0000_i1038" type="#_x0000_t75" style="width:51.05pt;height:16.1pt" o:ole="">
            <v:imagedata r:id="rId34" o:title=""/>
          </v:shape>
          <o:OLEObject Type="Embed" ProgID="Equation.DSMT4" ShapeID="_x0000_i1038" DrawAspect="Content" ObjectID="_1727333440" r:id="rId35"/>
        </w:object>
      </w:r>
      <w:r w:rsidRPr="005E4B5D">
        <w:rPr>
          <w:rFonts w:ascii="Times New Roman" w:hAnsi="Times New Roman"/>
          <w:noProof/>
          <w:sz w:val="26"/>
          <w:szCs w:val="26"/>
        </w:rPr>
        <w:tab/>
      </w:r>
      <w:r w:rsidRPr="005E4B5D">
        <w:rPr>
          <w:rFonts w:ascii="Times New Roman" w:eastAsia="Calibri" w:hAnsi="Times New Roman"/>
          <w:b/>
          <w:sz w:val="26"/>
          <w:szCs w:val="26"/>
          <w:lang w:val="en-US"/>
        </w:rPr>
        <w:t>D.</w:t>
      </w:r>
      <w:r w:rsidRPr="005E4B5D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5E4B5D">
        <w:rPr>
          <w:rFonts w:ascii="Times New Roman" w:hAnsi="Times New Roman"/>
          <w:position w:val="-28"/>
          <w:sz w:val="26"/>
          <w:szCs w:val="26"/>
          <w:lang w:val="de-DE"/>
        </w:rPr>
        <w:object w:dxaOrig="1080" w:dyaOrig="660" w14:anchorId="21879FC3">
          <v:shape id="_x0000_i1039" type="#_x0000_t75" style="width:53.75pt;height:32.8pt" o:ole="">
            <v:imagedata r:id="rId36" o:title=""/>
          </v:shape>
          <o:OLEObject Type="Embed" ProgID="Equation.DSMT4" ShapeID="_x0000_i1039" DrawAspect="Content" ObjectID="_1727333441" r:id="rId37"/>
        </w:object>
      </w:r>
    </w:p>
    <w:p w14:paraId="47CDE374" w14:textId="77777777" w:rsidR="001F3065" w:rsidRPr="005E4B5D" w:rsidRDefault="005E58B7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48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noProof/>
          <w:sz w:val="26"/>
          <w:szCs w:val="26"/>
          <w:lang w:val="en-US"/>
        </w:rPr>
      </w:pPr>
      <w:r w:rsidRPr="005E4B5D">
        <w:rPr>
          <w:rFonts w:ascii="Times New Roman" w:hAnsi="Times New Roman"/>
          <w:sz w:val="26"/>
          <w:szCs w:val="26"/>
          <w:lang w:val="en-US"/>
        </w:rPr>
        <w:t>Trong nguồn điện, lực làm các điện tích dịch chuyển có hướng là lực nào sau đây?</w:t>
      </w:r>
      <w:r w:rsidR="00B5032C" w:rsidRPr="005E4B5D">
        <w:rPr>
          <w:rFonts w:ascii="Times New Roman" w:hAnsi="Times New Roman"/>
          <w:sz w:val="26"/>
          <w:szCs w:val="26"/>
        </w:rPr>
        <w:t xml:space="preserve"> </w:t>
      </w:r>
      <w:r w:rsidR="00B5032C" w:rsidRPr="005E4B5D">
        <w:rPr>
          <w:rFonts w:ascii="Times New Roman" w:hAnsi="Times New Roman"/>
          <w:sz w:val="26"/>
          <w:szCs w:val="26"/>
        </w:rPr>
        <w:tab/>
      </w:r>
    </w:p>
    <w:p w14:paraId="3E1D3FD8" w14:textId="53F06134" w:rsidR="00B5032C" w:rsidRPr="005E4B5D" w:rsidRDefault="00B5032C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48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noProof/>
          <w:sz w:val="26"/>
          <w:szCs w:val="26"/>
          <w:lang w:val="en-US"/>
        </w:rPr>
      </w:pPr>
      <w:r w:rsidRPr="005E4B5D">
        <w:rPr>
          <w:rFonts w:ascii="Times New Roman" w:hAnsi="Times New Roman"/>
          <w:b/>
          <w:bCs/>
          <w:sz w:val="26"/>
          <w:szCs w:val="26"/>
        </w:rPr>
        <w:t>A.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="005E58B7" w:rsidRPr="005E4B5D">
        <w:rPr>
          <w:rFonts w:ascii="Times New Roman" w:hAnsi="Times New Roman"/>
          <w:sz w:val="26"/>
          <w:szCs w:val="26"/>
          <w:lang w:val="en-US"/>
        </w:rPr>
        <w:t>Trọng lực</w:t>
      </w:r>
      <w:r w:rsidRPr="005E4B5D">
        <w:rPr>
          <w:rFonts w:ascii="Times New Roman" w:hAnsi="Times New Roman"/>
          <w:sz w:val="26"/>
          <w:szCs w:val="26"/>
          <w:lang w:val="en-US"/>
        </w:rPr>
        <w:t>.</w:t>
      </w:r>
      <w:r w:rsidRPr="005E4B5D">
        <w:rPr>
          <w:rFonts w:ascii="Times New Roman" w:hAnsi="Times New Roman"/>
          <w:sz w:val="26"/>
          <w:szCs w:val="26"/>
        </w:rPr>
        <w:t xml:space="preserve">  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B.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="005E58B7" w:rsidRPr="005E4B5D">
        <w:rPr>
          <w:rFonts w:ascii="Times New Roman" w:hAnsi="Times New Roman"/>
          <w:sz w:val="26"/>
          <w:szCs w:val="26"/>
          <w:lang w:val="en-US"/>
        </w:rPr>
        <w:t>Lực đàn hồi</w:t>
      </w:r>
      <w:r w:rsidRPr="005E4B5D">
        <w:rPr>
          <w:rFonts w:ascii="Times New Roman" w:hAnsi="Times New Roman"/>
          <w:sz w:val="26"/>
          <w:szCs w:val="26"/>
          <w:lang w:val="en-US"/>
        </w:rPr>
        <w:t>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C.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sz w:val="26"/>
          <w:szCs w:val="26"/>
          <w:lang w:val="en-US"/>
        </w:rPr>
        <w:t>L</w:t>
      </w:r>
      <w:r w:rsidRPr="005E4B5D">
        <w:rPr>
          <w:rFonts w:ascii="Times New Roman" w:hAnsi="Times New Roman"/>
          <w:sz w:val="26"/>
          <w:szCs w:val="26"/>
        </w:rPr>
        <w:t>ực lạ</w:t>
      </w:r>
      <w:r w:rsidRPr="005E4B5D">
        <w:rPr>
          <w:rFonts w:ascii="Times New Roman" w:hAnsi="Times New Roman"/>
          <w:sz w:val="26"/>
          <w:szCs w:val="26"/>
          <w:lang w:val="en-US"/>
        </w:rPr>
        <w:t>.</w:t>
      </w:r>
      <w:r w:rsidRPr="005E4B5D">
        <w:rPr>
          <w:rFonts w:ascii="Times New Roman" w:hAnsi="Times New Roman"/>
          <w:sz w:val="26"/>
          <w:szCs w:val="26"/>
        </w:rPr>
        <w:t xml:space="preserve">   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D.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sz w:val="26"/>
          <w:szCs w:val="26"/>
          <w:lang w:val="en-US"/>
        </w:rPr>
        <w:t>Lực đ</w:t>
      </w:r>
      <w:r w:rsidRPr="005E4B5D">
        <w:rPr>
          <w:rFonts w:ascii="Times New Roman" w:hAnsi="Times New Roman"/>
          <w:sz w:val="26"/>
          <w:szCs w:val="26"/>
        </w:rPr>
        <w:t>iện</w:t>
      </w:r>
      <w:r w:rsidRPr="005E4B5D">
        <w:rPr>
          <w:rFonts w:ascii="Times New Roman" w:hAnsi="Times New Roman"/>
          <w:sz w:val="26"/>
          <w:szCs w:val="26"/>
          <w:lang w:val="en-US"/>
        </w:rPr>
        <w:t>.</w:t>
      </w:r>
    </w:p>
    <w:p w14:paraId="1C572862" w14:textId="1100AB83" w:rsidR="001F3065" w:rsidRPr="005E4B5D" w:rsidRDefault="005E58B7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hAnsi="Times New Roman"/>
          <w:sz w:val="26"/>
          <w:szCs w:val="26"/>
          <w:lang w:val="en-US"/>
        </w:rPr>
        <w:t xml:space="preserve">Cho một điện tích </w:t>
      </w:r>
      <w:r w:rsidRPr="005E4B5D">
        <w:rPr>
          <w:rFonts w:ascii="Times New Roman" w:hAnsi="Times New Roman"/>
          <w:i/>
          <w:iCs/>
          <w:sz w:val="26"/>
          <w:szCs w:val="26"/>
          <w:lang w:val="en-US"/>
        </w:rPr>
        <w:t>q</w:t>
      </w:r>
      <w:r w:rsidRPr="005E4B5D">
        <w:rPr>
          <w:rFonts w:ascii="Times New Roman" w:hAnsi="Times New Roman"/>
          <w:sz w:val="26"/>
          <w:szCs w:val="26"/>
          <w:lang w:val="en-US"/>
        </w:rPr>
        <w:t xml:space="preserve"> = </w:t>
      </w:r>
      <w:r w:rsidRPr="005E4B5D">
        <w:rPr>
          <w:rFonts w:ascii="Times New Roman" w:hAnsi="Times New Roman"/>
          <w:sz w:val="26"/>
          <w:szCs w:val="26"/>
        </w:rPr>
        <w:t>1</w:t>
      </w:r>
      <w:r w:rsidR="00920AB5" w:rsidRPr="005E4B5D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5E4B5D">
        <w:rPr>
          <w:rFonts w:ascii="Times New Roman" w:hAnsi="Times New Roman"/>
          <w:sz w:val="26"/>
          <w:szCs w:val="26"/>
        </w:rPr>
        <w:t xml:space="preserve">μC </w:t>
      </w:r>
      <w:r w:rsidRPr="005E4B5D">
        <w:rPr>
          <w:rFonts w:ascii="Times New Roman" w:hAnsi="Times New Roman"/>
          <w:sz w:val="26"/>
          <w:szCs w:val="26"/>
          <w:lang w:val="en-US"/>
        </w:rPr>
        <w:t>dịch chuyển dọc theo chiều của một đường</w:t>
      </w:r>
      <w:r w:rsidR="00D96160" w:rsidRPr="005E4B5D">
        <w:rPr>
          <w:rFonts w:ascii="Times New Roman" w:hAnsi="Times New Roman"/>
          <w:sz w:val="26"/>
          <w:szCs w:val="26"/>
          <w:lang w:val="en-US"/>
        </w:rPr>
        <w:t xml:space="preserve"> sức</w:t>
      </w:r>
      <w:r w:rsidRPr="005E4B5D">
        <w:rPr>
          <w:rFonts w:ascii="Times New Roman" w:hAnsi="Times New Roman"/>
          <w:sz w:val="26"/>
          <w:szCs w:val="26"/>
          <w:lang w:val="en-US"/>
        </w:rPr>
        <w:t xml:space="preserve"> điện trong một điện trường đều có cường độ 1000 V/m. </w:t>
      </w:r>
      <w:r w:rsidR="00920AB5" w:rsidRPr="005E4B5D">
        <w:rPr>
          <w:rFonts w:ascii="Times New Roman" w:hAnsi="Times New Roman"/>
          <w:sz w:val="26"/>
          <w:szCs w:val="26"/>
          <w:lang w:val="en-US"/>
        </w:rPr>
        <w:t>Khi điện tích di chuyển được 1</w:t>
      </w:r>
      <w:r w:rsidR="00A93F9B" w:rsidRPr="005E4B5D">
        <w:rPr>
          <w:rFonts w:ascii="Times New Roman" w:hAnsi="Times New Roman"/>
          <w:sz w:val="26"/>
          <w:szCs w:val="26"/>
          <w:lang w:val="en-US"/>
        </w:rPr>
        <w:t>0</w:t>
      </w:r>
      <w:r w:rsidR="00D96160" w:rsidRPr="005E4B5D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93F9B" w:rsidRPr="005E4B5D">
        <w:rPr>
          <w:rFonts w:ascii="Times New Roman" w:hAnsi="Times New Roman"/>
          <w:sz w:val="26"/>
          <w:szCs w:val="26"/>
          <w:lang w:val="en-US"/>
        </w:rPr>
        <w:t>c</w:t>
      </w:r>
      <w:r w:rsidR="00920AB5" w:rsidRPr="005E4B5D">
        <w:rPr>
          <w:rFonts w:ascii="Times New Roman" w:hAnsi="Times New Roman"/>
          <w:sz w:val="26"/>
          <w:szCs w:val="26"/>
          <w:lang w:val="en-US"/>
        </w:rPr>
        <w:t>m thì c</w:t>
      </w:r>
      <w:r w:rsidR="00D7071C" w:rsidRPr="005E4B5D">
        <w:rPr>
          <w:rFonts w:ascii="Times New Roman" w:hAnsi="Times New Roman"/>
          <w:sz w:val="26"/>
          <w:szCs w:val="26"/>
        </w:rPr>
        <w:t>ông của lực điện</w:t>
      </w:r>
      <w:r w:rsidRPr="005E4B5D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20AB5" w:rsidRPr="005E4B5D">
        <w:rPr>
          <w:rFonts w:ascii="Times New Roman" w:hAnsi="Times New Roman"/>
          <w:sz w:val="26"/>
          <w:szCs w:val="26"/>
          <w:lang w:val="en-US"/>
        </w:rPr>
        <w:t>là</w:t>
      </w:r>
    </w:p>
    <w:p w14:paraId="0B8C5730" w14:textId="31EEE24B" w:rsidR="00D7071C" w:rsidRPr="005E4B5D" w:rsidRDefault="00D7071C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hAnsi="Times New Roman"/>
          <w:b/>
          <w:bCs/>
          <w:sz w:val="26"/>
          <w:szCs w:val="26"/>
        </w:rPr>
        <w:t>A.</w:t>
      </w:r>
      <w:r w:rsidRPr="005E4B5D">
        <w:rPr>
          <w:rFonts w:ascii="Times New Roman" w:hAnsi="Times New Roman"/>
          <w:sz w:val="26"/>
          <w:szCs w:val="26"/>
        </w:rPr>
        <w:t xml:space="preserve"> 1000 J.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B.</w:t>
      </w:r>
      <w:r w:rsidRPr="005E4B5D">
        <w:rPr>
          <w:rFonts w:ascii="Times New Roman" w:hAnsi="Times New Roman"/>
          <w:sz w:val="26"/>
          <w:szCs w:val="26"/>
        </w:rPr>
        <w:t xml:space="preserve"> 1 J.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C.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="00A93F9B" w:rsidRPr="005E4B5D">
        <w:rPr>
          <w:rFonts w:ascii="Times New Roman" w:hAnsi="Times New Roman"/>
          <w:sz w:val="26"/>
          <w:szCs w:val="26"/>
          <w:lang w:val="en-US"/>
        </w:rPr>
        <w:t>0,</w:t>
      </w:r>
      <w:r w:rsidRPr="005E4B5D">
        <w:rPr>
          <w:rFonts w:ascii="Times New Roman" w:hAnsi="Times New Roman"/>
          <w:sz w:val="26"/>
          <w:szCs w:val="26"/>
        </w:rPr>
        <w:t>1 mJ.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D.</w:t>
      </w:r>
      <w:r w:rsidRPr="005E4B5D">
        <w:rPr>
          <w:rFonts w:ascii="Times New Roman" w:hAnsi="Times New Roman"/>
          <w:sz w:val="26"/>
          <w:szCs w:val="26"/>
        </w:rPr>
        <w:t xml:space="preserve"> 1 μJ.</w:t>
      </w:r>
    </w:p>
    <w:p w14:paraId="256BA8B4" w14:textId="77777777" w:rsidR="001F3065" w:rsidRPr="005E4B5D" w:rsidRDefault="001A3E0D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hAnsi="Times New Roman"/>
          <w:sz w:val="26"/>
          <w:szCs w:val="26"/>
          <w:lang w:val="nl-NL"/>
        </w:rPr>
        <w:t>Một tụ điện điện dung 5 μF được tích điện dưới hiệu điện thế 30 V. Điện tích của tụ điện là</w:t>
      </w:r>
    </w:p>
    <w:p w14:paraId="7E0E8141" w14:textId="5FE66989" w:rsidR="00AA61BD" w:rsidRPr="005E4B5D" w:rsidRDefault="001A3E0D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noProof/>
          <w:sz w:val="26"/>
          <w:szCs w:val="26"/>
        </w:rPr>
      </w:pPr>
      <w:r w:rsidRPr="005E4B5D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5E4B5D">
        <w:rPr>
          <w:rFonts w:ascii="Times New Roman" w:hAnsi="Times New Roman"/>
          <w:sz w:val="26"/>
          <w:szCs w:val="26"/>
          <w:lang w:val="nl-NL"/>
        </w:rPr>
        <w:t xml:space="preserve">150 μC. </w:t>
      </w:r>
      <w:r w:rsidRPr="005E4B5D">
        <w:rPr>
          <w:rFonts w:ascii="Times New Roman" w:hAnsi="Times New Roman"/>
          <w:sz w:val="26"/>
          <w:szCs w:val="26"/>
          <w:lang w:val="nl-NL"/>
        </w:rPr>
        <w:tab/>
      </w:r>
      <w:r w:rsidRPr="005E4B5D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5E4B5D">
        <w:rPr>
          <w:rFonts w:ascii="Times New Roman" w:hAnsi="Times New Roman"/>
          <w:sz w:val="26"/>
          <w:szCs w:val="26"/>
          <w:lang w:val="nl-NL"/>
        </w:rPr>
        <w:t>6 μC.</w:t>
      </w:r>
      <w:r w:rsidRPr="005E4B5D">
        <w:rPr>
          <w:rFonts w:ascii="Times New Roman" w:hAnsi="Times New Roman"/>
          <w:sz w:val="26"/>
          <w:szCs w:val="26"/>
          <w:lang w:val="nl-NL"/>
        </w:rPr>
        <w:tab/>
      </w:r>
      <w:r w:rsidRPr="005E4B5D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5E4B5D">
        <w:rPr>
          <w:rFonts w:ascii="Times New Roman" w:hAnsi="Times New Roman"/>
          <w:sz w:val="26"/>
          <w:szCs w:val="26"/>
          <w:lang w:val="nl-NL"/>
        </w:rPr>
        <w:t>35 μC.</w:t>
      </w:r>
      <w:r w:rsidRPr="005E4B5D">
        <w:rPr>
          <w:rFonts w:ascii="Times New Roman" w:hAnsi="Times New Roman"/>
          <w:sz w:val="26"/>
          <w:szCs w:val="26"/>
          <w:lang w:val="nl-NL"/>
        </w:rPr>
        <w:tab/>
      </w:r>
      <w:r w:rsidRPr="005E4B5D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5E4B5D">
        <w:rPr>
          <w:rFonts w:ascii="Times New Roman" w:hAnsi="Times New Roman"/>
          <w:sz w:val="26"/>
          <w:szCs w:val="26"/>
          <w:lang w:val="nl-NL"/>
        </w:rPr>
        <w:t>25 μC.</w:t>
      </w:r>
    </w:p>
    <w:p w14:paraId="1BDCE470" w14:textId="1AF2D195" w:rsidR="001F3065" w:rsidRPr="005E4B5D" w:rsidRDefault="00A93F9B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5E4B5D">
        <w:rPr>
          <w:rFonts w:ascii="Times New Roman" w:hAnsi="Times New Roman"/>
          <w:bCs/>
          <w:sz w:val="26"/>
          <w:szCs w:val="26"/>
          <w:lang w:val="nl-NL"/>
        </w:rPr>
        <w:t xml:space="preserve"> Đặt h</w:t>
      </w:r>
      <w:r w:rsidR="00565E77" w:rsidRPr="005E4B5D">
        <w:rPr>
          <w:rFonts w:ascii="Times New Roman" w:hAnsi="Times New Roman"/>
          <w:bCs/>
          <w:sz w:val="26"/>
          <w:szCs w:val="26"/>
          <w:lang w:val="nl-NL"/>
        </w:rPr>
        <w:t xml:space="preserve">ai điện tích điểm </w:t>
      </w:r>
      <w:r w:rsidR="00565E77" w:rsidRPr="005E4B5D">
        <w:rPr>
          <w:rFonts w:ascii="Times New Roman" w:hAnsi="Times New Roman"/>
          <w:i/>
          <w:iCs/>
          <w:sz w:val="26"/>
          <w:szCs w:val="26"/>
          <w:lang w:val="it-IT"/>
        </w:rPr>
        <w:t>q</w:t>
      </w:r>
      <w:r w:rsidR="00565E77" w:rsidRPr="005E4B5D"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 w:rsidR="00565E77" w:rsidRPr="005E4B5D">
        <w:rPr>
          <w:rFonts w:ascii="Times New Roman" w:hAnsi="Times New Roman"/>
          <w:sz w:val="26"/>
          <w:szCs w:val="26"/>
          <w:lang w:val="it-IT"/>
        </w:rPr>
        <w:t xml:space="preserve"> và </w:t>
      </w:r>
      <w:r w:rsidR="00565E77" w:rsidRPr="005E4B5D">
        <w:rPr>
          <w:rFonts w:ascii="Times New Roman" w:hAnsi="Times New Roman"/>
          <w:i/>
          <w:iCs/>
          <w:sz w:val="26"/>
          <w:szCs w:val="26"/>
          <w:lang w:val="it-IT"/>
        </w:rPr>
        <w:t>q</w:t>
      </w:r>
      <w:r w:rsidR="00565E77" w:rsidRPr="005E4B5D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="00565E77" w:rsidRPr="005E4B5D">
        <w:rPr>
          <w:rFonts w:ascii="Times New Roman" w:hAnsi="Times New Roman"/>
          <w:sz w:val="26"/>
          <w:szCs w:val="26"/>
          <w:lang w:val="it-IT"/>
        </w:rPr>
        <w:t xml:space="preserve"> trong chân không thì chúng</w:t>
      </w:r>
      <w:r w:rsidR="00565E77" w:rsidRPr="005E4B5D">
        <w:rPr>
          <w:rFonts w:ascii="Times New Roman" w:hAnsi="Times New Roman"/>
          <w:sz w:val="26"/>
          <w:szCs w:val="26"/>
        </w:rPr>
        <w:t xml:space="preserve"> hút nhau bằng một </w:t>
      </w:r>
      <w:hyperlink r:id="rId38" w:anchor="15" w:tgtFrame="_blank" w:history="1">
        <w:r w:rsidR="00565E77" w:rsidRPr="005E4B5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lực</w:t>
        </w:r>
      </w:hyperlink>
      <w:r w:rsidR="00565E77" w:rsidRPr="005E4B5D">
        <w:rPr>
          <w:rFonts w:ascii="Times New Roman" w:hAnsi="Times New Roman"/>
          <w:sz w:val="26"/>
          <w:szCs w:val="26"/>
          <w:lang w:val="en-US"/>
        </w:rPr>
        <w:t xml:space="preserve"> có độ lớn 4</w:t>
      </w:r>
      <w:r w:rsidR="00565E77" w:rsidRPr="005E4B5D">
        <w:rPr>
          <w:rFonts w:ascii="Times New Roman" w:hAnsi="Times New Roman"/>
          <w:sz w:val="26"/>
          <w:szCs w:val="26"/>
        </w:rPr>
        <w:t>.10</w:t>
      </w:r>
      <w:r w:rsidR="00565E77" w:rsidRPr="005E4B5D">
        <w:rPr>
          <w:rFonts w:ascii="Times New Roman" w:hAnsi="Times New Roman"/>
          <w:sz w:val="26"/>
          <w:szCs w:val="26"/>
          <w:vertAlign w:val="superscript"/>
        </w:rPr>
        <w:t xml:space="preserve">-6 </w:t>
      </w:r>
      <w:r w:rsidR="00565E77" w:rsidRPr="005E4B5D">
        <w:rPr>
          <w:rFonts w:ascii="Times New Roman" w:hAnsi="Times New Roman"/>
          <w:sz w:val="26"/>
          <w:szCs w:val="26"/>
        </w:rPr>
        <w:t xml:space="preserve">N. </w:t>
      </w:r>
      <w:r w:rsidR="00565E77" w:rsidRPr="005E4B5D">
        <w:rPr>
          <w:rFonts w:ascii="Times New Roman" w:hAnsi="Times New Roman"/>
          <w:sz w:val="26"/>
          <w:szCs w:val="26"/>
          <w:lang w:val="en-US"/>
        </w:rPr>
        <w:t xml:space="preserve">Nếu đặt hai điện tích này trong điện môi có hằng số điện môi </w:t>
      </w:r>
      <w:r w:rsidR="007C68A6" w:rsidRPr="005E4B5D">
        <w:rPr>
          <w:rFonts w:ascii="Times New Roman" w:hAnsi="Times New Roman"/>
          <w:i/>
          <w:iCs/>
          <w:sz w:val="26"/>
          <w:szCs w:val="26"/>
          <w:lang w:val="en-US"/>
        </w:rPr>
        <w:sym w:font="Symbol" w:char="F065"/>
      </w:r>
      <w:r w:rsidR="007C68A6" w:rsidRPr="005E4B5D">
        <w:rPr>
          <w:rFonts w:ascii="Times New Roman" w:hAnsi="Times New Roman"/>
          <w:sz w:val="26"/>
          <w:szCs w:val="26"/>
          <w:lang w:val="en-US"/>
        </w:rPr>
        <w:t xml:space="preserve"> = 2 và giữ nguyên khoảng cách giữa hai điện tích thì độ lớn lực hút giữa chúng là </w:t>
      </w:r>
      <w:bookmarkStart w:id="1" w:name="bt_18879"/>
      <w:bookmarkEnd w:id="1"/>
    </w:p>
    <w:p w14:paraId="3DB48173" w14:textId="01A75607" w:rsidR="00565E77" w:rsidRPr="005E4B5D" w:rsidRDefault="00565E77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bCs/>
          <w:sz w:val="26"/>
          <w:szCs w:val="26"/>
        </w:rPr>
      </w:pPr>
      <w:r w:rsidRPr="005E4B5D">
        <w:rPr>
          <w:rFonts w:ascii="Times New Roman" w:hAnsi="Times New Roman"/>
          <w:b/>
          <w:sz w:val="26"/>
          <w:szCs w:val="26"/>
        </w:rPr>
        <w:t>A.</w:t>
      </w:r>
      <w:r w:rsidRPr="005E4B5D">
        <w:rPr>
          <w:rFonts w:ascii="Times New Roman" w:hAnsi="Times New Roman"/>
          <w:bCs/>
          <w:sz w:val="26"/>
          <w:szCs w:val="26"/>
        </w:rPr>
        <w:t xml:space="preserve"> </w:t>
      </w:r>
      <w:r w:rsidR="007C68A6" w:rsidRPr="005E4B5D">
        <w:rPr>
          <w:rFonts w:ascii="Times New Roman" w:hAnsi="Times New Roman"/>
          <w:bCs/>
          <w:sz w:val="26"/>
          <w:szCs w:val="26"/>
          <w:lang w:val="en-US"/>
        </w:rPr>
        <w:t>2</w:t>
      </w:r>
      <w:r w:rsidR="007C68A6" w:rsidRPr="005E4B5D">
        <w:rPr>
          <w:rFonts w:ascii="Times New Roman" w:hAnsi="Times New Roman"/>
          <w:sz w:val="26"/>
          <w:szCs w:val="26"/>
        </w:rPr>
        <w:t>.10</w:t>
      </w:r>
      <w:r w:rsidR="007C68A6" w:rsidRPr="005E4B5D">
        <w:rPr>
          <w:rFonts w:ascii="Times New Roman" w:hAnsi="Times New Roman"/>
          <w:sz w:val="26"/>
          <w:szCs w:val="26"/>
          <w:vertAlign w:val="superscript"/>
        </w:rPr>
        <w:t xml:space="preserve">-6 </w:t>
      </w:r>
      <w:r w:rsidR="007C68A6" w:rsidRPr="005E4B5D">
        <w:rPr>
          <w:rFonts w:ascii="Times New Roman" w:hAnsi="Times New Roman"/>
          <w:sz w:val="26"/>
          <w:szCs w:val="26"/>
        </w:rPr>
        <w:t>N</w:t>
      </w:r>
      <w:r w:rsidR="007C68A6" w:rsidRPr="005E4B5D">
        <w:rPr>
          <w:rFonts w:ascii="Times New Roman" w:hAnsi="Times New Roman"/>
          <w:sz w:val="26"/>
          <w:szCs w:val="26"/>
          <w:lang w:val="en-US"/>
        </w:rPr>
        <w:t>.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sz w:val="26"/>
          <w:szCs w:val="26"/>
        </w:rPr>
        <w:t>B.</w:t>
      </w:r>
      <w:r w:rsidRPr="005E4B5D">
        <w:rPr>
          <w:rFonts w:ascii="Times New Roman" w:hAnsi="Times New Roman"/>
          <w:bCs/>
          <w:sz w:val="26"/>
          <w:szCs w:val="26"/>
        </w:rPr>
        <w:t xml:space="preserve"> </w:t>
      </w:r>
      <w:r w:rsidR="007C68A6" w:rsidRPr="005E4B5D">
        <w:rPr>
          <w:rFonts w:ascii="Times New Roman" w:hAnsi="Times New Roman"/>
          <w:bCs/>
          <w:sz w:val="26"/>
          <w:szCs w:val="26"/>
          <w:lang w:val="en-US"/>
        </w:rPr>
        <w:t>8</w:t>
      </w:r>
      <w:r w:rsidR="007C68A6" w:rsidRPr="005E4B5D">
        <w:rPr>
          <w:rFonts w:ascii="Times New Roman" w:hAnsi="Times New Roman"/>
          <w:sz w:val="26"/>
          <w:szCs w:val="26"/>
        </w:rPr>
        <w:t>.10</w:t>
      </w:r>
      <w:r w:rsidR="007C68A6" w:rsidRPr="005E4B5D">
        <w:rPr>
          <w:rFonts w:ascii="Times New Roman" w:hAnsi="Times New Roman"/>
          <w:sz w:val="26"/>
          <w:szCs w:val="26"/>
          <w:vertAlign w:val="superscript"/>
        </w:rPr>
        <w:t xml:space="preserve">-6 </w:t>
      </w:r>
      <w:r w:rsidR="007C68A6" w:rsidRPr="005E4B5D">
        <w:rPr>
          <w:rFonts w:ascii="Times New Roman" w:hAnsi="Times New Roman"/>
          <w:sz w:val="26"/>
          <w:szCs w:val="26"/>
        </w:rPr>
        <w:t>N</w:t>
      </w:r>
      <w:r w:rsidR="007C68A6" w:rsidRPr="005E4B5D">
        <w:rPr>
          <w:rFonts w:ascii="Times New Roman" w:hAnsi="Times New Roman"/>
          <w:sz w:val="26"/>
          <w:szCs w:val="26"/>
          <w:lang w:val="en-US"/>
        </w:rPr>
        <w:t>.</w:t>
      </w:r>
      <w:r w:rsidR="001F3065" w:rsidRPr="005E4B5D">
        <w:rPr>
          <w:rFonts w:ascii="Times New Roman" w:hAnsi="Times New Roman"/>
          <w:b/>
          <w:sz w:val="26"/>
          <w:szCs w:val="26"/>
        </w:rPr>
        <w:t xml:space="preserve"> </w:t>
      </w:r>
      <w:r w:rsidR="001F3065" w:rsidRPr="005E4B5D">
        <w:rPr>
          <w:rFonts w:ascii="Times New Roman" w:hAnsi="Times New Roman"/>
          <w:b/>
          <w:sz w:val="26"/>
          <w:szCs w:val="26"/>
        </w:rPr>
        <w:tab/>
      </w:r>
      <w:r w:rsidRPr="005E4B5D">
        <w:rPr>
          <w:rFonts w:ascii="Times New Roman" w:hAnsi="Times New Roman"/>
          <w:b/>
          <w:sz w:val="26"/>
          <w:szCs w:val="26"/>
        </w:rPr>
        <w:t>C.</w:t>
      </w:r>
      <w:r w:rsidRPr="005E4B5D">
        <w:rPr>
          <w:rFonts w:ascii="Times New Roman" w:hAnsi="Times New Roman"/>
          <w:bCs/>
          <w:sz w:val="26"/>
          <w:szCs w:val="26"/>
        </w:rPr>
        <w:t xml:space="preserve"> </w:t>
      </w:r>
      <w:r w:rsidR="007C68A6" w:rsidRPr="005E4B5D">
        <w:rPr>
          <w:rFonts w:ascii="Times New Roman" w:hAnsi="Times New Roman"/>
          <w:bCs/>
          <w:sz w:val="26"/>
          <w:szCs w:val="26"/>
          <w:lang w:val="en-US"/>
        </w:rPr>
        <w:t>6</w:t>
      </w:r>
      <w:r w:rsidR="007C68A6" w:rsidRPr="005E4B5D">
        <w:rPr>
          <w:rFonts w:ascii="Times New Roman" w:hAnsi="Times New Roman"/>
          <w:sz w:val="26"/>
          <w:szCs w:val="26"/>
        </w:rPr>
        <w:t>.10</w:t>
      </w:r>
      <w:r w:rsidR="007C68A6" w:rsidRPr="005E4B5D">
        <w:rPr>
          <w:rFonts w:ascii="Times New Roman" w:hAnsi="Times New Roman"/>
          <w:sz w:val="26"/>
          <w:szCs w:val="26"/>
          <w:vertAlign w:val="superscript"/>
        </w:rPr>
        <w:t xml:space="preserve">-6 </w:t>
      </w:r>
      <w:r w:rsidR="007C68A6" w:rsidRPr="005E4B5D">
        <w:rPr>
          <w:rFonts w:ascii="Times New Roman" w:hAnsi="Times New Roman"/>
          <w:sz w:val="26"/>
          <w:szCs w:val="26"/>
        </w:rPr>
        <w:t>N</w:t>
      </w:r>
      <w:r w:rsidR="007C68A6" w:rsidRPr="005E4B5D">
        <w:rPr>
          <w:rFonts w:ascii="Times New Roman" w:hAnsi="Times New Roman"/>
          <w:sz w:val="26"/>
          <w:szCs w:val="26"/>
          <w:lang w:val="en-US"/>
        </w:rPr>
        <w:t>.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sz w:val="26"/>
          <w:szCs w:val="26"/>
        </w:rPr>
        <w:t>D.</w:t>
      </w:r>
      <w:r w:rsidRPr="005E4B5D">
        <w:rPr>
          <w:rFonts w:ascii="Times New Roman" w:hAnsi="Times New Roman"/>
          <w:bCs/>
          <w:sz w:val="26"/>
          <w:szCs w:val="26"/>
        </w:rPr>
        <w:t xml:space="preserve"> </w:t>
      </w:r>
      <w:bookmarkStart w:id="2" w:name="bt_9247"/>
      <w:bookmarkEnd w:id="2"/>
      <w:r w:rsidR="007C68A6" w:rsidRPr="005E4B5D">
        <w:rPr>
          <w:rFonts w:ascii="Times New Roman" w:hAnsi="Times New Roman"/>
          <w:bCs/>
          <w:sz w:val="26"/>
          <w:szCs w:val="26"/>
          <w:lang w:val="en-US"/>
        </w:rPr>
        <w:t>4</w:t>
      </w:r>
      <w:r w:rsidR="007C68A6" w:rsidRPr="005E4B5D">
        <w:rPr>
          <w:rFonts w:ascii="Times New Roman" w:hAnsi="Times New Roman"/>
          <w:sz w:val="26"/>
          <w:szCs w:val="26"/>
        </w:rPr>
        <w:t>.10</w:t>
      </w:r>
      <w:r w:rsidR="007C68A6" w:rsidRPr="005E4B5D">
        <w:rPr>
          <w:rFonts w:ascii="Times New Roman" w:hAnsi="Times New Roman"/>
          <w:sz w:val="26"/>
          <w:szCs w:val="26"/>
          <w:vertAlign w:val="superscript"/>
        </w:rPr>
        <w:t xml:space="preserve">-6 </w:t>
      </w:r>
      <w:r w:rsidR="007C68A6" w:rsidRPr="005E4B5D">
        <w:rPr>
          <w:rFonts w:ascii="Times New Roman" w:hAnsi="Times New Roman"/>
          <w:sz w:val="26"/>
          <w:szCs w:val="26"/>
        </w:rPr>
        <w:t>N</w:t>
      </w:r>
      <w:r w:rsidR="007C68A6" w:rsidRPr="005E4B5D">
        <w:rPr>
          <w:rFonts w:ascii="Times New Roman" w:hAnsi="Times New Roman"/>
          <w:sz w:val="26"/>
          <w:szCs w:val="26"/>
          <w:lang w:val="en-US"/>
        </w:rPr>
        <w:t>.</w:t>
      </w:r>
    </w:p>
    <w:p w14:paraId="49C12098" w14:textId="77777777" w:rsidR="001F3065" w:rsidRPr="005E4B5D" w:rsidRDefault="007C68A6" w:rsidP="00305040">
      <w:pPr>
        <w:widowControl w:val="0"/>
        <w:numPr>
          <w:ilvl w:val="0"/>
          <w:numId w:val="25"/>
        </w:numPr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E4B5D">
        <w:rPr>
          <w:rFonts w:ascii="Times New Roman" w:hAnsi="Times New Roman"/>
          <w:sz w:val="26"/>
          <w:szCs w:val="26"/>
          <w:lang w:val="en-US"/>
        </w:rPr>
        <w:t xml:space="preserve">Xét hai điểm </w:t>
      </w:r>
      <w:r w:rsidRPr="005E4B5D">
        <w:rPr>
          <w:rFonts w:ascii="Times New Roman" w:hAnsi="Times New Roman"/>
          <w:i/>
          <w:iCs/>
          <w:sz w:val="26"/>
          <w:szCs w:val="26"/>
          <w:lang w:val="en-US"/>
        </w:rPr>
        <w:t>M</w:t>
      </w:r>
      <w:r w:rsidRPr="005E4B5D">
        <w:rPr>
          <w:rFonts w:ascii="Times New Roman" w:hAnsi="Times New Roman"/>
          <w:sz w:val="26"/>
          <w:szCs w:val="26"/>
          <w:lang w:val="en-US"/>
        </w:rPr>
        <w:t xml:space="preserve"> và </w:t>
      </w:r>
      <w:r w:rsidRPr="005E4B5D">
        <w:rPr>
          <w:rFonts w:ascii="Times New Roman" w:hAnsi="Times New Roman"/>
          <w:i/>
          <w:iCs/>
          <w:sz w:val="26"/>
          <w:szCs w:val="26"/>
          <w:lang w:val="en-US"/>
        </w:rPr>
        <w:t>N</w:t>
      </w:r>
      <w:r w:rsidRPr="005E4B5D">
        <w:rPr>
          <w:rFonts w:ascii="Times New Roman" w:hAnsi="Times New Roman"/>
          <w:sz w:val="26"/>
          <w:szCs w:val="26"/>
          <w:lang w:val="en-US"/>
        </w:rPr>
        <w:t xml:space="preserve"> trong điện trường,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sz w:val="26"/>
          <w:szCs w:val="26"/>
          <w:lang w:val="en-US"/>
        </w:rPr>
        <w:t xml:space="preserve">hệ thức liên hệ giữa </w:t>
      </w:r>
      <w:r w:rsidRPr="005E4B5D">
        <w:rPr>
          <w:rFonts w:ascii="Times New Roman" w:hAnsi="Times New Roman"/>
          <w:sz w:val="26"/>
          <w:szCs w:val="26"/>
        </w:rPr>
        <w:t xml:space="preserve">hiệu điện thế </w:t>
      </w:r>
      <w:r w:rsidRPr="005E4B5D">
        <w:rPr>
          <w:rFonts w:ascii="Times New Roman" w:hAnsi="Times New Roman"/>
          <w:i/>
          <w:iCs/>
          <w:sz w:val="26"/>
          <w:szCs w:val="26"/>
        </w:rPr>
        <w:t>U</w:t>
      </w:r>
      <w:r w:rsidRPr="005E4B5D">
        <w:rPr>
          <w:rFonts w:ascii="Times New Roman" w:hAnsi="Times New Roman"/>
          <w:sz w:val="26"/>
          <w:szCs w:val="26"/>
          <w:vertAlign w:val="subscript"/>
        </w:rPr>
        <w:t>MN</w:t>
      </w:r>
      <w:r w:rsidRPr="005E4B5D">
        <w:rPr>
          <w:rFonts w:ascii="Times New Roman" w:hAnsi="Times New Roman"/>
          <w:sz w:val="26"/>
          <w:szCs w:val="26"/>
        </w:rPr>
        <w:t xml:space="preserve"> và </w:t>
      </w:r>
      <w:r w:rsidRPr="005E4B5D">
        <w:rPr>
          <w:rFonts w:ascii="Times New Roman" w:hAnsi="Times New Roman"/>
          <w:i/>
          <w:iCs/>
          <w:sz w:val="26"/>
          <w:szCs w:val="26"/>
        </w:rPr>
        <w:t>U</w:t>
      </w:r>
      <w:r w:rsidRPr="005E4B5D">
        <w:rPr>
          <w:rFonts w:ascii="Times New Roman" w:hAnsi="Times New Roman"/>
          <w:sz w:val="26"/>
          <w:szCs w:val="26"/>
          <w:vertAlign w:val="subscript"/>
        </w:rPr>
        <w:t>NM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sz w:val="26"/>
          <w:szCs w:val="26"/>
          <w:lang w:val="en-US"/>
        </w:rPr>
        <w:t>là</w:t>
      </w:r>
    </w:p>
    <w:p w14:paraId="62E3F506" w14:textId="1C41F673" w:rsidR="007C68A6" w:rsidRPr="005E4B5D" w:rsidRDefault="007C68A6" w:rsidP="00305040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E4B5D">
        <w:rPr>
          <w:rFonts w:ascii="Times New Roman" w:hAnsi="Times New Roman"/>
          <w:b/>
          <w:bCs/>
          <w:sz w:val="26"/>
          <w:szCs w:val="26"/>
        </w:rPr>
        <w:t>A.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i/>
          <w:iCs/>
          <w:sz w:val="26"/>
          <w:szCs w:val="26"/>
        </w:rPr>
        <w:t>U</w:t>
      </w:r>
      <w:r w:rsidRPr="005E4B5D">
        <w:rPr>
          <w:rFonts w:ascii="Times New Roman" w:hAnsi="Times New Roman"/>
          <w:sz w:val="26"/>
          <w:szCs w:val="26"/>
          <w:vertAlign w:val="subscript"/>
        </w:rPr>
        <w:t>MN</w:t>
      </w:r>
      <w:r w:rsidRPr="005E4B5D">
        <w:rPr>
          <w:rFonts w:ascii="Times New Roman" w:hAnsi="Times New Roman"/>
          <w:sz w:val="26"/>
          <w:szCs w:val="26"/>
        </w:rPr>
        <w:t xml:space="preserve"> = </w:t>
      </w:r>
      <w:r w:rsidRPr="005E4B5D">
        <w:rPr>
          <w:rFonts w:ascii="Times New Roman" w:hAnsi="Times New Roman"/>
          <w:i/>
          <w:iCs/>
          <w:sz w:val="26"/>
          <w:szCs w:val="26"/>
        </w:rPr>
        <w:t>U</w:t>
      </w:r>
      <w:r w:rsidRPr="005E4B5D">
        <w:rPr>
          <w:rFonts w:ascii="Times New Roman" w:hAnsi="Times New Roman"/>
          <w:sz w:val="26"/>
          <w:szCs w:val="26"/>
          <w:vertAlign w:val="subscript"/>
        </w:rPr>
        <w:t>NM</w:t>
      </w:r>
      <w:r w:rsidRPr="005E4B5D">
        <w:rPr>
          <w:rFonts w:ascii="Times New Roman" w:hAnsi="Times New Roman"/>
          <w:sz w:val="26"/>
          <w:szCs w:val="26"/>
        </w:rPr>
        <w:t>.</w:t>
      </w:r>
      <w:r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B.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Pr="005E4B5D">
        <w:rPr>
          <w:rFonts w:ascii="Times New Roman" w:hAnsi="Times New Roman"/>
          <w:i/>
          <w:iCs/>
          <w:sz w:val="26"/>
          <w:szCs w:val="26"/>
        </w:rPr>
        <w:t>U</w:t>
      </w:r>
      <w:r w:rsidRPr="005E4B5D">
        <w:rPr>
          <w:rFonts w:ascii="Times New Roman" w:hAnsi="Times New Roman"/>
          <w:sz w:val="26"/>
          <w:szCs w:val="26"/>
          <w:vertAlign w:val="subscript"/>
        </w:rPr>
        <w:t>MN</w:t>
      </w:r>
      <w:r w:rsidRPr="005E4B5D">
        <w:rPr>
          <w:rFonts w:ascii="Times New Roman" w:hAnsi="Times New Roman"/>
          <w:sz w:val="26"/>
          <w:szCs w:val="26"/>
        </w:rPr>
        <w:t xml:space="preserve"> = - </w:t>
      </w:r>
      <w:r w:rsidRPr="005E4B5D">
        <w:rPr>
          <w:rFonts w:ascii="Times New Roman" w:hAnsi="Times New Roman"/>
          <w:i/>
          <w:iCs/>
          <w:sz w:val="26"/>
          <w:szCs w:val="26"/>
        </w:rPr>
        <w:t>U</w:t>
      </w:r>
      <w:r w:rsidRPr="005E4B5D">
        <w:rPr>
          <w:rFonts w:ascii="Times New Roman" w:hAnsi="Times New Roman"/>
          <w:sz w:val="26"/>
          <w:szCs w:val="26"/>
          <w:vertAlign w:val="subscript"/>
        </w:rPr>
        <w:t>NM</w:t>
      </w:r>
      <w:r w:rsidRPr="005E4B5D">
        <w:rPr>
          <w:rFonts w:ascii="Times New Roman" w:hAnsi="Times New Roman"/>
          <w:sz w:val="26"/>
          <w:szCs w:val="26"/>
        </w:rPr>
        <w:t>.</w:t>
      </w:r>
      <w:r w:rsidR="001F3065" w:rsidRPr="005E4B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F3065" w:rsidRPr="005E4B5D">
        <w:rPr>
          <w:rFonts w:ascii="Times New Roman" w:hAnsi="Times New Roman"/>
          <w:b/>
          <w:bCs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C.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="00A93F9B" w:rsidRPr="005E4B5D">
        <w:rPr>
          <w:rFonts w:ascii="Times New Roman" w:hAnsi="Times New Roman"/>
          <w:position w:val="-30"/>
          <w:sz w:val="26"/>
          <w:szCs w:val="26"/>
          <w:lang w:val="de-DE"/>
        </w:rPr>
        <w:object w:dxaOrig="1260" w:dyaOrig="680" w14:anchorId="6B08BF0C">
          <v:shape id="_x0000_i1040" type="#_x0000_t75" style="width:62.85pt;height:32.8pt" o:ole="">
            <v:imagedata r:id="rId39" o:title=""/>
          </v:shape>
          <o:OLEObject Type="Embed" ProgID="Equation.DSMT4" ShapeID="_x0000_i1040" DrawAspect="Content" ObjectID="_1727333442" r:id="rId40"/>
        </w:object>
      </w:r>
      <w:r w:rsidR="001F3065" w:rsidRPr="005E4B5D">
        <w:rPr>
          <w:rFonts w:ascii="Times New Roman" w:hAnsi="Times New Roman"/>
          <w:sz w:val="26"/>
          <w:szCs w:val="26"/>
        </w:rPr>
        <w:tab/>
      </w:r>
      <w:r w:rsidRPr="005E4B5D">
        <w:rPr>
          <w:rFonts w:ascii="Times New Roman" w:hAnsi="Times New Roman"/>
          <w:b/>
          <w:bCs/>
          <w:sz w:val="26"/>
          <w:szCs w:val="26"/>
        </w:rPr>
        <w:t>D.</w:t>
      </w:r>
      <w:r w:rsidRPr="005E4B5D">
        <w:rPr>
          <w:rFonts w:ascii="Times New Roman" w:hAnsi="Times New Roman"/>
          <w:sz w:val="26"/>
          <w:szCs w:val="26"/>
        </w:rPr>
        <w:t xml:space="preserve"> </w:t>
      </w:r>
      <w:r w:rsidR="00A93F9B" w:rsidRPr="005E4B5D">
        <w:rPr>
          <w:rFonts w:ascii="Times New Roman" w:hAnsi="Times New Roman"/>
          <w:position w:val="-30"/>
          <w:sz w:val="26"/>
          <w:szCs w:val="26"/>
          <w:lang w:val="de-DE"/>
        </w:rPr>
        <w:object w:dxaOrig="1440" w:dyaOrig="680" w14:anchorId="49962CF0">
          <v:shape id="_x0000_i1041" type="#_x0000_t75" style="width:1in;height:32.8pt" o:ole="">
            <v:imagedata r:id="rId41" o:title=""/>
          </v:shape>
          <o:OLEObject Type="Embed" ProgID="Equation.DSMT4" ShapeID="_x0000_i1041" DrawAspect="Content" ObjectID="_1727333443" r:id="rId42"/>
        </w:object>
      </w:r>
    </w:p>
    <w:p w14:paraId="5E3BCDFB" w14:textId="77777777" w:rsidR="003E4BE9" w:rsidRPr="005E4B5D" w:rsidRDefault="003A37A3" w:rsidP="00305040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lang w:val="en-US"/>
        </w:rPr>
      </w:pPr>
      <w:r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lastRenderedPageBreak/>
        <w:t xml:space="preserve">II. PHẦN TỰ LUẬN (7,0 điểm) </w:t>
      </w:r>
    </w:p>
    <w:p w14:paraId="57D16270" w14:textId="77777777" w:rsidR="00305040" w:rsidRPr="005E4B5D" w:rsidRDefault="00D2204A" w:rsidP="00305040">
      <w:pPr>
        <w:spacing w:after="0" w:line="312" w:lineRule="auto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Câu 13: (2 điểm)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</w:p>
    <w:p w14:paraId="3759F81E" w14:textId="37DDECC7" w:rsidR="00262909" w:rsidRPr="005E4B5D" w:rsidRDefault="00D2204A" w:rsidP="00305040">
      <w:pPr>
        <w:spacing w:after="0" w:line="312" w:lineRule="auto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 w:rsidRPr="005E4B5D">
        <w:rPr>
          <w:rFonts w:ascii="Times New Roman" w:eastAsia="Times New Roman" w:hAnsi="Times New Roman"/>
          <w:sz w:val="26"/>
          <w:szCs w:val="26"/>
          <w:lang w:val="pt-BR"/>
        </w:rPr>
        <w:t>Phát biểu định nghĩa</w:t>
      </w:r>
      <w:r w:rsidRPr="005E4B5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E4B5D">
        <w:rPr>
          <w:rFonts w:ascii="Times New Roman" w:eastAsia="Times New Roman" w:hAnsi="Times New Roman"/>
          <w:sz w:val="26"/>
          <w:szCs w:val="26"/>
          <w:lang w:val="pt-BR"/>
        </w:rPr>
        <w:t>và viết bi</w:t>
      </w:r>
      <w:r w:rsidRPr="005E4B5D">
        <w:rPr>
          <w:rFonts w:ascii="Times New Roman" w:eastAsia="Times New Roman" w:hAnsi="Times New Roman"/>
          <w:sz w:val="26"/>
          <w:szCs w:val="26"/>
        </w:rPr>
        <w:t>ểu</w:t>
      </w:r>
      <w:r w:rsidRPr="005E4B5D">
        <w:rPr>
          <w:rFonts w:ascii="Times New Roman" w:eastAsia="Times New Roman" w:hAnsi="Times New Roman"/>
          <w:sz w:val="26"/>
          <w:szCs w:val="26"/>
          <w:lang w:val="pt-BR"/>
        </w:rPr>
        <w:t xml:space="preserve"> thức </w:t>
      </w:r>
      <w:r w:rsidR="003C5CAA" w:rsidRPr="005E4B5D">
        <w:rPr>
          <w:rFonts w:ascii="Times New Roman" w:eastAsia="Times New Roman" w:hAnsi="Times New Roman"/>
          <w:sz w:val="26"/>
          <w:szCs w:val="26"/>
          <w:lang w:val="pt-BR"/>
        </w:rPr>
        <w:t xml:space="preserve">tính </w:t>
      </w:r>
      <w:r w:rsidR="00D63CE9" w:rsidRPr="005E4B5D">
        <w:rPr>
          <w:rFonts w:ascii="Times New Roman" w:eastAsia="Times New Roman" w:hAnsi="Times New Roman"/>
          <w:sz w:val="26"/>
          <w:szCs w:val="26"/>
          <w:lang w:val="pt-BR"/>
        </w:rPr>
        <w:t>điện dung</w:t>
      </w:r>
      <w:r w:rsidRPr="005E4B5D">
        <w:rPr>
          <w:rFonts w:ascii="Times New Roman" w:eastAsia="Times New Roman" w:hAnsi="Times New Roman"/>
          <w:sz w:val="26"/>
          <w:szCs w:val="26"/>
          <w:lang w:val="pt-BR"/>
        </w:rPr>
        <w:t xml:space="preserve"> của </w:t>
      </w:r>
      <w:r w:rsidR="00D63CE9" w:rsidRPr="005E4B5D">
        <w:rPr>
          <w:rFonts w:ascii="Times New Roman" w:eastAsia="Times New Roman" w:hAnsi="Times New Roman"/>
          <w:sz w:val="26"/>
          <w:szCs w:val="26"/>
          <w:lang w:val="pt-BR"/>
        </w:rPr>
        <w:t>tụ</w:t>
      </w:r>
      <w:r w:rsidRPr="005E4B5D">
        <w:rPr>
          <w:rFonts w:ascii="Times New Roman" w:eastAsia="Times New Roman" w:hAnsi="Times New Roman"/>
          <w:sz w:val="26"/>
          <w:szCs w:val="26"/>
          <w:lang w:val="pt-BR"/>
        </w:rPr>
        <w:t xml:space="preserve"> điện</w:t>
      </w:r>
      <w:r w:rsidR="00E77F41" w:rsidRPr="005E4B5D">
        <w:rPr>
          <w:rFonts w:ascii="Times New Roman" w:eastAsia="Times New Roman" w:hAnsi="Times New Roman"/>
          <w:sz w:val="26"/>
          <w:szCs w:val="26"/>
          <w:lang w:val="pt-BR"/>
        </w:rPr>
        <w:t>. Giải thích và nêu đơn vị của các đại lượng có trong biểu thức.</w:t>
      </w:r>
      <w:r w:rsidR="00974765"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D701CD" w:rsidRPr="005E4B5D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0196F9E2" w14:textId="77777777" w:rsidR="00305040" w:rsidRPr="005E4B5D" w:rsidRDefault="00D907B4" w:rsidP="00305040">
      <w:pPr>
        <w:spacing w:after="0" w:line="312" w:lineRule="auto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Câu 1</w:t>
      </w:r>
      <w:r w:rsidR="00D2204A"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4</w:t>
      </w:r>
      <w:r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: (</w:t>
      </w:r>
      <w:r w:rsidR="00565E77"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3</w:t>
      </w:r>
      <w:r w:rsidR="007C68A6"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,5</w:t>
      </w:r>
      <w:r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 xml:space="preserve"> điểm)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</w:p>
    <w:p w14:paraId="119059E3" w14:textId="16BA3BDB" w:rsidR="00262909" w:rsidRPr="005E4B5D" w:rsidRDefault="003C5CAA" w:rsidP="00305040">
      <w:pPr>
        <w:spacing w:after="0" w:line="312" w:lineRule="auto"/>
        <w:jc w:val="both"/>
        <w:rPr>
          <w:rFonts w:ascii="Times New Roman" w:eastAsiaTheme="minorHAnsi" w:hAnsi="Times New Roman"/>
          <w:spacing w:val="-6"/>
          <w:sz w:val="26"/>
          <w:szCs w:val="26"/>
          <w:lang w:val="en-US"/>
        </w:rPr>
      </w:pPr>
      <w:r w:rsidRPr="005E4B5D">
        <w:rPr>
          <w:rFonts w:ascii="Times New Roman" w:hAnsi="Times New Roman"/>
          <w:spacing w:val="-6"/>
          <w:sz w:val="26"/>
          <w:szCs w:val="26"/>
          <w:lang w:val="it-IT"/>
        </w:rPr>
        <w:t>Đặt</w:t>
      </w:r>
      <w:r w:rsidRPr="005E4B5D">
        <w:rPr>
          <w:rFonts w:ascii="Times New Roman" w:hAnsi="Times New Roman"/>
          <w:bCs/>
          <w:spacing w:val="-6"/>
          <w:sz w:val="26"/>
          <w:szCs w:val="26"/>
          <w:lang w:val="nl-NL"/>
        </w:rPr>
        <w:t xml:space="preserve"> h</w:t>
      </w:r>
      <w:r w:rsidR="00262909" w:rsidRPr="005E4B5D">
        <w:rPr>
          <w:rFonts w:ascii="Times New Roman" w:hAnsi="Times New Roman"/>
          <w:bCs/>
          <w:spacing w:val="-6"/>
          <w:sz w:val="26"/>
          <w:szCs w:val="26"/>
          <w:lang w:val="nl-NL"/>
        </w:rPr>
        <w:t xml:space="preserve">ai điện tích điểm </w:t>
      </w:r>
      <w:r w:rsidR="00262909" w:rsidRPr="005E4B5D">
        <w:rPr>
          <w:rFonts w:ascii="Times New Roman" w:hAnsi="Times New Roman"/>
          <w:i/>
          <w:iCs/>
          <w:spacing w:val="-6"/>
          <w:sz w:val="26"/>
          <w:szCs w:val="26"/>
          <w:lang w:val="it-IT"/>
        </w:rPr>
        <w:t>q</w:t>
      </w:r>
      <w:r w:rsidR="00262909" w:rsidRPr="005E4B5D">
        <w:rPr>
          <w:rFonts w:ascii="Times New Roman" w:hAnsi="Times New Roman"/>
          <w:spacing w:val="-6"/>
          <w:sz w:val="26"/>
          <w:szCs w:val="26"/>
          <w:vertAlign w:val="subscript"/>
          <w:lang w:val="it-IT"/>
        </w:rPr>
        <w:t>1</w:t>
      </w:r>
      <w:r w:rsidR="00262909" w:rsidRPr="005E4B5D">
        <w:rPr>
          <w:rFonts w:ascii="Times New Roman" w:hAnsi="Times New Roman"/>
          <w:spacing w:val="-6"/>
          <w:sz w:val="26"/>
          <w:szCs w:val="26"/>
          <w:lang w:val="it-IT"/>
        </w:rPr>
        <w:t xml:space="preserve"> = 4.10</w:t>
      </w:r>
      <w:r w:rsidR="00262909" w:rsidRPr="005E4B5D">
        <w:rPr>
          <w:rFonts w:ascii="Times New Roman" w:hAnsi="Times New Roman"/>
          <w:spacing w:val="-6"/>
          <w:sz w:val="26"/>
          <w:szCs w:val="26"/>
          <w:vertAlign w:val="superscript"/>
          <w:lang w:val="it-IT"/>
        </w:rPr>
        <w:t>-6</w:t>
      </w:r>
      <w:r w:rsidR="00262909" w:rsidRPr="005E4B5D">
        <w:rPr>
          <w:rFonts w:ascii="Times New Roman" w:hAnsi="Times New Roman"/>
          <w:spacing w:val="-6"/>
          <w:sz w:val="26"/>
          <w:szCs w:val="26"/>
          <w:lang w:val="it-IT"/>
        </w:rPr>
        <w:t xml:space="preserve"> C và </w:t>
      </w:r>
      <w:r w:rsidR="00262909" w:rsidRPr="005E4B5D">
        <w:rPr>
          <w:rFonts w:ascii="Times New Roman" w:hAnsi="Times New Roman"/>
          <w:i/>
          <w:iCs/>
          <w:spacing w:val="-6"/>
          <w:sz w:val="26"/>
          <w:szCs w:val="26"/>
          <w:lang w:val="it-IT"/>
        </w:rPr>
        <w:t>q</w:t>
      </w:r>
      <w:r w:rsidR="00262909" w:rsidRPr="005E4B5D">
        <w:rPr>
          <w:rFonts w:ascii="Times New Roman" w:hAnsi="Times New Roman"/>
          <w:spacing w:val="-6"/>
          <w:sz w:val="26"/>
          <w:szCs w:val="26"/>
          <w:vertAlign w:val="subscript"/>
          <w:lang w:val="it-IT"/>
        </w:rPr>
        <w:t>2</w:t>
      </w:r>
      <w:r w:rsidR="00262909" w:rsidRPr="005E4B5D">
        <w:rPr>
          <w:rFonts w:ascii="Times New Roman" w:hAnsi="Times New Roman"/>
          <w:spacing w:val="-6"/>
          <w:sz w:val="26"/>
          <w:szCs w:val="26"/>
          <w:lang w:val="it-IT"/>
        </w:rPr>
        <w:t xml:space="preserve"> = 16.10</w:t>
      </w:r>
      <w:r w:rsidR="00262909" w:rsidRPr="005E4B5D">
        <w:rPr>
          <w:rFonts w:ascii="Times New Roman" w:hAnsi="Times New Roman"/>
          <w:spacing w:val="-6"/>
          <w:sz w:val="26"/>
          <w:szCs w:val="26"/>
          <w:vertAlign w:val="superscript"/>
          <w:lang w:val="it-IT"/>
        </w:rPr>
        <w:t>-6</w:t>
      </w:r>
      <w:r w:rsidR="00262909" w:rsidRPr="005E4B5D">
        <w:rPr>
          <w:rFonts w:ascii="Times New Roman" w:hAnsi="Times New Roman"/>
          <w:spacing w:val="-6"/>
          <w:sz w:val="26"/>
          <w:szCs w:val="26"/>
          <w:lang w:val="it-IT"/>
        </w:rPr>
        <w:t xml:space="preserve"> C tại hai điểm </w:t>
      </w:r>
      <w:r w:rsidR="00262909" w:rsidRPr="005E4B5D">
        <w:rPr>
          <w:rFonts w:ascii="Times New Roman" w:hAnsi="Times New Roman"/>
          <w:i/>
          <w:iCs/>
          <w:spacing w:val="-6"/>
          <w:sz w:val="26"/>
          <w:szCs w:val="26"/>
          <w:lang w:val="it-IT"/>
        </w:rPr>
        <w:t>A</w:t>
      </w:r>
      <w:r w:rsidR="00262909" w:rsidRPr="005E4B5D">
        <w:rPr>
          <w:rFonts w:ascii="Times New Roman" w:hAnsi="Times New Roman"/>
          <w:spacing w:val="-6"/>
          <w:sz w:val="26"/>
          <w:szCs w:val="26"/>
          <w:lang w:val="it-IT"/>
        </w:rPr>
        <w:t xml:space="preserve"> và </w:t>
      </w:r>
      <w:r w:rsidR="00262909" w:rsidRPr="005E4B5D">
        <w:rPr>
          <w:rFonts w:ascii="Times New Roman" w:hAnsi="Times New Roman"/>
          <w:i/>
          <w:iCs/>
          <w:spacing w:val="-6"/>
          <w:sz w:val="26"/>
          <w:szCs w:val="26"/>
          <w:lang w:val="it-IT"/>
        </w:rPr>
        <w:t>B</w:t>
      </w:r>
      <w:r w:rsidR="00262909" w:rsidRPr="005E4B5D">
        <w:rPr>
          <w:rFonts w:ascii="Times New Roman" w:hAnsi="Times New Roman"/>
          <w:spacing w:val="-6"/>
          <w:sz w:val="26"/>
          <w:szCs w:val="26"/>
          <w:lang w:val="it-IT"/>
        </w:rPr>
        <w:t xml:space="preserve"> </w:t>
      </w:r>
      <w:r w:rsidR="00B41EB6" w:rsidRPr="005E4B5D">
        <w:rPr>
          <w:rFonts w:ascii="Times New Roman" w:hAnsi="Times New Roman"/>
          <w:spacing w:val="-6"/>
          <w:sz w:val="26"/>
          <w:szCs w:val="26"/>
          <w:lang w:val="it-IT"/>
        </w:rPr>
        <w:t xml:space="preserve">cách nhau 30 cm </w:t>
      </w:r>
      <w:r w:rsidR="00262909" w:rsidRPr="005E4B5D">
        <w:rPr>
          <w:rFonts w:ascii="Times New Roman" w:hAnsi="Times New Roman"/>
          <w:spacing w:val="-6"/>
          <w:sz w:val="26"/>
          <w:szCs w:val="26"/>
          <w:lang w:val="it-IT"/>
        </w:rPr>
        <w:t xml:space="preserve">trong </w:t>
      </w:r>
      <w:r w:rsidR="00B41EB6" w:rsidRPr="005E4B5D">
        <w:rPr>
          <w:rFonts w:ascii="Times New Roman" w:hAnsi="Times New Roman"/>
          <w:spacing w:val="-6"/>
          <w:sz w:val="26"/>
          <w:szCs w:val="26"/>
          <w:lang w:val="it-IT"/>
        </w:rPr>
        <w:t>chân không</w:t>
      </w:r>
      <w:r w:rsidR="00262909" w:rsidRPr="005E4B5D">
        <w:rPr>
          <w:rFonts w:ascii="Times New Roman" w:hAnsi="Times New Roman"/>
          <w:spacing w:val="-6"/>
          <w:sz w:val="26"/>
          <w:szCs w:val="26"/>
          <w:lang w:val="it-IT"/>
        </w:rPr>
        <w:t>.</w:t>
      </w:r>
    </w:p>
    <w:p w14:paraId="69D51BC6" w14:textId="183896DF" w:rsidR="00262909" w:rsidRPr="005E4B5D" w:rsidRDefault="00262909" w:rsidP="00305040">
      <w:pPr>
        <w:spacing w:after="0" w:line="312" w:lineRule="auto"/>
        <w:ind w:firstLine="284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 w:rsidRPr="005E4B5D">
        <w:rPr>
          <w:rFonts w:ascii="Times New Roman" w:hAnsi="Times New Roman"/>
          <w:sz w:val="26"/>
          <w:szCs w:val="26"/>
          <w:lang w:val="it-IT"/>
        </w:rPr>
        <w:t xml:space="preserve">a) </w:t>
      </w:r>
      <w:r w:rsidR="00B41EB6" w:rsidRPr="005E4B5D">
        <w:rPr>
          <w:rFonts w:ascii="Times New Roman" w:hAnsi="Times New Roman"/>
          <w:sz w:val="26"/>
          <w:szCs w:val="26"/>
          <w:lang w:val="it-IT"/>
        </w:rPr>
        <w:t>Tính</w:t>
      </w:r>
      <w:r w:rsidRPr="005E4B5D">
        <w:rPr>
          <w:rFonts w:ascii="Times New Roman" w:hAnsi="Times New Roman"/>
          <w:sz w:val="26"/>
          <w:szCs w:val="26"/>
          <w:lang w:val="it-IT"/>
        </w:rPr>
        <w:t xml:space="preserve"> độ lớn </w:t>
      </w:r>
      <w:r w:rsidR="00B41EB6" w:rsidRPr="005E4B5D">
        <w:rPr>
          <w:rFonts w:ascii="Times New Roman" w:hAnsi="Times New Roman"/>
          <w:sz w:val="26"/>
          <w:szCs w:val="26"/>
          <w:lang w:val="it-IT"/>
        </w:rPr>
        <w:t>lực tương tác giữa hai điện tích.</w:t>
      </w:r>
      <w:r w:rsidR="007C68A6" w:rsidRPr="005E4B5D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14:paraId="2F97719E" w14:textId="4E009A64" w:rsidR="00262909" w:rsidRPr="005E4B5D" w:rsidRDefault="00262909" w:rsidP="00305040">
      <w:pPr>
        <w:spacing w:after="0" w:line="312" w:lineRule="auto"/>
        <w:ind w:firstLine="284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 w:rsidRPr="005E4B5D">
        <w:rPr>
          <w:rFonts w:ascii="Times New Roman" w:hAnsi="Times New Roman"/>
          <w:sz w:val="26"/>
          <w:szCs w:val="26"/>
          <w:lang w:val="it-IT"/>
        </w:rPr>
        <w:t xml:space="preserve">b) </w:t>
      </w:r>
      <w:r w:rsidR="00B41EB6" w:rsidRPr="005E4B5D">
        <w:rPr>
          <w:rFonts w:ascii="Times New Roman" w:hAnsi="Times New Roman"/>
          <w:sz w:val="26"/>
          <w:szCs w:val="26"/>
          <w:lang w:val="it-IT"/>
        </w:rPr>
        <w:t xml:space="preserve">Gọi </w:t>
      </w:r>
      <w:r w:rsidR="00B41EB6" w:rsidRPr="005E4B5D">
        <w:rPr>
          <w:rFonts w:ascii="Times New Roman" w:hAnsi="Times New Roman"/>
          <w:i/>
          <w:iCs/>
          <w:sz w:val="26"/>
          <w:szCs w:val="26"/>
          <w:lang w:val="it-IT"/>
        </w:rPr>
        <w:t>C</w:t>
      </w:r>
      <w:r w:rsidR="00B41EB6" w:rsidRPr="005E4B5D">
        <w:rPr>
          <w:rFonts w:ascii="Times New Roman" w:hAnsi="Times New Roman"/>
          <w:sz w:val="26"/>
          <w:szCs w:val="26"/>
          <w:lang w:val="it-IT"/>
        </w:rPr>
        <w:t xml:space="preserve"> là điểm cách </w:t>
      </w:r>
      <w:r w:rsidR="00B41EB6" w:rsidRPr="005E4B5D">
        <w:rPr>
          <w:rFonts w:ascii="Times New Roman" w:hAnsi="Times New Roman"/>
          <w:i/>
          <w:iCs/>
          <w:sz w:val="26"/>
          <w:szCs w:val="26"/>
          <w:lang w:val="it-IT"/>
        </w:rPr>
        <w:t>A</w:t>
      </w:r>
      <w:r w:rsidR="00B41EB6" w:rsidRPr="005E4B5D">
        <w:rPr>
          <w:rFonts w:ascii="Times New Roman" w:hAnsi="Times New Roman"/>
          <w:sz w:val="26"/>
          <w:szCs w:val="26"/>
          <w:lang w:val="it-IT"/>
        </w:rPr>
        <w:t xml:space="preserve">, </w:t>
      </w:r>
      <w:r w:rsidR="00B41EB6" w:rsidRPr="005E4B5D">
        <w:rPr>
          <w:rFonts w:ascii="Times New Roman" w:hAnsi="Times New Roman"/>
          <w:i/>
          <w:iCs/>
          <w:sz w:val="26"/>
          <w:szCs w:val="26"/>
          <w:lang w:val="it-IT"/>
        </w:rPr>
        <w:t>B</w:t>
      </w:r>
      <w:r w:rsidR="00B41EB6" w:rsidRPr="005E4B5D">
        <w:rPr>
          <w:rFonts w:ascii="Times New Roman" w:hAnsi="Times New Roman"/>
          <w:sz w:val="26"/>
          <w:szCs w:val="26"/>
          <w:lang w:val="it-IT"/>
        </w:rPr>
        <w:t xml:space="preserve"> lần lượt là 10 cm và 40 cm. Xác định hướng và độ lớn của</w:t>
      </w:r>
      <w:r w:rsidRPr="005E4B5D">
        <w:rPr>
          <w:rFonts w:ascii="Times New Roman" w:hAnsi="Times New Roman"/>
          <w:sz w:val="26"/>
          <w:szCs w:val="26"/>
          <w:lang w:val="it-IT"/>
        </w:rPr>
        <w:t xml:space="preserve"> cường độ điện trường tổng hợp do </w:t>
      </w:r>
      <w:r w:rsidRPr="005E4B5D">
        <w:rPr>
          <w:rFonts w:ascii="Times New Roman" w:hAnsi="Times New Roman"/>
          <w:i/>
          <w:iCs/>
          <w:sz w:val="26"/>
          <w:szCs w:val="26"/>
          <w:lang w:val="it-IT"/>
        </w:rPr>
        <w:t>q</w:t>
      </w:r>
      <w:r w:rsidRPr="005E4B5D"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 w:rsidRPr="005E4B5D">
        <w:rPr>
          <w:rFonts w:ascii="Times New Roman" w:hAnsi="Times New Roman"/>
          <w:sz w:val="26"/>
          <w:szCs w:val="26"/>
          <w:lang w:val="it-IT"/>
        </w:rPr>
        <w:t xml:space="preserve"> và </w:t>
      </w:r>
      <w:r w:rsidRPr="005E4B5D">
        <w:rPr>
          <w:rFonts w:ascii="Times New Roman" w:hAnsi="Times New Roman"/>
          <w:i/>
          <w:iCs/>
          <w:sz w:val="26"/>
          <w:szCs w:val="26"/>
          <w:lang w:val="it-IT"/>
        </w:rPr>
        <w:t>q</w:t>
      </w:r>
      <w:r w:rsidRPr="005E4B5D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5E4B5D">
        <w:rPr>
          <w:rFonts w:ascii="Times New Roman" w:hAnsi="Times New Roman"/>
          <w:sz w:val="26"/>
          <w:szCs w:val="26"/>
          <w:lang w:val="it-IT"/>
        </w:rPr>
        <w:t xml:space="preserve"> gây ra tại </w:t>
      </w:r>
      <w:r w:rsidRPr="005E4B5D">
        <w:rPr>
          <w:rFonts w:ascii="Times New Roman" w:hAnsi="Times New Roman"/>
          <w:i/>
          <w:iCs/>
          <w:sz w:val="26"/>
          <w:szCs w:val="26"/>
          <w:lang w:val="it-IT"/>
        </w:rPr>
        <w:t>C</w:t>
      </w:r>
      <w:r w:rsidR="00B41EB6" w:rsidRPr="005E4B5D">
        <w:rPr>
          <w:rFonts w:ascii="Times New Roman" w:hAnsi="Times New Roman"/>
          <w:sz w:val="26"/>
          <w:szCs w:val="26"/>
          <w:lang w:val="it-IT"/>
        </w:rPr>
        <w:t>.</w:t>
      </w:r>
      <w:r w:rsidRPr="005E4B5D">
        <w:rPr>
          <w:rFonts w:ascii="Times New Roman" w:hAnsi="Times New Roman"/>
          <w:i/>
          <w:iCs/>
          <w:sz w:val="26"/>
          <w:szCs w:val="26"/>
          <w:lang w:val="it-IT"/>
        </w:rPr>
        <w:t xml:space="preserve"> </w:t>
      </w:r>
    </w:p>
    <w:p w14:paraId="5FEE8972" w14:textId="082FBCB5" w:rsidR="007B12D4" w:rsidRPr="005E4B5D" w:rsidRDefault="00262909" w:rsidP="00305040">
      <w:pPr>
        <w:spacing w:after="0" w:line="312" w:lineRule="auto"/>
        <w:ind w:firstLine="284"/>
        <w:jc w:val="both"/>
        <w:rPr>
          <w:rFonts w:ascii="Times New Roman" w:eastAsiaTheme="minorHAnsi" w:hAnsi="Times New Roman"/>
          <w:spacing w:val="2"/>
          <w:sz w:val="26"/>
          <w:szCs w:val="26"/>
          <w:lang w:val="en-US"/>
        </w:rPr>
      </w:pPr>
      <w:r w:rsidRPr="005E4B5D">
        <w:rPr>
          <w:rFonts w:ascii="Times New Roman" w:hAnsi="Times New Roman"/>
          <w:spacing w:val="2"/>
          <w:sz w:val="26"/>
          <w:szCs w:val="26"/>
          <w:lang w:val="it-IT"/>
        </w:rPr>
        <w:t xml:space="preserve">c) </w:t>
      </w:r>
      <w:r w:rsidR="00583B14" w:rsidRPr="005E4B5D">
        <w:rPr>
          <w:rFonts w:ascii="Times New Roman" w:hAnsi="Times New Roman"/>
          <w:spacing w:val="2"/>
          <w:sz w:val="26"/>
          <w:szCs w:val="26"/>
          <w:lang w:val="it-IT"/>
        </w:rPr>
        <w:t>Tìm</w:t>
      </w:r>
      <w:r w:rsidRPr="005E4B5D">
        <w:rPr>
          <w:rFonts w:ascii="Times New Roman" w:hAnsi="Times New Roman"/>
          <w:spacing w:val="2"/>
          <w:sz w:val="26"/>
          <w:szCs w:val="26"/>
          <w:lang w:val="it-IT"/>
        </w:rPr>
        <w:t xml:space="preserve"> vị trí điểm </w:t>
      </w:r>
      <w:r w:rsidRPr="005E4B5D">
        <w:rPr>
          <w:rFonts w:ascii="Times New Roman" w:hAnsi="Times New Roman"/>
          <w:i/>
          <w:iCs/>
          <w:spacing w:val="2"/>
          <w:sz w:val="26"/>
          <w:szCs w:val="26"/>
          <w:lang w:val="it-IT"/>
        </w:rPr>
        <w:t>M</w:t>
      </w:r>
      <w:r w:rsidRPr="005E4B5D">
        <w:rPr>
          <w:rFonts w:ascii="Times New Roman" w:hAnsi="Times New Roman"/>
          <w:spacing w:val="2"/>
          <w:sz w:val="26"/>
          <w:szCs w:val="26"/>
          <w:lang w:val="it-IT"/>
        </w:rPr>
        <w:t xml:space="preserve"> mà tại đó cường độ điện trường tổng hợp do hai điện tích </w:t>
      </w:r>
      <w:r w:rsidRPr="005E4B5D">
        <w:rPr>
          <w:rFonts w:ascii="Times New Roman" w:hAnsi="Times New Roman"/>
          <w:i/>
          <w:iCs/>
          <w:spacing w:val="2"/>
          <w:sz w:val="26"/>
          <w:szCs w:val="26"/>
          <w:lang w:val="it-IT"/>
        </w:rPr>
        <w:t>q</w:t>
      </w:r>
      <w:r w:rsidRPr="005E4B5D">
        <w:rPr>
          <w:rFonts w:ascii="Times New Roman" w:hAnsi="Times New Roman"/>
          <w:spacing w:val="2"/>
          <w:sz w:val="26"/>
          <w:szCs w:val="26"/>
          <w:vertAlign w:val="subscript"/>
          <w:lang w:val="it-IT"/>
        </w:rPr>
        <w:t>1</w:t>
      </w:r>
      <w:r w:rsidRPr="005E4B5D">
        <w:rPr>
          <w:rFonts w:ascii="Times New Roman" w:hAnsi="Times New Roman"/>
          <w:spacing w:val="2"/>
          <w:sz w:val="26"/>
          <w:szCs w:val="26"/>
          <w:lang w:val="it-IT"/>
        </w:rPr>
        <w:t xml:space="preserve"> và </w:t>
      </w:r>
      <w:r w:rsidRPr="005E4B5D">
        <w:rPr>
          <w:rFonts w:ascii="Times New Roman" w:hAnsi="Times New Roman"/>
          <w:i/>
          <w:iCs/>
          <w:spacing w:val="2"/>
          <w:sz w:val="26"/>
          <w:szCs w:val="26"/>
          <w:lang w:val="it-IT"/>
        </w:rPr>
        <w:t>q</w:t>
      </w:r>
      <w:r w:rsidRPr="005E4B5D">
        <w:rPr>
          <w:rFonts w:ascii="Times New Roman" w:hAnsi="Times New Roman"/>
          <w:spacing w:val="2"/>
          <w:sz w:val="26"/>
          <w:szCs w:val="26"/>
          <w:vertAlign w:val="subscript"/>
          <w:lang w:val="it-IT"/>
        </w:rPr>
        <w:t>2</w:t>
      </w:r>
      <w:r w:rsidRPr="005E4B5D">
        <w:rPr>
          <w:rFonts w:ascii="Times New Roman" w:hAnsi="Times New Roman"/>
          <w:spacing w:val="2"/>
          <w:sz w:val="26"/>
          <w:szCs w:val="26"/>
          <w:lang w:val="it-IT"/>
        </w:rPr>
        <w:t xml:space="preserve"> gây ra bằng không.</w:t>
      </w:r>
      <w:r w:rsidR="00747D40" w:rsidRPr="005E4B5D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</w:p>
    <w:p w14:paraId="5D1BCC74" w14:textId="6830D106" w:rsidR="007B12D4" w:rsidRPr="005E4B5D" w:rsidRDefault="00D907B4" w:rsidP="00305040">
      <w:pPr>
        <w:spacing w:after="0" w:line="312" w:lineRule="auto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Câu 1</w:t>
      </w:r>
      <w:r w:rsidR="00D2204A"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5</w:t>
      </w:r>
      <w:r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: (</w:t>
      </w:r>
      <w:r w:rsidR="00747D40"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>1,5</w:t>
      </w:r>
      <w:r w:rsidRPr="005E4B5D">
        <w:rPr>
          <w:rFonts w:ascii="Times New Roman" w:eastAsiaTheme="minorHAnsi" w:hAnsi="Times New Roman"/>
          <w:b/>
          <w:noProof/>
          <w:sz w:val="26"/>
          <w:szCs w:val="26"/>
          <w:lang w:val="en-US"/>
        </w:rPr>
        <w:t xml:space="preserve"> điểm)</w:t>
      </w:r>
      <w:r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  <w:r w:rsidR="00E76B37" w:rsidRPr="005E4B5D">
        <w:rPr>
          <w:rFonts w:ascii="Times New Roman" w:hAnsi="Times New Roman"/>
          <w:sz w:val="26"/>
          <w:szCs w:val="26"/>
        </w:rPr>
        <w:t xml:space="preserve">Một quả </w:t>
      </w:r>
      <w:r w:rsidR="00E76B37" w:rsidRPr="005E4B5D">
        <w:rPr>
          <w:rFonts w:ascii="Times New Roman" w:hAnsi="Times New Roman"/>
          <w:sz w:val="26"/>
          <w:szCs w:val="26"/>
          <w:lang w:val="en-US"/>
        </w:rPr>
        <w:t xml:space="preserve">cầu </w:t>
      </w:r>
      <w:r w:rsidR="00E76B37" w:rsidRPr="005E4B5D">
        <w:rPr>
          <w:rFonts w:ascii="Times New Roman" w:hAnsi="Times New Roman"/>
          <w:sz w:val="26"/>
          <w:szCs w:val="26"/>
        </w:rPr>
        <w:t xml:space="preserve">có khối lượng 1 g  </w:t>
      </w:r>
      <w:r w:rsidR="00E76B37" w:rsidRPr="005E4B5D">
        <w:rPr>
          <w:rFonts w:ascii="Times New Roman" w:hAnsi="Times New Roman"/>
          <w:sz w:val="26"/>
          <w:szCs w:val="26"/>
          <w:lang w:val="en-US"/>
        </w:rPr>
        <w:t>mang điện tích</w:t>
      </w:r>
      <w:r w:rsidR="00E76B37" w:rsidRPr="005E4B5D">
        <w:rPr>
          <w:rFonts w:ascii="Times New Roman" w:hAnsi="Times New Roman"/>
          <w:sz w:val="26"/>
          <w:szCs w:val="26"/>
        </w:rPr>
        <w:t xml:space="preserve"> 10</w:t>
      </w:r>
      <w:r w:rsidR="00E76B37" w:rsidRPr="005E4B5D">
        <w:rPr>
          <w:rFonts w:ascii="Times New Roman" w:hAnsi="Times New Roman"/>
          <w:sz w:val="26"/>
          <w:szCs w:val="26"/>
          <w:vertAlign w:val="superscript"/>
        </w:rPr>
        <w:t>-5</w:t>
      </w:r>
      <w:r w:rsidR="00E76B37" w:rsidRPr="005E4B5D">
        <w:rPr>
          <w:rFonts w:ascii="Times New Roman" w:hAnsi="Times New Roman"/>
          <w:sz w:val="26"/>
          <w:szCs w:val="26"/>
        </w:rPr>
        <w:t xml:space="preserve"> C </w:t>
      </w:r>
      <w:r w:rsidR="00E76B37" w:rsidRPr="005E4B5D">
        <w:rPr>
          <w:rFonts w:ascii="Times New Roman" w:hAnsi="Times New Roman"/>
          <w:sz w:val="26"/>
          <w:szCs w:val="26"/>
          <w:lang w:val="en-US"/>
        </w:rPr>
        <w:t xml:space="preserve">được được treo vào đầu một sợi dây </w:t>
      </w:r>
      <w:r w:rsidR="00565E77" w:rsidRPr="005E4B5D">
        <w:rPr>
          <w:rFonts w:ascii="Times New Roman" w:hAnsi="Times New Roman"/>
          <w:sz w:val="26"/>
          <w:szCs w:val="26"/>
          <w:lang w:val="en-US"/>
        </w:rPr>
        <w:t xml:space="preserve">nhẹ, </w:t>
      </w:r>
      <w:r w:rsidR="00E76B37" w:rsidRPr="005E4B5D">
        <w:rPr>
          <w:rFonts w:ascii="Times New Roman" w:hAnsi="Times New Roman"/>
          <w:sz w:val="26"/>
          <w:szCs w:val="26"/>
          <w:lang w:val="en-US"/>
        </w:rPr>
        <w:t>cách điện</w:t>
      </w:r>
      <w:r w:rsidR="00E76B37" w:rsidRPr="005E4B5D">
        <w:rPr>
          <w:rFonts w:ascii="Times New Roman" w:hAnsi="Times New Roman"/>
          <w:sz w:val="26"/>
          <w:szCs w:val="26"/>
        </w:rPr>
        <w:t>. Lấy g = 10 m/s</w:t>
      </w:r>
      <w:r w:rsidR="00E76B37" w:rsidRPr="005E4B5D">
        <w:rPr>
          <w:rFonts w:ascii="Times New Roman" w:hAnsi="Times New Roman"/>
          <w:sz w:val="26"/>
          <w:szCs w:val="26"/>
          <w:vertAlign w:val="superscript"/>
        </w:rPr>
        <w:t>2</w:t>
      </w:r>
      <w:r w:rsidR="00E76B37" w:rsidRPr="005E4B5D">
        <w:rPr>
          <w:rFonts w:ascii="Times New Roman" w:hAnsi="Times New Roman"/>
          <w:sz w:val="26"/>
          <w:szCs w:val="26"/>
        </w:rPr>
        <w:t xml:space="preserve">. </w:t>
      </w:r>
      <w:r w:rsidR="00E76B37" w:rsidRPr="005E4B5D">
        <w:rPr>
          <w:rFonts w:ascii="Times New Roman" w:hAnsi="Times New Roman"/>
          <w:sz w:val="26"/>
          <w:szCs w:val="26"/>
          <w:lang w:val="en-US"/>
        </w:rPr>
        <w:t xml:space="preserve">Hệ thống đặt vào trong điện trường đều. Biết vectơ cường độ điện trường có phương ngang và có độ lớn </w:t>
      </w:r>
      <w:r w:rsidR="003C5CAA" w:rsidRPr="005E4B5D">
        <w:rPr>
          <w:rFonts w:ascii="Times New Roman" w:hAnsi="Times New Roman"/>
          <w:sz w:val="26"/>
          <w:szCs w:val="26"/>
          <w:lang w:val="en-US"/>
        </w:rPr>
        <w:t xml:space="preserve">là </w:t>
      </w:r>
      <w:r w:rsidR="00E76B37" w:rsidRPr="005E4B5D">
        <w:rPr>
          <w:rFonts w:ascii="Times New Roman" w:hAnsi="Times New Roman"/>
          <w:sz w:val="26"/>
          <w:szCs w:val="26"/>
          <w:lang w:val="en-US"/>
        </w:rPr>
        <w:t xml:space="preserve">2000 V/m. </w:t>
      </w:r>
    </w:p>
    <w:p w14:paraId="0E7F6984" w14:textId="3E31E097" w:rsidR="007B12D4" w:rsidRPr="005E4B5D" w:rsidRDefault="00565E77" w:rsidP="00305040">
      <w:pPr>
        <w:spacing w:after="0" w:line="312" w:lineRule="auto"/>
        <w:ind w:firstLine="284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 w:rsidRPr="005E4B5D">
        <w:rPr>
          <w:rFonts w:ascii="Times New Roman" w:hAnsi="Times New Roman"/>
          <w:sz w:val="26"/>
          <w:szCs w:val="26"/>
          <w:lang w:val="it-IT"/>
        </w:rPr>
        <w:t>a) Tính lực điện tác dụng lên quả cầu</w:t>
      </w:r>
      <w:r w:rsidR="00747D40" w:rsidRPr="005E4B5D">
        <w:rPr>
          <w:rFonts w:ascii="Times New Roman" w:hAnsi="Times New Roman"/>
          <w:sz w:val="26"/>
          <w:szCs w:val="26"/>
          <w:lang w:val="it-IT"/>
        </w:rPr>
        <w:t xml:space="preserve">. </w:t>
      </w:r>
    </w:p>
    <w:p w14:paraId="14312034" w14:textId="213B99B1" w:rsidR="00D722F9" w:rsidRPr="005E4B5D" w:rsidRDefault="00565E77" w:rsidP="005E4B5D">
      <w:pPr>
        <w:spacing w:after="0" w:line="312" w:lineRule="auto"/>
        <w:ind w:firstLine="284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 w:rsidRPr="005E4B5D">
        <w:rPr>
          <w:rFonts w:ascii="Times New Roman" w:eastAsiaTheme="minorHAnsi" w:hAnsi="Times New Roman"/>
          <w:sz w:val="26"/>
          <w:szCs w:val="26"/>
          <w:lang w:val="en-US"/>
        </w:rPr>
        <w:t>b) Tính góc mà sợi dây hợp với phương thẳng đứng.</w:t>
      </w:r>
      <w:r w:rsidR="00747D40" w:rsidRPr="005E4B5D">
        <w:rPr>
          <w:rFonts w:ascii="Times New Roman" w:eastAsiaTheme="minorHAnsi" w:hAnsi="Times New Roman"/>
          <w:sz w:val="26"/>
          <w:szCs w:val="26"/>
          <w:lang w:val="en-US"/>
        </w:rPr>
        <w:t xml:space="preserve"> </w:t>
      </w:r>
    </w:p>
    <w:p w14:paraId="1E5696C3" w14:textId="77777777" w:rsidR="00D722F9" w:rsidRPr="005E4B5D" w:rsidRDefault="00D722F9" w:rsidP="00D72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5E4B5D">
        <w:rPr>
          <w:rFonts w:ascii="Times New Roman" w:hAnsi="Times New Roman"/>
          <w:b/>
          <w:sz w:val="26"/>
          <w:szCs w:val="26"/>
          <w:lang w:val="en-US"/>
        </w:rPr>
        <w:t>-------------Hết-------------</w:t>
      </w:r>
    </w:p>
    <w:p w14:paraId="7AE27FBE" w14:textId="77777777" w:rsidR="00D722F9" w:rsidRPr="005E4B5D" w:rsidRDefault="00D722F9" w:rsidP="00D72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366BA5E" w14:textId="090AA384" w:rsidR="00305040" w:rsidRPr="005E4B5D" w:rsidRDefault="0030504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val="en-US"/>
        </w:rPr>
      </w:pPr>
    </w:p>
    <w:sectPr w:rsidR="00305040" w:rsidRPr="005E4B5D" w:rsidSect="00A93F9B">
      <w:footerReference w:type="default" r:id="rId43"/>
      <w:pgSz w:w="11906" w:h="16838" w:code="9"/>
      <w:pgMar w:top="576" w:right="576" w:bottom="576" w:left="5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1FFB" w14:textId="77777777" w:rsidR="00C933DE" w:rsidRDefault="00C933DE" w:rsidP="00FA4284">
      <w:pPr>
        <w:spacing w:after="0" w:line="240" w:lineRule="auto"/>
      </w:pPr>
      <w:r>
        <w:separator/>
      </w:r>
    </w:p>
  </w:endnote>
  <w:endnote w:type="continuationSeparator" w:id="0">
    <w:p w14:paraId="6AF27E9D" w14:textId="77777777" w:rsidR="00C933DE" w:rsidRDefault="00C933DE" w:rsidP="00FA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0EF1" w14:textId="77777777" w:rsidR="00E15ABF" w:rsidRDefault="00E15ABF" w:rsidP="001C2A1F">
    <w:pPr>
      <w:pStyle w:val="Footer"/>
      <w:tabs>
        <w:tab w:val="clear" w:pos="4680"/>
        <w:tab w:val="clear" w:pos="9360"/>
        <w:tab w:val="left" w:pos="4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6685" w14:textId="77777777" w:rsidR="00C933DE" w:rsidRDefault="00C933DE" w:rsidP="00FA4284">
      <w:pPr>
        <w:spacing w:after="0" w:line="240" w:lineRule="auto"/>
      </w:pPr>
      <w:r>
        <w:separator/>
      </w:r>
    </w:p>
  </w:footnote>
  <w:footnote w:type="continuationSeparator" w:id="0">
    <w:p w14:paraId="61DF9DE9" w14:textId="77777777" w:rsidR="00C933DE" w:rsidRDefault="00C933DE" w:rsidP="00FA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6FD83872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5C06BC"/>
    <w:multiLevelType w:val="hybridMultilevel"/>
    <w:tmpl w:val="8AAA3384"/>
    <w:lvl w:ilvl="0" w:tplc="27E6303A">
      <w:start w:val="29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1797"/>
    <w:multiLevelType w:val="hybridMultilevel"/>
    <w:tmpl w:val="84E4ABB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2E3168"/>
    <w:multiLevelType w:val="hybridMultilevel"/>
    <w:tmpl w:val="5F56E7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68E"/>
    <w:multiLevelType w:val="multilevel"/>
    <w:tmpl w:val="7E20F56A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0EF5AF0"/>
    <w:multiLevelType w:val="hybridMultilevel"/>
    <w:tmpl w:val="2626F070"/>
    <w:lvl w:ilvl="0" w:tplc="8FA8A24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775C"/>
    <w:multiLevelType w:val="hybridMultilevel"/>
    <w:tmpl w:val="5A3E5D7C"/>
    <w:lvl w:ilvl="0" w:tplc="EEBC2FD6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ED2A08"/>
    <w:multiLevelType w:val="hybridMultilevel"/>
    <w:tmpl w:val="7F52E6B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77A6ACD"/>
    <w:multiLevelType w:val="hybridMultilevel"/>
    <w:tmpl w:val="248A3938"/>
    <w:lvl w:ilvl="0" w:tplc="C166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7AE"/>
    <w:multiLevelType w:val="hybridMultilevel"/>
    <w:tmpl w:val="EE861E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73ED2"/>
    <w:multiLevelType w:val="hybridMultilevel"/>
    <w:tmpl w:val="AF6EC42A"/>
    <w:lvl w:ilvl="0" w:tplc="8AD80F2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86F"/>
    <w:multiLevelType w:val="hybridMultilevel"/>
    <w:tmpl w:val="D8F498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49E9"/>
    <w:multiLevelType w:val="hybridMultilevel"/>
    <w:tmpl w:val="12F23436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578E9"/>
    <w:multiLevelType w:val="hybridMultilevel"/>
    <w:tmpl w:val="6E08AC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771"/>
    <w:multiLevelType w:val="hybridMultilevel"/>
    <w:tmpl w:val="583A033C"/>
    <w:lvl w:ilvl="0" w:tplc="02165B26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B1875"/>
    <w:multiLevelType w:val="hybridMultilevel"/>
    <w:tmpl w:val="F384B12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2A1EBA"/>
    <w:multiLevelType w:val="hybridMultilevel"/>
    <w:tmpl w:val="6FC08084"/>
    <w:lvl w:ilvl="0" w:tplc="EF24EE08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CF131F"/>
    <w:multiLevelType w:val="hybridMultilevel"/>
    <w:tmpl w:val="53BA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31B5D"/>
    <w:multiLevelType w:val="hybridMultilevel"/>
    <w:tmpl w:val="8DC89F60"/>
    <w:lvl w:ilvl="0" w:tplc="A19EC2B0">
      <w:start w:val="2"/>
      <w:numFmt w:val="bullet"/>
      <w:lvlText w:val="-"/>
      <w:lvlJc w:val="left"/>
      <w:pPr>
        <w:ind w:left="3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0" w15:restartNumberingAfterBreak="0">
    <w:nsid w:val="624660F1"/>
    <w:multiLevelType w:val="hybridMultilevel"/>
    <w:tmpl w:val="88D4953C"/>
    <w:lvl w:ilvl="0" w:tplc="90D27228">
      <w:start w:val="30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63D703AA"/>
    <w:multiLevelType w:val="hybridMultilevel"/>
    <w:tmpl w:val="8AB4ABEA"/>
    <w:lvl w:ilvl="0" w:tplc="583428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2712C6B"/>
    <w:multiLevelType w:val="hybridMultilevel"/>
    <w:tmpl w:val="9C5028C0"/>
    <w:lvl w:ilvl="0" w:tplc="4E988944">
      <w:start w:val="90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650ED"/>
    <w:multiLevelType w:val="hybridMultilevel"/>
    <w:tmpl w:val="2028E518"/>
    <w:lvl w:ilvl="0" w:tplc="D5D28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764D4C7F"/>
    <w:multiLevelType w:val="hybridMultilevel"/>
    <w:tmpl w:val="E6CE176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B8626B4"/>
    <w:multiLevelType w:val="hybridMultilevel"/>
    <w:tmpl w:val="B9A21F3A"/>
    <w:lvl w:ilvl="0" w:tplc="39561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CFC1513"/>
    <w:multiLevelType w:val="hybridMultilevel"/>
    <w:tmpl w:val="46FCB0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64932">
    <w:abstractNumId w:val="12"/>
  </w:num>
  <w:num w:numId="2" w16cid:durableId="665328676">
    <w:abstractNumId w:val="3"/>
  </w:num>
  <w:num w:numId="3" w16cid:durableId="1378893492">
    <w:abstractNumId w:val="10"/>
  </w:num>
  <w:num w:numId="4" w16cid:durableId="621763762">
    <w:abstractNumId w:val="2"/>
  </w:num>
  <w:num w:numId="5" w16cid:durableId="809786773">
    <w:abstractNumId w:val="26"/>
  </w:num>
  <w:num w:numId="6" w16cid:durableId="328404892">
    <w:abstractNumId w:val="14"/>
  </w:num>
  <w:num w:numId="7" w16cid:durableId="2064062513">
    <w:abstractNumId w:val="18"/>
  </w:num>
  <w:num w:numId="8" w16cid:durableId="239486496">
    <w:abstractNumId w:val="17"/>
  </w:num>
  <w:num w:numId="9" w16cid:durableId="1489249870">
    <w:abstractNumId w:val="25"/>
  </w:num>
  <w:num w:numId="10" w16cid:durableId="1069771177">
    <w:abstractNumId w:val="16"/>
  </w:num>
  <w:num w:numId="11" w16cid:durableId="846021670">
    <w:abstractNumId w:val="5"/>
  </w:num>
  <w:num w:numId="12" w16cid:durableId="399987608">
    <w:abstractNumId w:val="8"/>
  </w:num>
  <w:num w:numId="13" w16cid:durableId="1780294060">
    <w:abstractNumId w:val="23"/>
  </w:num>
  <w:num w:numId="14" w16cid:durableId="1279068254">
    <w:abstractNumId w:val="21"/>
  </w:num>
  <w:num w:numId="15" w16cid:durableId="415438939">
    <w:abstractNumId w:val="13"/>
  </w:num>
  <w:num w:numId="16" w16cid:durableId="1794444019">
    <w:abstractNumId w:val="9"/>
  </w:num>
  <w:num w:numId="17" w16cid:durableId="287902896">
    <w:abstractNumId w:val="1"/>
  </w:num>
  <w:num w:numId="18" w16cid:durableId="540678266">
    <w:abstractNumId w:val="15"/>
  </w:num>
  <w:num w:numId="19" w16cid:durableId="1687246499">
    <w:abstractNumId w:val="22"/>
  </w:num>
  <w:num w:numId="20" w16cid:durableId="136728691">
    <w:abstractNumId w:val="24"/>
  </w:num>
  <w:num w:numId="21" w16cid:durableId="380372871">
    <w:abstractNumId w:val="7"/>
  </w:num>
  <w:num w:numId="22" w16cid:durableId="2074350698">
    <w:abstractNumId w:val="20"/>
  </w:num>
  <w:num w:numId="23" w16cid:durableId="387456093">
    <w:abstractNumId w:val="6"/>
  </w:num>
  <w:num w:numId="24" w16cid:durableId="245002159">
    <w:abstractNumId w:val="11"/>
  </w:num>
  <w:num w:numId="25" w16cid:durableId="656691424">
    <w:abstractNumId w:val="4"/>
  </w:num>
  <w:num w:numId="26" w16cid:durableId="193157851">
    <w:abstractNumId w:val="0"/>
  </w:num>
  <w:num w:numId="27" w16cid:durableId="9778084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65"/>
    <w:rsid w:val="00000FB7"/>
    <w:rsid w:val="0000188F"/>
    <w:rsid w:val="00002827"/>
    <w:rsid w:val="00003564"/>
    <w:rsid w:val="00007394"/>
    <w:rsid w:val="000159A1"/>
    <w:rsid w:val="0003607C"/>
    <w:rsid w:val="00052A64"/>
    <w:rsid w:val="000541AC"/>
    <w:rsid w:val="00056E2E"/>
    <w:rsid w:val="00057EC0"/>
    <w:rsid w:val="000632C9"/>
    <w:rsid w:val="0006339F"/>
    <w:rsid w:val="000643A9"/>
    <w:rsid w:val="000736E4"/>
    <w:rsid w:val="000858AF"/>
    <w:rsid w:val="00090862"/>
    <w:rsid w:val="000930C7"/>
    <w:rsid w:val="000A773F"/>
    <w:rsid w:val="000B7B2F"/>
    <w:rsid w:val="000C2A13"/>
    <w:rsid w:val="000C5365"/>
    <w:rsid w:val="000C6803"/>
    <w:rsid w:val="000C6DB0"/>
    <w:rsid w:val="000D0B8C"/>
    <w:rsid w:val="000D0D42"/>
    <w:rsid w:val="000D178A"/>
    <w:rsid w:val="000D7A43"/>
    <w:rsid w:val="000E0581"/>
    <w:rsid w:val="000E3B4B"/>
    <w:rsid w:val="000E407B"/>
    <w:rsid w:val="000E672A"/>
    <w:rsid w:val="000F23A3"/>
    <w:rsid w:val="000F2A12"/>
    <w:rsid w:val="00104465"/>
    <w:rsid w:val="00104904"/>
    <w:rsid w:val="00106F8D"/>
    <w:rsid w:val="00112FD3"/>
    <w:rsid w:val="001133E9"/>
    <w:rsid w:val="00115106"/>
    <w:rsid w:val="0012351A"/>
    <w:rsid w:val="00124487"/>
    <w:rsid w:val="001265E5"/>
    <w:rsid w:val="00135BE7"/>
    <w:rsid w:val="001439BB"/>
    <w:rsid w:val="001471D5"/>
    <w:rsid w:val="001722E6"/>
    <w:rsid w:val="00184D4C"/>
    <w:rsid w:val="0018647E"/>
    <w:rsid w:val="00187775"/>
    <w:rsid w:val="0018778C"/>
    <w:rsid w:val="00190117"/>
    <w:rsid w:val="00190D80"/>
    <w:rsid w:val="00194250"/>
    <w:rsid w:val="001A3E0D"/>
    <w:rsid w:val="001B38F3"/>
    <w:rsid w:val="001B5EE5"/>
    <w:rsid w:val="001C1D3C"/>
    <w:rsid w:val="001C2A1F"/>
    <w:rsid w:val="001D2833"/>
    <w:rsid w:val="001D4373"/>
    <w:rsid w:val="001E4BAF"/>
    <w:rsid w:val="001F3065"/>
    <w:rsid w:val="0020059E"/>
    <w:rsid w:val="00203F42"/>
    <w:rsid w:val="0021376D"/>
    <w:rsid w:val="002165ED"/>
    <w:rsid w:val="00216C4C"/>
    <w:rsid w:val="0022298D"/>
    <w:rsid w:val="00236209"/>
    <w:rsid w:val="002364DC"/>
    <w:rsid w:val="00240BEB"/>
    <w:rsid w:val="0024468C"/>
    <w:rsid w:val="002453D6"/>
    <w:rsid w:val="00250A58"/>
    <w:rsid w:val="00257055"/>
    <w:rsid w:val="0025712E"/>
    <w:rsid w:val="002606AC"/>
    <w:rsid w:val="00260EA3"/>
    <w:rsid w:val="0026176C"/>
    <w:rsid w:val="00262909"/>
    <w:rsid w:val="00266A8E"/>
    <w:rsid w:val="00267926"/>
    <w:rsid w:val="002814F0"/>
    <w:rsid w:val="00284285"/>
    <w:rsid w:val="00295032"/>
    <w:rsid w:val="002979BC"/>
    <w:rsid w:val="002A3343"/>
    <w:rsid w:val="002A5229"/>
    <w:rsid w:val="002A6044"/>
    <w:rsid w:val="002C1C54"/>
    <w:rsid w:val="002C3916"/>
    <w:rsid w:val="002C5C5E"/>
    <w:rsid w:val="002C745D"/>
    <w:rsid w:val="002C7B2C"/>
    <w:rsid w:val="002D5188"/>
    <w:rsid w:val="002E2184"/>
    <w:rsid w:val="002E3458"/>
    <w:rsid w:val="002E48E6"/>
    <w:rsid w:val="002E742A"/>
    <w:rsid w:val="002F35ED"/>
    <w:rsid w:val="002F4212"/>
    <w:rsid w:val="002F44A1"/>
    <w:rsid w:val="002F7119"/>
    <w:rsid w:val="002F7A33"/>
    <w:rsid w:val="002F7E7C"/>
    <w:rsid w:val="003049DE"/>
    <w:rsid w:val="00305040"/>
    <w:rsid w:val="003139AE"/>
    <w:rsid w:val="00315134"/>
    <w:rsid w:val="00315CD4"/>
    <w:rsid w:val="003168C9"/>
    <w:rsid w:val="00317196"/>
    <w:rsid w:val="003218B6"/>
    <w:rsid w:val="00321E5B"/>
    <w:rsid w:val="00324744"/>
    <w:rsid w:val="00324F08"/>
    <w:rsid w:val="00325DA8"/>
    <w:rsid w:val="00333630"/>
    <w:rsid w:val="003339C8"/>
    <w:rsid w:val="0033533D"/>
    <w:rsid w:val="00345388"/>
    <w:rsid w:val="00353833"/>
    <w:rsid w:val="003559E5"/>
    <w:rsid w:val="00360B49"/>
    <w:rsid w:val="00362355"/>
    <w:rsid w:val="003726C4"/>
    <w:rsid w:val="0038079B"/>
    <w:rsid w:val="00380FE3"/>
    <w:rsid w:val="003A2DFB"/>
    <w:rsid w:val="003A37A3"/>
    <w:rsid w:val="003B08AD"/>
    <w:rsid w:val="003B09F0"/>
    <w:rsid w:val="003B46B0"/>
    <w:rsid w:val="003C140C"/>
    <w:rsid w:val="003C277B"/>
    <w:rsid w:val="003C2780"/>
    <w:rsid w:val="003C3291"/>
    <w:rsid w:val="003C5CAA"/>
    <w:rsid w:val="003D2DDA"/>
    <w:rsid w:val="003D3FE8"/>
    <w:rsid w:val="003D4991"/>
    <w:rsid w:val="003D4B25"/>
    <w:rsid w:val="003D55BD"/>
    <w:rsid w:val="003D5BCB"/>
    <w:rsid w:val="003E1D4E"/>
    <w:rsid w:val="003E4392"/>
    <w:rsid w:val="003E4BE9"/>
    <w:rsid w:val="003E5CD2"/>
    <w:rsid w:val="00400A26"/>
    <w:rsid w:val="00417E2C"/>
    <w:rsid w:val="004204D2"/>
    <w:rsid w:val="00420B4A"/>
    <w:rsid w:val="00424114"/>
    <w:rsid w:val="004308A0"/>
    <w:rsid w:val="00441624"/>
    <w:rsid w:val="004461C3"/>
    <w:rsid w:val="00450255"/>
    <w:rsid w:val="004518AF"/>
    <w:rsid w:val="00452CE5"/>
    <w:rsid w:val="004552FC"/>
    <w:rsid w:val="00456A28"/>
    <w:rsid w:val="004646A7"/>
    <w:rsid w:val="00465FF0"/>
    <w:rsid w:val="004724AC"/>
    <w:rsid w:val="00474A62"/>
    <w:rsid w:val="00474B8D"/>
    <w:rsid w:val="0047539A"/>
    <w:rsid w:val="00476517"/>
    <w:rsid w:val="004804F3"/>
    <w:rsid w:val="004823F2"/>
    <w:rsid w:val="00483C9B"/>
    <w:rsid w:val="00484C41"/>
    <w:rsid w:val="00486230"/>
    <w:rsid w:val="004866EF"/>
    <w:rsid w:val="00487878"/>
    <w:rsid w:val="00497443"/>
    <w:rsid w:val="00497BC0"/>
    <w:rsid w:val="004A1D20"/>
    <w:rsid w:val="004B0E6F"/>
    <w:rsid w:val="004B63B4"/>
    <w:rsid w:val="004C011C"/>
    <w:rsid w:val="004C69AA"/>
    <w:rsid w:val="004D02A1"/>
    <w:rsid w:val="004E1D25"/>
    <w:rsid w:val="004F5241"/>
    <w:rsid w:val="004F6E44"/>
    <w:rsid w:val="004F76C0"/>
    <w:rsid w:val="00504007"/>
    <w:rsid w:val="005046B5"/>
    <w:rsid w:val="005051AF"/>
    <w:rsid w:val="00512723"/>
    <w:rsid w:val="00515C42"/>
    <w:rsid w:val="005256E2"/>
    <w:rsid w:val="005266FC"/>
    <w:rsid w:val="0053083E"/>
    <w:rsid w:val="0053111D"/>
    <w:rsid w:val="005338A2"/>
    <w:rsid w:val="00533ECE"/>
    <w:rsid w:val="00535D32"/>
    <w:rsid w:val="00540A9A"/>
    <w:rsid w:val="0056323D"/>
    <w:rsid w:val="00565E77"/>
    <w:rsid w:val="00574F27"/>
    <w:rsid w:val="005820A0"/>
    <w:rsid w:val="00582656"/>
    <w:rsid w:val="00583B14"/>
    <w:rsid w:val="005861C9"/>
    <w:rsid w:val="005916C6"/>
    <w:rsid w:val="00592358"/>
    <w:rsid w:val="00593C61"/>
    <w:rsid w:val="005A3DBA"/>
    <w:rsid w:val="005B1315"/>
    <w:rsid w:val="005B3E0A"/>
    <w:rsid w:val="005C3E33"/>
    <w:rsid w:val="005C5073"/>
    <w:rsid w:val="005C6279"/>
    <w:rsid w:val="005C7A9B"/>
    <w:rsid w:val="005D034D"/>
    <w:rsid w:val="005E386F"/>
    <w:rsid w:val="005E4174"/>
    <w:rsid w:val="005E419C"/>
    <w:rsid w:val="005E4B5D"/>
    <w:rsid w:val="005E58B7"/>
    <w:rsid w:val="005F37B5"/>
    <w:rsid w:val="005F3B32"/>
    <w:rsid w:val="005F6521"/>
    <w:rsid w:val="005F7465"/>
    <w:rsid w:val="00601F1C"/>
    <w:rsid w:val="006050FB"/>
    <w:rsid w:val="00607C10"/>
    <w:rsid w:val="006104CC"/>
    <w:rsid w:val="006256B9"/>
    <w:rsid w:val="006340F0"/>
    <w:rsid w:val="00645FCA"/>
    <w:rsid w:val="00657EFA"/>
    <w:rsid w:val="0066119B"/>
    <w:rsid w:val="0066436E"/>
    <w:rsid w:val="00665AA4"/>
    <w:rsid w:val="00670D64"/>
    <w:rsid w:val="0067248F"/>
    <w:rsid w:val="00676BFD"/>
    <w:rsid w:val="00677EC6"/>
    <w:rsid w:val="00680A1A"/>
    <w:rsid w:val="006851E6"/>
    <w:rsid w:val="006926DB"/>
    <w:rsid w:val="00692F6B"/>
    <w:rsid w:val="00693A22"/>
    <w:rsid w:val="006958CD"/>
    <w:rsid w:val="006A0F3C"/>
    <w:rsid w:val="006A78CF"/>
    <w:rsid w:val="006B09E0"/>
    <w:rsid w:val="006B0E63"/>
    <w:rsid w:val="006B317B"/>
    <w:rsid w:val="006B4A24"/>
    <w:rsid w:val="006B6385"/>
    <w:rsid w:val="006C2D80"/>
    <w:rsid w:val="006C5FC6"/>
    <w:rsid w:val="006C79B4"/>
    <w:rsid w:val="006D7E4B"/>
    <w:rsid w:val="006E04B8"/>
    <w:rsid w:val="006E51B3"/>
    <w:rsid w:val="006E5636"/>
    <w:rsid w:val="006F0F80"/>
    <w:rsid w:val="006F2C02"/>
    <w:rsid w:val="006F3F72"/>
    <w:rsid w:val="006F6F2F"/>
    <w:rsid w:val="0070536A"/>
    <w:rsid w:val="00707251"/>
    <w:rsid w:val="007107F8"/>
    <w:rsid w:val="00711BC5"/>
    <w:rsid w:val="007124F6"/>
    <w:rsid w:val="00712E44"/>
    <w:rsid w:val="00720D50"/>
    <w:rsid w:val="00725B70"/>
    <w:rsid w:val="00736E91"/>
    <w:rsid w:val="00740FF2"/>
    <w:rsid w:val="00743B29"/>
    <w:rsid w:val="00747D40"/>
    <w:rsid w:val="00752145"/>
    <w:rsid w:val="00764C0D"/>
    <w:rsid w:val="00765CE2"/>
    <w:rsid w:val="00770550"/>
    <w:rsid w:val="00772D6F"/>
    <w:rsid w:val="00774FDF"/>
    <w:rsid w:val="00775EB5"/>
    <w:rsid w:val="00780036"/>
    <w:rsid w:val="00785FA1"/>
    <w:rsid w:val="00791164"/>
    <w:rsid w:val="007A3EB6"/>
    <w:rsid w:val="007A51DB"/>
    <w:rsid w:val="007B0A28"/>
    <w:rsid w:val="007B12D4"/>
    <w:rsid w:val="007B4398"/>
    <w:rsid w:val="007B61DB"/>
    <w:rsid w:val="007B7426"/>
    <w:rsid w:val="007C2295"/>
    <w:rsid w:val="007C62F6"/>
    <w:rsid w:val="007C68A6"/>
    <w:rsid w:val="007D47CC"/>
    <w:rsid w:val="007D5E59"/>
    <w:rsid w:val="007E2AD8"/>
    <w:rsid w:val="007E5AE5"/>
    <w:rsid w:val="007E7CEA"/>
    <w:rsid w:val="007F03EC"/>
    <w:rsid w:val="007F5B75"/>
    <w:rsid w:val="00800B66"/>
    <w:rsid w:val="00801545"/>
    <w:rsid w:val="00802D6A"/>
    <w:rsid w:val="00805A35"/>
    <w:rsid w:val="00811B93"/>
    <w:rsid w:val="00815C86"/>
    <w:rsid w:val="00817404"/>
    <w:rsid w:val="00826AB7"/>
    <w:rsid w:val="008331EF"/>
    <w:rsid w:val="00835BDA"/>
    <w:rsid w:val="00837CF9"/>
    <w:rsid w:val="00841D89"/>
    <w:rsid w:val="00842851"/>
    <w:rsid w:val="008465E5"/>
    <w:rsid w:val="00847FAA"/>
    <w:rsid w:val="00863C76"/>
    <w:rsid w:val="00867645"/>
    <w:rsid w:val="00880AF2"/>
    <w:rsid w:val="0088182B"/>
    <w:rsid w:val="00881FC6"/>
    <w:rsid w:val="008834C8"/>
    <w:rsid w:val="00886FAB"/>
    <w:rsid w:val="0089045E"/>
    <w:rsid w:val="00894DD6"/>
    <w:rsid w:val="00894E0F"/>
    <w:rsid w:val="00894F5A"/>
    <w:rsid w:val="00897302"/>
    <w:rsid w:val="008A1B92"/>
    <w:rsid w:val="008A67DB"/>
    <w:rsid w:val="008B025D"/>
    <w:rsid w:val="008B6C9A"/>
    <w:rsid w:val="008C0A66"/>
    <w:rsid w:val="008C41CA"/>
    <w:rsid w:val="008D4611"/>
    <w:rsid w:val="008D4CBB"/>
    <w:rsid w:val="008D5D1A"/>
    <w:rsid w:val="008D7DCD"/>
    <w:rsid w:val="008E2FA5"/>
    <w:rsid w:val="008E6B28"/>
    <w:rsid w:val="008E6B98"/>
    <w:rsid w:val="00900F42"/>
    <w:rsid w:val="00901227"/>
    <w:rsid w:val="009016DC"/>
    <w:rsid w:val="00903655"/>
    <w:rsid w:val="009054C4"/>
    <w:rsid w:val="00906750"/>
    <w:rsid w:val="009112D7"/>
    <w:rsid w:val="00912B1D"/>
    <w:rsid w:val="00920AB5"/>
    <w:rsid w:val="00920E77"/>
    <w:rsid w:val="00922F0E"/>
    <w:rsid w:val="00923998"/>
    <w:rsid w:val="00925F6B"/>
    <w:rsid w:val="0093144D"/>
    <w:rsid w:val="009315DF"/>
    <w:rsid w:val="00946876"/>
    <w:rsid w:val="00947CDF"/>
    <w:rsid w:val="0095012A"/>
    <w:rsid w:val="009510F4"/>
    <w:rsid w:val="00956134"/>
    <w:rsid w:val="0096250A"/>
    <w:rsid w:val="00963AE7"/>
    <w:rsid w:val="00965E5A"/>
    <w:rsid w:val="00970B63"/>
    <w:rsid w:val="00974765"/>
    <w:rsid w:val="0097744C"/>
    <w:rsid w:val="00990DB6"/>
    <w:rsid w:val="009926FD"/>
    <w:rsid w:val="009937B9"/>
    <w:rsid w:val="00995D43"/>
    <w:rsid w:val="009A365F"/>
    <w:rsid w:val="009A4372"/>
    <w:rsid w:val="009A5013"/>
    <w:rsid w:val="009B7B4A"/>
    <w:rsid w:val="009C2F3B"/>
    <w:rsid w:val="009C6361"/>
    <w:rsid w:val="009E17EE"/>
    <w:rsid w:val="009E5634"/>
    <w:rsid w:val="009F3C09"/>
    <w:rsid w:val="009F44C9"/>
    <w:rsid w:val="00A00AA8"/>
    <w:rsid w:val="00A00B44"/>
    <w:rsid w:val="00A0337E"/>
    <w:rsid w:val="00A070B3"/>
    <w:rsid w:val="00A10F99"/>
    <w:rsid w:val="00A16949"/>
    <w:rsid w:val="00A21D69"/>
    <w:rsid w:val="00A276EB"/>
    <w:rsid w:val="00A27C6C"/>
    <w:rsid w:val="00A32D35"/>
    <w:rsid w:val="00A36833"/>
    <w:rsid w:val="00A36871"/>
    <w:rsid w:val="00A511A5"/>
    <w:rsid w:val="00A52123"/>
    <w:rsid w:val="00A66B5A"/>
    <w:rsid w:val="00A73448"/>
    <w:rsid w:val="00A8285B"/>
    <w:rsid w:val="00A8292A"/>
    <w:rsid w:val="00A83116"/>
    <w:rsid w:val="00A86AED"/>
    <w:rsid w:val="00A87688"/>
    <w:rsid w:val="00A87F1D"/>
    <w:rsid w:val="00A90BAB"/>
    <w:rsid w:val="00A93F9B"/>
    <w:rsid w:val="00A96D41"/>
    <w:rsid w:val="00AA61BD"/>
    <w:rsid w:val="00AA67AA"/>
    <w:rsid w:val="00AE230F"/>
    <w:rsid w:val="00AE2649"/>
    <w:rsid w:val="00AE63D3"/>
    <w:rsid w:val="00AE7783"/>
    <w:rsid w:val="00AF1071"/>
    <w:rsid w:val="00AF1AC9"/>
    <w:rsid w:val="00AF2040"/>
    <w:rsid w:val="00AF44AE"/>
    <w:rsid w:val="00AF4650"/>
    <w:rsid w:val="00B024D0"/>
    <w:rsid w:val="00B025A9"/>
    <w:rsid w:val="00B03215"/>
    <w:rsid w:val="00B04B46"/>
    <w:rsid w:val="00B11DED"/>
    <w:rsid w:val="00B14B14"/>
    <w:rsid w:val="00B16EDE"/>
    <w:rsid w:val="00B17236"/>
    <w:rsid w:val="00B21D11"/>
    <w:rsid w:val="00B23BFF"/>
    <w:rsid w:val="00B26EFF"/>
    <w:rsid w:val="00B307DC"/>
    <w:rsid w:val="00B367AD"/>
    <w:rsid w:val="00B3692B"/>
    <w:rsid w:val="00B41EB6"/>
    <w:rsid w:val="00B42241"/>
    <w:rsid w:val="00B45BC4"/>
    <w:rsid w:val="00B46EC4"/>
    <w:rsid w:val="00B5032C"/>
    <w:rsid w:val="00B5109C"/>
    <w:rsid w:val="00B52763"/>
    <w:rsid w:val="00B55D5A"/>
    <w:rsid w:val="00B633CD"/>
    <w:rsid w:val="00B6523E"/>
    <w:rsid w:val="00B71B0F"/>
    <w:rsid w:val="00B72CBD"/>
    <w:rsid w:val="00B7335F"/>
    <w:rsid w:val="00B73C11"/>
    <w:rsid w:val="00B75A5A"/>
    <w:rsid w:val="00B87292"/>
    <w:rsid w:val="00BB3B6A"/>
    <w:rsid w:val="00BB4E9A"/>
    <w:rsid w:val="00BC0521"/>
    <w:rsid w:val="00BC42E4"/>
    <w:rsid w:val="00BC4CC6"/>
    <w:rsid w:val="00BC630E"/>
    <w:rsid w:val="00BD0937"/>
    <w:rsid w:val="00BD15EB"/>
    <w:rsid w:val="00BE0733"/>
    <w:rsid w:val="00BE42B7"/>
    <w:rsid w:val="00BE581E"/>
    <w:rsid w:val="00BF6854"/>
    <w:rsid w:val="00BF7847"/>
    <w:rsid w:val="00C04F10"/>
    <w:rsid w:val="00C10119"/>
    <w:rsid w:val="00C11CFD"/>
    <w:rsid w:val="00C126F8"/>
    <w:rsid w:val="00C14AC2"/>
    <w:rsid w:val="00C20CF5"/>
    <w:rsid w:val="00C224F4"/>
    <w:rsid w:val="00C30A84"/>
    <w:rsid w:val="00C41601"/>
    <w:rsid w:val="00C46176"/>
    <w:rsid w:val="00C47468"/>
    <w:rsid w:val="00C607BA"/>
    <w:rsid w:val="00C62B04"/>
    <w:rsid w:val="00C62FE2"/>
    <w:rsid w:val="00C63114"/>
    <w:rsid w:val="00C66D7C"/>
    <w:rsid w:val="00C8276B"/>
    <w:rsid w:val="00C859FC"/>
    <w:rsid w:val="00C85A99"/>
    <w:rsid w:val="00C9249F"/>
    <w:rsid w:val="00C925A2"/>
    <w:rsid w:val="00C9288B"/>
    <w:rsid w:val="00C933DE"/>
    <w:rsid w:val="00C9676F"/>
    <w:rsid w:val="00CA46A8"/>
    <w:rsid w:val="00CA5F1E"/>
    <w:rsid w:val="00CB024E"/>
    <w:rsid w:val="00CB02CE"/>
    <w:rsid w:val="00CB1937"/>
    <w:rsid w:val="00CB1C84"/>
    <w:rsid w:val="00CB5416"/>
    <w:rsid w:val="00CB7C16"/>
    <w:rsid w:val="00CC30AA"/>
    <w:rsid w:val="00CC456C"/>
    <w:rsid w:val="00CD1385"/>
    <w:rsid w:val="00CD4191"/>
    <w:rsid w:val="00CE065A"/>
    <w:rsid w:val="00CE1E24"/>
    <w:rsid w:val="00CE3D8C"/>
    <w:rsid w:val="00CE4E77"/>
    <w:rsid w:val="00CE72ED"/>
    <w:rsid w:val="00CF0D36"/>
    <w:rsid w:val="00CF12AD"/>
    <w:rsid w:val="00D027DA"/>
    <w:rsid w:val="00D1419C"/>
    <w:rsid w:val="00D15E37"/>
    <w:rsid w:val="00D2028E"/>
    <w:rsid w:val="00D2204A"/>
    <w:rsid w:val="00D2380B"/>
    <w:rsid w:val="00D23976"/>
    <w:rsid w:val="00D24D95"/>
    <w:rsid w:val="00D251BC"/>
    <w:rsid w:val="00D319FC"/>
    <w:rsid w:val="00D364F0"/>
    <w:rsid w:val="00D40F6D"/>
    <w:rsid w:val="00D44703"/>
    <w:rsid w:val="00D52D41"/>
    <w:rsid w:val="00D55466"/>
    <w:rsid w:val="00D63CE9"/>
    <w:rsid w:val="00D65657"/>
    <w:rsid w:val="00D701CD"/>
    <w:rsid w:val="00D7071C"/>
    <w:rsid w:val="00D70786"/>
    <w:rsid w:val="00D722F9"/>
    <w:rsid w:val="00D724CD"/>
    <w:rsid w:val="00D73573"/>
    <w:rsid w:val="00D873EA"/>
    <w:rsid w:val="00D87DB6"/>
    <w:rsid w:val="00D907B4"/>
    <w:rsid w:val="00D91C59"/>
    <w:rsid w:val="00D95A7B"/>
    <w:rsid w:val="00D96160"/>
    <w:rsid w:val="00D96BE3"/>
    <w:rsid w:val="00DD0A7F"/>
    <w:rsid w:val="00DD13B8"/>
    <w:rsid w:val="00DD2877"/>
    <w:rsid w:val="00DD33D9"/>
    <w:rsid w:val="00DD5EAB"/>
    <w:rsid w:val="00DD66FE"/>
    <w:rsid w:val="00DD75EE"/>
    <w:rsid w:val="00DD7615"/>
    <w:rsid w:val="00DD7CFF"/>
    <w:rsid w:val="00DF2563"/>
    <w:rsid w:val="00E0059A"/>
    <w:rsid w:val="00E00B7E"/>
    <w:rsid w:val="00E03A1C"/>
    <w:rsid w:val="00E1402B"/>
    <w:rsid w:val="00E15ABF"/>
    <w:rsid w:val="00E16E4D"/>
    <w:rsid w:val="00E17677"/>
    <w:rsid w:val="00E20E49"/>
    <w:rsid w:val="00E23F09"/>
    <w:rsid w:val="00E26F1C"/>
    <w:rsid w:val="00E2722B"/>
    <w:rsid w:val="00E35B70"/>
    <w:rsid w:val="00E408C8"/>
    <w:rsid w:val="00E40FC9"/>
    <w:rsid w:val="00E453EE"/>
    <w:rsid w:val="00E476DE"/>
    <w:rsid w:val="00E5155C"/>
    <w:rsid w:val="00E6513E"/>
    <w:rsid w:val="00E7402E"/>
    <w:rsid w:val="00E76B37"/>
    <w:rsid w:val="00E77F41"/>
    <w:rsid w:val="00E85BB8"/>
    <w:rsid w:val="00E941C3"/>
    <w:rsid w:val="00EB06B5"/>
    <w:rsid w:val="00EB097B"/>
    <w:rsid w:val="00EB2969"/>
    <w:rsid w:val="00ED4FE8"/>
    <w:rsid w:val="00EE353E"/>
    <w:rsid w:val="00EE5EE0"/>
    <w:rsid w:val="00EF29B1"/>
    <w:rsid w:val="00F016E3"/>
    <w:rsid w:val="00F02700"/>
    <w:rsid w:val="00F07991"/>
    <w:rsid w:val="00F12770"/>
    <w:rsid w:val="00F12A68"/>
    <w:rsid w:val="00F25928"/>
    <w:rsid w:val="00F268CC"/>
    <w:rsid w:val="00F31671"/>
    <w:rsid w:val="00F56096"/>
    <w:rsid w:val="00F5686A"/>
    <w:rsid w:val="00F675E6"/>
    <w:rsid w:val="00F732EB"/>
    <w:rsid w:val="00F756E7"/>
    <w:rsid w:val="00F77051"/>
    <w:rsid w:val="00F8244D"/>
    <w:rsid w:val="00F84B2B"/>
    <w:rsid w:val="00F87141"/>
    <w:rsid w:val="00F93A37"/>
    <w:rsid w:val="00F93A55"/>
    <w:rsid w:val="00F95647"/>
    <w:rsid w:val="00F9591A"/>
    <w:rsid w:val="00F961D4"/>
    <w:rsid w:val="00FA0F5C"/>
    <w:rsid w:val="00FA20F5"/>
    <w:rsid w:val="00FA2DBC"/>
    <w:rsid w:val="00FA38F3"/>
    <w:rsid w:val="00FA4284"/>
    <w:rsid w:val="00FA5B06"/>
    <w:rsid w:val="00FC0C59"/>
    <w:rsid w:val="00FC4778"/>
    <w:rsid w:val="00FC5463"/>
    <w:rsid w:val="00FC7840"/>
    <w:rsid w:val="00FD0F60"/>
    <w:rsid w:val="00FD272B"/>
    <w:rsid w:val="00FD7AC5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F72BE"/>
  <w15:docId w15:val="{A026F34D-60E0-496D-93C3-830AA518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98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284285"/>
    <w:pPr>
      <w:tabs>
        <w:tab w:val="center" w:pos="4520"/>
        <w:tab w:val="right" w:pos="9020"/>
      </w:tabs>
    </w:pPr>
    <w:rPr>
      <w:rFonts w:ascii="Times New Roman" w:hAnsi="Times New Roman"/>
      <w:sz w:val="28"/>
      <w:szCs w:val="28"/>
      <w:lang w:val="en-US"/>
    </w:rPr>
  </w:style>
  <w:style w:type="character" w:customStyle="1" w:styleId="MTDisplayEquationChar">
    <w:name w:val="MTDisplayEquation Char"/>
    <w:link w:val="MTDisplayEquation"/>
    <w:rsid w:val="00284285"/>
    <w:rPr>
      <w:rFonts w:ascii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D0B8C"/>
    <w:pPr>
      <w:ind w:left="720"/>
      <w:contextualSpacing/>
    </w:pPr>
  </w:style>
  <w:style w:type="character" w:customStyle="1" w:styleId="MTConvertedEquation">
    <w:name w:val="MTConvertedEquation"/>
    <w:rsid w:val="00C30A84"/>
    <w:rPr>
      <w:rFonts w:ascii="Times New Roman" w:hAnsi="Times New Roman" w:cs="Times New Roman"/>
      <w:noProof/>
      <w:position w:val="-12"/>
      <w:sz w:val="28"/>
      <w:szCs w:val="28"/>
    </w:rPr>
  </w:style>
  <w:style w:type="table" w:styleId="TableGrid">
    <w:name w:val="Table Grid"/>
    <w:basedOn w:val="TableNormal"/>
    <w:uiPriority w:val="59"/>
    <w:rsid w:val="000C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00B6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112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DF2563"/>
    <w:rPr>
      <w:sz w:val="22"/>
      <w:szCs w:val="22"/>
      <w:lang w:val="vi-VN"/>
    </w:rPr>
  </w:style>
  <w:style w:type="paragraph" w:styleId="BodyTextIndent">
    <w:name w:val="Body Text Indent"/>
    <w:basedOn w:val="Normal"/>
    <w:link w:val="BodyTextIndentChar"/>
    <w:rsid w:val="00DF2563"/>
    <w:pPr>
      <w:spacing w:after="0" w:line="240" w:lineRule="auto"/>
      <w:ind w:firstLine="567"/>
      <w:jc w:val="both"/>
    </w:pPr>
    <w:rPr>
      <w:rFonts w:ascii=".VnTime" w:eastAsia="Times New Roman" w:hAnsi=".VnTime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rsid w:val="00DF2563"/>
    <w:rPr>
      <w:rFonts w:ascii=".VnTime" w:eastAsia="Times New Roman" w:hAnsi=".VnTime"/>
      <w:sz w:val="28"/>
    </w:rPr>
  </w:style>
  <w:style w:type="paragraph" w:styleId="Header">
    <w:name w:val="header"/>
    <w:basedOn w:val="Normal"/>
    <w:link w:val="HeaderChar"/>
    <w:uiPriority w:val="99"/>
    <w:unhideWhenUsed/>
    <w:rsid w:val="00FA42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4284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A42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4284"/>
    <w:rPr>
      <w:sz w:val="22"/>
      <w:szCs w:val="22"/>
      <w:lang w:val="vi-VN"/>
    </w:rPr>
  </w:style>
  <w:style w:type="character" w:styleId="Hyperlink">
    <w:name w:val="Hyperlink"/>
    <w:rsid w:val="00056E2E"/>
    <w:rPr>
      <w:color w:val="0000FF"/>
      <w:u w:val="single"/>
    </w:rPr>
  </w:style>
  <w:style w:type="paragraph" w:customStyle="1" w:styleId="Char">
    <w:name w:val="Char"/>
    <w:basedOn w:val="Normal"/>
    <w:semiHidden/>
    <w:rsid w:val="00056E2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3A37A3"/>
    <w:rPr>
      <w:rFonts w:ascii="Times New Roman" w:eastAsiaTheme="minorHAnsi" w:hAnsi="Times New Roman" w:cstheme="minorBidi"/>
      <w:sz w:val="26"/>
      <w:szCs w:val="22"/>
    </w:rPr>
  </w:style>
  <w:style w:type="character" w:customStyle="1" w:styleId="Bodytext2">
    <w:name w:val="Body text (2)_"/>
    <w:link w:val="Bodytext21"/>
    <w:uiPriority w:val="99"/>
    <w:locked/>
    <w:rsid w:val="00974765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74765"/>
    <w:pPr>
      <w:widowControl w:val="0"/>
      <w:shd w:val="clear" w:color="auto" w:fill="FFFFFF"/>
      <w:spacing w:after="0" w:line="264" w:lineRule="exact"/>
      <w:ind w:hanging="1180"/>
      <w:jc w:val="both"/>
    </w:pPr>
    <w:rPr>
      <w:sz w:val="20"/>
      <w:szCs w:val="20"/>
      <w:lang w:val="en-US"/>
    </w:rPr>
  </w:style>
  <w:style w:type="character" w:styleId="Strong">
    <w:name w:val="Strong"/>
    <w:qFormat/>
    <w:rsid w:val="00E15AB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3F72"/>
    <w:rPr>
      <w:color w:val="808080"/>
    </w:rPr>
  </w:style>
  <w:style w:type="paragraph" w:styleId="Revision">
    <w:name w:val="Revision"/>
    <w:hidden/>
    <w:uiPriority w:val="99"/>
    <w:semiHidden/>
    <w:rsid w:val="00F93A37"/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yperlink" Target="http://www.onthi.com/?a=OT&amp;ot=LT&amp;hdn_lt_id=42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29A2-025B-49DC-8BF1-C8EE0550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599</Words>
  <Characters>3416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BẮC NINH</vt:lpstr>
    </vt:vector>
  </TitlesOfParts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2021-12-13T07:25:00Z</cp:lastPrinted>
  <dcterms:created xsi:type="dcterms:W3CDTF">2022-10-06T02:32:00Z</dcterms:created>
  <dcterms:modified xsi:type="dcterms:W3CDTF">2022-10-15T01:54:00Z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