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2E6E" w14:textId="3A682DCA" w:rsidR="00466766" w:rsidRPr="00C02C75" w:rsidRDefault="00466766" w:rsidP="00466766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 xml:space="preserve">1. </w:t>
      </w:r>
      <w:r w:rsidRPr="00C02C75">
        <w:rPr>
          <w:rFonts w:cs="Times New Roman"/>
          <w:b/>
          <w:color w:val="000000" w:themeColor="text1"/>
          <w:sz w:val="26"/>
          <w:szCs w:val="26"/>
        </w:rPr>
        <w:t>MA TRẬN ĐỀ KIỂM TRA GIỮA KÌ II</w:t>
      </w:r>
    </w:p>
    <w:p w14:paraId="7BF8274C" w14:textId="77777777" w:rsidR="00466766" w:rsidRPr="00C02C75" w:rsidRDefault="00466766" w:rsidP="00466766">
      <w:pPr>
        <w:widowControl w:val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4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466766" w:rsidRPr="00C02C75" w14:paraId="79471A9F" w14:textId="77777777" w:rsidTr="00861078">
        <w:trPr>
          <w:trHeight w:val="1050"/>
        </w:trPr>
        <w:tc>
          <w:tcPr>
            <w:tcW w:w="709" w:type="dxa"/>
            <w:vMerge w:val="restart"/>
            <w:vAlign w:val="center"/>
          </w:tcPr>
          <w:p w14:paraId="7A0879D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3236B78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782B4CB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302C16A7" w14:textId="77777777" w:rsidR="00466766" w:rsidRPr="00C02C75" w:rsidRDefault="00466766" w:rsidP="00861078">
            <w:pPr>
              <w:widowControl w:val="0"/>
              <w:ind w:firstLine="33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66DC170" w14:textId="77777777" w:rsidR="00466766" w:rsidRPr="00C02C75" w:rsidRDefault="00466766" w:rsidP="00861078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5BA2A513" w14:textId="77777777" w:rsidR="00466766" w:rsidRPr="00C02C75" w:rsidRDefault="00466766" w:rsidP="00861078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9A3BD5F" w14:textId="77777777" w:rsidR="00466766" w:rsidRPr="00C02C75" w:rsidRDefault="00466766" w:rsidP="00861078">
            <w:pPr>
              <w:widowControl w:val="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9A4957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6A06D9A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23D903A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576E2703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37DB75E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466766" w:rsidRPr="00C02C75" w14:paraId="0A556EE3" w14:textId="77777777" w:rsidTr="00861078">
        <w:trPr>
          <w:trHeight w:val="146"/>
        </w:trPr>
        <w:tc>
          <w:tcPr>
            <w:tcW w:w="709" w:type="dxa"/>
            <w:vMerge/>
            <w:vAlign w:val="center"/>
          </w:tcPr>
          <w:p w14:paraId="37D541B2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0B460DED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  <w:vAlign w:val="center"/>
          </w:tcPr>
          <w:p w14:paraId="199102C9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B2489A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73C17AB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08DE7B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3F004A73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935033C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C9C60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4BEBAFB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418111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66766" w:rsidRPr="00C02C75" w14:paraId="51E79BED" w14:textId="77777777" w:rsidTr="00861078">
        <w:trPr>
          <w:trHeight w:val="146"/>
        </w:trPr>
        <w:tc>
          <w:tcPr>
            <w:tcW w:w="709" w:type="dxa"/>
            <w:vMerge/>
            <w:vAlign w:val="center"/>
          </w:tcPr>
          <w:p w14:paraId="0A8BBCC8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DD5EE9E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  <w:vAlign w:val="center"/>
          </w:tcPr>
          <w:p w14:paraId="032FF274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174F17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E5FDA8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1E4ECF9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07EEBA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0238C62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ECD6B3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996C7C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87A792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0D879E6C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6D55E7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94DA4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0386F612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9AB1F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28A9DE4B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17C1B87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7DCD8EA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66766" w:rsidRPr="00C02C75" w14:paraId="6BA357BD" w14:textId="77777777" w:rsidTr="00861078">
        <w:trPr>
          <w:trHeight w:val="405"/>
        </w:trPr>
        <w:tc>
          <w:tcPr>
            <w:tcW w:w="709" w:type="dxa"/>
            <w:vMerge w:val="restart"/>
            <w:vAlign w:val="center"/>
          </w:tcPr>
          <w:p w14:paraId="3D55B08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1B623EA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Chương 3. </w:t>
            </w:r>
          </w:p>
          <w:p w14:paraId="230A601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Động lực học.</w:t>
            </w:r>
          </w:p>
        </w:tc>
        <w:tc>
          <w:tcPr>
            <w:tcW w:w="3066" w:type="dxa"/>
          </w:tcPr>
          <w:p w14:paraId="60142605" w14:textId="77777777" w:rsidR="00466766" w:rsidRPr="00C02C75" w:rsidRDefault="00466766" w:rsidP="0086107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21: 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03705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EF9DAB4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47F31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D45E73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DC475E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4EC3D5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5F925D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2C912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2C950EB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1" w:type="dxa"/>
            <w:vAlign w:val="center"/>
          </w:tcPr>
          <w:p w14:paraId="303239B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11DCDC2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755" w:type="dxa"/>
            <w:vAlign w:val="center"/>
          </w:tcPr>
          <w:p w14:paraId="60F6804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466766" w:rsidRPr="00C02C75" w14:paraId="3DAC56BB" w14:textId="77777777" w:rsidTr="00861078">
        <w:trPr>
          <w:trHeight w:val="146"/>
        </w:trPr>
        <w:tc>
          <w:tcPr>
            <w:tcW w:w="709" w:type="dxa"/>
            <w:vMerge/>
            <w:vAlign w:val="center"/>
          </w:tcPr>
          <w:p w14:paraId="7469DFD9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CBD8125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D101EEA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22: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7ED2D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26C8303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EAE74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9B84D50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E7AD5D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969B860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7D3019B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4F1832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407170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34CB77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4127520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55" w:type="dxa"/>
            <w:vAlign w:val="center"/>
          </w:tcPr>
          <w:p w14:paraId="1C81E14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0.5</w:t>
            </w:r>
          </w:p>
        </w:tc>
      </w:tr>
      <w:tr w:rsidR="00466766" w:rsidRPr="00C02C75" w14:paraId="483EC487" w14:textId="77777777" w:rsidTr="00861078">
        <w:trPr>
          <w:trHeight w:val="299"/>
        </w:trPr>
        <w:tc>
          <w:tcPr>
            <w:tcW w:w="709" w:type="dxa"/>
            <w:vMerge w:val="restart"/>
            <w:vAlign w:val="center"/>
          </w:tcPr>
          <w:p w14:paraId="17881A0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5B5B4D1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Chương 4. </w:t>
            </w:r>
          </w:p>
          <w:p w14:paraId="58A86CCD" w14:textId="77777777" w:rsidR="00466766" w:rsidRPr="00C02C75" w:rsidRDefault="00466766" w:rsidP="00861078">
            <w:pPr>
              <w:widowControl w:val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Năng lượng,</w:t>
            </w:r>
          </w:p>
          <w:p w14:paraId="5062D654" w14:textId="77777777" w:rsidR="00466766" w:rsidRPr="00C02C75" w:rsidRDefault="00466766" w:rsidP="00861078">
            <w:pPr>
              <w:widowControl w:val="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công, công suất.</w:t>
            </w:r>
          </w:p>
        </w:tc>
        <w:tc>
          <w:tcPr>
            <w:tcW w:w="3066" w:type="dxa"/>
          </w:tcPr>
          <w:p w14:paraId="7AC536E5" w14:textId="77777777" w:rsidR="00466766" w:rsidRPr="00C02C75" w:rsidRDefault="00466766" w:rsidP="0086107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23: 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AD7DBF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61F48D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93AF29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788BE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9CE87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A8F60F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986E87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7914B83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C0ACD9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91" w:type="dxa"/>
            <w:vAlign w:val="center"/>
          </w:tcPr>
          <w:p w14:paraId="357EBE8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5A600740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310303A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755" w:type="dxa"/>
            <w:vAlign w:val="center"/>
          </w:tcPr>
          <w:p w14:paraId="5BB022F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0F3A3CE5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</w:tr>
      <w:tr w:rsidR="00466766" w:rsidRPr="00C02C75" w14:paraId="53216DF6" w14:textId="77777777" w:rsidTr="00861078">
        <w:trPr>
          <w:trHeight w:val="299"/>
        </w:trPr>
        <w:tc>
          <w:tcPr>
            <w:tcW w:w="709" w:type="dxa"/>
            <w:vMerge/>
            <w:vAlign w:val="center"/>
          </w:tcPr>
          <w:p w14:paraId="2B0656BF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D3A9FD9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D132618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24: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2A92D8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44607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35BFE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210A2E4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45DCB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A315B28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82DEF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1B107A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8005D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1" w:type="dxa"/>
            <w:vAlign w:val="center"/>
          </w:tcPr>
          <w:p w14:paraId="0D6DA17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14:paraId="41D906B6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8.75</w:t>
            </w:r>
          </w:p>
        </w:tc>
        <w:tc>
          <w:tcPr>
            <w:tcW w:w="755" w:type="dxa"/>
            <w:vAlign w:val="center"/>
          </w:tcPr>
          <w:p w14:paraId="3DE346D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2.25</w:t>
            </w:r>
          </w:p>
        </w:tc>
      </w:tr>
      <w:tr w:rsidR="00466766" w:rsidRPr="00C02C75" w14:paraId="1FD7781D" w14:textId="77777777" w:rsidTr="00861078">
        <w:trPr>
          <w:trHeight w:val="299"/>
        </w:trPr>
        <w:tc>
          <w:tcPr>
            <w:tcW w:w="709" w:type="dxa"/>
            <w:vMerge/>
            <w:vAlign w:val="center"/>
          </w:tcPr>
          <w:p w14:paraId="448457A0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4226620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6B49AA9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25: 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99E38B5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5F2667F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F5301C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E793CC9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1DDC15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91158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F2C3B6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44B12C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F1B56B3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1" w:type="dxa"/>
            <w:vAlign w:val="center"/>
          </w:tcPr>
          <w:p w14:paraId="26D9C9A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14:paraId="0C1AB19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8,75</w:t>
            </w:r>
          </w:p>
        </w:tc>
        <w:tc>
          <w:tcPr>
            <w:tcW w:w="755" w:type="dxa"/>
            <w:vAlign w:val="center"/>
          </w:tcPr>
          <w:p w14:paraId="771C9D9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2,25</w:t>
            </w:r>
          </w:p>
        </w:tc>
      </w:tr>
      <w:tr w:rsidR="00466766" w:rsidRPr="00C02C75" w14:paraId="11FE9FED" w14:textId="77777777" w:rsidTr="00861078">
        <w:trPr>
          <w:trHeight w:val="299"/>
        </w:trPr>
        <w:tc>
          <w:tcPr>
            <w:tcW w:w="709" w:type="dxa"/>
            <w:vMerge/>
            <w:vAlign w:val="center"/>
          </w:tcPr>
          <w:p w14:paraId="2827AF8D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58684D9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4A33D64" w14:textId="77777777" w:rsidR="00466766" w:rsidRPr="00C02C75" w:rsidRDefault="00466766" w:rsidP="0086107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26: 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57706E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4FF8F9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10F3F5F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0FF1453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4BB94E4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4B8F20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CBE7D1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D2AE1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76E233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91" w:type="dxa"/>
            <w:vAlign w:val="center"/>
          </w:tcPr>
          <w:p w14:paraId="0749D3E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14:paraId="3653AE2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10.25</w:t>
            </w:r>
          </w:p>
        </w:tc>
        <w:tc>
          <w:tcPr>
            <w:tcW w:w="755" w:type="dxa"/>
            <w:vAlign w:val="center"/>
          </w:tcPr>
          <w:p w14:paraId="434D929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1.75</w:t>
            </w:r>
          </w:p>
        </w:tc>
      </w:tr>
      <w:tr w:rsidR="00466766" w:rsidRPr="00C02C75" w14:paraId="04E84270" w14:textId="77777777" w:rsidTr="00861078">
        <w:trPr>
          <w:trHeight w:val="299"/>
        </w:trPr>
        <w:tc>
          <w:tcPr>
            <w:tcW w:w="709" w:type="dxa"/>
            <w:vMerge/>
            <w:vAlign w:val="center"/>
          </w:tcPr>
          <w:p w14:paraId="704A097B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635AB156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952219C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Bài 27: 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EE030B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9B8DA09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135AF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4C526B5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A6AC71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D63C4CC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78195FD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63B027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698636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434E886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14:paraId="36D2C50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8,5</w:t>
            </w:r>
          </w:p>
        </w:tc>
        <w:tc>
          <w:tcPr>
            <w:tcW w:w="755" w:type="dxa"/>
            <w:vAlign w:val="center"/>
          </w:tcPr>
          <w:p w14:paraId="4EDCBA6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1.25</w:t>
            </w:r>
          </w:p>
        </w:tc>
      </w:tr>
      <w:tr w:rsidR="00466766" w:rsidRPr="00C02C75" w14:paraId="0F646695" w14:textId="77777777" w:rsidTr="00861078">
        <w:trPr>
          <w:trHeight w:val="70"/>
        </w:trPr>
        <w:tc>
          <w:tcPr>
            <w:tcW w:w="2268" w:type="dxa"/>
            <w:gridSpan w:val="2"/>
            <w:vAlign w:val="center"/>
          </w:tcPr>
          <w:p w14:paraId="5D49729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65BD0123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EE17B1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B3C50B0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3F04B46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4A662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FEFAAEF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87D688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206E8B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3DA05E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3DEFC5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53242631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2CDA0689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3397C5A" w14:textId="77777777" w:rsidR="00466766" w:rsidRPr="001828DD" w:rsidRDefault="00466766" w:rsidP="00861078">
            <w:pPr>
              <w:widowControl w:val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1828DD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466766" w:rsidRPr="00C02C75" w14:paraId="2C42AD22" w14:textId="77777777" w:rsidTr="00861078">
        <w:trPr>
          <w:trHeight w:val="70"/>
        </w:trPr>
        <w:tc>
          <w:tcPr>
            <w:tcW w:w="2268" w:type="dxa"/>
            <w:gridSpan w:val="2"/>
            <w:vAlign w:val="center"/>
          </w:tcPr>
          <w:p w14:paraId="19C02C7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7C766588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5221B3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687B4D9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5D5DA68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6CCA53B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8FBA3E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8CB7C6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70710F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1AE06AC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466766" w:rsidRPr="00C02C75" w14:paraId="4143A5ED" w14:textId="77777777" w:rsidTr="00861078">
        <w:trPr>
          <w:trHeight w:val="70"/>
        </w:trPr>
        <w:tc>
          <w:tcPr>
            <w:tcW w:w="2268" w:type="dxa"/>
            <w:gridSpan w:val="2"/>
            <w:vAlign w:val="center"/>
          </w:tcPr>
          <w:p w14:paraId="14F8B11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23AF957B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2206516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676D74F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6D2E244A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E3319E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29767A6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</w:tbl>
    <w:p w14:paraId="5B415860" w14:textId="77777777" w:rsidR="00466766" w:rsidRPr="00C02C75" w:rsidRDefault="00466766" w:rsidP="00466766">
      <w:pPr>
        <w:widowControl w:val="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74E84E90" w14:textId="68884007" w:rsidR="00466766" w:rsidRPr="00C02C75" w:rsidRDefault="00466766" w:rsidP="00466766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2</w:t>
      </w:r>
      <w:r w:rsidRPr="00C02C75">
        <w:rPr>
          <w:rFonts w:cs="Times New Roman"/>
          <w:b/>
          <w:color w:val="000000" w:themeColor="text1"/>
          <w:sz w:val="26"/>
          <w:szCs w:val="26"/>
        </w:rPr>
        <w:t>.</w:t>
      </w: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C02C75">
        <w:rPr>
          <w:rFonts w:cs="Times New Roman"/>
          <w:b/>
          <w:color w:val="000000" w:themeColor="text1"/>
          <w:sz w:val="26"/>
          <w:szCs w:val="26"/>
        </w:rPr>
        <w:t>BẢNG ĐẶC TẢ ĐỀ KIỂM TRA GIỮA KỲ II</w:t>
      </w:r>
    </w:p>
    <w:p w14:paraId="0F1AD58A" w14:textId="77777777" w:rsidR="00466766" w:rsidRPr="00C02C75" w:rsidRDefault="00466766" w:rsidP="00466766">
      <w:pPr>
        <w:widowControl w:val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W w:w="14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466766" w:rsidRPr="00C02C75" w14:paraId="03D256F5" w14:textId="77777777" w:rsidTr="00861078">
        <w:tc>
          <w:tcPr>
            <w:tcW w:w="625" w:type="dxa"/>
            <w:vMerge w:val="restart"/>
            <w:vAlign w:val="center"/>
          </w:tcPr>
          <w:p w14:paraId="137EBFEA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14:paraId="0095310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795" w:type="dxa"/>
            <w:vMerge w:val="restart"/>
            <w:vAlign w:val="center"/>
          </w:tcPr>
          <w:p w14:paraId="7685A14B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6237" w:type="dxa"/>
            <w:vMerge w:val="restart"/>
            <w:vAlign w:val="center"/>
          </w:tcPr>
          <w:p w14:paraId="7F89A15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5DFFB650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3601F2F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466766" w:rsidRPr="00C02C75" w14:paraId="6DD8F86C" w14:textId="77777777" w:rsidTr="00861078">
        <w:tc>
          <w:tcPr>
            <w:tcW w:w="625" w:type="dxa"/>
            <w:vMerge/>
            <w:vAlign w:val="center"/>
          </w:tcPr>
          <w:p w14:paraId="375EA017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14:paraId="443056D7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Merge/>
            <w:vAlign w:val="center"/>
          </w:tcPr>
          <w:p w14:paraId="0D8050B2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237" w:type="dxa"/>
            <w:vMerge/>
            <w:vAlign w:val="center"/>
          </w:tcPr>
          <w:p w14:paraId="0EA4874C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14:paraId="58E71EC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Nhận </w:t>
            </w: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biết</w:t>
            </w:r>
          </w:p>
        </w:tc>
        <w:tc>
          <w:tcPr>
            <w:tcW w:w="990" w:type="dxa"/>
            <w:vAlign w:val="center"/>
          </w:tcPr>
          <w:p w14:paraId="3594FD5B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Thông </w:t>
            </w: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hiểu</w:t>
            </w:r>
          </w:p>
        </w:tc>
        <w:tc>
          <w:tcPr>
            <w:tcW w:w="990" w:type="dxa"/>
            <w:vAlign w:val="center"/>
          </w:tcPr>
          <w:p w14:paraId="2FC85AF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Vận </w:t>
            </w: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dụng </w:t>
            </w:r>
          </w:p>
        </w:tc>
        <w:tc>
          <w:tcPr>
            <w:tcW w:w="1080" w:type="dxa"/>
            <w:vAlign w:val="center"/>
          </w:tcPr>
          <w:p w14:paraId="34564D1C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Vận </w:t>
            </w: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dụng cao</w:t>
            </w:r>
          </w:p>
        </w:tc>
      </w:tr>
      <w:tr w:rsidR="00466766" w:rsidRPr="00C02C75" w14:paraId="58ECE54C" w14:textId="77777777" w:rsidTr="00861078">
        <w:tc>
          <w:tcPr>
            <w:tcW w:w="625" w:type="dxa"/>
            <w:vAlign w:val="center"/>
          </w:tcPr>
          <w:p w14:paraId="37BF2B7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516" w:type="dxa"/>
            <w:vAlign w:val="center"/>
          </w:tcPr>
          <w:p w14:paraId="3BF435C0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Cân bằng vật rắn</w:t>
            </w:r>
          </w:p>
        </w:tc>
        <w:tc>
          <w:tcPr>
            <w:tcW w:w="1795" w:type="dxa"/>
            <w:vAlign w:val="center"/>
          </w:tcPr>
          <w:p w14:paraId="22BECA56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1.1 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Mômen lực- Cân bằng vật rắn</w:t>
            </w:r>
          </w:p>
        </w:tc>
        <w:tc>
          <w:tcPr>
            <w:tcW w:w="6237" w:type="dxa"/>
            <w:vAlign w:val="center"/>
          </w:tcPr>
          <w:p w14:paraId="0C6518F1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1D7A84E8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Nêu được khái niệm mômen lực và mômen ngẫu lực.</w:t>
            </w:r>
          </w:p>
          <w:p w14:paraId="00498A55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Viết được công thức tính mômen lực và nêu được đơn vị đo mômen lực.</w:t>
            </w:r>
          </w:p>
          <w:p w14:paraId="204C8E63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Phát biểu và viết được quy tắc mômen trong một số trường hợp đơn giản.</w:t>
            </w:r>
          </w:p>
          <w:p w14:paraId="33FF2596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Nêu được điều kiện cân bằng của một vật rắn.</w:t>
            </w:r>
          </w:p>
          <w:p w14:paraId="5E51C781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25F7BCE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Xác định được mômen của lực và ngẫu lực.</w:t>
            </w:r>
          </w:p>
          <w:p w14:paraId="241D3C72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Hiểu được quy tắc mômen trong một số trường hợp đơn giản.</w:t>
            </w:r>
          </w:p>
          <w:p w14:paraId="10A49425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Hiểu được điều kiện cân bằng của một vật rắn.</w:t>
            </w:r>
          </w:p>
        </w:tc>
        <w:tc>
          <w:tcPr>
            <w:tcW w:w="950" w:type="dxa"/>
            <w:vAlign w:val="center"/>
          </w:tcPr>
          <w:p w14:paraId="14D418C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27C81D4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43181E7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0F555D6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66766" w:rsidRPr="00C02C75" w14:paraId="030BD23A" w14:textId="77777777" w:rsidTr="00861078">
        <w:tc>
          <w:tcPr>
            <w:tcW w:w="625" w:type="dxa"/>
            <w:vAlign w:val="center"/>
          </w:tcPr>
          <w:p w14:paraId="13258D3F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22A86E4C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14:paraId="329C2D3B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1.2 Thực hành: Tổng hợp lực</w:t>
            </w:r>
          </w:p>
        </w:tc>
        <w:tc>
          <w:tcPr>
            <w:tcW w:w="6237" w:type="dxa"/>
            <w:vAlign w:val="center"/>
          </w:tcPr>
          <w:p w14:paraId="2C7FFF2F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456D843E" w14:textId="77777777" w:rsidR="00466766" w:rsidRPr="00C02C75" w:rsidRDefault="00466766" w:rsidP="0046676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Nhận biết được các dụng cụ đo và các thao tác về thực hành bài tổng hợp lực.</w:t>
            </w:r>
          </w:p>
        </w:tc>
        <w:tc>
          <w:tcPr>
            <w:tcW w:w="950" w:type="dxa"/>
            <w:vAlign w:val="center"/>
          </w:tcPr>
          <w:p w14:paraId="1577140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447C0F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FC2593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7DE631A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66766" w:rsidRPr="00C02C75" w14:paraId="2FA3C12F" w14:textId="77777777" w:rsidTr="00861078">
        <w:trPr>
          <w:trHeight w:val="70"/>
        </w:trPr>
        <w:tc>
          <w:tcPr>
            <w:tcW w:w="625" w:type="dxa"/>
            <w:vMerge w:val="restart"/>
            <w:vAlign w:val="center"/>
          </w:tcPr>
          <w:p w14:paraId="778CA69A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14:paraId="69E0503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Năng lượng- Công- Công suất</w:t>
            </w:r>
          </w:p>
        </w:tc>
        <w:tc>
          <w:tcPr>
            <w:tcW w:w="1795" w:type="dxa"/>
            <w:vAlign w:val="center"/>
          </w:tcPr>
          <w:p w14:paraId="5D733376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2.1. Năng lượng. Công cơ học</w:t>
            </w:r>
          </w:p>
        </w:tc>
        <w:tc>
          <w:tcPr>
            <w:tcW w:w="6237" w:type="dxa"/>
          </w:tcPr>
          <w:p w14:paraId="278A2703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A075C34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Biết được các dạng năng lượng và quá trình chuyển hoá năng lượng.</w:t>
            </w:r>
          </w:p>
          <w:p w14:paraId="076926FD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Phát biểu được định nghĩa và viết được công thức tính công và công suất.</w:t>
            </w:r>
          </w:p>
          <w:p w14:paraId="68096132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Biết được đơn vị đo công.</w:t>
            </w:r>
          </w:p>
          <w:p w14:paraId="4AE2983A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1F6B379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Hiểu được năng lượng có thể truyền từ vật này sang vật khác bằng cách thực hiện công.</w:t>
            </w:r>
          </w:p>
          <w:p w14:paraId="205010F6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Xác định được công.</w:t>
            </w:r>
          </w:p>
        </w:tc>
        <w:tc>
          <w:tcPr>
            <w:tcW w:w="950" w:type="dxa"/>
            <w:vAlign w:val="center"/>
          </w:tcPr>
          <w:p w14:paraId="3AA7655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42E78862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4767DFE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7705ABFB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466766" w:rsidRPr="00C02C75" w14:paraId="4CE185EF" w14:textId="77777777" w:rsidTr="00861078">
        <w:trPr>
          <w:trHeight w:val="848"/>
        </w:trPr>
        <w:tc>
          <w:tcPr>
            <w:tcW w:w="625" w:type="dxa"/>
            <w:vMerge/>
            <w:vAlign w:val="center"/>
          </w:tcPr>
          <w:p w14:paraId="3836EB70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Merge/>
            <w:vAlign w:val="center"/>
          </w:tcPr>
          <w:p w14:paraId="2DF2E67B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14:paraId="5A80B866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2.2. Công suất</w:t>
            </w:r>
          </w:p>
        </w:tc>
        <w:tc>
          <w:tcPr>
            <w:tcW w:w="6237" w:type="dxa"/>
          </w:tcPr>
          <w:p w14:paraId="172F1858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4C5A20B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Phát biểu được định nghĩa và viết được công thức tính  công suất.</w:t>
            </w:r>
          </w:p>
          <w:p w14:paraId="2CE62AB5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Biết được đơn vị đo công suất.</w:t>
            </w:r>
          </w:p>
          <w:p w14:paraId="150129C3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68ABE6AB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Hiểu được ý nghĩa vật lý của công suất.</w:t>
            </w:r>
          </w:p>
          <w:p w14:paraId="25BD1D3E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Xác định được công suất.</w:t>
            </w:r>
          </w:p>
          <w:p w14:paraId="6317954F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Giải thích được nguyên tắc hoạt động của một số thiết bị kĩ thuật.</w:t>
            </w:r>
          </w:p>
          <w:p w14:paraId="1AC7E3F9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01818CFF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Vận dụng được các công thức: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object w:dxaOrig="675" w:dyaOrig="600" w14:anchorId="0EF6B7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0pt" o:ole="">
                  <v:imagedata r:id="rId5" o:title=""/>
                </v:shape>
                <o:OLEObject Type="Embed" ProgID="Equation.DSMT4" ShapeID="_x0000_i1025" DrawAspect="Content" ObjectID="_1740597828" r:id="rId6"/>
              </w:objec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object w:dxaOrig="795" w:dyaOrig="270" w14:anchorId="29DF4BDD">
                <v:shape id="_x0000_i1026" type="#_x0000_t75" style="width:39.75pt;height:13.5pt" o:ole="">
                  <v:imagedata r:id="rId7" o:title=""/>
                </v:shape>
                <o:OLEObject Type="Embed" ProgID="Equation.DSMT4" ShapeID="_x0000_i1026" DrawAspect="Content" ObjectID="_1740597829" r:id="rId8"/>
              </w:object>
            </w:r>
          </w:p>
          <w:p w14:paraId="620AB554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14:paraId="4FDB352D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Giải được các bài toán công suất.</w:t>
            </w:r>
          </w:p>
        </w:tc>
        <w:tc>
          <w:tcPr>
            <w:tcW w:w="950" w:type="dxa"/>
            <w:vAlign w:val="center"/>
          </w:tcPr>
          <w:p w14:paraId="2793E69A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14:paraId="700260F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264E8DF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2EAA0DD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466766" w:rsidRPr="00C02C75" w14:paraId="124C5545" w14:textId="77777777" w:rsidTr="00861078">
        <w:trPr>
          <w:trHeight w:val="4964"/>
        </w:trPr>
        <w:tc>
          <w:tcPr>
            <w:tcW w:w="625" w:type="dxa"/>
            <w:vAlign w:val="center"/>
          </w:tcPr>
          <w:p w14:paraId="02DC0EB3" w14:textId="77777777" w:rsidR="00466766" w:rsidRPr="00C02C75" w:rsidRDefault="00466766" w:rsidP="00861078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F2C999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6" w:type="dxa"/>
            <w:vAlign w:val="center"/>
          </w:tcPr>
          <w:p w14:paraId="7D0CB79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14:paraId="6BEBA06C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2.3. Động năng; Thế năng</w:t>
            </w:r>
          </w:p>
        </w:tc>
        <w:tc>
          <w:tcPr>
            <w:tcW w:w="6237" w:type="dxa"/>
          </w:tcPr>
          <w:p w14:paraId="49765295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B4B0800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Phát biểu được định nghĩa và viết được công thức tính động năng. Nêu được đơn vị đo động năng.</w:t>
            </w:r>
          </w:p>
          <w:p w14:paraId="687EDB16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Phát biểu được định nghĩa thế năng trọng trường của một vật và viết được công thức tính thế năng này. </w:t>
            </w:r>
          </w:p>
          <w:p w14:paraId="65A7DB31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Nêu được đơn vị đo thế năng.</w:t>
            </w:r>
          </w:p>
          <w:p w14:paraId="7390DED5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17C19122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Xác định được động năng và độ biến thiên động năng của một vật.</w:t>
            </w:r>
          </w:p>
          <w:p w14:paraId="77E993A6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Xác định được thế năng trọng trưởng của một vật.</w:t>
            </w:r>
          </w:p>
          <w:p w14:paraId="56D24063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5AFD042F" w14:textId="77777777" w:rsidR="00466766" w:rsidRPr="00C02C75" w:rsidRDefault="00466766" w:rsidP="00861078">
            <w:pPr>
              <w:widowControl w:val="0"/>
              <w:tabs>
                <w:tab w:val="left" w:pos="1418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Vận dụng mối quan hệ giữa động năng, thế năng và công của lực để giải được bài toán chuyển động của một vật.</w:t>
            </w:r>
          </w:p>
        </w:tc>
        <w:tc>
          <w:tcPr>
            <w:tcW w:w="950" w:type="dxa"/>
            <w:vAlign w:val="center"/>
          </w:tcPr>
          <w:p w14:paraId="37966055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0" w:type="dxa"/>
            <w:vAlign w:val="center"/>
          </w:tcPr>
          <w:p w14:paraId="1EFA6DE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085611C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68F4CC3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466766" w:rsidRPr="00C02C75" w14:paraId="03BBF104" w14:textId="77777777" w:rsidTr="00861078">
        <w:trPr>
          <w:trHeight w:val="3681"/>
        </w:trPr>
        <w:tc>
          <w:tcPr>
            <w:tcW w:w="625" w:type="dxa"/>
            <w:vAlign w:val="center"/>
          </w:tcPr>
          <w:p w14:paraId="156FFD61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04582664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14:paraId="44C58DFD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2.4 Cơ năng. Định luật bảo toàn cơ năng.</w:t>
            </w:r>
          </w:p>
        </w:tc>
        <w:tc>
          <w:tcPr>
            <w:tcW w:w="6237" w:type="dxa"/>
          </w:tcPr>
          <w:p w14:paraId="69E4FD92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10E0C201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Phát biểu được định nghĩa cơ năng và viết được biểu thức của cơ năng</w:t>
            </w:r>
          </w:p>
          <w:p w14:paraId="197F4C6C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Phát biểu được định luật bảo toàn cơ năng và viết được hệ thức của định luật này.</w:t>
            </w:r>
          </w:p>
          <w:p w14:paraId="43A39D95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6E12881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Xác định được cơ năng của một vật.</w:t>
            </w:r>
          </w:p>
          <w:p w14:paraId="36DBD2BA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2A2FF8C5" w14:textId="77777777" w:rsidR="00466766" w:rsidRPr="00C02C75" w:rsidRDefault="00466766" w:rsidP="00861078">
            <w:pPr>
              <w:widowControl w:val="0"/>
              <w:tabs>
                <w:tab w:val="left" w:pos="1418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Vận dụng định luật bảo toàn cơ năng để giải được bài toán chuyển động của một vật.</w:t>
            </w:r>
          </w:p>
          <w:p w14:paraId="0D67772F" w14:textId="77777777" w:rsidR="00466766" w:rsidRPr="00C02C75" w:rsidRDefault="00466766" w:rsidP="00861078">
            <w:pPr>
              <w:widowControl w:val="0"/>
              <w:tabs>
                <w:tab w:val="left" w:pos="1418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 cao:</w:t>
            </w:r>
          </w:p>
          <w:p w14:paraId="555402D7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950" w:type="dxa"/>
            <w:vAlign w:val="center"/>
          </w:tcPr>
          <w:p w14:paraId="12FDD7DC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2F4EE006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7FF51C7E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79531790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66766" w:rsidRPr="00C02C75" w14:paraId="1325B725" w14:textId="77777777" w:rsidTr="00861078">
        <w:trPr>
          <w:trHeight w:val="3041"/>
        </w:trPr>
        <w:tc>
          <w:tcPr>
            <w:tcW w:w="625" w:type="dxa"/>
            <w:vAlign w:val="center"/>
          </w:tcPr>
          <w:p w14:paraId="5C19EA1D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14:paraId="69373532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95" w:type="dxa"/>
            <w:vAlign w:val="center"/>
          </w:tcPr>
          <w:p w14:paraId="0600B721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2.5 Hiệu suất</w:t>
            </w:r>
          </w:p>
        </w:tc>
        <w:tc>
          <w:tcPr>
            <w:tcW w:w="6237" w:type="dxa"/>
          </w:tcPr>
          <w:p w14:paraId="647E190B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493B3B4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Biết được năng lượng có ích, năng lượng hao phí.</w:t>
            </w:r>
          </w:p>
          <w:p w14:paraId="4161F222" w14:textId="77777777" w:rsidR="00466766" w:rsidRPr="00C02C75" w:rsidRDefault="00466766" w:rsidP="00861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Phát biểu được định nghĩa và viết được công thức tính hiệu suất.</w:t>
            </w:r>
          </w:p>
          <w:p w14:paraId="6592D1D9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4C896752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Phân tích được ý nghĩa của hiệu suất và sự tiêu hao năng lượng ở một số thiết bị kĩ thuật.</w:t>
            </w:r>
          </w:p>
          <w:p w14:paraId="4E4D876F" w14:textId="77777777" w:rsidR="00466766" w:rsidRPr="00C02C75" w:rsidRDefault="00466766" w:rsidP="00861078">
            <w:pPr>
              <w:widowControl w:val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0F519494" w14:textId="77777777" w:rsidR="00466766" w:rsidRPr="00C02C75" w:rsidRDefault="00466766" w:rsidP="00861078">
            <w:pPr>
              <w:widowControl w:val="0"/>
              <w:tabs>
                <w:tab w:val="left" w:pos="1418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- Vận dụng công thức hiệu suất để giải được bài toán cơ, nhiệt.</w:t>
            </w:r>
          </w:p>
        </w:tc>
        <w:tc>
          <w:tcPr>
            <w:tcW w:w="950" w:type="dxa"/>
            <w:vAlign w:val="center"/>
          </w:tcPr>
          <w:p w14:paraId="47BDB0C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333B947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0257C3B8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02C7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7BFC2509" w14:textId="77777777" w:rsidR="00466766" w:rsidRPr="00C02C75" w:rsidRDefault="00466766" w:rsidP="00861078">
            <w:pPr>
              <w:widowControl w:val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8EFCE00" w14:textId="77777777" w:rsidR="00466766" w:rsidRPr="00C02C75" w:rsidRDefault="00466766" w:rsidP="00466766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cs="Times New Roman"/>
          <w:b/>
          <w:color w:val="000000" w:themeColor="text1"/>
          <w:sz w:val="26"/>
          <w:szCs w:val="26"/>
        </w:rPr>
        <w:t>Lưu ý:</w:t>
      </w:r>
    </w:p>
    <w:p w14:paraId="12BE9B63" w14:textId="77777777" w:rsidR="00466766" w:rsidRPr="00C02C75" w:rsidRDefault="00466766" w:rsidP="00466766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  <w:r w:rsidRPr="00C02C75">
        <w:rPr>
          <w:rFonts w:eastAsia="Times New Roman" w:cs="Times New Roman"/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</w:t>
      </w:r>
    </w:p>
    <w:p w14:paraId="77E05A47" w14:textId="77777777" w:rsidR="00422410" w:rsidRDefault="00422410"/>
    <w:sectPr w:rsidR="00422410" w:rsidSect="00466766">
      <w:pgSz w:w="16838" w:h="11906" w:orient="landscape" w:code="9"/>
      <w:pgMar w:top="1134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4296"/>
    <w:multiLevelType w:val="multilevel"/>
    <w:tmpl w:val="52169C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51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66"/>
    <w:rsid w:val="001828DD"/>
    <w:rsid w:val="00422410"/>
    <w:rsid w:val="00466766"/>
    <w:rsid w:val="007C2C52"/>
    <w:rsid w:val="007D709B"/>
    <w:rsid w:val="00F231F9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C1D3E"/>
  <w15:chartTrackingRefBased/>
  <w15:docId w15:val="{E3AE6BDE-B1F5-4040-B699-AC6FF92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609</Words>
  <Characters>3475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2023-03-13T10:20:00Z</dcterms:created>
  <dcterms:modified xsi:type="dcterms:W3CDTF">2023-03-17T15:28:00Z</dcterms:modified>
</cp:coreProperties>
</file>