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C33BE0" w:rsidTr="00F004A2">
        <w:tc>
          <w:tcPr>
            <w:tcW w:w="3209" w:type="dxa"/>
          </w:tcPr>
          <w:p w:rsidR="00183B8A" w:rsidRPr="00C33BE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C33BE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 dạy: ………………</w:t>
            </w:r>
          </w:p>
          <w:p w:rsidR="00183B8A" w:rsidRPr="00C33BE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10" w:type="dxa"/>
          </w:tcPr>
          <w:p w:rsidR="00183B8A" w:rsidRPr="00C33BE0" w:rsidRDefault="00183B8A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Lớp: ……….. Tiết: …….</w:t>
            </w:r>
          </w:p>
        </w:tc>
      </w:tr>
    </w:tbl>
    <w:p w:rsidR="00183B8A" w:rsidRPr="00C33BE0" w:rsidRDefault="00183B8A" w:rsidP="00183B8A">
      <w:pPr>
        <w:jc w:val="center"/>
        <w:rPr>
          <w:szCs w:val="26"/>
        </w:rPr>
      </w:pPr>
    </w:p>
    <w:p w:rsidR="00183B8A" w:rsidRPr="00C33BE0" w:rsidRDefault="00183B8A" w:rsidP="00183B8A">
      <w:pPr>
        <w:jc w:val="center"/>
        <w:rPr>
          <w:b/>
          <w:szCs w:val="26"/>
        </w:rPr>
      </w:pPr>
      <w:r w:rsidRPr="00C33BE0">
        <w:rPr>
          <w:b/>
          <w:szCs w:val="26"/>
        </w:rPr>
        <w:t>Tiế</w:t>
      </w:r>
      <w:r w:rsidR="00DA27FF" w:rsidRPr="00C33BE0">
        <w:rPr>
          <w:b/>
          <w:szCs w:val="26"/>
        </w:rPr>
        <w:t>t 9</w:t>
      </w:r>
      <w:r w:rsidRPr="00C33BE0">
        <w:rPr>
          <w:b/>
          <w:szCs w:val="26"/>
        </w:rPr>
        <w:t>:</w:t>
      </w:r>
      <w:r w:rsidR="00D82F43" w:rsidRPr="00C33BE0">
        <w:rPr>
          <w:b/>
          <w:szCs w:val="26"/>
        </w:rPr>
        <w:t xml:space="preserve"> </w:t>
      </w:r>
      <w:r w:rsidR="00950606" w:rsidRPr="00C33BE0">
        <w:rPr>
          <w:b/>
          <w:szCs w:val="26"/>
        </w:rPr>
        <w:t>TỈ LỆ THỨ</w:t>
      </w:r>
      <w:r w:rsidR="00DA27FF" w:rsidRPr="00C33BE0">
        <w:rPr>
          <w:b/>
          <w:szCs w:val="26"/>
        </w:rPr>
        <w:t xml:space="preserve">C </w:t>
      </w:r>
    </w:p>
    <w:p w:rsidR="00183B8A" w:rsidRPr="00C33BE0" w:rsidRDefault="00183B8A" w:rsidP="00D50FFE">
      <w:pPr>
        <w:tabs>
          <w:tab w:val="left" w:pos="3606"/>
        </w:tabs>
        <w:rPr>
          <w:b/>
          <w:szCs w:val="26"/>
        </w:rPr>
      </w:pPr>
      <w:r w:rsidRPr="00C33BE0">
        <w:rPr>
          <w:b/>
          <w:szCs w:val="26"/>
        </w:rPr>
        <w:t>I. MỤC TIÊU</w:t>
      </w:r>
      <w:r w:rsidR="00D50FFE" w:rsidRPr="00C33BE0">
        <w:rPr>
          <w:b/>
          <w:szCs w:val="26"/>
        </w:rPr>
        <w:tab/>
      </w:r>
    </w:p>
    <w:p w:rsidR="00183B8A" w:rsidRPr="00C33BE0" w:rsidRDefault="00183B8A" w:rsidP="00183B8A">
      <w:pPr>
        <w:rPr>
          <w:szCs w:val="26"/>
        </w:rPr>
      </w:pPr>
      <w:r w:rsidRPr="00C33BE0">
        <w:rPr>
          <w:szCs w:val="26"/>
        </w:rPr>
        <w:t xml:space="preserve">Qua bài này giúp học sinh: </w:t>
      </w:r>
    </w:p>
    <w:p w:rsidR="00DA27FF" w:rsidRPr="00C33BE0" w:rsidRDefault="00DA27FF" w:rsidP="00DA27FF">
      <w:pPr>
        <w:rPr>
          <w:b/>
          <w:bCs/>
          <w:szCs w:val="26"/>
          <w:u w:val="single"/>
        </w:rPr>
      </w:pPr>
      <w:r w:rsidRPr="00C33BE0">
        <w:rPr>
          <w:b/>
          <w:szCs w:val="26"/>
        </w:rPr>
        <w:t>1. Kiến thức:</w:t>
      </w:r>
      <w:r w:rsidRPr="00C33BE0">
        <w:rPr>
          <w:szCs w:val="26"/>
        </w:rPr>
        <w:t xml:space="preserve"> Hs nắm được thế nào là tỉ lệ thức.</w:t>
      </w:r>
    </w:p>
    <w:p w:rsidR="00DA27FF" w:rsidRPr="00C33BE0" w:rsidRDefault="00DA27FF" w:rsidP="00DA27FF">
      <w:pPr>
        <w:rPr>
          <w:b/>
          <w:bCs/>
          <w:szCs w:val="26"/>
          <w:u w:val="single"/>
        </w:rPr>
      </w:pPr>
      <w:r w:rsidRPr="00C33BE0">
        <w:rPr>
          <w:b/>
          <w:szCs w:val="26"/>
        </w:rPr>
        <w:t>2. Kĩ năng:</w:t>
      </w:r>
      <w:r w:rsidRPr="00C33BE0">
        <w:rPr>
          <w:szCs w:val="26"/>
        </w:rPr>
        <w:t xml:space="preserve"> Nhận biết được tỉ lệ thức và các số hạng của tỉ lệ thức.</w:t>
      </w:r>
    </w:p>
    <w:p w:rsidR="00183B8A" w:rsidRPr="00C33BE0" w:rsidRDefault="00183B8A" w:rsidP="00183B8A">
      <w:pPr>
        <w:rPr>
          <w:szCs w:val="26"/>
          <w:lang w:val="nl-NL"/>
        </w:rPr>
      </w:pPr>
      <w:r w:rsidRPr="00C33BE0">
        <w:rPr>
          <w:b/>
          <w:szCs w:val="26"/>
          <w:lang w:val="nl-NL"/>
        </w:rPr>
        <w:t>3. Thái độ:</w:t>
      </w:r>
      <w:r w:rsidRPr="00C33BE0">
        <w:rPr>
          <w:szCs w:val="26"/>
          <w:lang w:val="nl-NL"/>
        </w:rPr>
        <w:t xml:space="preserve"> </w:t>
      </w:r>
      <w:r w:rsidR="00D82F43" w:rsidRPr="00C33BE0">
        <w:rPr>
          <w:szCs w:val="26"/>
          <w:lang w:val="nl-NL"/>
        </w:rPr>
        <w:t xml:space="preserve"> Hình thành đức tính cẩn thận, say mê hứng thú với môn học.</w:t>
      </w:r>
    </w:p>
    <w:p w:rsidR="00183B8A" w:rsidRPr="00C33BE0" w:rsidRDefault="00183B8A" w:rsidP="00183B8A">
      <w:pPr>
        <w:rPr>
          <w:b/>
          <w:szCs w:val="26"/>
          <w:lang w:val="nl-NL"/>
        </w:rPr>
      </w:pPr>
      <w:r w:rsidRPr="00C33BE0">
        <w:rPr>
          <w:b/>
          <w:szCs w:val="26"/>
          <w:lang w:val="nl-NL"/>
        </w:rPr>
        <w:t>4. Định hướng năng lực, phẩm chất</w:t>
      </w:r>
    </w:p>
    <w:p w:rsidR="00183B8A" w:rsidRPr="00C33BE0" w:rsidRDefault="00183B8A" w:rsidP="00183B8A">
      <w:pPr>
        <w:rPr>
          <w:szCs w:val="26"/>
          <w:lang w:val="nl-NL"/>
        </w:rPr>
      </w:pPr>
      <w:r w:rsidRPr="00C33BE0">
        <w:rPr>
          <w:b/>
          <w:i/>
          <w:szCs w:val="26"/>
          <w:lang w:val="nl-NL"/>
        </w:rPr>
        <w:t>- Năng lực:</w:t>
      </w:r>
      <w:r w:rsidRPr="00C33BE0">
        <w:rPr>
          <w:szCs w:val="26"/>
          <w:lang w:val="nl-NL"/>
        </w:rPr>
        <w:t xml:space="preserve"> Năng lực tự học, năng lực giải quyết vấn đề, năng lực hợp tác, năng lực ngôn ngữ, năng lực tự học.</w:t>
      </w:r>
    </w:p>
    <w:p w:rsidR="00183B8A" w:rsidRPr="00C33BE0" w:rsidRDefault="00183B8A" w:rsidP="00183B8A">
      <w:pPr>
        <w:rPr>
          <w:szCs w:val="26"/>
          <w:lang w:val="nl-NL"/>
        </w:rPr>
      </w:pPr>
      <w:r w:rsidRPr="00C33BE0">
        <w:rPr>
          <w:b/>
          <w:i/>
          <w:szCs w:val="26"/>
          <w:lang w:val="nl-NL"/>
        </w:rPr>
        <w:t>- Phẩm chất:</w:t>
      </w:r>
      <w:r w:rsidRPr="00C33BE0">
        <w:rPr>
          <w:szCs w:val="26"/>
          <w:lang w:val="nl-NL"/>
        </w:rPr>
        <w:t xml:space="preserve"> Tự tin, tự chủ.</w:t>
      </w:r>
    </w:p>
    <w:p w:rsidR="00183B8A" w:rsidRPr="00C33BE0" w:rsidRDefault="00183B8A" w:rsidP="00183B8A">
      <w:pPr>
        <w:rPr>
          <w:b/>
          <w:szCs w:val="26"/>
          <w:lang w:val="nl-NL"/>
        </w:rPr>
      </w:pPr>
      <w:r w:rsidRPr="00C33BE0">
        <w:rPr>
          <w:b/>
          <w:szCs w:val="26"/>
          <w:lang w:val="nl-NL"/>
        </w:rPr>
        <w:t xml:space="preserve">II. CHUẨN BỊ </w:t>
      </w:r>
    </w:p>
    <w:p w:rsidR="00183B8A" w:rsidRPr="00C33BE0" w:rsidRDefault="00183B8A" w:rsidP="00183B8A">
      <w:pPr>
        <w:rPr>
          <w:szCs w:val="26"/>
          <w:lang w:val="nl-NL"/>
        </w:rPr>
      </w:pPr>
      <w:r w:rsidRPr="00C33BE0">
        <w:rPr>
          <w:szCs w:val="26"/>
          <w:lang w:val="nl-NL"/>
        </w:rPr>
        <w:t>1. Giáo viên: Phấn màu, bảng phụ, thước thẳng, SGK, SBT</w:t>
      </w:r>
    </w:p>
    <w:p w:rsidR="00183B8A" w:rsidRPr="00C33BE0" w:rsidRDefault="00183B8A" w:rsidP="00183B8A">
      <w:pPr>
        <w:rPr>
          <w:szCs w:val="26"/>
          <w:lang w:val="nl-NL"/>
        </w:rPr>
      </w:pPr>
      <w:r w:rsidRPr="00C33BE0">
        <w:rPr>
          <w:szCs w:val="26"/>
          <w:lang w:val="nl-NL"/>
        </w:rPr>
        <w:t>2. Học sinh: Đồ dùng học tập, đọc trước bài.</w:t>
      </w:r>
    </w:p>
    <w:p w:rsidR="00183B8A" w:rsidRPr="00C33BE0" w:rsidRDefault="00183B8A" w:rsidP="00183B8A">
      <w:pPr>
        <w:rPr>
          <w:b/>
          <w:szCs w:val="26"/>
          <w:lang w:val="nl-NL"/>
        </w:rPr>
      </w:pPr>
      <w:r w:rsidRPr="00C33BE0">
        <w:rPr>
          <w:b/>
          <w:szCs w:val="26"/>
          <w:lang w:val="nl-NL"/>
        </w:rPr>
        <w:t>III. TỔ CHỨC CÁC HOẠT ĐỘNG DẠY HỌC</w:t>
      </w:r>
    </w:p>
    <w:p w:rsidR="00183B8A" w:rsidRPr="00C33BE0" w:rsidRDefault="00183B8A" w:rsidP="00183B8A">
      <w:pPr>
        <w:rPr>
          <w:szCs w:val="26"/>
        </w:rPr>
      </w:pPr>
      <w:r w:rsidRPr="00C33BE0">
        <w:rPr>
          <w:szCs w:val="26"/>
          <w:lang w:val="nl-NL"/>
        </w:rPr>
        <w:t xml:space="preserve">1. Ổn định lớp: Kiểm tra sĩ số. </w:t>
      </w:r>
      <w:r w:rsidRPr="00C33BE0">
        <w:rPr>
          <w:szCs w:val="26"/>
        </w:rPr>
        <w:t>(</w:t>
      </w:r>
      <w:r w:rsidRPr="00C33BE0">
        <w:rPr>
          <w:b/>
          <w:szCs w:val="26"/>
        </w:rPr>
        <w:t>1 phút</w:t>
      </w:r>
      <w:r w:rsidRPr="00C33BE0">
        <w:rPr>
          <w:szCs w:val="26"/>
        </w:rPr>
        <w:t>)</w:t>
      </w:r>
    </w:p>
    <w:p w:rsidR="00183B8A" w:rsidRPr="00C33BE0" w:rsidRDefault="00183B8A" w:rsidP="00183B8A">
      <w:pPr>
        <w:rPr>
          <w:szCs w:val="26"/>
        </w:rPr>
      </w:pPr>
      <w:r w:rsidRPr="00C33BE0">
        <w:rPr>
          <w:szCs w:val="26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C33BE0" w:rsidTr="00F004A2">
        <w:tc>
          <w:tcPr>
            <w:tcW w:w="3209" w:type="dxa"/>
          </w:tcPr>
          <w:p w:rsidR="00183B8A" w:rsidRPr="00C33BE0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C33BE0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C33BE0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183B8A" w:rsidRPr="00C33BE0" w:rsidTr="00F004A2">
        <w:tc>
          <w:tcPr>
            <w:tcW w:w="9628" w:type="dxa"/>
            <w:gridSpan w:val="3"/>
          </w:tcPr>
          <w:p w:rsidR="00FA1BBB" w:rsidRPr="00C33BE0" w:rsidRDefault="00FA1BBB" w:rsidP="00FA1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Hoạt động khởi động:</w:t>
            </w:r>
          </w:p>
          <w:p w:rsidR="007A6A72" w:rsidRPr="00C33BE0" w:rsidRDefault="007A6A72" w:rsidP="007A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Mục tiêu:  </w:t>
            </w:r>
            <w:r w:rsidRPr="00C33BE0">
              <w:rPr>
                <w:rFonts w:ascii="Times New Roman" w:hAnsi="Times New Roman" w:cs="Times New Roman"/>
                <w:bCs/>
                <w:sz w:val="26"/>
                <w:szCs w:val="26"/>
              </w:rPr>
              <w:t>Hs nắm được các nội dung kiến thức cần đạt trong bài học.</w:t>
            </w:r>
          </w:p>
          <w:p w:rsidR="00183B8A" w:rsidRPr="00C33BE0" w:rsidRDefault="007A6A72" w:rsidP="00FA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: Nêu vấn đề, thuyết trình.</w:t>
            </w:r>
          </w:p>
        </w:tc>
      </w:tr>
      <w:tr w:rsidR="007A6A72" w:rsidRPr="00C33BE0" w:rsidTr="007C7C1A">
        <w:tc>
          <w:tcPr>
            <w:tcW w:w="3209" w:type="dxa"/>
            <w:vAlign w:val="center"/>
          </w:tcPr>
          <w:p w:rsidR="007A6A72" w:rsidRPr="00C33BE0" w:rsidRDefault="007A6A72" w:rsidP="004203F4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Nếu ta có hai tỉ số bằng nhau</w:t>
            </w:r>
          </w:p>
          <w:p w:rsidR="007A6A72" w:rsidRPr="00C33BE0" w:rsidRDefault="007A6A72" w:rsidP="004203F4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5F7205E2" wp14:editId="34588C8A">
                  <wp:extent cx="427990" cy="389255"/>
                  <wp:effectExtent l="0" t="0" r="0" b="0"/>
                  <wp:docPr id="326" name="Ảnh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, thì có thể gọi hai tỉ số bằng nhau này bằng tên gọi khác không? </w:t>
            </w: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Chúng ta cùng đi vào bài học hôm nay.</w:t>
            </w:r>
          </w:p>
        </w:tc>
        <w:tc>
          <w:tcPr>
            <w:tcW w:w="3209" w:type="dxa"/>
            <w:vAlign w:val="center"/>
          </w:tcPr>
          <w:p w:rsidR="007A6A72" w:rsidRPr="00C33BE0" w:rsidRDefault="007A6A72" w:rsidP="004203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</w:t>
            </w:r>
          </w:p>
        </w:tc>
        <w:tc>
          <w:tcPr>
            <w:tcW w:w="3210" w:type="dxa"/>
          </w:tcPr>
          <w:p w:rsidR="007A6A72" w:rsidRPr="00C33BE0" w:rsidRDefault="007A6A72" w:rsidP="00F004A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3B8A" w:rsidRPr="00C33BE0" w:rsidTr="00F004A2">
        <w:tc>
          <w:tcPr>
            <w:tcW w:w="9628" w:type="dxa"/>
            <w:gridSpan w:val="3"/>
          </w:tcPr>
          <w:p w:rsidR="00FA1BBB" w:rsidRPr="00C33BE0" w:rsidRDefault="00FA1BBB" w:rsidP="00FA1BB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 . Hoạt động hình thành kiến thức</w:t>
            </w:r>
          </w:p>
          <w:p w:rsidR="007A6A72" w:rsidRPr="00C33BE0" w:rsidRDefault="007A6A72" w:rsidP="007A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Mục tiêu:  </w:t>
            </w:r>
            <w:r w:rsidRPr="00C33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hiểu rõ thế nào là tỉ lệ thức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6A72" w:rsidRPr="00C33BE0" w:rsidRDefault="007A6A72" w:rsidP="007A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:Nêu vấn đề, thuyết trình, vấn đáp, trực quan</w:t>
            </w:r>
          </w:p>
          <w:p w:rsidR="00183B8A" w:rsidRPr="00C33BE0" w:rsidRDefault="00183B8A" w:rsidP="00A34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A72" w:rsidRPr="00C33BE0" w:rsidTr="00F004A2">
        <w:tc>
          <w:tcPr>
            <w:tcW w:w="3209" w:type="dxa"/>
          </w:tcPr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Gv: Từ phần kiểm tra bài cũ, ta có 10:15 = 1,8:2,7</w:t>
            </w:r>
            <w:r w:rsidRPr="00C33BE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đó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là một tỉ lệ thức.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-Gv: Vậy tỉ lệ thức là gì?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Gv: Gọi Hs lên bảng so sánh hai tỉ số 15:21 và 12,5:17,5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Gv giới thiệu ký hiệu tỉ lệ thức và các số hạng của tỉ lệ thức.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iCs/>
                <w:sz w:val="26"/>
                <w:szCs w:val="26"/>
              </w:rPr>
              <w:t>- Gv gọi Hs đọc đề [?1] sgk/24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iCs/>
                <w:sz w:val="26"/>
                <w:szCs w:val="26"/>
              </w:rPr>
              <w:t>- Gv hướng dẫn: Tính từng tỉ số rồi so sánh.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- Gv gọi 2 Hs lên bảng trình bày 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nhận xét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sửa bài.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209" w:type="dxa"/>
          </w:tcPr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ghi nhớ.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-Hs: Tỉ lệ thức là một đẳng thức của hai tỉ số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Hs lên bảng làm bài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ghi nhớ.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pStyle w:val="BodyText"/>
              <w:spacing w:after="40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C33BE0">
              <w:rPr>
                <w:rFonts w:ascii="Times New Roman" w:hAnsi="Times New Roman" w:cs="Times New Roman"/>
                <w:iCs/>
                <w:sz w:val="26"/>
                <w:szCs w:val="26"/>
              </w:rPr>
              <w:t>Hs đọc đề</w:t>
            </w:r>
          </w:p>
          <w:p w:rsidR="007A6A72" w:rsidRPr="00C33BE0" w:rsidRDefault="007A6A72" w:rsidP="004203F4">
            <w:pPr>
              <w:pStyle w:val="BodyText"/>
              <w:spacing w:after="240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suy nghĩ.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C33BE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2 Hs lên bảng trình bày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nhận xét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theo dõi, sửa bài.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Định nghĩa</w:t>
            </w: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C33BE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(học 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sgk/24)</w:t>
            </w:r>
          </w:p>
          <w:p w:rsidR="007A6A72" w:rsidRPr="00C33BE0" w:rsidRDefault="007A6A72" w:rsidP="0042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1B45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.6pt" fillcolor="window">
                  <v:imagedata r:id="rId8" o:title=""/>
                </v:shape>
              </w:pic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( b,d 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sym w:font="Symbol" w:char="F0B9"/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0)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Các số hạng: a,b,c,d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Các ngoại tỉ: a,d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Các trung tỉ: b,c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bdr w:val="single" w:sz="4" w:space="0" w:color="auto" w:frame="1"/>
              </w:rPr>
              <w:t xml:space="preserve">?1 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a/ 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573C5BE7">
                <v:shape id="_x0000_i1026" type="#_x0000_t75" style="width:84.1pt;height:30.6pt" fillcolor="window">
                  <v:imagedata r:id="rId9" o:title=""/>
                </v:shape>
              </w:pic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419E8868">
                <v:shape id="_x0000_i1027" type="#_x0000_t75" style="width:82.85pt;height:30.6pt" fillcolor="window">
                  <v:imagedata r:id="rId10" o:title=""/>
                </v:shape>
              </w:pic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79E3CF4D">
                <v:shape id="_x0000_i1028" type="#_x0000_t75" style="width:59.9pt;height:30.6pt" fillcolor="window">
                  <v:imagedata r:id="rId11" o:title=""/>
                </v:shape>
              </w:pic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 b/ -3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3394AECA">
                <v:shape id="_x0000_i1029" type="#_x0000_t75" style="width:94.95pt;height:30.6pt" fillcolor="window">
                  <v:imagedata r:id="rId12" o:title=""/>
                </v:shape>
              </w:pic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  -2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6A0251EC">
                <v:shape id="_x0000_i1030" type="#_x0000_t75" style="width:114.05pt;height:30.6pt" fillcolor="window">
                  <v:imagedata r:id="rId13" o:title=""/>
                </v:shape>
              </w:pic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  3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760DC311">
                <v:shape id="_x0000_i1031" type="#_x0000_t75" style="width:24.2pt;height:30.6pt" fillcolor="window">
                  <v:imagedata r:id="rId14" o:title=""/>
                </v:shape>
              </w:pic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sym w:font="Symbol" w:char="F0B9"/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 -2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pict w14:anchorId="09015871">
                <v:shape id="_x0000_i1032" type="#_x0000_t75" style="width:33.75pt;height:30.6pt" fillcolor="window">
                  <v:imagedata r:id="rId15" o:title=""/>
                </v:shape>
              </w:pict>
            </w:r>
          </w:p>
        </w:tc>
      </w:tr>
      <w:tr w:rsidR="00183B8A" w:rsidRPr="00C33BE0" w:rsidTr="00F004A2">
        <w:tc>
          <w:tcPr>
            <w:tcW w:w="9628" w:type="dxa"/>
            <w:gridSpan w:val="3"/>
          </w:tcPr>
          <w:p w:rsidR="007A6A72" w:rsidRPr="00C33BE0" w:rsidRDefault="007A6A72" w:rsidP="007A6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C. Hoạt động luyện tập </w:t>
            </w:r>
          </w:p>
          <w:p w:rsidR="007A6A72" w:rsidRPr="00C33BE0" w:rsidRDefault="007A6A72" w:rsidP="007A6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tiêu:</w:t>
            </w:r>
            <w:r w:rsidRPr="00C33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vận dụng tính chất của tỉ lệ thức để làm BT </w:t>
            </w:r>
          </w:p>
          <w:p w:rsidR="00183B8A" w:rsidRPr="00C33BE0" w:rsidRDefault="007A6A72" w:rsidP="007A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: vấn đáp, trực quan, luyện tập</w:t>
            </w:r>
          </w:p>
        </w:tc>
      </w:tr>
      <w:tr w:rsidR="007A6A72" w:rsidRPr="00C33BE0" w:rsidTr="00F004A2">
        <w:tc>
          <w:tcPr>
            <w:tcW w:w="3209" w:type="dxa"/>
          </w:tcPr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iCs/>
                <w:sz w:val="26"/>
                <w:szCs w:val="26"/>
              </w:rPr>
              <w:t>Gv giao nhiệm vụ cho Hs bài 44/26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Gv hướng dẫn viết các số thập phân dưới dạng phân số rồi thực hiện phép chia.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Gv gọi Hs lên bảng trình bày 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nhận xét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sửa bài.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ind w:left="284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A6A72" w:rsidRPr="00C33BE0" w:rsidRDefault="007A6A72" w:rsidP="004203F4">
            <w:pPr>
              <w:ind w:left="284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Bài 45(sgk-26)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- GV cho hs hoạt động nhóm 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Tg: 5’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- Các nhóm tự nhận xét 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Gv nhận xét , chốt ý và cộng điểm cho các nhóm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GV chốt: Muốn kiểm tra hai tỉ số có lập được thành tỉ lệ thức hay không ta so sánh kết quả của hai tỉ số, nếu bằng nhau thì lập được </w: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thành TLT, nếu không bằng nhau thì ko phải là tỉ lệ thức.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09" w:type="dxa"/>
          </w:tcPr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C33BE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Hs đọc đề</w:t>
            </w:r>
          </w:p>
          <w:p w:rsidR="007A6A72" w:rsidRPr="00C33BE0" w:rsidRDefault="007A6A72" w:rsidP="004203F4">
            <w:pPr>
              <w:pStyle w:val="BodyText"/>
              <w:spacing w:after="240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suy nghĩ.</w:t>
            </w:r>
          </w:p>
          <w:p w:rsidR="007A6A72" w:rsidRPr="00C33BE0" w:rsidRDefault="007A6A72" w:rsidP="004203F4">
            <w:pPr>
              <w:pStyle w:val="BodyText"/>
              <w:spacing w:after="60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C33BE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Hs lên bảng trình bày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nhận xét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theo dõi, sửa bài.</w:t>
            </w: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pStyle w:val="BodyText"/>
              <w:jc w:val="left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C33BE0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Hs đọc đề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Hs hoạt động nhóm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Các nhóm nhận xét.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10" w:type="dxa"/>
          </w:tcPr>
          <w:p w:rsidR="007A6A72" w:rsidRPr="00C33BE0" w:rsidRDefault="007A6A72" w:rsidP="004203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44/26</w:t>
            </w:r>
            <w:r w:rsidRPr="00C33BE0">
              <w:rPr>
                <w:rFonts w:ascii="Times New Roman" w:hAnsi="Times New Roman" w:cs="Times New Roman"/>
                <w:b/>
                <w:sz w:val="26"/>
                <w:szCs w:val="26"/>
              </w:rPr>
              <w:t>: (sgk)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a/ 1,2 : 3,24 = </w:t>
            </w:r>
            <w:r w:rsidRPr="00C33BE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44145104" wp14:editId="5A74D9D9">
                  <wp:extent cx="194310" cy="389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C33BE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4FD63A0A" wp14:editId="687D7429">
                  <wp:extent cx="292100" cy="389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C33BE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2FDE43A1" wp14:editId="7CD53F31">
                  <wp:extent cx="194310" cy="389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3BE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1BE6347D" wp14:editId="69785249">
                  <wp:extent cx="292100" cy="389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C33BE0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47F9A12C" wp14:editId="4EA8E8FA">
                  <wp:extent cx="223520" cy="389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72" w:rsidRPr="00C33BE0" w:rsidRDefault="007A6A72" w:rsidP="004203F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b)  2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39" w14:anchorId="25FC128F">
                <v:shape id="_x0000_i1033" type="#_x0000_t75" style="width:12.1pt;height:31.85pt" o:ole="">
                  <v:imagedata r:id="rId21" o:title=""/>
                </v:shape>
                <o:OLEObject Type="Embed" ProgID="Equation.DSMT4" ShapeID="_x0000_i1033" DrawAspect="Content" ObjectID="_1600023596" r:id="rId22"/>
              </w:objec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39" w14:anchorId="5260BFBB">
                <v:shape id="_x0000_i1034" type="#_x0000_t75" style="width:12.1pt;height:31.85pt" o:ole="">
                  <v:imagedata r:id="rId23" o:title=""/>
                </v:shape>
                <o:OLEObject Type="Embed" ProgID="Equation.DSMT4" ShapeID="_x0000_i1034" DrawAspect="Content" ObjectID="_1600023597" r:id="rId24"/>
              </w:objec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39" w14:anchorId="64A84338">
                <v:shape id="_x0000_i1035" type="#_x0000_t75" style="width:29.95pt;height:31.85pt" o:ole="">
                  <v:imagedata r:id="rId25" o:title=""/>
                </v:shape>
                <o:OLEObject Type="Embed" ProgID="Equation.DSMT4" ShapeID="_x0000_i1035" DrawAspect="Content" ObjectID="_1600023598" r:id="rId26"/>
              </w:object>
            </w: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39" w14:anchorId="2627B6D4">
                <v:shape id="_x0000_i1036" type="#_x0000_t75" style="width:18.5pt;height:31.85pt" o:ole="">
                  <v:imagedata r:id="rId27" o:title=""/>
                </v:shape>
                <o:OLEObject Type="Embed" ProgID="Equation.DSMT4" ShapeID="_x0000_i1036" DrawAspect="Content" ObjectID="_1600023599" r:id="rId28"/>
              </w:object>
            </w:r>
          </w:p>
          <w:p w:rsidR="007A6A72" w:rsidRPr="00C33BE0" w:rsidRDefault="007A6A72" w:rsidP="004203F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20" w:dyaOrig="620" w14:anchorId="5C9DA3AD">
                <v:shape id="_x0000_i1037" type="#_x0000_t75" style="width:121.05pt;height:30.6pt" o:ole="">
                  <v:imagedata r:id="rId29" o:title=""/>
                </v:shape>
                <o:OLEObject Type="Embed" ProgID="Equation.DSMT4" ShapeID="_x0000_i1037" DrawAspect="Content" ObjectID="_1600023600" r:id="rId30"/>
              </w:object>
            </w:r>
          </w:p>
          <w:p w:rsidR="007A6A72" w:rsidRPr="00C33BE0" w:rsidRDefault="007A6A72" w:rsidP="004203F4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72" w:rsidRPr="00C33BE0" w:rsidRDefault="007A6A72" w:rsidP="004203F4">
            <w:pPr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Bài 45/ (sgk-26)</w:t>
            </w:r>
          </w:p>
          <w:p w:rsidR="007A6A72" w:rsidRPr="00C33BE0" w:rsidRDefault="007A6A72" w:rsidP="004203F4">
            <w:pPr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28:14 = 8:4</w:t>
            </w:r>
          </w:p>
          <w:p w:rsidR="007A6A72" w:rsidRPr="00C33BE0" w:rsidRDefault="007A6A72" w:rsidP="004203F4">
            <w:pPr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3:10=2,1:7</w:t>
            </w:r>
          </w:p>
          <w:p w:rsidR="007A6A72" w:rsidRPr="00C33BE0" w:rsidRDefault="007A6A72" w:rsidP="004203F4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183B8A" w:rsidRPr="00C33BE0" w:rsidTr="00F004A2">
        <w:tc>
          <w:tcPr>
            <w:tcW w:w="9628" w:type="dxa"/>
            <w:gridSpan w:val="3"/>
          </w:tcPr>
          <w:p w:rsidR="00C33BE0" w:rsidRPr="00C33BE0" w:rsidRDefault="00C33BE0" w:rsidP="00C33BE0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D. Hoạt động vận dụng và tìm tòi mở rộng:</w:t>
            </w:r>
          </w:p>
          <w:p w:rsidR="00C33BE0" w:rsidRPr="00C33BE0" w:rsidRDefault="00C33BE0" w:rsidP="00C33BE0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33BE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Mục tiêu:</w:t>
            </w:r>
          </w:p>
          <w:p w:rsidR="00C33BE0" w:rsidRPr="00C33BE0" w:rsidRDefault="00C33BE0" w:rsidP="00C3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Học thuộc định nghĩa và các tính chất của tỉ lệ thức, các bước hoán vị số hạng của tỉ lệ thức.</w:t>
            </w:r>
          </w:p>
          <w:p w:rsidR="00C33BE0" w:rsidRPr="00C33BE0" w:rsidRDefault="00C33BE0" w:rsidP="00C3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</w:rPr>
              <w:t>- Xem lại cách xác định số trung tỉ, ngoại tỉ.</w:t>
            </w:r>
          </w:p>
          <w:p w:rsidR="00C33BE0" w:rsidRPr="00C33BE0" w:rsidRDefault="00C33BE0" w:rsidP="00C33BE0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C33BE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Bài tập về nhà: Bài 44/c, 45, 46/c, 47/b,48,49 (SGK/T26)</w:t>
            </w:r>
          </w:p>
          <w:p w:rsidR="00C33BE0" w:rsidRPr="00C33BE0" w:rsidRDefault="00C33BE0" w:rsidP="00C33BE0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- Giờ sau: </w:t>
            </w:r>
            <w:r w:rsidRPr="00C33BE0"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“Tỉ lệ thức” ( mục 2)</w:t>
            </w:r>
          </w:p>
          <w:p w:rsidR="00C33BE0" w:rsidRPr="00C33BE0" w:rsidRDefault="00C33BE0" w:rsidP="00C33B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Cs/>
                <w:sz w:val="26"/>
                <w:szCs w:val="26"/>
              </w:rPr>
              <w:t>- Từ đẳng thức a.d=b.c có thể suy ra được những tỉ lệ thức nào?</w:t>
            </w:r>
          </w:p>
          <w:p w:rsidR="00183B8A" w:rsidRPr="00C33BE0" w:rsidRDefault="00C33BE0" w:rsidP="00C33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BE0">
              <w:rPr>
                <w:rFonts w:ascii="Times New Roman" w:hAnsi="Times New Roman" w:cs="Times New Roman"/>
                <w:bCs/>
                <w:sz w:val="26"/>
                <w:szCs w:val="26"/>
              </w:rPr>
              <w:t>- Tỉ lệ thức có những tính chất gì?</w:t>
            </w:r>
          </w:p>
        </w:tc>
      </w:tr>
    </w:tbl>
    <w:p w:rsidR="00183B8A" w:rsidRPr="00C33BE0" w:rsidRDefault="00183B8A" w:rsidP="00183B8A">
      <w:pPr>
        <w:rPr>
          <w:szCs w:val="26"/>
          <w:lang w:val="vi-VN"/>
        </w:rPr>
      </w:pPr>
    </w:p>
    <w:p w:rsidR="00183B8A" w:rsidRPr="00C33BE0" w:rsidRDefault="00183B8A" w:rsidP="00183B8A">
      <w:pPr>
        <w:rPr>
          <w:szCs w:val="26"/>
          <w:lang w:val="vi-VN"/>
        </w:rPr>
      </w:pPr>
    </w:p>
    <w:p w:rsidR="00183B8A" w:rsidRPr="00C33BE0" w:rsidRDefault="00183B8A" w:rsidP="00183B8A">
      <w:pPr>
        <w:rPr>
          <w:szCs w:val="26"/>
          <w:lang w:val="vi-VN"/>
        </w:rPr>
      </w:pPr>
    </w:p>
    <w:p w:rsidR="00183B8A" w:rsidRPr="00C33BE0" w:rsidRDefault="00183B8A" w:rsidP="00183B8A">
      <w:pPr>
        <w:rPr>
          <w:szCs w:val="26"/>
          <w:lang w:val="vi-VN"/>
        </w:rPr>
      </w:pPr>
    </w:p>
    <w:p w:rsidR="006B40FD" w:rsidRPr="00C33BE0" w:rsidRDefault="006B40FD">
      <w:pPr>
        <w:rPr>
          <w:szCs w:val="26"/>
          <w:lang w:val="vi-VN"/>
        </w:rPr>
      </w:pPr>
    </w:p>
    <w:sectPr w:rsidR="006B40FD" w:rsidRPr="00C33BE0" w:rsidSect="00BF2A5F">
      <w:headerReference w:type="default" r:id="rId31"/>
      <w:footerReference w:type="default" r:id="rId3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C2" w:rsidRDefault="00FE05C2" w:rsidP="00183B8A">
      <w:pPr>
        <w:spacing w:after="0" w:line="240" w:lineRule="auto"/>
      </w:pPr>
      <w:r>
        <w:separator/>
      </w:r>
    </w:p>
  </w:endnote>
  <w:endnote w:type="continuationSeparator" w:id="0">
    <w:p w:rsidR="00FE05C2" w:rsidRDefault="00FE05C2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C2" w:rsidRDefault="00FE05C2" w:rsidP="00183B8A">
      <w:pPr>
        <w:spacing w:after="0" w:line="240" w:lineRule="auto"/>
      </w:pPr>
      <w:r>
        <w:separator/>
      </w:r>
    </w:p>
  </w:footnote>
  <w:footnote w:type="continuationSeparator" w:id="0">
    <w:p w:rsidR="00FE05C2" w:rsidRDefault="00FE05C2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33BE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33BE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3"/>
    <w:rsid w:val="00083396"/>
    <w:rsid w:val="00093D3B"/>
    <w:rsid w:val="0013280E"/>
    <w:rsid w:val="00183B8A"/>
    <w:rsid w:val="001D7F52"/>
    <w:rsid w:val="00257FC7"/>
    <w:rsid w:val="002E6BE6"/>
    <w:rsid w:val="004870C6"/>
    <w:rsid w:val="00493148"/>
    <w:rsid w:val="004F22C6"/>
    <w:rsid w:val="005D376D"/>
    <w:rsid w:val="006B40FD"/>
    <w:rsid w:val="00786C5C"/>
    <w:rsid w:val="0079160D"/>
    <w:rsid w:val="007A6A72"/>
    <w:rsid w:val="008C66B7"/>
    <w:rsid w:val="00950606"/>
    <w:rsid w:val="00997FA4"/>
    <w:rsid w:val="00A01640"/>
    <w:rsid w:val="00A114AB"/>
    <w:rsid w:val="00A34721"/>
    <w:rsid w:val="00A42958"/>
    <w:rsid w:val="00A569A7"/>
    <w:rsid w:val="00B43700"/>
    <w:rsid w:val="00B75689"/>
    <w:rsid w:val="00C15C69"/>
    <w:rsid w:val="00C26B42"/>
    <w:rsid w:val="00C33BE0"/>
    <w:rsid w:val="00C41025"/>
    <w:rsid w:val="00D36C6A"/>
    <w:rsid w:val="00D50FFE"/>
    <w:rsid w:val="00D7090F"/>
    <w:rsid w:val="00D82F43"/>
    <w:rsid w:val="00DA27FF"/>
    <w:rsid w:val="00EA312E"/>
    <w:rsid w:val="00EE2FBB"/>
    <w:rsid w:val="00EE57CB"/>
    <w:rsid w:val="00F21040"/>
    <w:rsid w:val="00F26870"/>
    <w:rsid w:val="00F45E5E"/>
    <w:rsid w:val="00F46E7A"/>
    <w:rsid w:val="00FA1BBB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  <w:style w:type="paragraph" w:styleId="BodyText">
    <w:name w:val="Body Text"/>
    <w:basedOn w:val="Normal"/>
    <w:link w:val="BodyTextChar"/>
    <w:rsid w:val="00FA1BBB"/>
    <w:pPr>
      <w:spacing w:after="0" w:line="240" w:lineRule="auto"/>
      <w:jc w:val="both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rsid w:val="00FA1BBB"/>
    <w:rPr>
      <w:rFonts w:ascii="VNI-Times" w:eastAsia="Times New Roman" w:hAnsi="VNI-Times"/>
    </w:rPr>
  </w:style>
  <w:style w:type="paragraph" w:styleId="NoSpacing">
    <w:name w:val="No Spacing"/>
    <w:uiPriority w:val="1"/>
    <w:qFormat/>
    <w:rsid w:val="00FA1BBB"/>
    <w:pPr>
      <w:spacing w:after="0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D50FFE"/>
    <w:pPr>
      <w:ind w:left="720"/>
      <w:contextualSpacing/>
    </w:pPr>
  </w:style>
  <w:style w:type="paragraph" w:styleId="BodyText">
    <w:name w:val="Body Text"/>
    <w:basedOn w:val="Normal"/>
    <w:link w:val="BodyTextChar"/>
    <w:rsid w:val="00FA1BBB"/>
    <w:pPr>
      <w:spacing w:after="0" w:line="240" w:lineRule="auto"/>
      <w:jc w:val="both"/>
    </w:pPr>
    <w:rPr>
      <w:rFonts w:ascii="VNI-Times" w:eastAsia="Times New Roman" w:hAnsi="VNI-Times"/>
    </w:rPr>
  </w:style>
  <w:style w:type="character" w:customStyle="1" w:styleId="BodyTextChar">
    <w:name w:val="Body Text Char"/>
    <w:basedOn w:val="DefaultParagraphFont"/>
    <w:link w:val="BodyText"/>
    <w:rsid w:val="00FA1BBB"/>
    <w:rPr>
      <w:rFonts w:ascii="VNI-Times" w:eastAsia="Times New Roman" w:hAnsi="VNI-Times"/>
    </w:rPr>
  </w:style>
  <w:style w:type="paragraph" w:styleId="NoSpacing">
    <w:name w:val="No Spacing"/>
    <w:uiPriority w:val="1"/>
    <w:qFormat/>
    <w:rsid w:val="00FA1BBB"/>
    <w:pPr>
      <w:spacing w:after="0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2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1.bin"/><Relationship Id="rId27" Type="http://schemas.openxmlformats.org/officeDocument/2006/relationships/image" Target="media/image18.wmf"/><Relationship Id="rId30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%20so%2018-19\Mau%20Soan%20Giao%20An%20Mo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</Template>
  <TotalTime>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Thu</dc:creator>
  <cp:lastModifiedBy>Hong Thu</cp:lastModifiedBy>
  <cp:revision>5</cp:revision>
  <dcterms:created xsi:type="dcterms:W3CDTF">2018-10-02T15:04:00Z</dcterms:created>
  <dcterms:modified xsi:type="dcterms:W3CDTF">2018-10-02T15:10:00Z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