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50"/>
        <w:tblW w:w="13462" w:type="dxa"/>
        <w:tblLayout w:type="fixed"/>
        <w:tblLook w:val="0000" w:firstRow="0" w:lastRow="0" w:firstColumn="0" w:lastColumn="0" w:noHBand="0" w:noVBand="0"/>
      </w:tblPr>
      <w:tblGrid>
        <w:gridCol w:w="4531"/>
        <w:gridCol w:w="8931"/>
      </w:tblGrid>
      <w:tr w:rsidR="00E3718B" w:rsidRPr="00CF0F45" w:rsidTr="00E3718B">
        <w:tc>
          <w:tcPr>
            <w:tcW w:w="4531" w:type="dxa"/>
            <w:shd w:val="clear" w:color="auto" w:fill="auto"/>
          </w:tcPr>
          <w:p w:rsidR="00E3718B" w:rsidRPr="00CF0F45" w:rsidRDefault="00E3718B" w:rsidP="00E3718B">
            <w:pPr>
              <w:ind w:firstLine="45"/>
              <w:jc w:val="center"/>
            </w:pPr>
            <w:r w:rsidRPr="00CF0F45">
              <w:t xml:space="preserve">PHÒNG GD &amp;ĐT QUẢNG YÊN </w:t>
            </w:r>
          </w:p>
          <w:p w:rsidR="00E3718B" w:rsidRPr="00CF0F45" w:rsidRDefault="00E3718B" w:rsidP="00E3718B">
            <w:pPr>
              <w:ind w:firstLine="45"/>
              <w:jc w:val="center"/>
              <w:rPr>
                <w:b/>
              </w:rPr>
            </w:pPr>
            <w:r w:rsidRPr="00CF0F45">
              <w:rPr>
                <w:b/>
              </w:rPr>
              <w:t>TRƯỜNG THCS LÊ QUÝ ĐÔN</w:t>
            </w:r>
            <w:r w:rsidRPr="00CF0F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hidden="0" allowOverlap="1" wp14:anchorId="4B93AAD7" wp14:editId="7B0DE46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627305" y="3964150"/>
                                <a:ext cx="164592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A9B0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9pt;margin-top:0;width:0;height:1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E3718B" w:rsidRPr="00CF0F45" w:rsidRDefault="00E3718B" w:rsidP="00E3718B">
            <w:pPr>
              <w:ind w:firstLine="45"/>
              <w:jc w:val="center"/>
              <w:rPr>
                <w:b/>
              </w:rPr>
            </w:pPr>
          </w:p>
          <w:p w:rsidR="00E3718B" w:rsidRPr="00CF0F45" w:rsidRDefault="00E3718B" w:rsidP="00E3718B">
            <w:pPr>
              <w:ind w:firstLine="45"/>
              <w:jc w:val="center"/>
            </w:pPr>
          </w:p>
        </w:tc>
        <w:tc>
          <w:tcPr>
            <w:tcW w:w="8931" w:type="dxa"/>
            <w:shd w:val="clear" w:color="auto" w:fill="auto"/>
          </w:tcPr>
          <w:p w:rsidR="00E3718B" w:rsidRPr="001C79B2" w:rsidRDefault="00E3718B" w:rsidP="00E3718B">
            <w:pPr>
              <w:jc w:val="center"/>
              <w:rPr>
                <w:b/>
                <w:sz w:val="26"/>
                <w:szCs w:val="26"/>
              </w:rPr>
            </w:pPr>
            <w:r w:rsidRPr="001C79B2">
              <w:rPr>
                <w:b/>
                <w:sz w:val="26"/>
                <w:szCs w:val="26"/>
              </w:rPr>
              <w:t xml:space="preserve">MA TRẬN KIỂM TRA </w:t>
            </w:r>
            <w:r>
              <w:rPr>
                <w:b/>
                <w:sz w:val="26"/>
                <w:szCs w:val="26"/>
              </w:rPr>
              <w:t xml:space="preserve">CUỐI </w:t>
            </w:r>
            <w:r w:rsidRPr="001C79B2">
              <w:rPr>
                <w:b/>
                <w:sz w:val="26"/>
                <w:szCs w:val="26"/>
              </w:rPr>
              <w:t>HỌC KÌ I</w:t>
            </w:r>
            <w:r>
              <w:rPr>
                <w:b/>
                <w:sz w:val="26"/>
                <w:szCs w:val="26"/>
              </w:rPr>
              <w:t>I</w:t>
            </w:r>
          </w:p>
          <w:p w:rsidR="00E3718B" w:rsidRPr="001C79B2" w:rsidRDefault="00E3718B" w:rsidP="00E3718B">
            <w:pPr>
              <w:jc w:val="center"/>
              <w:rPr>
                <w:b/>
                <w:sz w:val="26"/>
                <w:szCs w:val="26"/>
              </w:rPr>
            </w:pPr>
            <w:r w:rsidRPr="001C79B2">
              <w:rPr>
                <w:b/>
                <w:sz w:val="26"/>
                <w:szCs w:val="26"/>
              </w:rPr>
              <w:t xml:space="preserve">MÔN: TOÁN </w:t>
            </w:r>
            <w:r>
              <w:rPr>
                <w:b/>
                <w:sz w:val="26"/>
                <w:szCs w:val="26"/>
              </w:rPr>
              <w:t xml:space="preserve">HỌC 8 </w:t>
            </w:r>
          </w:p>
          <w:p w:rsidR="00E3718B" w:rsidRDefault="00E3718B" w:rsidP="00E3718B">
            <w:pPr>
              <w:ind w:firstLine="45"/>
              <w:jc w:val="center"/>
              <w:rPr>
                <w:b/>
                <w:sz w:val="26"/>
                <w:szCs w:val="26"/>
              </w:rPr>
            </w:pPr>
            <w:r w:rsidRPr="001C79B2">
              <w:rPr>
                <w:b/>
                <w:sz w:val="26"/>
                <w:szCs w:val="26"/>
              </w:rPr>
              <w:t xml:space="preserve">Năm học </w:t>
            </w:r>
            <w:r>
              <w:rPr>
                <w:b/>
                <w:sz w:val="26"/>
                <w:szCs w:val="26"/>
              </w:rPr>
              <w:t>2023 – 2024</w:t>
            </w:r>
          </w:p>
          <w:p w:rsidR="00E3718B" w:rsidRPr="00E24941" w:rsidRDefault="00E3718B" w:rsidP="00E3718B">
            <w:pPr>
              <w:ind w:firstLine="45"/>
              <w:jc w:val="center"/>
              <w:rPr>
                <w:i/>
              </w:rPr>
            </w:pPr>
            <w:r w:rsidRPr="00E24941">
              <w:rPr>
                <w:i/>
              </w:rPr>
              <w:t>Thời gian: 90 phút( không kể thời gian giao đề)</w:t>
            </w:r>
          </w:p>
        </w:tc>
      </w:tr>
    </w:tbl>
    <w:p w:rsidR="00D92299" w:rsidRDefault="00D92299" w:rsidP="00D92299"/>
    <w:tbl>
      <w:tblPr>
        <w:tblW w:w="14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"/>
        <w:gridCol w:w="1195"/>
        <w:gridCol w:w="3482"/>
        <w:gridCol w:w="1003"/>
        <w:gridCol w:w="624"/>
        <w:gridCol w:w="977"/>
        <w:gridCol w:w="935"/>
        <w:gridCol w:w="880"/>
        <w:gridCol w:w="921"/>
        <w:gridCol w:w="15"/>
        <w:gridCol w:w="967"/>
        <w:gridCol w:w="932"/>
        <w:gridCol w:w="1701"/>
      </w:tblGrid>
      <w:tr w:rsidR="00D92299" w:rsidRPr="00D0604F" w:rsidTr="00DF4434">
        <w:trPr>
          <w:trHeight w:val="340"/>
          <w:jc w:val="center"/>
        </w:trPr>
        <w:tc>
          <w:tcPr>
            <w:tcW w:w="680" w:type="dxa"/>
            <w:vMerge w:val="restart"/>
            <w:vAlign w:val="center"/>
          </w:tcPr>
          <w:p w:rsidR="00D92299" w:rsidRPr="00D0604F" w:rsidRDefault="00D92299" w:rsidP="00DF4434">
            <w:pPr>
              <w:spacing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95" w:type="dxa"/>
            <w:vMerge w:val="restart"/>
            <w:vAlign w:val="center"/>
          </w:tcPr>
          <w:p w:rsidR="00D92299" w:rsidRPr="00D0604F" w:rsidRDefault="00D92299" w:rsidP="00DF4434">
            <w:pPr>
              <w:ind w:left="-52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Chương/</w:t>
            </w:r>
          </w:p>
          <w:p w:rsidR="00D92299" w:rsidRPr="00D0604F" w:rsidRDefault="00D92299" w:rsidP="00DF4434">
            <w:pPr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3482" w:type="dxa"/>
            <w:vMerge w:val="restart"/>
            <w:vAlign w:val="center"/>
          </w:tcPr>
          <w:p w:rsidR="00D92299" w:rsidRPr="00D0604F" w:rsidRDefault="00D92299" w:rsidP="00DF4434">
            <w:pPr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 xml:space="preserve">Nội dung / </w:t>
            </w:r>
          </w:p>
          <w:p w:rsidR="00D92299" w:rsidRPr="00D0604F" w:rsidRDefault="00D92299" w:rsidP="00DF4434">
            <w:pPr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7254" w:type="dxa"/>
            <w:gridSpan w:val="9"/>
            <w:vAlign w:val="center"/>
          </w:tcPr>
          <w:p w:rsidR="00D92299" w:rsidRPr="00D0604F" w:rsidRDefault="00D92299" w:rsidP="006B5B12">
            <w:pPr>
              <w:spacing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1701" w:type="dxa"/>
            <w:vMerge w:val="restart"/>
            <w:vAlign w:val="center"/>
          </w:tcPr>
          <w:p w:rsidR="00D92299" w:rsidRPr="00D0604F" w:rsidRDefault="00D92299" w:rsidP="006B5B12">
            <w:pPr>
              <w:spacing w:line="312" w:lineRule="auto"/>
              <w:ind w:left="-60" w:right="-9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Tổng % điểm</w:t>
            </w:r>
          </w:p>
        </w:tc>
      </w:tr>
      <w:tr w:rsidR="00D92299" w:rsidRPr="00D0604F" w:rsidTr="00A14574">
        <w:trPr>
          <w:trHeight w:val="146"/>
          <w:jc w:val="center"/>
        </w:trPr>
        <w:tc>
          <w:tcPr>
            <w:tcW w:w="680" w:type="dxa"/>
            <w:vMerge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D92299" w:rsidRPr="00D0604F" w:rsidRDefault="00D92299" w:rsidP="00DF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  <w:vMerge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Nhận biết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Thông hiểu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Vận dụng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left="-82" w:right="-72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Vận dụng cao</w:t>
            </w:r>
          </w:p>
        </w:tc>
        <w:tc>
          <w:tcPr>
            <w:tcW w:w="1701" w:type="dxa"/>
            <w:vMerge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D92299" w:rsidRPr="00D0604F" w:rsidTr="00A14574">
        <w:trPr>
          <w:trHeight w:val="439"/>
          <w:jc w:val="center"/>
        </w:trPr>
        <w:tc>
          <w:tcPr>
            <w:tcW w:w="680" w:type="dxa"/>
            <w:vMerge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D92299" w:rsidRPr="00D0604F" w:rsidRDefault="00D92299" w:rsidP="00DF44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  <w:vMerge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right="-21"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left="-82" w:right="-112" w:firstLine="2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line="312" w:lineRule="auto"/>
              <w:ind w:hanging="10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TL</w:t>
            </w:r>
          </w:p>
        </w:tc>
        <w:tc>
          <w:tcPr>
            <w:tcW w:w="1701" w:type="dxa"/>
            <w:vAlign w:val="center"/>
          </w:tcPr>
          <w:p w:rsidR="00D92299" w:rsidRPr="00D0604F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</w:tr>
      <w:tr w:rsidR="00D92299" w:rsidRPr="00D0604F" w:rsidTr="000070B4">
        <w:trPr>
          <w:trHeight w:val="716"/>
          <w:jc w:val="center"/>
        </w:trPr>
        <w:tc>
          <w:tcPr>
            <w:tcW w:w="680" w:type="dxa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95" w:type="dxa"/>
            <w:vAlign w:val="center"/>
          </w:tcPr>
          <w:p w:rsidR="00D92299" w:rsidRPr="00D0604F" w:rsidRDefault="00A60C60" w:rsidP="00DF4434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Hàm số và đồ thị</w:t>
            </w:r>
          </w:p>
        </w:tc>
        <w:tc>
          <w:tcPr>
            <w:tcW w:w="3482" w:type="dxa"/>
          </w:tcPr>
          <w:p w:rsidR="00D92299" w:rsidRPr="00D0604F" w:rsidRDefault="00180091" w:rsidP="008A727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Hàm số. Mặt phẳng tọa độ. Đồ thị của hàm số.</w:t>
            </w:r>
            <w:r w:rsidR="008A727A">
              <w:rPr>
                <w:sz w:val="26"/>
                <w:szCs w:val="26"/>
              </w:rPr>
              <w:t xml:space="preserve"> Hàm số bậc nhất và đồ thị của hàm số bậc nhất </w:t>
            </w:r>
            <w:r w:rsidR="00DF4434">
              <w:rPr>
                <w:sz w:val="26"/>
                <w:szCs w:val="26"/>
              </w:rPr>
              <w:t xml:space="preserve">  </w:t>
            </w:r>
            <w:r w:rsidR="008A727A">
              <w:rPr>
                <w:sz w:val="26"/>
                <w:szCs w:val="26"/>
              </w:rPr>
              <w:t>y = ax + b (a ≠ 0).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92299" w:rsidRPr="00D0604F" w:rsidRDefault="00504CBF" w:rsidP="006B5B12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92299" w:rsidRPr="00D0604F" w:rsidRDefault="00504CBF" w:rsidP="00504CBF">
            <w:pPr>
              <w:spacing w:before="40" w:after="40" w:line="312" w:lineRule="auto"/>
              <w:ind w:left="-35" w:righ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3E307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,25</w:t>
            </w:r>
            <w:r w:rsidR="00D92299" w:rsidRPr="00D0604F">
              <w:rPr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A35A1A" w:rsidRPr="00D0604F" w:rsidRDefault="00504CBF" w:rsidP="00A35A1A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92299" w:rsidRPr="00D0604F" w:rsidRDefault="00A35A1A" w:rsidP="00A35A1A">
            <w:pPr>
              <w:spacing w:before="40" w:after="40" w:line="312" w:lineRule="auto"/>
              <w:ind w:hanging="45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(0,</w:t>
            </w:r>
            <w:r w:rsidR="00504CBF">
              <w:rPr>
                <w:sz w:val="26"/>
                <w:szCs w:val="26"/>
              </w:rPr>
              <w:t>2</w:t>
            </w:r>
            <w:r w:rsidRPr="00D0604F">
              <w:rPr>
                <w:sz w:val="26"/>
                <w:szCs w:val="26"/>
              </w:rPr>
              <w:t>5đ)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right="-14"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D92299" w:rsidRPr="00D0604F" w:rsidRDefault="00D92299" w:rsidP="006B5B12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E3072" w:rsidRPr="00D0604F" w:rsidRDefault="003E3072" w:rsidP="006B5B12">
            <w:pPr>
              <w:spacing w:before="40" w:after="40" w:line="312" w:lineRule="auto"/>
              <w:ind w:left="-7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2299" w:rsidRDefault="00504CBF" w:rsidP="006B5B12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D92299" w:rsidRPr="00D0604F" w:rsidRDefault="0064297B" w:rsidP="00A14574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504CBF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>,</w:t>
            </w:r>
            <w:r w:rsidR="003E3072">
              <w:rPr>
                <w:color w:val="000000"/>
                <w:sz w:val="26"/>
                <w:szCs w:val="26"/>
              </w:rPr>
              <w:t>5</w:t>
            </w:r>
            <w:r w:rsidR="00A14574">
              <w:rPr>
                <w:color w:val="000000"/>
                <w:sz w:val="26"/>
                <w:szCs w:val="26"/>
              </w:rPr>
              <w:t xml:space="preserve"> </w:t>
            </w:r>
            <w:r w:rsidR="003E3072">
              <w:rPr>
                <w:color w:val="000000"/>
                <w:sz w:val="26"/>
                <w:szCs w:val="26"/>
              </w:rPr>
              <w:t>–</w:t>
            </w:r>
            <w:r w:rsidR="00504CBF">
              <w:rPr>
                <w:color w:val="000000"/>
                <w:sz w:val="26"/>
                <w:szCs w:val="26"/>
              </w:rPr>
              <w:t xml:space="preserve"> </w:t>
            </w:r>
            <w:r w:rsidR="003E3072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D92299">
              <w:rPr>
                <w:color w:val="000000"/>
                <w:sz w:val="26"/>
                <w:szCs w:val="26"/>
              </w:rPr>
              <w:t>%)</w:t>
            </w:r>
          </w:p>
        </w:tc>
      </w:tr>
      <w:tr w:rsidR="00504CBF" w:rsidRPr="00D0604F" w:rsidTr="000070B4">
        <w:trPr>
          <w:trHeight w:val="716"/>
          <w:jc w:val="center"/>
        </w:trPr>
        <w:tc>
          <w:tcPr>
            <w:tcW w:w="680" w:type="dxa"/>
            <w:vMerge w:val="restart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95" w:type="dxa"/>
            <w:vMerge w:val="restart"/>
            <w:vAlign w:val="center"/>
          </w:tcPr>
          <w:p w:rsidR="00504CBF" w:rsidRDefault="00504CBF" w:rsidP="00DF4434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Một số yếu tố thống kê và xác suất</w:t>
            </w:r>
          </w:p>
        </w:tc>
        <w:tc>
          <w:tcPr>
            <w:tcW w:w="3482" w:type="dxa"/>
          </w:tcPr>
          <w:p w:rsidR="00504CBF" w:rsidRDefault="00504CBF" w:rsidP="00504CBF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số yếu tố thống kê: Thu thập, phân loại; mô tả và biểu diễn dữ liệu; phân tích và xử lý dữ liệu thu được ở dạng bảng, biểu đồ.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04CBF" w:rsidRPr="00D0604F" w:rsidRDefault="00DF4434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504CBF" w:rsidRPr="00D0604F" w:rsidRDefault="00504CBF" w:rsidP="00DF4434">
            <w:pPr>
              <w:spacing w:before="40" w:after="40" w:line="312" w:lineRule="auto"/>
              <w:ind w:left="-35" w:righ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</w:t>
            </w:r>
            <w:r w:rsidR="00DF443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hanging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E4136">
              <w:rPr>
                <w:sz w:val="26"/>
                <w:szCs w:val="26"/>
              </w:rPr>
              <w:t>/2</w:t>
            </w:r>
          </w:p>
          <w:p w:rsidR="00504CBF" w:rsidRPr="00D0604F" w:rsidRDefault="00504CBF" w:rsidP="00FE4136">
            <w:pPr>
              <w:spacing w:before="40" w:after="40" w:line="312" w:lineRule="auto"/>
              <w:ind w:right="-4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E4136">
              <w:rPr>
                <w:sz w:val="26"/>
                <w:szCs w:val="26"/>
              </w:rPr>
              <w:t>0,5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04CBF" w:rsidRPr="00D0604F" w:rsidRDefault="00504CBF" w:rsidP="00DF4434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DF4434" w:rsidRPr="00D0604F" w:rsidRDefault="00DF4434" w:rsidP="00DF4434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E4136">
              <w:rPr>
                <w:sz w:val="26"/>
                <w:szCs w:val="26"/>
              </w:rPr>
              <w:t>/2</w:t>
            </w:r>
          </w:p>
          <w:p w:rsidR="00504CBF" w:rsidRPr="00D0604F" w:rsidRDefault="00DF4434" w:rsidP="00FE4136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E0C5F">
              <w:rPr>
                <w:sz w:val="26"/>
                <w:szCs w:val="26"/>
              </w:rPr>
              <w:t>1,0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left="-7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CBF" w:rsidRDefault="00FE4136" w:rsidP="00504CBF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  <w:p w:rsidR="00FE4136" w:rsidRDefault="00FE4136" w:rsidP="006E0C5F">
            <w:pPr>
              <w:spacing w:before="40" w:after="40" w:line="312" w:lineRule="auto"/>
              <w:ind w:left="-9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6E0C5F">
              <w:rPr>
                <w:color w:val="000000"/>
                <w:sz w:val="26"/>
                <w:szCs w:val="26"/>
              </w:rPr>
              <w:t>2,2</w:t>
            </w:r>
            <w:r>
              <w:rPr>
                <w:color w:val="000000"/>
                <w:sz w:val="26"/>
                <w:szCs w:val="26"/>
              </w:rPr>
              <w:t xml:space="preserve">5 – </w:t>
            </w:r>
            <w:r w:rsidR="006E0C5F">
              <w:rPr>
                <w:color w:val="000000"/>
                <w:sz w:val="26"/>
                <w:szCs w:val="26"/>
              </w:rPr>
              <w:t>22</w:t>
            </w:r>
            <w:r>
              <w:rPr>
                <w:color w:val="000000"/>
                <w:sz w:val="26"/>
                <w:szCs w:val="26"/>
              </w:rPr>
              <w:t>,5%)</w:t>
            </w:r>
          </w:p>
        </w:tc>
      </w:tr>
      <w:tr w:rsidR="00504CBF" w:rsidRPr="00D0604F" w:rsidTr="000070B4">
        <w:trPr>
          <w:trHeight w:val="716"/>
          <w:jc w:val="center"/>
        </w:trPr>
        <w:tc>
          <w:tcPr>
            <w:tcW w:w="680" w:type="dxa"/>
            <w:vMerge/>
            <w:vAlign w:val="center"/>
          </w:tcPr>
          <w:p w:rsidR="00504CB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504CB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82" w:type="dxa"/>
          </w:tcPr>
          <w:p w:rsidR="00504CBF" w:rsidRDefault="00504CBF" w:rsidP="003B3C0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Một số yếu tố xác suất: Xác suất của biến cố ngẫu nhiên, trong một số trò chơi đơn giản.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04CBF" w:rsidRPr="00D0604F" w:rsidRDefault="00DF4434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504CBF" w:rsidRPr="00D0604F" w:rsidRDefault="00504CBF" w:rsidP="00FE4136">
            <w:pPr>
              <w:spacing w:before="40" w:after="40" w:line="312" w:lineRule="auto"/>
              <w:ind w:left="-35" w:righ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E4136">
              <w:rPr>
                <w:sz w:val="26"/>
                <w:szCs w:val="26"/>
              </w:rPr>
              <w:t>1,0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04CBF" w:rsidRPr="00D0604F" w:rsidRDefault="00504CBF" w:rsidP="00504CBF">
            <w:pPr>
              <w:spacing w:before="40" w:after="40" w:line="312" w:lineRule="auto"/>
              <w:ind w:hanging="45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(0,2</w:t>
            </w:r>
            <w:r w:rsidRPr="00D0604F">
              <w:rPr>
                <w:sz w:val="26"/>
                <w:szCs w:val="26"/>
              </w:rPr>
              <w:t>5đ)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FE4136" w:rsidRPr="00D0604F" w:rsidRDefault="00FE4136" w:rsidP="00FE4136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1/2</w:t>
            </w:r>
          </w:p>
          <w:p w:rsidR="00504CBF" w:rsidRPr="00D0604F" w:rsidRDefault="00FE4136" w:rsidP="00FE4136">
            <w:pPr>
              <w:spacing w:before="40" w:after="40" w:line="312" w:lineRule="auto"/>
              <w:ind w:right="-14"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</w:t>
            </w:r>
            <w:r w:rsidRPr="00D0604F">
              <w:rPr>
                <w:sz w:val="26"/>
                <w:szCs w:val="26"/>
              </w:rPr>
              <w:t>5đ)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DF4434" w:rsidRPr="00D0604F" w:rsidRDefault="00DF4434" w:rsidP="00DF4434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E4136">
              <w:rPr>
                <w:sz w:val="26"/>
                <w:szCs w:val="26"/>
              </w:rPr>
              <w:t>/2</w:t>
            </w:r>
          </w:p>
          <w:p w:rsidR="00504CBF" w:rsidRPr="00D0604F" w:rsidRDefault="00DF4434" w:rsidP="00FE4136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FE4136">
              <w:rPr>
                <w:sz w:val="26"/>
                <w:szCs w:val="26"/>
              </w:rPr>
              <w:t>0</w:t>
            </w:r>
            <w:r w:rsidR="006E0C5F">
              <w:rPr>
                <w:sz w:val="26"/>
                <w:szCs w:val="26"/>
              </w:rPr>
              <w:t>,5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left="-73" w:right="-94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4136" w:rsidRDefault="00FE4136" w:rsidP="00FE4136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  <w:p w:rsidR="00504CBF" w:rsidRDefault="00FE4136" w:rsidP="00FE4136">
            <w:pPr>
              <w:spacing w:before="40" w:after="40" w:line="312" w:lineRule="auto"/>
              <w:ind w:left="-10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(2</w:t>
            </w:r>
            <w:r w:rsidR="006E0C5F">
              <w:rPr>
                <w:color w:val="000000"/>
                <w:sz w:val="26"/>
                <w:szCs w:val="26"/>
              </w:rPr>
              <w:t>,25 – 22</w:t>
            </w:r>
            <w:r>
              <w:rPr>
                <w:color w:val="000000"/>
                <w:sz w:val="26"/>
                <w:szCs w:val="26"/>
              </w:rPr>
              <w:t>,5%)</w:t>
            </w:r>
          </w:p>
        </w:tc>
      </w:tr>
      <w:tr w:rsidR="00504CBF" w:rsidRPr="00D0604F" w:rsidTr="00A14574">
        <w:trPr>
          <w:trHeight w:val="1114"/>
          <w:jc w:val="center"/>
        </w:trPr>
        <w:tc>
          <w:tcPr>
            <w:tcW w:w="680" w:type="dxa"/>
            <w:vMerge w:val="restart"/>
            <w:vAlign w:val="center"/>
          </w:tcPr>
          <w:p w:rsidR="00504CBF" w:rsidRPr="00D0604F" w:rsidRDefault="00CC1369" w:rsidP="00CC1369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95" w:type="dxa"/>
            <w:vMerge w:val="restart"/>
            <w:vAlign w:val="center"/>
          </w:tcPr>
          <w:p w:rsidR="00504CBF" w:rsidRPr="00D0604F" w:rsidRDefault="00504CBF" w:rsidP="00DF4434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Tam giác đồng dạng. Hình đồng dạng.</w:t>
            </w:r>
          </w:p>
        </w:tc>
        <w:tc>
          <w:tcPr>
            <w:tcW w:w="3482" w:type="dxa"/>
          </w:tcPr>
          <w:p w:rsidR="00504CBF" w:rsidRDefault="00504CBF" w:rsidP="00504CBF">
            <w:pPr>
              <w:ind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Định lí Thalès trong tam giác.</w:t>
            </w:r>
          </w:p>
          <w:p w:rsidR="00504CBF" w:rsidRPr="00D0604F" w:rsidRDefault="00504CBF" w:rsidP="00504CBF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Đường trung bình của tam giác.</w:t>
            </w:r>
            <w:r w:rsidRPr="00180091">
              <w:rPr>
                <w:sz w:val="26"/>
                <w:szCs w:val="26"/>
              </w:rPr>
              <w:t xml:space="preserve"> Tính chất đường phân giác của tam giác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04CBF" w:rsidRPr="00D0604F" w:rsidRDefault="00504CBF" w:rsidP="00504CBF">
            <w:pPr>
              <w:spacing w:before="40" w:after="40" w:line="312" w:lineRule="auto"/>
              <w:ind w:left="-35" w:right="-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(0,25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04CBF" w:rsidRPr="00D0604F" w:rsidRDefault="00504CBF" w:rsidP="00504CBF">
            <w:pPr>
              <w:spacing w:before="40" w:after="40" w:line="312" w:lineRule="auto"/>
              <w:ind w:hanging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(0,2</w:t>
            </w:r>
            <w:r w:rsidRPr="00D0604F">
              <w:rPr>
                <w:sz w:val="26"/>
                <w:szCs w:val="26"/>
              </w:rPr>
              <w:t>5đ)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left="-114" w:right="-33"/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left="-4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04CBF" w:rsidRDefault="00FE4136" w:rsidP="00504CBF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  <w:p w:rsidR="00504CBF" w:rsidRPr="00D0604F" w:rsidRDefault="00504CBF" w:rsidP="00504CBF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(0,5 – 5%)</w:t>
            </w:r>
          </w:p>
        </w:tc>
      </w:tr>
      <w:tr w:rsidR="00504CBF" w:rsidRPr="00D0604F" w:rsidTr="00A14574">
        <w:trPr>
          <w:trHeight w:val="1046"/>
          <w:jc w:val="center"/>
        </w:trPr>
        <w:tc>
          <w:tcPr>
            <w:tcW w:w="680" w:type="dxa"/>
            <w:vMerge/>
            <w:vAlign w:val="center"/>
          </w:tcPr>
          <w:p w:rsidR="00504CBF" w:rsidRPr="00D0604F" w:rsidRDefault="00504CBF" w:rsidP="00504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195" w:type="dxa"/>
            <w:vMerge/>
            <w:vAlign w:val="center"/>
          </w:tcPr>
          <w:p w:rsidR="00504CBF" w:rsidRPr="00D0604F" w:rsidRDefault="00504CBF" w:rsidP="00504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3482" w:type="dxa"/>
          </w:tcPr>
          <w:p w:rsidR="00504CBF" w:rsidRPr="00180091" w:rsidRDefault="00504CBF" w:rsidP="00504CBF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Tam giác đồng dạng. Các trường hợp đồng dạng của tam giác. Hình đồng dạng.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04CBF" w:rsidRPr="00D0604F" w:rsidRDefault="00DF4434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504CBF" w:rsidRPr="00D0604F" w:rsidRDefault="00504CBF" w:rsidP="00DF4434">
            <w:pPr>
              <w:spacing w:before="40" w:after="40" w:line="312" w:lineRule="auto"/>
              <w:ind w:right="-44" w:hanging="14"/>
              <w:jc w:val="center"/>
              <w:rPr>
                <w:sz w:val="26"/>
                <w:szCs w:val="26"/>
              </w:rPr>
            </w:pPr>
            <w:r w:rsidRPr="00D0604F">
              <w:rPr>
                <w:sz w:val="26"/>
                <w:szCs w:val="26"/>
              </w:rPr>
              <w:t>(</w:t>
            </w:r>
            <w:r w:rsidR="00DF443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</w:t>
            </w:r>
            <w:r w:rsidR="00DF443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5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DF4434" w:rsidRPr="00D0604F" w:rsidRDefault="00DF4434" w:rsidP="00DF4434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504CBF" w:rsidRPr="00D0604F" w:rsidRDefault="00DF4434" w:rsidP="00DF4434">
            <w:pPr>
              <w:spacing w:before="40" w:after="40" w:line="312" w:lineRule="auto"/>
              <w:ind w:hanging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(0,2</w:t>
            </w:r>
            <w:r w:rsidRPr="00D0604F">
              <w:rPr>
                <w:sz w:val="26"/>
                <w:szCs w:val="26"/>
              </w:rPr>
              <w:t>5đ)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 w:rsidRPr="00D0604F">
              <w:rPr>
                <w:sz w:val="26"/>
                <w:szCs w:val="26"/>
              </w:rPr>
              <w:t xml:space="preserve"> 1</w:t>
            </w:r>
            <w:r w:rsidR="00B679ED">
              <w:rPr>
                <w:sz w:val="26"/>
                <w:szCs w:val="26"/>
              </w:rPr>
              <w:t>; 1/3</w:t>
            </w:r>
          </w:p>
          <w:p w:rsidR="00504CBF" w:rsidRPr="00D0604F" w:rsidRDefault="00504CBF" w:rsidP="00504CBF">
            <w:pPr>
              <w:spacing w:before="40" w:after="40" w:line="312" w:lineRule="auto"/>
              <w:ind w:left="-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(1,0</w:t>
            </w:r>
            <w:r w:rsidRPr="00D0604F">
              <w:rPr>
                <w:sz w:val="26"/>
                <w:szCs w:val="26"/>
              </w:rPr>
              <w:t>đ)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</w:t>
            </w:r>
            <w:r w:rsidR="00B679ED">
              <w:rPr>
                <w:sz w:val="26"/>
                <w:szCs w:val="26"/>
              </w:rPr>
              <w:t>3</w:t>
            </w:r>
          </w:p>
          <w:p w:rsidR="00504CBF" w:rsidRPr="00D0604F" w:rsidRDefault="00504CBF" w:rsidP="00DF4434">
            <w:pPr>
              <w:spacing w:before="40" w:after="40" w:line="312" w:lineRule="auto"/>
              <w:ind w:left="-114" w:right="-11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DF4434">
              <w:rPr>
                <w:sz w:val="26"/>
                <w:szCs w:val="26"/>
              </w:rPr>
              <w:t>1,0</w:t>
            </w:r>
            <w:r w:rsidRPr="00D0604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F4434" w:rsidRPr="00D0604F" w:rsidRDefault="00DF4434" w:rsidP="00DF4434">
            <w:pPr>
              <w:spacing w:before="40" w:after="40" w:line="312" w:lineRule="auto"/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679ED">
              <w:rPr>
                <w:sz w:val="26"/>
                <w:szCs w:val="26"/>
              </w:rPr>
              <w:t>/3</w:t>
            </w:r>
          </w:p>
          <w:p w:rsidR="00504CBF" w:rsidRPr="00D0604F" w:rsidRDefault="00DF4434" w:rsidP="00DF4434">
            <w:pPr>
              <w:spacing w:before="40" w:after="40" w:line="312" w:lineRule="auto"/>
              <w:ind w:hanging="2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(0,5</w:t>
            </w:r>
            <w:r w:rsidRPr="00D0604F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4CBF" w:rsidRDefault="00F55259" w:rsidP="00504CBF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  <w:p w:rsidR="00504CBF" w:rsidRPr="00D0604F" w:rsidRDefault="00504CBF" w:rsidP="00FE4136">
            <w:pPr>
              <w:spacing w:before="40" w:after="40" w:line="312" w:lineRule="auto"/>
              <w:ind w:left="-28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="00FE4136">
              <w:rPr>
                <w:color w:val="000000"/>
                <w:sz w:val="26"/>
                <w:szCs w:val="26"/>
              </w:rPr>
              <w:t>4</w:t>
            </w:r>
            <w:r w:rsidR="00DF4434">
              <w:rPr>
                <w:color w:val="000000"/>
                <w:sz w:val="26"/>
                <w:szCs w:val="26"/>
              </w:rPr>
              <w:t>,5</w:t>
            </w:r>
            <w:r>
              <w:rPr>
                <w:color w:val="000000"/>
                <w:sz w:val="26"/>
                <w:szCs w:val="26"/>
              </w:rPr>
              <w:t xml:space="preserve"> – </w:t>
            </w:r>
            <w:r w:rsidR="00FE4136">
              <w:rPr>
                <w:color w:val="000000"/>
                <w:sz w:val="26"/>
                <w:szCs w:val="26"/>
              </w:rPr>
              <w:t>4</w:t>
            </w:r>
            <w:r w:rsidR="00DF4434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%)</w:t>
            </w:r>
          </w:p>
        </w:tc>
      </w:tr>
      <w:tr w:rsidR="00504CBF" w:rsidRPr="00D0604F" w:rsidTr="00E3718B">
        <w:trPr>
          <w:trHeight w:val="165"/>
          <w:jc w:val="center"/>
        </w:trPr>
        <w:tc>
          <w:tcPr>
            <w:tcW w:w="5357" w:type="dxa"/>
            <w:gridSpan w:val="3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77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04CBF" w:rsidRPr="00D0604F" w:rsidRDefault="00FE4136" w:rsidP="00F55259">
            <w:pPr>
              <w:spacing w:before="40" w:after="40" w:line="312" w:lineRule="auto"/>
              <w:ind w:hanging="14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1,</w:t>
            </w:r>
            <w:r w:rsidR="00F55259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:rsidR="00504CBF" w:rsidRPr="00D0604F" w:rsidRDefault="00FE4136" w:rsidP="00F55259">
            <w:pPr>
              <w:spacing w:before="40" w:after="40" w:line="312" w:lineRule="auto"/>
              <w:ind w:right="-105" w:hanging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1,</w:t>
            </w:r>
            <w:r w:rsidR="00F55259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98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504CBF" w:rsidRPr="00D0604F" w:rsidRDefault="00F55259" w:rsidP="00504CBF">
            <w:pPr>
              <w:spacing w:before="40" w:after="40" w:line="312" w:lineRule="auto"/>
              <w:ind w:left="-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CBF" w:rsidRPr="00241947" w:rsidRDefault="00504CBF" w:rsidP="00F55259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F55259">
              <w:rPr>
                <w:b/>
                <w:sz w:val="26"/>
                <w:szCs w:val="26"/>
              </w:rPr>
              <w:t>4</w:t>
            </w:r>
          </w:p>
        </w:tc>
      </w:tr>
      <w:tr w:rsidR="00504CBF" w:rsidRPr="00D0604F" w:rsidTr="00A14574">
        <w:trPr>
          <w:trHeight w:val="275"/>
          <w:jc w:val="center"/>
        </w:trPr>
        <w:tc>
          <w:tcPr>
            <w:tcW w:w="5357" w:type="dxa"/>
            <w:gridSpan w:val="3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Tổng số điểm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4,0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hanging="14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3,0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right="-105" w:hanging="101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2,5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left="-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0,5</w:t>
            </w:r>
          </w:p>
        </w:tc>
        <w:tc>
          <w:tcPr>
            <w:tcW w:w="1701" w:type="dxa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</w:tr>
      <w:tr w:rsidR="00504CBF" w:rsidRPr="00D0604F" w:rsidTr="00A14574">
        <w:trPr>
          <w:trHeight w:val="275"/>
          <w:jc w:val="center"/>
        </w:trPr>
        <w:tc>
          <w:tcPr>
            <w:tcW w:w="5357" w:type="dxa"/>
            <w:gridSpan w:val="3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912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hanging="143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right="-105" w:hanging="101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25%</w:t>
            </w:r>
          </w:p>
        </w:tc>
        <w:tc>
          <w:tcPr>
            <w:tcW w:w="1899" w:type="dxa"/>
            <w:gridSpan w:val="2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5%</w:t>
            </w:r>
          </w:p>
        </w:tc>
        <w:tc>
          <w:tcPr>
            <w:tcW w:w="1701" w:type="dxa"/>
          </w:tcPr>
          <w:p w:rsidR="00504CBF" w:rsidRPr="00D0604F" w:rsidRDefault="00504CBF" w:rsidP="00504CBF">
            <w:pPr>
              <w:spacing w:before="40" w:after="40" w:line="312" w:lineRule="auto"/>
              <w:ind w:left="-88" w:right="-117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100%</w:t>
            </w:r>
          </w:p>
        </w:tc>
      </w:tr>
      <w:tr w:rsidR="00504CBF" w:rsidRPr="00D0604F" w:rsidTr="00A14574">
        <w:trPr>
          <w:trHeight w:val="146"/>
          <w:jc w:val="center"/>
        </w:trPr>
        <w:tc>
          <w:tcPr>
            <w:tcW w:w="5357" w:type="dxa"/>
            <w:gridSpan w:val="3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3539" w:type="dxa"/>
            <w:gridSpan w:val="4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70%</w:t>
            </w:r>
          </w:p>
        </w:tc>
        <w:tc>
          <w:tcPr>
            <w:tcW w:w="3715" w:type="dxa"/>
            <w:gridSpan w:val="5"/>
            <w:shd w:val="clear" w:color="auto" w:fill="auto"/>
            <w:vAlign w:val="center"/>
          </w:tcPr>
          <w:p w:rsidR="00504CBF" w:rsidRPr="00D0604F" w:rsidRDefault="00504CBF" w:rsidP="00504CBF">
            <w:pPr>
              <w:spacing w:before="40" w:after="40" w:line="312" w:lineRule="auto"/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701" w:type="dxa"/>
          </w:tcPr>
          <w:p w:rsidR="00504CBF" w:rsidRPr="00D0604F" w:rsidRDefault="00504CBF" w:rsidP="00504CBF">
            <w:pPr>
              <w:spacing w:before="40" w:after="40" w:line="312" w:lineRule="auto"/>
              <w:ind w:left="-88" w:right="-76"/>
              <w:jc w:val="center"/>
              <w:rPr>
                <w:b/>
                <w:color w:val="000000"/>
                <w:sz w:val="26"/>
                <w:szCs w:val="26"/>
              </w:rPr>
            </w:pPr>
            <w:r w:rsidRPr="00D0604F">
              <w:rPr>
                <w:b/>
                <w:color w:val="000000"/>
                <w:sz w:val="26"/>
                <w:szCs w:val="26"/>
              </w:rPr>
              <w:t>100%</w:t>
            </w:r>
          </w:p>
        </w:tc>
      </w:tr>
    </w:tbl>
    <w:p w:rsidR="00D92299" w:rsidRDefault="00D92299" w:rsidP="00E3718B">
      <w:pPr>
        <w:rPr>
          <w:sz w:val="16"/>
          <w:szCs w:val="16"/>
        </w:rPr>
      </w:pPr>
    </w:p>
    <w:p w:rsidR="00E3718B" w:rsidRPr="00241947" w:rsidRDefault="00E3718B" w:rsidP="00E3718B">
      <w:pPr>
        <w:jc w:val="center"/>
        <w:rPr>
          <w:b/>
          <w:sz w:val="26"/>
          <w:szCs w:val="26"/>
        </w:rPr>
      </w:pPr>
      <w:r w:rsidRPr="00241947">
        <w:rPr>
          <w:b/>
          <w:sz w:val="26"/>
          <w:szCs w:val="26"/>
        </w:rPr>
        <w:t xml:space="preserve">BẢN ĐẶC TẢ MA TRẬN ĐỀ KIỂM TRA </w:t>
      </w:r>
      <w:r>
        <w:rPr>
          <w:b/>
          <w:sz w:val="26"/>
          <w:szCs w:val="26"/>
        </w:rPr>
        <w:t>CUỐI</w:t>
      </w:r>
      <w:r w:rsidRPr="00241947">
        <w:rPr>
          <w:b/>
          <w:sz w:val="26"/>
          <w:szCs w:val="26"/>
        </w:rPr>
        <w:t xml:space="preserve"> HỌC KÌ </w:t>
      </w:r>
      <w:r>
        <w:rPr>
          <w:b/>
          <w:sz w:val="26"/>
          <w:szCs w:val="26"/>
        </w:rPr>
        <w:t>I</w:t>
      </w:r>
      <w:r w:rsidRPr="00241947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– TOÁN 8</w:t>
      </w:r>
    </w:p>
    <w:p w:rsidR="00D92299" w:rsidRPr="005F2EAA" w:rsidRDefault="00D92299" w:rsidP="00D92299">
      <w:pPr>
        <w:ind w:left="45"/>
        <w:rPr>
          <w:b/>
          <w:sz w:val="16"/>
          <w:szCs w:val="16"/>
        </w:rPr>
      </w:pPr>
    </w:p>
    <w:tbl>
      <w:tblPr>
        <w:tblW w:w="133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183"/>
        <w:gridCol w:w="2127"/>
        <w:gridCol w:w="4512"/>
        <w:gridCol w:w="1276"/>
        <w:gridCol w:w="1417"/>
        <w:gridCol w:w="1135"/>
        <w:gridCol w:w="1163"/>
      </w:tblGrid>
      <w:tr w:rsidR="00D92299" w:rsidTr="006B5B12">
        <w:trPr>
          <w:trHeight w:val="469"/>
          <w:jc w:val="center"/>
        </w:trPr>
        <w:tc>
          <w:tcPr>
            <w:tcW w:w="560" w:type="dxa"/>
            <w:vMerge w:val="restart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83" w:type="dxa"/>
            <w:vMerge w:val="restart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Chương/</w:t>
            </w:r>
          </w:p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127" w:type="dxa"/>
            <w:vMerge w:val="restart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dung/</w:t>
            </w:r>
          </w:p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4512" w:type="dxa"/>
            <w:vMerge w:val="restart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Mức độ đánh giá</w:t>
            </w:r>
          </w:p>
        </w:tc>
        <w:tc>
          <w:tcPr>
            <w:tcW w:w="4991" w:type="dxa"/>
            <w:gridSpan w:val="4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câu hỏi theo mức độ nhận thức</w:t>
            </w:r>
          </w:p>
        </w:tc>
      </w:tr>
      <w:tr w:rsidR="00D92299" w:rsidTr="006B5B12">
        <w:trPr>
          <w:trHeight w:val="561"/>
          <w:jc w:val="center"/>
        </w:trPr>
        <w:tc>
          <w:tcPr>
            <w:tcW w:w="560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512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biêt</w:t>
            </w:r>
          </w:p>
        </w:tc>
        <w:tc>
          <w:tcPr>
            <w:tcW w:w="1417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</w:p>
        </w:tc>
        <w:tc>
          <w:tcPr>
            <w:tcW w:w="1135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</w:t>
            </w:r>
          </w:p>
        </w:tc>
        <w:tc>
          <w:tcPr>
            <w:tcW w:w="1163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</w:t>
            </w:r>
          </w:p>
        </w:tc>
      </w:tr>
      <w:tr w:rsidR="00D92299" w:rsidTr="006B5B12">
        <w:trPr>
          <w:trHeight w:val="982"/>
          <w:jc w:val="center"/>
        </w:trPr>
        <w:tc>
          <w:tcPr>
            <w:tcW w:w="560" w:type="dxa"/>
            <w:vMerge w:val="restart"/>
            <w:vAlign w:val="center"/>
          </w:tcPr>
          <w:p w:rsidR="00D92299" w:rsidRDefault="001E3C79" w:rsidP="006B5B12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:rsidR="00D92299" w:rsidRDefault="007B45F5" w:rsidP="006B5B12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Hàm số và đồ thị.</w:t>
            </w:r>
          </w:p>
        </w:tc>
        <w:tc>
          <w:tcPr>
            <w:tcW w:w="2127" w:type="dxa"/>
            <w:vMerge w:val="restart"/>
            <w:vAlign w:val="center"/>
          </w:tcPr>
          <w:p w:rsidR="001E3C79" w:rsidRDefault="001E3C79" w:rsidP="00DA5B22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Hàm số. Mặt phẳng tọa độ. Đồ thị của hàm số.</w:t>
            </w:r>
          </w:p>
          <w:p w:rsidR="00D92299" w:rsidRPr="00B67D6D" w:rsidRDefault="001E3C79" w:rsidP="001E3C79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- Hàm số bậc nhất và đồ thị của hàm số bậc nhất y = ax + b (a≠0)</w:t>
            </w:r>
          </w:p>
        </w:tc>
        <w:tc>
          <w:tcPr>
            <w:tcW w:w="4512" w:type="dxa"/>
          </w:tcPr>
          <w:p w:rsidR="00D92299" w:rsidRPr="00B67D6D" w:rsidRDefault="00D92299" w:rsidP="00E47583">
            <w:pPr>
              <w:ind w:firstLine="45"/>
              <w:rPr>
                <w:b/>
                <w:sz w:val="26"/>
                <w:szCs w:val="26"/>
              </w:rPr>
            </w:pPr>
            <w:r w:rsidRPr="00B67D6D">
              <w:rPr>
                <w:b/>
                <w:sz w:val="26"/>
                <w:szCs w:val="26"/>
              </w:rPr>
              <w:t>Nhận biết:</w:t>
            </w:r>
          </w:p>
          <w:p w:rsidR="00D92299" w:rsidRPr="00E47583" w:rsidRDefault="00E47583" w:rsidP="00351F1D">
            <w:pPr>
              <w:suppressAutoHyphens/>
              <w:jc w:val="both"/>
              <w:rPr>
                <w:rFonts w:eastAsia="Calibri"/>
                <w:noProof/>
                <w:sz w:val="26"/>
                <w:szCs w:val="26"/>
              </w:rPr>
            </w:pPr>
            <w:r w:rsidRPr="00E36A6D">
              <w:rPr>
                <w:rFonts w:eastAsia="Calibri"/>
                <w:noProof/>
                <w:sz w:val="26"/>
                <w:szCs w:val="26"/>
              </w:rPr>
              <w:t xml:space="preserve">– Nhận biết được </w:t>
            </w:r>
            <w:r w:rsidR="00D4752E">
              <w:rPr>
                <w:rFonts w:eastAsia="Calibri"/>
                <w:noProof/>
                <w:sz w:val="26"/>
                <w:szCs w:val="26"/>
              </w:rPr>
              <w:t>giá trị của hàm số tại một giá trị của biến số</w:t>
            </w:r>
            <w:r w:rsidR="00351F1D">
              <w:rPr>
                <w:rFonts w:eastAsia="Calibri"/>
                <w:noProof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D92299" w:rsidRDefault="008D232A" w:rsidP="006B5B12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92299" w:rsidRDefault="00D92299" w:rsidP="008D232A">
            <w:pPr>
              <w:ind w:firstLine="17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D92299" w:rsidRDefault="00D92299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D92299" w:rsidTr="006B5B12">
        <w:trPr>
          <w:trHeight w:val="900"/>
          <w:jc w:val="center"/>
        </w:trPr>
        <w:tc>
          <w:tcPr>
            <w:tcW w:w="560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D92299" w:rsidRDefault="00D92299" w:rsidP="006B5B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D92299" w:rsidRDefault="00D92299" w:rsidP="00E47583">
            <w:pPr>
              <w:ind w:firstLine="4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4D5EE4" w:rsidRDefault="00E47583" w:rsidP="003B3C0A">
            <w:pPr>
              <w:ind w:firstLine="45"/>
              <w:jc w:val="both"/>
              <w:rPr>
                <w:sz w:val="26"/>
                <w:szCs w:val="26"/>
              </w:rPr>
            </w:pPr>
            <w:r w:rsidRPr="00E36A6D">
              <w:rPr>
                <w:rFonts w:eastAsia="Calibri"/>
                <w:noProof/>
                <w:sz w:val="26"/>
                <w:szCs w:val="26"/>
              </w:rPr>
              <w:t xml:space="preserve">– Xác định được </w:t>
            </w:r>
            <w:r w:rsidR="003B3C0A">
              <w:rPr>
                <w:rFonts w:eastAsia="Calibri"/>
                <w:noProof/>
                <w:sz w:val="26"/>
                <w:szCs w:val="26"/>
              </w:rPr>
              <w:t xml:space="preserve">điều kiện để đồ thị của </w:t>
            </w:r>
            <w:r w:rsidR="00A511F5">
              <w:rPr>
                <w:rFonts w:eastAsia="Calibri"/>
                <w:noProof/>
                <w:sz w:val="26"/>
                <w:szCs w:val="26"/>
              </w:rPr>
              <w:t xml:space="preserve">hàm </w:t>
            </w:r>
            <w:r w:rsidR="003B3C0A">
              <w:rPr>
                <w:rFonts w:eastAsia="Calibri"/>
                <w:noProof/>
                <w:sz w:val="26"/>
                <w:szCs w:val="26"/>
              </w:rPr>
              <w:t>song song với một đường thẳng cho trước</w:t>
            </w:r>
            <w:r w:rsidRPr="00E36A6D">
              <w:rPr>
                <w:rFonts w:eastAsia="Calibri"/>
                <w:noProof/>
                <w:sz w:val="26"/>
                <w:szCs w:val="26"/>
              </w:rPr>
              <w:t>.</w:t>
            </w:r>
            <w:r w:rsidR="00BD20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92299" w:rsidRDefault="00D92299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D232A" w:rsidRDefault="008D232A" w:rsidP="008D232A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</w:p>
          <w:p w:rsidR="00D92299" w:rsidRDefault="00D92299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D92299" w:rsidRDefault="00D92299" w:rsidP="006B5B12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6B5B12">
        <w:trPr>
          <w:trHeight w:val="900"/>
          <w:jc w:val="center"/>
        </w:trPr>
        <w:tc>
          <w:tcPr>
            <w:tcW w:w="560" w:type="dxa"/>
            <w:vMerge w:val="restart"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183" w:type="dxa"/>
            <w:vMerge w:val="restart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Một số yếu tố thống kê và xác suất</w:t>
            </w:r>
          </w:p>
          <w:p w:rsidR="007B45F5" w:rsidRDefault="007B45F5" w:rsidP="007B45F5">
            <w:pPr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yếu tố thống kê: Thu thập, phân loại; mô tả và biểu diễn dữ liệu; phân tích và xử lý dữ liệu thu được ở dạng bảng, biểu đồ.</w:t>
            </w:r>
          </w:p>
          <w:p w:rsidR="007B45F5" w:rsidRDefault="007B45F5" w:rsidP="003B3C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yếu tố xác suất: X</w:t>
            </w:r>
            <w:r w:rsidR="003B3C0A">
              <w:rPr>
                <w:sz w:val="26"/>
                <w:szCs w:val="26"/>
              </w:rPr>
              <w:t>ác suất của biến cố ngẫu nhiên</w:t>
            </w:r>
            <w:r>
              <w:rPr>
                <w:sz w:val="26"/>
                <w:szCs w:val="26"/>
              </w:rPr>
              <w:t xml:space="preserve"> trong một số trò chơi đơn giản.</w:t>
            </w:r>
          </w:p>
        </w:tc>
        <w:tc>
          <w:tcPr>
            <w:tcW w:w="4512" w:type="dxa"/>
          </w:tcPr>
          <w:p w:rsidR="007B45F5" w:rsidRPr="00B67D6D" w:rsidRDefault="007B45F5" w:rsidP="007B45F5">
            <w:pPr>
              <w:ind w:firstLine="45"/>
              <w:rPr>
                <w:b/>
                <w:sz w:val="26"/>
                <w:szCs w:val="26"/>
              </w:rPr>
            </w:pPr>
            <w:r w:rsidRPr="00B67D6D">
              <w:rPr>
                <w:b/>
                <w:sz w:val="26"/>
                <w:szCs w:val="26"/>
              </w:rPr>
              <w:t>Nhận biết:</w:t>
            </w:r>
          </w:p>
          <w:p w:rsidR="007B45F5" w:rsidRDefault="00B10E7F" w:rsidP="003B3C0A">
            <w:pPr>
              <w:ind w:firstLine="45"/>
              <w:jc w:val="both"/>
              <w:rPr>
                <w:sz w:val="26"/>
                <w:szCs w:val="26"/>
              </w:rPr>
            </w:pPr>
            <w:r w:rsidRPr="00B10E7F">
              <w:rPr>
                <w:sz w:val="26"/>
                <w:szCs w:val="26"/>
              </w:rPr>
              <w:t xml:space="preserve">- Nhận biết </w:t>
            </w:r>
            <w:r>
              <w:rPr>
                <w:sz w:val="26"/>
                <w:szCs w:val="26"/>
              </w:rPr>
              <w:t>được</w:t>
            </w:r>
            <w:r w:rsidR="003B3C0A">
              <w:rPr>
                <w:sz w:val="26"/>
                <w:szCs w:val="26"/>
              </w:rPr>
              <w:t xml:space="preserve"> cách thu thập dữ liệu,</w:t>
            </w:r>
            <w:r>
              <w:rPr>
                <w:sz w:val="26"/>
                <w:szCs w:val="26"/>
              </w:rPr>
              <w:t xml:space="preserve"> </w:t>
            </w:r>
            <w:r w:rsidR="003B3C0A">
              <w:rPr>
                <w:sz w:val="26"/>
                <w:szCs w:val="26"/>
              </w:rPr>
              <w:t>tính hợp lý của dữ liệu, phân tích và xử lý dữ liệu thu được ở dạng bảng, biểu đồ.</w:t>
            </w:r>
          </w:p>
          <w:p w:rsidR="003B3C0A" w:rsidRDefault="003B3C0A" w:rsidP="003B3C0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Nhận biết được các</w:t>
            </w:r>
            <w:r w:rsidR="00A8026A">
              <w:rPr>
                <w:sz w:val="26"/>
                <w:szCs w:val="26"/>
              </w:rPr>
              <w:t xml:space="preserve"> các kết quả có thể xảy ra, các kết quả thuận lợi cho một biến cố ngẫu nhiên.</w:t>
            </w:r>
          </w:p>
          <w:p w:rsidR="003B3C0A" w:rsidRPr="00B10E7F" w:rsidRDefault="003B3C0A" w:rsidP="003B3C0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Biết </w:t>
            </w:r>
            <w:r w:rsidR="00A8026A">
              <w:rPr>
                <w:sz w:val="26"/>
                <w:szCs w:val="26"/>
              </w:rPr>
              <w:t>cách tính xác suất của một biến cố ngẫu nhiên.</w:t>
            </w:r>
          </w:p>
        </w:tc>
        <w:tc>
          <w:tcPr>
            <w:tcW w:w="1276" w:type="dxa"/>
            <w:vAlign w:val="center"/>
          </w:tcPr>
          <w:p w:rsidR="008D232A" w:rsidRDefault="008D232A" w:rsidP="008D232A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  <w:p w:rsidR="007B45F5" w:rsidRDefault="007B45F5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6B5B12">
        <w:trPr>
          <w:trHeight w:val="900"/>
          <w:jc w:val="center"/>
        </w:trPr>
        <w:tc>
          <w:tcPr>
            <w:tcW w:w="560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hiểu:</w:t>
            </w:r>
          </w:p>
          <w:p w:rsidR="007B45F5" w:rsidRPr="00A8026A" w:rsidRDefault="00A8026A" w:rsidP="00A8026A">
            <w:pPr>
              <w:ind w:firstLine="45"/>
              <w:rPr>
                <w:sz w:val="26"/>
                <w:szCs w:val="26"/>
              </w:rPr>
            </w:pPr>
            <w:r w:rsidRPr="00A8026A">
              <w:rPr>
                <w:sz w:val="26"/>
                <w:szCs w:val="26"/>
              </w:rPr>
              <w:t>- Tính</w:t>
            </w:r>
            <w:r>
              <w:rPr>
                <w:sz w:val="26"/>
                <w:szCs w:val="26"/>
              </w:rPr>
              <w:t xml:space="preserve"> được xác suất của một biến cố ngẫu nhiên trong một số trò chơi đơn giản đã được học.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D232A" w:rsidRDefault="00214335" w:rsidP="008D232A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7B45F5" w:rsidRDefault="007B45F5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6B5B12">
        <w:trPr>
          <w:trHeight w:val="900"/>
          <w:jc w:val="center"/>
        </w:trPr>
        <w:tc>
          <w:tcPr>
            <w:tcW w:w="560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dụng:</w:t>
            </w:r>
          </w:p>
          <w:p w:rsidR="007B45F5" w:rsidRDefault="00A8026A" w:rsidP="00A8026A">
            <w:pPr>
              <w:ind w:firstLine="45"/>
              <w:jc w:val="both"/>
              <w:rPr>
                <w:sz w:val="26"/>
                <w:szCs w:val="26"/>
              </w:rPr>
            </w:pPr>
            <w:r w:rsidRPr="00A8026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Xử lý được dữ liệu đã cho, chọn được cách biểu diễn dữ liệu đã cho hợp lý.</w:t>
            </w:r>
          </w:p>
          <w:p w:rsidR="00A8026A" w:rsidRDefault="00A8026A" w:rsidP="00A8026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Phân tích được dữ liệu để rút ra kết luận.</w:t>
            </w:r>
          </w:p>
          <w:p w:rsidR="00A8026A" w:rsidRPr="00A8026A" w:rsidRDefault="00A8026A" w:rsidP="00A8026A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Tính đước xác suất của một biến cô ngẫu nhiên trong trò chơi cụ thể.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214335" w:rsidRDefault="00214335" w:rsidP="0021433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B45F5" w:rsidRDefault="007B45F5" w:rsidP="0021433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8C47B5">
        <w:trPr>
          <w:trHeight w:val="557"/>
          <w:jc w:val="center"/>
        </w:trPr>
        <w:tc>
          <w:tcPr>
            <w:tcW w:w="560" w:type="dxa"/>
            <w:vMerge w:val="restart"/>
            <w:vAlign w:val="center"/>
          </w:tcPr>
          <w:p w:rsidR="007B45F5" w:rsidRPr="001E3C79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183" w:type="dxa"/>
            <w:vMerge w:val="restart"/>
            <w:vAlign w:val="center"/>
          </w:tcPr>
          <w:p w:rsidR="007B45F5" w:rsidRPr="00D0604F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Tam giác đồng dạng. Hình đồng dạng.</w:t>
            </w:r>
          </w:p>
        </w:tc>
        <w:tc>
          <w:tcPr>
            <w:tcW w:w="2127" w:type="dxa"/>
            <w:vMerge w:val="restart"/>
            <w:vAlign w:val="center"/>
          </w:tcPr>
          <w:p w:rsidR="007B45F5" w:rsidRDefault="007B45F5" w:rsidP="007B45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Định lí Thalès trong tam giác. Đường trung bình của tam giác.</w:t>
            </w:r>
            <w:r w:rsidRPr="00180091">
              <w:rPr>
                <w:sz w:val="26"/>
                <w:szCs w:val="26"/>
              </w:rPr>
              <w:t xml:space="preserve"> Tính chất đường phân giác của tam giác</w:t>
            </w:r>
          </w:p>
          <w:p w:rsidR="007B45F5" w:rsidRDefault="007B45F5" w:rsidP="007B45F5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Tam giác đồng dạng. Các trường hợp đồng dạng của tam giác. Hình đồng dạng.</w:t>
            </w: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Nhận biết:</w:t>
            </w:r>
          </w:p>
          <w:p w:rsidR="00351F1D" w:rsidRDefault="007B45F5" w:rsidP="00351F1D">
            <w:pPr>
              <w:ind w:firstLine="45"/>
              <w:jc w:val="both"/>
              <w:rPr>
                <w:rFonts w:eastAsia="Calibri"/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36A6D">
              <w:rPr>
                <w:rFonts w:eastAsia="Calibri"/>
                <w:noProof/>
                <w:sz w:val="26"/>
                <w:szCs w:val="26"/>
              </w:rPr>
              <w:t>– Nhận biết được</w:t>
            </w:r>
            <w:r>
              <w:rPr>
                <w:rFonts w:eastAsia="Calibri"/>
                <w:noProof/>
                <w:sz w:val="26"/>
                <w:szCs w:val="26"/>
              </w:rPr>
              <w:t xml:space="preserve"> </w:t>
            </w:r>
            <w:r w:rsidR="00A8026A">
              <w:rPr>
                <w:rFonts w:eastAsia="Calibri"/>
                <w:noProof/>
                <w:sz w:val="26"/>
                <w:szCs w:val="26"/>
              </w:rPr>
              <w:t>tính chất đường phân giác</w:t>
            </w:r>
            <w:r w:rsidRPr="00E36A6D">
              <w:rPr>
                <w:rFonts w:eastAsia="Calibri"/>
                <w:noProof/>
                <w:sz w:val="26"/>
                <w:szCs w:val="26"/>
              </w:rPr>
              <w:t xml:space="preserve"> củ</w:t>
            </w:r>
            <w:r>
              <w:rPr>
                <w:rFonts w:eastAsia="Calibri"/>
                <w:noProof/>
                <w:sz w:val="26"/>
                <w:szCs w:val="26"/>
              </w:rPr>
              <w:t>a tam giác, đị</w:t>
            </w:r>
            <w:r w:rsidR="00351F1D">
              <w:rPr>
                <w:rFonts w:eastAsia="Calibri"/>
                <w:noProof/>
                <w:sz w:val="26"/>
                <w:szCs w:val="26"/>
              </w:rPr>
              <w:t>nh lý Thales.</w:t>
            </w:r>
          </w:p>
          <w:p w:rsidR="007B45F5" w:rsidRDefault="007B45F5" w:rsidP="00351F1D">
            <w:pPr>
              <w:ind w:firstLine="45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noProof/>
                <w:sz w:val="26"/>
                <w:szCs w:val="26"/>
              </w:rPr>
              <w:t xml:space="preserve">- Biết định nghĩa và các </w:t>
            </w:r>
            <w:r w:rsidR="00351F1D">
              <w:rPr>
                <w:rFonts w:eastAsia="Calibri"/>
                <w:noProof/>
                <w:sz w:val="26"/>
                <w:szCs w:val="26"/>
              </w:rPr>
              <w:t>trường hợp đồng dạng</w:t>
            </w:r>
            <w:r w:rsidR="00A8026A">
              <w:rPr>
                <w:rFonts w:eastAsia="Calibri"/>
                <w:noProof/>
                <w:sz w:val="26"/>
                <w:szCs w:val="26"/>
              </w:rPr>
              <w:t xml:space="preserve"> và tỉ số đồng dạng</w:t>
            </w:r>
            <w:r>
              <w:rPr>
                <w:rFonts w:eastAsia="Calibri"/>
                <w:noProof/>
                <w:sz w:val="26"/>
                <w:szCs w:val="26"/>
              </w:rPr>
              <w:t xml:space="preserve"> củ</w:t>
            </w:r>
            <w:r w:rsidR="00351F1D">
              <w:rPr>
                <w:rFonts w:eastAsia="Calibri"/>
                <w:noProof/>
                <w:sz w:val="26"/>
                <w:szCs w:val="26"/>
              </w:rPr>
              <w:t>a tam giác, hình đồng dạng.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  <w:p w:rsidR="007B45F5" w:rsidRDefault="007B45F5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8C47B5">
        <w:trPr>
          <w:trHeight w:val="557"/>
          <w:jc w:val="center"/>
        </w:trPr>
        <w:tc>
          <w:tcPr>
            <w:tcW w:w="560" w:type="dxa"/>
            <w:vMerge/>
            <w:vAlign w:val="center"/>
          </w:tcPr>
          <w:p w:rsidR="007B45F5" w:rsidRPr="001E3C79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B45F5" w:rsidRDefault="007B45F5" w:rsidP="007B45F5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Thông hiểu</w:t>
            </w:r>
            <w:r>
              <w:rPr>
                <w:sz w:val="26"/>
                <w:szCs w:val="26"/>
              </w:rPr>
              <w:t xml:space="preserve">: </w:t>
            </w:r>
          </w:p>
          <w:p w:rsidR="007B45F5" w:rsidRDefault="007B45F5" w:rsidP="007B45F5">
            <w:pPr>
              <w:suppressAutoHyphens/>
              <w:jc w:val="both"/>
              <w:rPr>
                <w:sz w:val="26"/>
                <w:szCs w:val="26"/>
              </w:rPr>
            </w:pPr>
            <w:r w:rsidRPr="00E36A6D">
              <w:rPr>
                <w:rFonts w:eastAsia="Calibri"/>
                <w:noProof/>
                <w:sz w:val="26"/>
                <w:szCs w:val="26"/>
              </w:rPr>
              <w:t xml:space="preserve">- </w:t>
            </w:r>
            <w:r>
              <w:rPr>
                <w:rFonts w:eastAsia="Calibri"/>
                <w:noProof/>
                <w:sz w:val="26"/>
                <w:szCs w:val="26"/>
              </w:rPr>
              <w:t>Hiểu</w:t>
            </w:r>
            <w:r w:rsidRPr="00E36A6D">
              <w:rPr>
                <w:rFonts w:eastAsia="Calibri"/>
                <w:noProof/>
                <w:sz w:val="26"/>
                <w:szCs w:val="26"/>
              </w:rPr>
              <w:t xml:space="preserve"> tính chất đường trung bình của tam</w:t>
            </w:r>
            <w:r w:rsidR="00A8026A">
              <w:rPr>
                <w:rFonts w:eastAsia="Calibri"/>
                <w:noProof/>
                <w:sz w:val="26"/>
                <w:szCs w:val="26"/>
              </w:rPr>
              <w:t xml:space="preserve"> giác</w:t>
            </w:r>
            <w:r>
              <w:rPr>
                <w:rFonts w:eastAsia="Calibri"/>
                <w:noProof/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="00417413">
              <w:rPr>
                <w:sz w:val="26"/>
                <w:szCs w:val="26"/>
              </w:rPr>
              <w:t>Phân biệt được hai hình đồng dạng phối cảnh trong các hình đã cho.</w:t>
            </w:r>
          </w:p>
          <w:p w:rsidR="007B45F5" w:rsidRDefault="007B45F5" w:rsidP="00546539">
            <w:pPr>
              <w:ind w:firstLine="45"/>
              <w:jc w:val="both"/>
              <w:rPr>
                <w:b/>
                <w:sz w:val="26"/>
                <w:szCs w:val="26"/>
              </w:rPr>
            </w:pPr>
            <w:r w:rsidRPr="00E36A6D">
              <w:rPr>
                <w:rFonts w:eastAsia="Calibri"/>
                <w:noProof/>
                <w:sz w:val="26"/>
                <w:szCs w:val="26"/>
              </w:rPr>
              <w:t xml:space="preserve">– </w:t>
            </w:r>
            <w:r>
              <w:rPr>
                <w:rFonts w:eastAsia="Calibri"/>
                <w:noProof/>
                <w:sz w:val="26"/>
                <w:szCs w:val="26"/>
              </w:rPr>
              <w:t>Chứng minh</w:t>
            </w:r>
            <w:r w:rsidRPr="00E36A6D">
              <w:rPr>
                <w:rFonts w:eastAsia="Calibri"/>
                <w:noProof/>
                <w:sz w:val="26"/>
                <w:szCs w:val="26"/>
              </w:rPr>
              <w:t xml:space="preserve"> được </w:t>
            </w:r>
            <w:r>
              <w:rPr>
                <w:rFonts w:eastAsia="Calibri"/>
                <w:noProof/>
                <w:sz w:val="26"/>
                <w:szCs w:val="26"/>
              </w:rPr>
              <w:t>hai tam giác</w:t>
            </w:r>
            <w:r w:rsidRPr="00E36A6D">
              <w:rPr>
                <w:rFonts w:eastAsia="Calibri"/>
                <w:noProof/>
                <w:sz w:val="26"/>
                <w:szCs w:val="26"/>
              </w:rPr>
              <w:t xml:space="preserve"> đồng dạ</w:t>
            </w:r>
            <w:r w:rsidR="00351F1D">
              <w:rPr>
                <w:rFonts w:eastAsia="Calibri"/>
                <w:noProof/>
                <w:sz w:val="26"/>
                <w:szCs w:val="26"/>
              </w:rPr>
              <w:t>ng</w:t>
            </w:r>
            <w:r w:rsidR="00A8026A">
              <w:rPr>
                <w:rFonts w:eastAsia="Calibri"/>
                <w:noProof/>
                <w:sz w:val="26"/>
                <w:szCs w:val="26"/>
              </w:rPr>
              <w:t xml:space="preserve"> trường hợp đơn giản</w:t>
            </w:r>
            <w:r>
              <w:rPr>
                <w:rFonts w:eastAsia="Calibri"/>
                <w:noProof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8D232A" w:rsidRDefault="00F60DF2" w:rsidP="008D232A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  <w:p w:rsidR="007B45F5" w:rsidRDefault="007B45F5" w:rsidP="008D232A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6B5B12">
        <w:trPr>
          <w:trHeight w:val="950"/>
          <w:jc w:val="center"/>
        </w:trPr>
        <w:tc>
          <w:tcPr>
            <w:tcW w:w="560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7B45F5" w:rsidRPr="00351F1D" w:rsidRDefault="007B45F5" w:rsidP="00CD7267">
            <w:pPr>
              <w:rPr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b/>
                <w:sz w:val="26"/>
                <w:szCs w:val="26"/>
              </w:rPr>
              <w:t>Vận dụng:</w:t>
            </w:r>
          </w:p>
          <w:p w:rsidR="007B45F5" w:rsidRPr="004D5EE4" w:rsidRDefault="00CD7267" w:rsidP="007B45F5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375E0" w:rsidRPr="00351F1D">
              <w:rPr>
                <w:sz w:val="26"/>
                <w:szCs w:val="26"/>
              </w:rPr>
              <w:t>Vận dụng</w:t>
            </w:r>
            <w:r w:rsidR="00A375E0">
              <w:rPr>
                <w:b/>
                <w:sz w:val="26"/>
                <w:szCs w:val="26"/>
              </w:rPr>
              <w:t xml:space="preserve"> </w:t>
            </w:r>
            <w:r w:rsidR="00A375E0">
              <w:rPr>
                <w:noProof/>
                <w:sz w:val="26"/>
                <w:szCs w:val="26"/>
              </w:rPr>
              <w:t>được kiến thức đã học để giải quyết tình huống thực tế có liên quan.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214335" w:rsidRDefault="00F60DF2" w:rsidP="0021433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B45F5" w:rsidRDefault="007B45F5" w:rsidP="00214335">
            <w:pPr>
              <w:ind w:firstLine="45"/>
              <w:jc w:val="center"/>
              <w:rPr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sz w:val="26"/>
                <w:szCs w:val="26"/>
              </w:rPr>
            </w:pPr>
          </w:p>
        </w:tc>
      </w:tr>
      <w:tr w:rsidR="007B45F5" w:rsidTr="006B5B12">
        <w:trPr>
          <w:trHeight w:val="279"/>
          <w:jc w:val="center"/>
        </w:trPr>
        <w:tc>
          <w:tcPr>
            <w:tcW w:w="560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183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7B45F5" w:rsidRDefault="007B45F5" w:rsidP="007B45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512" w:type="dxa"/>
          </w:tcPr>
          <w:p w:rsidR="007B45F5" w:rsidRDefault="007B45F5" w:rsidP="00A375E0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Vận dụng cao:</w:t>
            </w:r>
            <w:r w:rsidR="00351F1D">
              <w:rPr>
                <w:b/>
                <w:sz w:val="26"/>
                <w:szCs w:val="26"/>
              </w:rPr>
              <w:t xml:space="preserve"> </w:t>
            </w:r>
          </w:p>
          <w:p w:rsidR="00CD7267" w:rsidRPr="008C6CD4" w:rsidRDefault="00CD7267" w:rsidP="00A375E0">
            <w:pPr>
              <w:jc w:val="both"/>
              <w:rPr>
                <w:color w:val="000000"/>
                <w:sz w:val="26"/>
                <w:szCs w:val="26"/>
              </w:rPr>
            </w:pPr>
            <w:r w:rsidRPr="00331A35">
              <w:rPr>
                <w:sz w:val="26"/>
                <w:szCs w:val="26"/>
              </w:rPr>
              <w:t xml:space="preserve">- Vận dụng được kiến thức đã học để  chứng minh được một đường thẳng vuông góc với một </w:t>
            </w:r>
            <w:r>
              <w:rPr>
                <w:sz w:val="26"/>
                <w:szCs w:val="26"/>
              </w:rPr>
              <w:t>cạnh của tam giác thông qua chứng minh đường thảng đó là đường cao thứ ba của tam giác</w:t>
            </w:r>
          </w:p>
        </w:tc>
        <w:tc>
          <w:tcPr>
            <w:tcW w:w="1276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7B45F5" w:rsidRDefault="007B45F5" w:rsidP="007B45F5">
            <w:pPr>
              <w:ind w:firstLine="4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5" w:type="dxa"/>
            <w:vAlign w:val="center"/>
          </w:tcPr>
          <w:p w:rsidR="007B45F5" w:rsidRDefault="007B45F5" w:rsidP="008D232A">
            <w:pPr>
              <w:ind w:firstLine="45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63" w:type="dxa"/>
            <w:vAlign w:val="center"/>
          </w:tcPr>
          <w:p w:rsidR="00214335" w:rsidRDefault="00F60DF2" w:rsidP="00214335">
            <w:pPr>
              <w:ind w:firstLine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7B45F5" w:rsidRDefault="007B45F5" w:rsidP="00F55259">
            <w:pPr>
              <w:ind w:firstLine="45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B45F5" w:rsidTr="006B5B12">
        <w:trPr>
          <w:trHeight w:val="279"/>
          <w:jc w:val="center"/>
        </w:trPr>
        <w:tc>
          <w:tcPr>
            <w:tcW w:w="3870" w:type="dxa"/>
            <w:gridSpan w:val="3"/>
          </w:tcPr>
          <w:p w:rsidR="007B45F5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center"/>
          </w:tcPr>
          <w:p w:rsidR="007B45F5" w:rsidRPr="002F48AE" w:rsidRDefault="007B45F5" w:rsidP="00F55259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5,</w:t>
            </w:r>
            <w:r w:rsidR="00F55259" w:rsidRPr="002F48AE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5" w:type="dxa"/>
            <w:vAlign w:val="center"/>
          </w:tcPr>
          <w:p w:rsidR="007B45F5" w:rsidRPr="002F48AE" w:rsidRDefault="007B45F5" w:rsidP="00F55259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1,</w:t>
            </w:r>
            <w:r w:rsidR="00F55259" w:rsidRPr="002F48AE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3" w:type="dxa"/>
            <w:vAlign w:val="center"/>
          </w:tcPr>
          <w:p w:rsidR="007B45F5" w:rsidRPr="002F48AE" w:rsidRDefault="00F55259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1</w:t>
            </w:r>
          </w:p>
        </w:tc>
      </w:tr>
      <w:tr w:rsidR="007B45F5" w:rsidTr="006B5B12">
        <w:trPr>
          <w:trHeight w:val="329"/>
          <w:jc w:val="center"/>
        </w:trPr>
        <w:tc>
          <w:tcPr>
            <w:tcW w:w="3870" w:type="dxa"/>
            <w:gridSpan w:val="3"/>
          </w:tcPr>
          <w:p w:rsidR="007B45F5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40%</w:t>
            </w:r>
          </w:p>
        </w:tc>
        <w:tc>
          <w:tcPr>
            <w:tcW w:w="1417" w:type="dxa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30%</w:t>
            </w:r>
          </w:p>
        </w:tc>
        <w:tc>
          <w:tcPr>
            <w:tcW w:w="1135" w:type="dxa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25%</w:t>
            </w:r>
          </w:p>
        </w:tc>
        <w:tc>
          <w:tcPr>
            <w:tcW w:w="1163" w:type="dxa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5%</w:t>
            </w:r>
          </w:p>
        </w:tc>
      </w:tr>
      <w:tr w:rsidR="007B45F5" w:rsidTr="006B5B12">
        <w:trPr>
          <w:trHeight w:val="273"/>
          <w:jc w:val="center"/>
        </w:trPr>
        <w:tc>
          <w:tcPr>
            <w:tcW w:w="3870" w:type="dxa"/>
            <w:gridSpan w:val="3"/>
          </w:tcPr>
          <w:p w:rsidR="007B45F5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 lệ chung</w:t>
            </w:r>
          </w:p>
        </w:tc>
        <w:tc>
          <w:tcPr>
            <w:tcW w:w="4512" w:type="dxa"/>
          </w:tcPr>
          <w:p w:rsidR="007B45F5" w:rsidRDefault="007B45F5" w:rsidP="007B45F5">
            <w:pPr>
              <w:ind w:firstLine="45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70%</w:t>
            </w:r>
          </w:p>
        </w:tc>
        <w:tc>
          <w:tcPr>
            <w:tcW w:w="2298" w:type="dxa"/>
            <w:gridSpan w:val="2"/>
            <w:vAlign w:val="center"/>
          </w:tcPr>
          <w:p w:rsidR="007B45F5" w:rsidRPr="002F48AE" w:rsidRDefault="007B45F5" w:rsidP="007B45F5">
            <w:pPr>
              <w:ind w:firstLine="45"/>
              <w:jc w:val="center"/>
              <w:rPr>
                <w:b/>
                <w:color w:val="000000"/>
                <w:sz w:val="26"/>
                <w:szCs w:val="26"/>
              </w:rPr>
            </w:pPr>
            <w:r w:rsidRPr="002F48AE">
              <w:rPr>
                <w:b/>
                <w:color w:val="000000"/>
                <w:sz w:val="26"/>
                <w:szCs w:val="26"/>
              </w:rPr>
              <w:t>30%</w:t>
            </w:r>
          </w:p>
        </w:tc>
      </w:tr>
    </w:tbl>
    <w:p w:rsidR="00E477F4" w:rsidRDefault="00E477F4" w:rsidP="00D92299">
      <w:pPr>
        <w:ind w:firstLine="45"/>
        <w:rPr>
          <w:b/>
          <w:sz w:val="16"/>
          <w:szCs w:val="16"/>
        </w:rPr>
      </w:pPr>
    </w:p>
    <w:p w:rsidR="00E477F4" w:rsidRPr="00E477F4" w:rsidRDefault="00E477F4" w:rsidP="00E477F4">
      <w:pPr>
        <w:rPr>
          <w:sz w:val="16"/>
          <w:szCs w:val="16"/>
        </w:rPr>
      </w:pPr>
    </w:p>
    <w:p w:rsidR="00E477F4" w:rsidRPr="00E477F4" w:rsidRDefault="00E477F4" w:rsidP="00E477F4">
      <w:pPr>
        <w:rPr>
          <w:sz w:val="16"/>
          <w:szCs w:val="16"/>
        </w:rPr>
      </w:pPr>
    </w:p>
    <w:p w:rsidR="00E477F4" w:rsidRPr="00E477F4" w:rsidRDefault="00E477F4" w:rsidP="00E477F4">
      <w:pPr>
        <w:rPr>
          <w:sz w:val="16"/>
          <w:szCs w:val="16"/>
        </w:rPr>
      </w:pPr>
    </w:p>
    <w:p w:rsidR="00E477F4" w:rsidRDefault="00E477F4" w:rsidP="00E477F4">
      <w:pPr>
        <w:rPr>
          <w:sz w:val="16"/>
          <w:szCs w:val="16"/>
        </w:rPr>
      </w:pPr>
    </w:p>
    <w:p w:rsidR="00494778" w:rsidRPr="00BF613B" w:rsidRDefault="00E477F4" w:rsidP="00E477F4">
      <w:pPr>
        <w:tabs>
          <w:tab w:val="left" w:pos="2205"/>
        </w:tabs>
        <w:rPr>
          <w:sz w:val="28"/>
          <w:szCs w:val="28"/>
        </w:rPr>
      </w:pPr>
      <w:r>
        <w:rPr>
          <w:sz w:val="16"/>
          <w:szCs w:val="16"/>
        </w:rPr>
        <w:tab/>
      </w:r>
    </w:p>
    <w:sectPr w:rsidR="00494778" w:rsidRPr="00BF613B" w:rsidSect="00E371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567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8B3" w:rsidRDefault="00D538B3">
      <w:r>
        <w:separator/>
      </w:r>
    </w:p>
  </w:endnote>
  <w:endnote w:type="continuationSeparator" w:id="0">
    <w:p w:rsidR="00D538B3" w:rsidRDefault="00D5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m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0DF2">
      <w:rPr>
        <w:noProof/>
        <w:color w:val="000000"/>
      </w:rPr>
      <w:t>2</w:t>
    </w:r>
    <w:r>
      <w:rPr>
        <w:color w:val="000000"/>
      </w:rPr>
      <w:fldChar w:fldCharType="end"/>
    </w:r>
  </w:p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rFonts w:ascii="Comme" w:eastAsia="Comme" w:hAnsi="Comme" w:cs="Comme"/>
        <w:b/>
        <w:color w:val="99999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712395" y="3886679"/>
                        <a:ext cx="5760085" cy="2541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400" cap="rnd" cmpd="sng">
                        <a:solidFill>
                          <a:srgbClr val="C0C0C0"/>
                        </a:solidFill>
                        <a:prstDash val="dashDot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60DF2">
      <w:rPr>
        <w:noProof/>
        <w:color w:val="000000"/>
      </w:rPr>
      <w:t>1</w:t>
    </w:r>
    <w:r>
      <w:rPr>
        <w:color w:val="000000"/>
      </w:rPr>
      <w:fldChar w:fldCharType="end"/>
    </w:r>
  </w:p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35205" y="3849850"/>
                        <a:ext cx="576008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400" cap="rnd" cmpd="sng">
                        <a:solidFill>
                          <a:srgbClr val="C0C0C0"/>
                        </a:solidFill>
                        <a:prstDash val="dashDot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Default="006B5B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8B3" w:rsidRDefault="00D538B3">
      <w:r>
        <w:separator/>
      </w:r>
    </w:p>
  </w:footnote>
  <w:footnote w:type="continuationSeparator" w:id="0">
    <w:p w:rsidR="00D538B3" w:rsidRDefault="00D53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Pr="00083833" w:rsidRDefault="006B5B12" w:rsidP="000838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25"/>
      </w:tabs>
      <w:ind w:right="360"/>
      <w:jc w:val="right"/>
      <w:rPr>
        <w:i/>
        <w:color w:val="808080"/>
        <w:sz w:val="28"/>
        <w:szCs w:val="28"/>
      </w:rPr>
    </w:pPr>
    <w:r>
      <w:rPr>
        <w:i/>
        <w:color w:val="808080"/>
      </w:rPr>
      <w:t xml:space="preserve">                      </w:t>
    </w:r>
  </w:p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omme" w:eastAsia="Comme" w:hAnsi="Comme" w:cs="Comme"/>
        <w:b/>
        <w:color w:val="999999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hidden="0" allowOverlap="1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25680" y="3811115"/>
                        <a:ext cx="593979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400" cap="rnd" cmpd="sng">
                        <a:solidFill>
                          <a:srgbClr val="C0C0C0"/>
                        </a:solidFill>
                        <a:prstDash val="dashDot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B12" w:rsidRDefault="006B5B1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>
      <w:numFmt w:val="bullet"/>
      <w:lvlText w:val="•"/>
      <w:lvlJc w:val="left"/>
      <w:pPr>
        <w:ind w:left="1828" w:hanging="361"/>
      </w:pPr>
      <w:rPr>
        <w:lang w:val="en-US" w:eastAsia="en-US" w:bidi="en-US"/>
      </w:rPr>
    </w:lvl>
    <w:lvl w:ilvl="2">
      <w:numFmt w:val="bullet"/>
      <w:lvlText w:val="•"/>
      <w:lvlJc w:val="left"/>
      <w:pPr>
        <w:ind w:left="2817" w:hanging="361"/>
      </w:pPr>
      <w:rPr>
        <w:lang w:val="en-US" w:eastAsia="en-US" w:bidi="en-US"/>
      </w:rPr>
    </w:lvl>
    <w:lvl w:ilvl="3">
      <w:numFmt w:val="bullet"/>
      <w:lvlText w:val="•"/>
      <w:lvlJc w:val="left"/>
      <w:pPr>
        <w:ind w:left="3805" w:hanging="361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4794" w:hanging="361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5783" w:hanging="361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6771" w:hanging="361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7760" w:hanging="361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8749" w:hanging="361"/>
      </w:pPr>
      <w:rPr>
        <w:lang w:val="en-US" w:eastAsia="en-US" w:bidi="en-US"/>
      </w:rPr>
    </w:lvl>
  </w:abstractNum>
  <w:abstractNum w:abstractNumId="1">
    <w:nsid w:val="093448F1"/>
    <w:multiLevelType w:val="hybridMultilevel"/>
    <w:tmpl w:val="E4D6871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CCD35BB"/>
    <w:multiLevelType w:val="hybridMultilevel"/>
    <w:tmpl w:val="F30A92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F39B0"/>
    <w:multiLevelType w:val="hybridMultilevel"/>
    <w:tmpl w:val="B1A6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532E7"/>
    <w:multiLevelType w:val="hybridMultilevel"/>
    <w:tmpl w:val="B36E2D38"/>
    <w:lvl w:ilvl="0" w:tplc="43F0E0A0">
      <w:start w:val="1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CD885C76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64A3BD4"/>
    <w:multiLevelType w:val="hybridMultilevel"/>
    <w:tmpl w:val="D78E2208"/>
    <w:lvl w:ilvl="0" w:tplc="4E5CA5B0">
      <w:start w:val="5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0622E"/>
    <w:multiLevelType w:val="hybridMultilevel"/>
    <w:tmpl w:val="7884CA0E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174E23"/>
    <w:multiLevelType w:val="hybridMultilevel"/>
    <w:tmpl w:val="C1349F94"/>
    <w:lvl w:ilvl="0" w:tplc="8B2C908C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A3F40"/>
    <w:multiLevelType w:val="hybridMultilevel"/>
    <w:tmpl w:val="9746080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3F68BE"/>
    <w:multiLevelType w:val="hybridMultilevel"/>
    <w:tmpl w:val="40324A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92D98"/>
    <w:multiLevelType w:val="hybridMultilevel"/>
    <w:tmpl w:val="DB7C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21CD5"/>
    <w:multiLevelType w:val="hybridMultilevel"/>
    <w:tmpl w:val="E5B4F00A"/>
    <w:lvl w:ilvl="0" w:tplc="9364D1B2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94BA2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DDC093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826B1"/>
    <w:multiLevelType w:val="hybridMultilevel"/>
    <w:tmpl w:val="34A4E038"/>
    <w:lvl w:ilvl="0" w:tplc="78AE4F74">
      <w:start w:val="1"/>
      <w:numFmt w:val="decimal"/>
      <w:lvlText w:val="Câu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0471D"/>
    <w:multiLevelType w:val="hybridMultilevel"/>
    <w:tmpl w:val="D11CA5A6"/>
    <w:lvl w:ilvl="0" w:tplc="6FF6902E">
      <w:start w:val="1"/>
      <w:numFmt w:val="lowerLetter"/>
      <w:lvlText w:val="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4264F"/>
    <w:multiLevelType w:val="hybridMultilevel"/>
    <w:tmpl w:val="FA2ACDE6"/>
    <w:lvl w:ilvl="0" w:tplc="04090017">
      <w:start w:val="1"/>
      <w:numFmt w:val="lowerLetter"/>
      <w:lvlText w:val="%1)"/>
      <w:lvlJc w:val="left"/>
      <w:pPr>
        <w:ind w:left="944" w:hanging="360"/>
      </w:pPr>
    </w:lvl>
    <w:lvl w:ilvl="1" w:tplc="04090019">
      <w:start w:val="1"/>
      <w:numFmt w:val="lowerLetter"/>
      <w:lvlText w:val="%2."/>
      <w:lvlJc w:val="left"/>
      <w:pPr>
        <w:ind w:left="1664" w:hanging="360"/>
      </w:pPr>
    </w:lvl>
    <w:lvl w:ilvl="2" w:tplc="0409001B" w:tentative="1">
      <w:start w:val="1"/>
      <w:numFmt w:val="lowerRoman"/>
      <w:lvlText w:val="%3."/>
      <w:lvlJc w:val="right"/>
      <w:pPr>
        <w:ind w:left="2384" w:hanging="180"/>
      </w:pPr>
    </w:lvl>
    <w:lvl w:ilvl="3" w:tplc="0409000F" w:tentative="1">
      <w:start w:val="1"/>
      <w:numFmt w:val="decimal"/>
      <w:lvlText w:val="%4."/>
      <w:lvlJc w:val="left"/>
      <w:pPr>
        <w:ind w:left="3104" w:hanging="360"/>
      </w:pPr>
    </w:lvl>
    <w:lvl w:ilvl="4" w:tplc="04090019" w:tentative="1">
      <w:start w:val="1"/>
      <w:numFmt w:val="lowerLetter"/>
      <w:lvlText w:val="%5."/>
      <w:lvlJc w:val="left"/>
      <w:pPr>
        <w:ind w:left="3824" w:hanging="360"/>
      </w:pPr>
    </w:lvl>
    <w:lvl w:ilvl="5" w:tplc="0409001B" w:tentative="1">
      <w:start w:val="1"/>
      <w:numFmt w:val="lowerRoman"/>
      <w:lvlText w:val="%6."/>
      <w:lvlJc w:val="right"/>
      <w:pPr>
        <w:ind w:left="4544" w:hanging="180"/>
      </w:pPr>
    </w:lvl>
    <w:lvl w:ilvl="6" w:tplc="0409000F" w:tentative="1">
      <w:start w:val="1"/>
      <w:numFmt w:val="decimal"/>
      <w:lvlText w:val="%7."/>
      <w:lvlJc w:val="left"/>
      <w:pPr>
        <w:ind w:left="5264" w:hanging="360"/>
      </w:pPr>
    </w:lvl>
    <w:lvl w:ilvl="7" w:tplc="04090019" w:tentative="1">
      <w:start w:val="1"/>
      <w:numFmt w:val="lowerLetter"/>
      <w:lvlText w:val="%8."/>
      <w:lvlJc w:val="left"/>
      <w:pPr>
        <w:ind w:left="5984" w:hanging="360"/>
      </w:pPr>
    </w:lvl>
    <w:lvl w:ilvl="8" w:tplc="04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5">
    <w:nsid w:val="41E23B4A"/>
    <w:multiLevelType w:val="hybridMultilevel"/>
    <w:tmpl w:val="882CA8AE"/>
    <w:lvl w:ilvl="0" w:tplc="2BC6CF02">
      <w:start w:val="1"/>
      <w:numFmt w:val="lowerLetter"/>
      <w:lvlText w:val="%1)"/>
      <w:lvlJc w:val="left"/>
      <w:pPr>
        <w:ind w:left="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5627D"/>
    <w:multiLevelType w:val="hybridMultilevel"/>
    <w:tmpl w:val="0DF23916"/>
    <w:lvl w:ilvl="0" w:tplc="B9E4D7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207F0"/>
    <w:multiLevelType w:val="hybridMultilevel"/>
    <w:tmpl w:val="C6D8E5FE"/>
    <w:lvl w:ilvl="0" w:tplc="87567B62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>
    <w:nsid w:val="482C0F85"/>
    <w:multiLevelType w:val="multilevel"/>
    <w:tmpl w:val="482C0F85"/>
    <w:lvl w:ilvl="0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91277"/>
    <w:multiLevelType w:val="hybridMultilevel"/>
    <w:tmpl w:val="2B1E99D8"/>
    <w:lvl w:ilvl="0" w:tplc="6FDE0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42B376">
      <w:numFmt w:val="decimal"/>
      <w:lvlText w:val=""/>
      <w:lvlJc w:val="left"/>
      <w:pPr>
        <w:ind w:left="0" w:firstLine="0"/>
      </w:pPr>
    </w:lvl>
    <w:lvl w:ilvl="2" w:tplc="694C05CE">
      <w:numFmt w:val="decimal"/>
      <w:lvlText w:val=""/>
      <w:lvlJc w:val="left"/>
      <w:pPr>
        <w:ind w:left="0" w:firstLine="0"/>
      </w:pPr>
    </w:lvl>
    <w:lvl w:ilvl="3" w:tplc="0088D758">
      <w:numFmt w:val="decimal"/>
      <w:lvlText w:val=""/>
      <w:lvlJc w:val="left"/>
      <w:pPr>
        <w:ind w:left="0" w:firstLine="0"/>
      </w:pPr>
    </w:lvl>
    <w:lvl w:ilvl="4" w:tplc="EB9A0E94">
      <w:numFmt w:val="decimal"/>
      <w:lvlText w:val=""/>
      <w:lvlJc w:val="left"/>
      <w:pPr>
        <w:ind w:left="0" w:firstLine="0"/>
      </w:pPr>
    </w:lvl>
    <w:lvl w:ilvl="5" w:tplc="924E3F52">
      <w:numFmt w:val="decimal"/>
      <w:lvlText w:val=""/>
      <w:lvlJc w:val="left"/>
      <w:pPr>
        <w:ind w:left="0" w:firstLine="0"/>
      </w:pPr>
    </w:lvl>
    <w:lvl w:ilvl="6" w:tplc="837EDF2E">
      <w:numFmt w:val="decimal"/>
      <w:lvlText w:val=""/>
      <w:lvlJc w:val="left"/>
      <w:pPr>
        <w:ind w:left="0" w:firstLine="0"/>
      </w:pPr>
    </w:lvl>
    <w:lvl w:ilvl="7" w:tplc="79B2052C">
      <w:numFmt w:val="decimal"/>
      <w:lvlText w:val=""/>
      <w:lvlJc w:val="left"/>
      <w:pPr>
        <w:ind w:left="0" w:firstLine="0"/>
      </w:pPr>
    </w:lvl>
    <w:lvl w:ilvl="8" w:tplc="AB6A9F3A">
      <w:numFmt w:val="decimal"/>
      <w:lvlText w:val=""/>
      <w:lvlJc w:val="left"/>
      <w:pPr>
        <w:ind w:left="0" w:firstLine="0"/>
      </w:pPr>
    </w:lvl>
  </w:abstractNum>
  <w:abstractNum w:abstractNumId="20">
    <w:nsid w:val="51E63AB0"/>
    <w:multiLevelType w:val="hybridMultilevel"/>
    <w:tmpl w:val="38BE397C"/>
    <w:lvl w:ilvl="0" w:tplc="ABD6D94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>
    <w:nsid w:val="530A6CA5"/>
    <w:multiLevelType w:val="hybridMultilevel"/>
    <w:tmpl w:val="6B46E8F0"/>
    <w:lvl w:ilvl="0" w:tplc="C3F65B6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568458B6"/>
    <w:multiLevelType w:val="hybridMultilevel"/>
    <w:tmpl w:val="612E8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41791"/>
    <w:multiLevelType w:val="multilevel"/>
    <w:tmpl w:val="62441791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5B650C8"/>
    <w:multiLevelType w:val="hybridMultilevel"/>
    <w:tmpl w:val="0C5A20CA"/>
    <w:lvl w:ilvl="0" w:tplc="856AB1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3E6E8C"/>
    <w:multiLevelType w:val="hybridMultilevel"/>
    <w:tmpl w:val="87E262EA"/>
    <w:lvl w:ilvl="0" w:tplc="00CE2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66374">
      <w:numFmt w:val="decimal"/>
      <w:lvlText w:val=""/>
      <w:lvlJc w:val="left"/>
      <w:pPr>
        <w:ind w:left="0" w:firstLine="0"/>
      </w:pPr>
    </w:lvl>
    <w:lvl w:ilvl="2" w:tplc="D81E8EB2">
      <w:numFmt w:val="decimal"/>
      <w:lvlText w:val=""/>
      <w:lvlJc w:val="left"/>
      <w:pPr>
        <w:ind w:left="0" w:firstLine="0"/>
      </w:pPr>
    </w:lvl>
    <w:lvl w:ilvl="3" w:tplc="B88074DA">
      <w:numFmt w:val="decimal"/>
      <w:lvlText w:val=""/>
      <w:lvlJc w:val="left"/>
      <w:pPr>
        <w:ind w:left="0" w:firstLine="0"/>
      </w:pPr>
    </w:lvl>
    <w:lvl w:ilvl="4" w:tplc="3948FA76">
      <w:numFmt w:val="decimal"/>
      <w:lvlText w:val=""/>
      <w:lvlJc w:val="left"/>
      <w:pPr>
        <w:ind w:left="0" w:firstLine="0"/>
      </w:pPr>
    </w:lvl>
    <w:lvl w:ilvl="5" w:tplc="063C7BD8">
      <w:numFmt w:val="decimal"/>
      <w:lvlText w:val=""/>
      <w:lvlJc w:val="left"/>
      <w:pPr>
        <w:ind w:left="0" w:firstLine="0"/>
      </w:pPr>
    </w:lvl>
    <w:lvl w:ilvl="6" w:tplc="702477A8">
      <w:numFmt w:val="decimal"/>
      <w:lvlText w:val=""/>
      <w:lvlJc w:val="left"/>
      <w:pPr>
        <w:ind w:left="0" w:firstLine="0"/>
      </w:pPr>
    </w:lvl>
    <w:lvl w:ilvl="7" w:tplc="C652BA06">
      <w:numFmt w:val="decimal"/>
      <w:lvlText w:val=""/>
      <w:lvlJc w:val="left"/>
      <w:pPr>
        <w:ind w:left="0" w:firstLine="0"/>
      </w:pPr>
    </w:lvl>
    <w:lvl w:ilvl="8" w:tplc="F1CE0CEA">
      <w:numFmt w:val="decimal"/>
      <w:lvlText w:val=""/>
      <w:lvlJc w:val="left"/>
      <w:pPr>
        <w:ind w:left="0" w:firstLine="0"/>
      </w:pPr>
    </w:lvl>
  </w:abstractNum>
  <w:abstractNum w:abstractNumId="26">
    <w:nsid w:val="754228C6"/>
    <w:multiLevelType w:val="hybridMultilevel"/>
    <w:tmpl w:val="83EED576"/>
    <w:lvl w:ilvl="0" w:tplc="969A3FD0">
      <w:start w:val="6"/>
      <w:numFmt w:val="decimal"/>
      <w:lvlText w:val="Bài %1."/>
      <w:lvlJc w:val="left"/>
      <w:pPr>
        <w:ind w:left="1004" w:hanging="360"/>
      </w:pPr>
      <w:rPr>
        <w:rFonts w:ascii="Times New Roman" w:hAnsi="Times New Roman" w:hint="default"/>
        <w:b/>
        <w:i/>
        <w:color w:val="0000FF"/>
        <w:sz w:val="24"/>
        <w:szCs w:val="22"/>
        <w:u w:val="single" w:color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040531"/>
    <w:multiLevelType w:val="hybridMultilevel"/>
    <w:tmpl w:val="AA1A150A"/>
    <w:lvl w:ilvl="0" w:tplc="7EA03648">
      <w:start w:val="1"/>
      <w:numFmt w:val="lowerLetter"/>
      <w:lvlText w:val="%1)"/>
      <w:lvlJc w:val="left"/>
      <w:pPr>
        <w:ind w:left="944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5"/>
  </w:num>
  <w:num w:numId="4">
    <w:abstractNumId w:val="22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  <w:num w:numId="14">
    <w:abstractNumId w:val="26"/>
  </w:num>
  <w:num w:numId="15">
    <w:abstractNumId w:val="14"/>
  </w:num>
  <w:num w:numId="16">
    <w:abstractNumId w:val="27"/>
  </w:num>
  <w:num w:numId="17">
    <w:abstractNumId w:val="11"/>
  </w:num>
  <w:num w:numId="18">
    <w:abstractNumId w:val="13"/>
  </w:num>
  <w:num w:numId="19">
    <w:abstractNumId w:val="15"/>
  </w:num>
  <w:num w:numId="20">
    <w:abstractNumId w:val="24"/>
  </w:num>
  <w:num w:numId="21">
    <w:abstractNumId w:val="6"/>
  </w:num>
  <w:num w:numId="22">
    <w:abstractNumId w:val="17"/>
  </w:num>
  <w:num w:numId="23">
    <w:abstractNumId w:val="1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1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78"/>
    <w:rsid w:val="000070B4"/>
    <w:rsid w:val="00025C35"/>
    <w:rsid w:val="00083833"/>
    <w:rsid w:val="000F7A0C"/>
    <w:rsid w:val="0017357A"/>
    <w:rsid w:val="00180091"/>
    <w:rsid w:val="0019192E"/>
    <w:rsid w:val="001B6EE5"/>
    <w:rsid w:val="001D76D2"/>
    <w:rsid w:val="001E1822"/>
    <w:rsid w:val="001E1FF3"/>
    <w:rsid w:val="001E3C79"/>
    <w:rsid w:val="001E4048"/>
    <w:rsid w:val="00214335"/>
    <w:rsid w:val="002F48AE"/>
    <w:rsid w:val="00307F2F"/>
    <w:rsid w:val="00351F1D"/>
    <w:rsid w:val="003B3C0A"/>
    <w:rsid w:val="003E3072"/>
    <w:rsid w:val="003E557E"/>
    <w:rsid w:val="00417413"/>
    <w:rsid w:val="00494778"/>
    <w:rsid w:val="004A6520"/>
    <w:rsid w:val="004D5EE4"/>
    <w:rsid w:val="004D6E67"/>
    <w:rsid w:val="00504CBF"/>
    <w:rsid w:val="005460C1"/>
    <w:rsid w:val="00546539"/>
    <w:rsid w:val="0064297B"/>
    <w:rsid w:val="006823B1"/>
    <w:rsid w:val="006845C8"/>
    <w:rsid w:val="006A230F"/>
    <w:rsid w:val="006B5B12"/>
    <w:rsid w:val="006B68DE"/>
    <w:rsid w:val="006E0C5F"/>
    <w:rsid w:val="00720484"/>
    <w:rsid w:val="0076433E"/>
    <w:rsid w:val="007B45F5"/>
    <w:rsid w:val="007B6FB4"/>
    <w:rsid w:val="007D42D5"/>
    <w:rsid w:val="007F3F6F"/>
    <w:rsid w:val="008204EF"/>
    <w:rsid w:val="0083443D"/>
    <w:rsid w:val="00835D61"/>
    <w:rsid w:val="00836159"/>
    <w:rsid w:val="008430C3"/>
    <w:rsid w:val="008801FE"/>
    <w:rsid w:val="008A727A"/>
    <w:rsid w:val="008C47B5"/>
    <w:rsid w:val="008D232A"/>
    <w:rsid w:val="008D69F5"/>
    <w:rsid w:val="00923690"/>
    <w:rsid w:val="0097304B"/>
    <w:rsid w:val="009B3A23"/>
    <w:rsid w:val="009D07E4"/>
    <w:rsid w:val="009E33CC"/>
    <w:rsid w:val="00A143CD"/>
    <w:rsid w:val="00A14574"/>
    <w:rsid w:val="00A35A1A"/>
    <w:rsid w:val="00A375E0"/>
    <w:rsid w:val="00A45E2E"/>
    <w:rsid w:val="00A511F5"/>
    <w:rsid w:val="00A60BF7"/>
    <w:rsid w:val="00A60C60"/>
    <w:rsid w:val="00A8026A"/>
    <w:rsid w:val="00A84A1C"/>
    <w:rsid w:val="00A91D08"/>
    <w:rsid w:val="00AC4D8B"/>
    <w:rsid w:val="00AD6ED5"/>
    <w:rsid w:val="00AE4A7E"/>
    <w:rsid w:val="00B100A6"/>
    <w:rsid w:val="00B10E7F"/>
    <w:rsid w:val="00B679ED"/>
    <w:rsid w:val="00BB09F1"/>
    <w:rsid w:val="00BB6299"/>
    <w:rsid w:val="00BD205F"/>
    <w:rsid w:val="00BF613B"/>
    <w:rsid w:val="00BF6398"/>
    <w:rsid w:val="00C137DB"/>
    <w:rsid w:val="00C14B81"/>
    <w:rsid w:val="00C6385D"/>
    <w:rsid w:val="00C777D8"/>
    <w:rsid w:val="00C82831"/>
    <w:rsid w:val="00C85671"/>
    <w:rsid w:val="00C94468"/>
    <w:rsid w:val="00CB6CA8"/>
    <w:rsid w:val="00CC1369"/>
    <w:rsid w:val="00CC5E11"/>
    <w:rsid w:val="00CD7267"/>
    <w:rsid w:val="00CE05CD"/>
    <w:rsid w:val="00D05F89"/>
    <w:rsid w:val="00D32801"/>
    <w:rsid w:val="00D335A2"/>
    <w:rsid w:val="00D4752E"/>
    <w:rsid w:val="00D538B3"/>
    <w:rsid w:val="00D92299"/>
    <w:rsid w:val="00DA5B22"/>
    <w:rsid w:val="00DD2045"/>
    <w:rsid w:val="00DF1923"/>
    <w:rsid w:val="00DF4434"/>
    <w:rsid w:val="00E3718B"/>
    <w:rsid w:val="00E47583"/>
    <w:rsid w:val="00E477F4"/>
    <w:rsid w:val="00F55244"/>
    <w:rsid w:val="00F55259"/>
    <w:rsid w:val="00F60DF2"/>
    <w:rsid w:val="00F935A5"/>
    <w:rsid w:val="00FC080F"/>
    <w:rsid w:val="00FD3C82"/>
    <w:rsid w:val="00FE4136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A29F1-1E54-4235-87EA-19EC1BA1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18B"/>
  </w:style>
  <w:style w:type="paragraph" w:styleId="Heading1">
    <w:name w:val="heading 1"/>
    <w:basedOn w:val="Normal"/>
    <w:next w:val="Normal"/>
    <w:link w:val="Heading1Char"/>
    <w:qFormat/>
    <w:rsid w:val="001940AB"/>
    <w:pPr>
      <w:keepNext/>
      <w:spacing w:before="240" w:after="60"/>
      <w:outlineLvl w:val="0"/>
    </w:pPr>
    <w:rPr>
      <w:b/>
      <w:caps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40AB"/>
    <w:pPr>
      <w:keepNext/>
      <w:keepLines/>
      <w:spacing w:before="360" w:after="80" w:line="360" w:lineRule="auto"/>
      <w:jc w:val="both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0AB"/>
    <w:pPr>
      <w:keepNext/>
      <w:spacing w:before="240" w:after="60"/>
      <w:outlineLvl w:val="2"/>
    </w:pPr>
    <w:rPr>
      <w:rFonts w:ascii="Calibri Light" w:hAnsi="Calibri Light"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1940AB"/>
    <w:pPr>
      <w:keepNext/>
      <w:keepLines/>
      <w:spacing w:before="240" w:after="40" w:line="360" w:lineRule="auto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940AB"/>
    <w:pPr>
      <w:keepNext/>
      <w:keepLines/>
      <w:spacing w:before="220" w:after="40" w:line="360" w:lineRule="auto"/>
      <w:jc w:val="both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1940AB"/>
    <w:pPr>
      <w:spacing w:before="240" w:after="60"/>
      <w:outlineLvl w:val="5"/>
    </w:pPr>
    <w:rPr>
      <w:rFonts w:ascii="Calibri Light" w:hAnsi="Calibri Light"/>
      <w:color w:val="1F3763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BF613B"/>
    <w:pPr>
      <w:keepNext/>
      <w:outlineLvl w:val="6"/>
    </w:pPr>
    <w:rPr>
      <w:rFonts w:ascii="VNI-Times" w:hAnsi="VNI-Times"/>
      <w:u w:val="single"/>
    </w:rPr>
  </w:style>
  <w:style w:type="paragraph" w:styleId="Heading8">
    <w:name w:val="heading 8"/>
    <w:basedOn w:val="Normal"/>
    <w:next w:val="Normal"/>
    <w:link w:val="Heading8Char"/>
    <w:qFormat/>
    <w:rsid w:val="00BF613B"/>
    <w:pPr>
      <w:keepNext/>
      <w:ind w:left="-95" w:right="-93" w:firstLine="328"/>
      <w:outlineLvl w:val="7"/>
    </w:pPr>
    <w:rPr>
      <w:rFonts w:ascii="VNI-Times" w:hAnsi="VNI-Times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940AB"/>
    <w:pPr>
      <w:keepNext/>
      <w:keepLines/>
      <w:spacing w:before="480" w:after="120" w:line="360" w:lineRule="auto"/>
      <w:jc w:val="both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rsid w:val="00205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qFormat/>
    <w:rsid w:val="002052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qFormat/>
    <w:rsid w:val="002052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4274BC"/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BE5566"/>
    <w:pPr>
      <w:ind w:left="720"/>
      <w:contextualSpacing/>
    </w:pPr>
  </w:style>
  <w:style w:type="paragraph" w:customStyle="1" w:styleId="than">
    <w:name w:val="than"/>
    <w:basedOn w:val="Normal"/>
    <w:rsid w:val="00490CEA"/>
    <w:pPr>
      <w:spacing w:before="100" w:beforeAutospacing="1" w:after="100" w:afterAutospacing="1"/>
    </w:pPr>
  </w:style>
  <w:style w:type="paragraph" w:customStyle="1" w:styleId="Heading11">
    <w:name w:val="Heading 11"/>
    <w:basedOn w:val="Normal"/>
    <w:next w:val="Normal"/>
    <w:uiPriority w:val="9"/>
    <w:qFormat/>
    <w:rsid w:val="001940AB"/>
    <w:pPr>
      <w:keepNext/>
      <w:keepLines/>
      <w:spacing w:before="120" w:line="276" w:lineRule="auto"/>
      <w:jc w:val="center"/>
      <w:outlineLvl w:val="0"/>
    </w:pPr>
    <w:rPr>
      <w:b/>
      <w:caps/>
      <w:color w:val="0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1940AB"/>
    <w:rPr>
      <w:b/>
      <w:sz w:val="36"/>
      <w:szCs w:val="36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940AB"/>
    <w:pPr>
      <w:keepNext/>
      <w:keepLines/>
      <w:spacing w:before="40" w:line="360" w:lineRule="auto"/>
      <w:jc w:val="both"/>
      <w:outlineLvl w:val="2"/>
    </w:pPr>
    <w:rPr>
      <w:rFonts w:ascii="Calibri Light" w:hAnsi="Calibri Light"/>
      <w:color w:val="1F3763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1940AB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940AB"/>
    <w:rPr>
      <w:b/>
      <w:sz w:val="22"/>
      <w:szCs w:val="22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1940AB"/>
    <w:pPr>
      <w:keepNext/>
      <w:keepLines/>
      <w:spacing w:before="40" w:line="336" w:lineRule="auto"/>
      <w:jc w:val="both"/>
      <w:outlineLvl w:val="5"/>
    </w:pPr>
    <w:rPr>
      <w:rFonts w:ascii="Calibri Light" w:hAnsi="Calibri Light"/>
      <w:color w:val="1F3763"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1940AB"/>
  </w:style>
  <w:style w:type="character" w:customStyle="1" w:styleId="TitleChar">
    <w:name w:val="Title Char"/>
    <w:basedOn w:val="DefaultParagraphFont"/>
    <w:link w:val="Title"/>
    <w:rsid w:val="001940AB"/>
    <w:rPr>
      <w:b/>
      <w:sz w:val="72"/>
      <w:szCs w:val="72"/>
    </w:rPr>
  </w:style>
  <w:style w:type="character" w:customStyle="1" w:styleId="VerbatimChar">
    <w:name w:val="Verbatim Char"/>
    <w:qFormat/>
    <w:rsid w:val="001940AB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qFormat/>
    <w:rsid w:val="001940AB"/>
  </w:style>
  <w:style w:type="paragraph" w:customStyle="1" w:styleId="MTDisplayEquation">
    <w:name w:val="MTDisplayEquation"/>
    <w:basedOn w:val="Normal"/>
    <w:next w:val="Normal"/>
    <w:link w:val="MTDisplayEquationChar"/>
    <w:qFormat/>
    <w:rsid w:val="001940AB"/>
    <w:pPr>
      <w:tabs>
        <w:tab w:val="center" w:pos="4320"/>
        <w:tab w:val="right" w:pos="8640"/>
      </w:tabs>
      <w:spacing w:after="240" w:line="360" w:lineRule="auto"/>
      <w:jc w:val="both"/>
    </w:pPr>
    <w:rPr>
      <w:sz w:val="28"/>
      <w:szCs w:val="28"/>
    </w:rPr>
  </w:style>
  <w:style w:type="character" w:customStyle="1" w:styleId="MTDisplayEquationChar">
    <w:name w:val="MTDisplayEquation Char"/>
    <w:basedOn w:val="DefaultParagraphFont"/>
    <w:link w:val="MTDisplayEquation"/>
    <w:qFormat/>
    <w:rsid w:val="001940AB"/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940AB"/>
    <w:rPr>
      <w:rFonts w:ascii="Times New Roman" w:eastAsia="Times New Roman" w:hAnsi="Times New Roman" w:cs="Times New Roman"/>
      <w:b/>
      <w:caps/>
      <w:color w:val="000000"/>
      <w:sz w:val="28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940AB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qFormat/>
    <w:rsid w:val="001940AB"/>
    <w:pPr>
      <w:jc w:val="both"/>
    </w:pPr>
    <w:rPr>
      <w:rFonts w:ascii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marl1">
    <w:name w:val="Nomarl1"/>
    <w:next w:val="Normal"/>
    <w:uiPriority w:val="1"/>
    <w:qFormat/>
    <w:rsid w:val="001940AB"/>
    <w:pPr>
      <w:spacing w:line="360" w:lineRule="auto"/>
      <w:jc w:val="both"/>
    </w:pPr>
    <w:rPr>
      <w:rFonts w:eastAsia="Calibri"/>
      <w:color w:val="000000"/>
      <w:sz w:val="28"/>
      <w:szCs w:val="28"/>
    </w:rPr>
  </w:style>
  <w:style w:type="character" w:customStyle="1" w:styleId="awspan">
    <w:name w:val="awspan"/>
    <w:basedOn w:val="DefaultParagraphFont"/>
    <w:qFormat/>
    <w:rsid w:val="001940AB"/>
  </w:style>
  <w:style w:type="paragraph" w:styleId="NormalWeb">
    <w:name w:val="Normal (Web)"/>
    <w:basedOn w:val="Normal"/>
    <w:link w:val="NormalWebChar"/>
    <w:uiPriority w:val="99"/>
    <w:unhideWhenUsed/>
    <w:qFormat/>
    <w:rsid w:val="001940AB"/>
    <w:pPr>
      <w:spacing w:before="100" w:beforeAutospacing="1" w:after="100" w:afterAutospacing="1"/>
      <w:jc w:val="both"/>
    </w:pPr>
  </w:style>
  <w:style w:type="character" w:styleId="Strong">
    <w:name w:val="Strong"/>
    <w:basedOn w:val="DefaultParagraphFont"/>
    <w:uiPriority w:val="22"/>
    <w:qFormat/>
    <w:rsid w:val="001940A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1940AB"/>
    <w:rPr>
      <w:rFonts w:ascii="Calibri Light" w:eastAsia="Times New Roman" w:hAnsi="Calibri Light" w:cs="Times New Roman"/>
      <w:color w:val="1F3763"/>
      <w:sz w:val="28"/>
    </w:rPr>
  </w:style>
  <w:style w:type="numbering" w:customStyle="1" w:styleId="NoList11">
    <w:name w:val="No List11"/>
    <w:next w:val="NoList"/>
    <w:uiPriority w:val="99"/>
    <w:semiHidden/>
    <w:unhideWhenUsed/>
    <w:rsid w:val="001940AB"/>
  </w:style>
  <w:style w:type="table" w:customStyle="1" w:styleId="TableGrid11">
    <w:name w:val="Table Grid11"/>
    <w:basedOn w:val="TableNormal"/>
    <w:next w:val="TableGrid"/>
    <w:uiPriority w:val="59"/>
    <w:qFormat/>
    <w:rsid w:val="001940AB"/>
    <w:pPr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1940AB"/>
    <w:pPr>
      <w:jc w:val="both"/>
    </w:pPr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qFormat/>
    <w:rsid w:val="001940AB"/>
    <w:rPr>
      <w:color w:val="808080"/>
    </w:rPr>
  </w:style>
  <w:style w:type="numbering" w:customStyle="1" w:styleId="NoList111">
    <w:name w:val="No List111"/>
    <w:next w:val="NoList"/>
    <w:uiPriority w:val="99"/>
    <w:semiHidden/>
    <w:unhideWhenUsed/>
    <w:rsid w:val="001940AB"/>
  </w:style>
  <w:style w:type="numbering" w:customStyle="1" w:styleId="NoList1111">
    <w:name w:val="No List1111"/>
    <w:next w:val="NoList"/>
    <w:uiPriority w:val="99"/>
    <w:semiHidden/>
    <w:unhideWhenUsed/>
    <w:rsid w:val="001940AB"/>
  </w:style>
  <w:style w:type="character" w:customStyle="1" w:styleId="Heading1Char1">
    <w:name w:val="Heading 1 Char1"/>
    <w:basedOn w:val="DefaultParagraphFont"/>
    <w:uiPriority w:val="9"/>
    <w:qFormat/>
    <w:rsid w:val="001940AB"/>
    <w:rPr>
      <w:rFonts w:ascii="Times New Roman" w:eastAsia="Times New Roman" w:hAnsi="Times New Roman" w:cs="Times New Roman"/>
      <w:color w:val="2F5496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1940AB"/>
  </w:style>
  <w:style w:type="character" w:customStyle="1" w:styleId="Hyperlink1">
    <w:name w:val="Hyperlink1"/>
    <w:basedOn w:val="DefaultParagraphFont"/>
    <w:uiPriority w:val="99"/>
    <w:unhideWhenUsed/>
    <w:rsid w:val="001940AB"/>
    <w:rPr>
      <w:color w:val="0563C1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1940AB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1940AB"/>
    <w:pPr>
      <w:spacing w:before="100" w:beforeAutospacing="1" w:after="100" w:afterAutospacing="1"/>
      <w:jc w:val="both"/>
    </w:pPr>
  </w:style>
  <w:style w:type="character" w:customStyle="1" w:styleId="mjx-char">
    <w:name w:val="mjx-char"/>
    <w:basedOn w:val="DefaultParagraphFont"/>
    <w:qFormat/>
    <w:rsid w:val="001940AB"/>
  </w:style>
  <w:style w:type="character" w:customStyle="1" w:styleId="mjxassistivemathml">
    <w:name w:val="mjx_assistive_mathml"/>
    <w:basedOn w:val="DefaultParagraphFont"/>
    <w:qFormat/>
    <w:rsid w:val="001940AB"/>
  </w:style>
  <w:style w:type="character" w:customStyle="1" w:styleId="cautl">
    <w:name w:val="cautl"/>
    <w:basedOn w:val="DefaultParagraphFont"/>
    <w:qFormat/>
    <w:rsid w:val="001940AB"/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1940AB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qFormat/>
    <w:rsid w:val="001940AB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1940AB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qFormat/>
    <w:rsid w:val="001940AB"/>
    <w:rPr>
      <w:rFonts w:ascii="Arial" w:eastAsia="Calibri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qFormat/>
    <w:rsid w:val="001940AB"/>
    <w:pPr>
      <w:jc w:val="both"/>
    </w:pPr>
    <w:rPr>
      <w:rFonts w:eastAsia="Calibri" w:hAnsi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59"/>
    <w:rsid w:val="001940AB"/>
    <w:pPr>
      <w:jc w:val="both"/>
    </w:pPr>
    <w:rPr>
      <w:rFonts w:eastAsia="Calibri" w:hAnsi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1940AB"/>
    <w:rPr>
      <w:color w:val="605E5C"/>
      <w:shd w:val="clear" w:color="auto" w:fill="E1DFDD"/>
    </w:rPr>
  </w:style>
  <w:style w:type="character" w:customStyle="1" w:styleId="mn">
    <w:name w:val="mn"/>
    <w:basedOn w:val="DefaultParagraphFont"/>
    <w:qFormat/>
    <w:rsid w:val="001940AB"/>
  </w:style>
  <w:style w:type="character" w:customStyle="1" w:styleId="mo">
    <w:name w:val="mo"/>
    <w:basedOn w:val="DefaultParagraphFont"/>
    <w:qFormat/>
    <w:rsid w:val="001940AB"/>
  </w:style>
  <w:style w:type="character" w:customStyle="1" w:styleId="Heading3Char">
    <w:name w:val="Heading 3 Char"/>
    <w:basedOn w:val="DefaultParagraphFont"/>
    <w:link w:val="Heading3"/>
    <w:uiPriority w:val="9"/>
    <w:qFormat/>
    <w:rsid w:val="001940A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msqrt">
    <w:name w:val="msqrt"/>
    <w:basedOn w:val="DefaultParagraphFont"/>
    <w:qFormat/>
    <w:rsid w:val="001940AB"/>
  </w:style>
  <w:style w:type="character" w:customStyle="1" w:styleId="mi">
    <w:name w:val="mi"/>
    <w:basedOn w:val="DefaultParagraphFont"/>
    <w:qFormat/>
    <w:rsid w:val="001940AB"/>
  </w:style>
  <w:style w:type="character" w:customStyle="1" w:styleId="FooterChar">
    <w:name w:val="Footer Char"/>
    <w:basedOn w:val="DefaultParagraphFont"/>
    <w:link w:val="Footer"/>
    <w:uiPriority w:val="99"/>
    <w:qFormat/>
    <w:rsid w:val="001940AB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40A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before="360" w:after="80" w:line="360" w:lineRule="auto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1940AB"/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940AB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940AB"/>
    <w:rPr>
      <w:rFonts w:ascii="Tahoma" w:hAnsi="Tahoma" w:cs="Tahoma"/>
      <w:sz w:val="16"/>
      <w:szCs w:val="16"/>
    </w:rPr>
  </w:style>
  <w:style w:type="character" w:customStyle="1" w:styleId="Heading1Char2">
    <w:name w:val="Heading 1 Char2"/>
    <w:basedOn w:val="DefaultParagraphFont"/>
    <w:rsid w:val="00194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6Char1">
    <w:name w:val="Heading 6 Char1"/>
    <w:basedOn w:val="DefaultParagraphFont"/>
    <w:semiHidden/>
    <w:rsid w:val="001940AB"/>
    <w:rPr>
      <w:rFonts w:ascii="Calibri" w:eastAsia="Times New Roman" w:hAnsi="Calibri" w:cs="Times New Roman"/>
      <w:b/>
      <w:bCs/>
      <w:sz w:val="22"/>
      <w:szCs w:val="22"/>
    </w:rPr>
  </w:style>
  <w:style w:type="character" w:styleId="Hyperlink">
    <w:name w:val="Hyperlink"/>
    <w:basedOn w:val="DefaultParagraphFont"/>
    <w:uiPriority w:val="99"/>
    <w:qFormat/>
    <w:rsid w:val="001940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qFormat/>
    <w:rsid w:val="001940AB"/>
    <w:rPr>
      <w:color w:val="800080"/>
      <w:u w:val="single"/>
    </w:rPr>
  </w:style>
  <w:style w:type="character" w:customStyle="1" w:styleId="Heading3Char1">
    <w:name w:val="Heading 3 Char1"/>
    <w:basedOn w:val="DefaultParagraphFont"/>
    <w:semiHidden/>
    <w:rsid w:val="001940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BF613B"/>
    <w:rPr>
      <w:rFonts w:ascii="VNI-Times" w:hAnsi="VNI-Times"/>
      <w:u w:val="single"/>
    </w:rPr>
  </w:style>
  <w:style w:type="character" w:customStyle="1" w:styleId="Heading8Char">
    <w:name w:val="Heading 8 Char"/>
    <w:basedOn w:val="DefaultParagraphFont"/>
    <w:link w:val="Heading8"/>
    <w:rsid w:val="00BF613B"/>
    <w:rPr>
      <w:rFonts w:ascii="VNI-Times" w:hAnsi="VNI-Times"/>
      <w:u w:val="single"/>
    </w:rPr>
  </w:style>
  <w:style w:type="paragraph" w:styleId="BodyText">
    <w:name w:val="Body Text"/>
    <w:basedOn w:val="Normal"/>
    <w:link w:val="BodyTextChar"/>
    <w:uiPriority w:val="1"/>
    <w:qFormat/>
    <w:rsid w:val="00BF613B"/>
    <w:rPr>
      <w:rFonts w:ascii="VNI-Times" w:hAnsi="VNI-Times"/>
      <w:color w:val="00000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BF613B"/>
    <w:rPr>
      <w:rFonts w:ascii="VNI-Times" w:hAnsi="VNI-Times"/>
      <w:color w:val="000000"/>
    </w:rPr>
  </w:style>
  <w:style w:type="paragraph" w:styleId="BodyText3">
    <w:name w:val="Body Text 3"/>
    <w:basedOn w:val="Normal"/>
    <w:link w:val="BodyText3Char"/>
    <w:rsid w:val="00BF613B"/>
    <w:rPr>
      <w:rFonts w:ascii="VNI-Times" w:hAnsi="VNI-Times"/>
      <w:lang w:val="en-GB"/>
    </w:rPr>
  </w:style>
  <w:style w:type="character" w:customStyle="1" w:styleId="BodyText3Char">
    <w:name w:val="Body Text 3 Char"/>
    <w:basedOn w:val="DefaultParagraphFont"/>
    <w:link w:val="BodyText3"/>
    <w:rsid w:val="00BF613B"/>
    <w:rPr>
      <w:rFonts w:ascii="VNI-Times" w:hAnsi="VNI-Times"/>
      <w:lang w:val="en-GB"/>
    </w:rPr>
  </w:style>
  <w:style w:type="paragraph" w:styleId="BlockText">
    <w:name w:val="Block Text"/>
    <w:basedOn w:val="Normal"/>
    <w:rsid w:val="00BF613B"/>
    <w:pPr>
      <w:ind w:left="-87" w:right="-70"/>
    </w:pPr>
    <w:rPr>
      <w:rFonts w:ascii="VNI-Times" w:hAnsi="VNI-Times"/>
      <w:lang w:val="en-GB"/>
    </w:rPr>
  </w:style>
  <w:style w:type="paragraph" w:styleId="BodyTextIndent">
    <w:name w:val="Body Text Indent"/>
    <w:basedOn w:val="Normal"/>
    <w:link w:val="BodyTextIndentChar"/>
    <w:qFormat/>
    <w:rsid w:val="00BF613B"/>
    <w:pPr>
      <w:ind w:firstLine="650"/>
      <w:jc w:val="both"/>
    </w:pPr>
    <w:rPr>
      <w:rFonts w:ascii="VNI-Times" w:hAnsi="VNI-Times"/>
      <w:lang w:val="en-GB"/>
    </w:rPr>
  </w:style>
  <w:style w:type="character" w:customStyle="1" w:styleId="BodyTextIndentChar">
    <w:name w:val="Body Text Indent Char"/>
    <w:basedOn w:val="DefaultParagraphFont"/>
    <w:link w:val="BodyTextIndent"/>
    <w:qFormat/>
    <w:rsid w:val="00BF613B"/>
    <w:rPr>
      <w:rFonts w:ascii="VNI-Times" w:hAnsi="VNI-Times"/>
      <w:lang w:val="en-GB"/>
    </w:rPr>
  </w:style>
  <w:style w:type="paragraph" w:styleId="BodyTextIndent2">
    <w:name w:val="Body Text Indent 2"/>
    <w:basedOn w:val="Normal"/>
    <w:link w:val="BodyTextIndent2Char"/>
    <w:rsid w:val="00BF613B"/>
    <w:pPr>
      <w:ind w:left="-32"/>
      <w:jc w:val="both"/>
    </w:pPr>
    <w:rPr>
      <w:rFonts w:ascii="VNI-Times" w:hAnsi="VNI-Times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613B"/>
    <w:rPr>
      <w:rFonts w:ascii="VNI-Times" w:hAnsi="VNI-Times"/>
      <w:lang w:val="en-GB"/>
    </w:rPr>
  </w:style>
  <w:style w:type="paragraph" w:styleId="BodyText2">
    <w:name w:val="Body Text 2"/>
    <w:basedOn w:val="Normal"/>
    <w:link w:val="BodyText2Char"/>
    <w:rsid w:val="00BF613B"/>
    <w:rPr>
      <w:rFonts w:ascii="VNI-Times" w:hAnsi="VNI-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613B"/>
    <w:rPr>
      <w:rFonts w:ascii="VNI-Times" w:hAnsi="VNI-Times"/>
      <w:sz w:val="20"/>
      <w:lang w:val="en-GB"/>
    </w:rPr>
  </w:style>
  <w:style w:type="paragraph" w:styleId="BodyTextIndent3">
    <w:name w:val="Body Text Indent 3"/>
    <w:basedOn w:val="Normal"/>
    <w:link w:val="BodyTextIndent3Char"/>
    <w:rsid w:val="00BF613B"/>
    <w:pPr>
      <w:ind w:left="360"/>
      <w:jc w:val="both"/>
    </w:pPr>
    <w:rPr>
      <w:rFonts w:ascii="VNI-Times" w:hAnsi="VNI-Times"/>
    </w:rPr>
  </w:style>
  <w:style w:type="character" w:customStyle="1" w:styleId="BodyTextIndent3Char">
    <w:name w:val="Body Text Indent 3 Char"/>
    <w:basedOn w:val="DefaultParagraphFont"/>
    <w:link w:val="BodyTextIndent3"/>
    <w:rsid w:val="00BF613B"/>
    <w:rPr>
      <w:rFonts w:ascii="VNI-Times" w:hAnsi="VNI-Times"/>
    </w:rPr>
  </w:style>
  <w:style w:type="paragraph" w:customStyle="1" w:styleId="AutoCorrect">
    <w:name w:val="AutoCorrect"/>
    <w:rsid w:val="00BF613B"/>
  </w:style>
  <w:style w:type="paragraph" w:customStyle="1" w:styleId="CharCharChar">
    <w:name w:val="Char Char Char"/>
    <w:basedOn w:val="Normal"/>
    <w:autoRedefine/>
    <w:qFormat/>
    <w:rsid w:val="00BF613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">
    <w:name w:val="Char"/>
    <w:basedOn w:val="Normal"/>
    <w:semiHidden/>
    <w:rsid w:val="00BF613B"/>
    <w:pPr>
      <w:spacing w:after="160" w:line="240" w:lineRule="exact"/>
    </w:pPr>
    <w:rPr>
      <w:rFonts w:ascii="Arial" w:hAnsi="Arial" w:cs="Arial"/>
    </w:rPr>
  </w:style>
  <w:style w:type="character" w:customStyle="1" w:styleId="BodyTextIndentChar1">
    <w:name w:val="Body Text Indent Char1"/>
    <w:uiPriority w:val="99"/>
    <w:semiHidden/>
    <w:qFormat/>
    <w:rsid w:val="00BF613B"/>
    <w:rPr>
      <w:rFonts w:ascii=".VnTime" w:eastAsia="Times New Roman" w:hAnsi=".VnTime" w:cs="Times New Roman"/>
      <w:sz w:val="28"/>
      <w:szCs w:val="28"/>
    </w:rPr>
  </w:style>
  <w:style w:type="paragraph" w:styleId="NoSpacing">
    <w:name w:val="No Spacing"/>
    <w:aliases w:val="Nomarl"/>
    <w:uiPriority w:val="1"/>
    <w:qFormat/>
    <w:rsid w:val="00BF613B"/>
    <w:pPr>
      <w:suppressAutoHyphens/>
    </w:pPr>
    <w:rPr>
      <w:rFonts w:ascii=".VnTime" w:hAnsi=".VnTime" w:cs=".VnTime"/>
      <w:lang w:eastAsia="ar-SA"/>
    </w:rPr>
  </w:style>
  <w:style w:type="character" w:styleId="CommentReference">
    <w:name w:val="annotation reference"/>
    <w:uiPriority w:val="99"/>
    <w:unhideWhenUsed/>
    <w:qFormat/>
    <w:rsid w:val="00BF6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F613B"/>
    <w:rPr>
      <w:rFonts w:ascii=".VnTime" w:hAnsi=".VnTime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F613B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F6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BF613B"/>
    <w:rPr>
      <w:rFonts w:ascii=".VnTime" w:hAnsi=".VnTime"/>
      <w:b/>
      <w:bCs/>
      <w:sz w:val="20"/>
      <w:szCs w:val="20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locked/>
    <w:rsid w:val="00BF613B"/>
  </w:style>
  <w:style w:type="paragraph" w:customStyle="1" w:styleId="Char3">
    <w:name w:val="Char3"/>
    <w:basedOn w:val="Normal"/>
    <w:semiHidden/>
    <w:qFormat/>
    <w:rsid w:val="00BF613B"/>
    <w:pPr>
      <w:spacing w:after="160" w:line="240" w:lineRule="exact"/>
    </w:pPr>
    <w:rPr>
      <w:rFonts w:ascii="Arial" w:hAnsi="Arial" w:cs="Arial"/>
    </w:rPr>
  </w:style>
  <w:style w:type="character" w:customStyle="1" w:styleId="Bodytext0">
    <w:name w:val="Body text_"/>
    <w:link w:val="BodyText23"/>
    <w:qFormat/>
    <w:rsid w:val="00BF613B"/>
    <w:rPr>
      <w:sz w:val="23"/>
      <w:szCs w:val="23"/>
      <w:shd w:val="clear" w:color="auto" w:fill="FFFFFF"/>
    </w:rPr>
  </w:style>
  <w:style w:type="paragraph" w:customStyle="1" w:styleId="BodyText23">
    <w:name w:val="Body Text23"/>
    <w:basedOn w:val="Normal"/>
    <w:link w:val="Bodytext0"/>
    <w:qFormat/>
    <w:rsid w:val="00BF613B"/>
    <w:pPr>
      <w:widowControl w:val="0"/>
      <w:shd w:val="clear" w:color="auto" w:fill="FFFFFF"/>
      <w:spacing w:before="300" w:after="180" w:line="0" w:lineRule="atLeast"/>
      <w:ind w:hanging="560"/>
      <w:jc w:val="both"/>
    </w:pPr>
    <w:rPr>
      <w:sz w:val="23"/>
      <w:szCs w:val="23"/>
    </w:rPr>
  </w:style>
  <w:style w:type="character" w:customStyle="1" w:styleId="Bodytext10">
    <w:name w:val="Body text (10)_"/>
    <w:link w:val="Bodytext100"/>
    <w:rsid w:val="00BF613B"/>
    <w:rPr>
      <w:rFonts w:ascii="Arial" w:eastAsia="Arial" w:hAnsi="Arial" w:cs="Arial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BF613B"/>
    <w:pPr>
      <w:widowControl w:val="0"/>
      <w:shd w:val="clear" w:color="auto" w:fill="FFFFFF"/>
      <w:spacing w:line="0" w:lineRule="atLeast"/>
      <w:ind w:hanging="1880"/>
    </w:pPr>
    <w:rPr>
      <w:rFonts w:ascii="Arial" w:eastAsia="Arial" w:hAnsi="Arial" w:cs="Arial"/>
      <w:i/>
      <w:iCs/>
    </w:rPr>
  </w:style>
  <w:style w:type="paragraph" w:customStyle="1" w:styleId="TableParagraph">
    <w:name w:val="Table Paragraph"/>
    <w:basedOn w:val="Normal"/>
    <w:uiPriority w:val="1"/>
    <w:qFormat/>
    <w:rsid w:val="00BF613B"/>
    <w:pPr>
      <w:widowControl w:val="0"/>
      <w:autoSpaceDE w:val="0"/>
      <w:autoSpaceDN w:val="0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qFormat/>
    <w:rsid w:val="00BF613B"/>
    <w:rPr>
      <w:color w:val="605E5C"/>
      <w:shd w:val="clear" w:color="auto" w:fill="E1DFDD"/>
    </w:rPr>
  </w:style>
  <w:style w:type="character" w:styleId="IntenseEmphasis">
    <w:name w:val="Intense Emphasis"/>
    <w:uiPriority w:val="21"/>
    <w:qFormat/>
    <w:rsid w:val="00BF613B"/>
    <w:rPr>
      <w:b/>
      <w:bCs/>
      <w:i/>
      <w:iCs/>
      <w:color w:val="4F81BD"/>
    </w:rPr>
  </w:style>
  <w:style w:type="paragraph" w:customStyle="1" w:styleId="Char1">
    <w:name w:val="Char1"/>
    <w:basedOn w:val="Normal"/>
    <w:semiHidden/>
    <w:qFormat/>
    <w:rsid w:val="00BF613B"/>
    <w:pPr>
      <w:spacing w:after="160" w:line="240" w:lineRule="exact"/>
    </w:pPr>
    <w:rPr>
      <w:rFonts w:ascii="Arial" w:hAnsi="Arial" w:cs="Arial"/>
    </w:rPr>
  </w:style>
  <w:style w:type="paragraph" w:customStyle="1" w:styleId="Char2">
    <w:name w:val="Char2"/>
    <w:basedOn w:val="Normal"/>
    <w:semiHidden/>
    <w:qFormat/>
    <w:rsid w:val="00BF613B"/>
    <w:pPr>
      <w:spacing w:after="160" w:line="240" w:lineRule="exact"/>
    </w:pPr>
    <w:rPr>
      <w:rFonts w:ascii="Arial" w:hAnsi="Arial" w:cs="Arial"/>
    </w:rPr>
  </w:style>
  <w:style w:type="character" w:customStyle="1" w:styleId="Vnbnnidung2">
    <w:name w:val="Văn bản nội dung (2)_"/>
    <w:link w:val="Vnbnnidung21"/>
    <w:uiPriority w:val="99"/>
    <w:locked/>
    <w:rsid w:val="00BF613B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rsid w:val="00BF613B"/>
    <w:pPr>
      <w:widowControl w:val="0"/>
      <w:shd w:val="clear" w:color="auto" w:fill="FFFFFF"/>
      <w:spacing w:line="346" w:lineRule="exact"/>
      <w:jc w:val="center"/>
    </w:pPr>
  </w:style>
  <w:style w:type="character" w:customStyle="1" w:styleId="Vnbnnidung">
    <w:name w:val="Văn bản nội dung_"/>
    <w:link w:val="Vnbnnidung0"/>
    <w:uiPriority w:val="99"/>
    <w:rsid w:val="00BF613B"/>
    <w:rPr>
      <w:sz w:val="22"/>
      <w:shd w:val="clear" w:color="auto" w:fill="FFFFFF"/>
    </w:rPr>
  </w:style>
  <w:style w:type="character" w:customStyle="1" w:styleId="Vnbnnidung11">
    <w:name w:val="Văn bản nội dung + 11"/>
    <w:aliases w:val="5 pt,Văn bản nội dung + 9"/>
    <w:uiPriority w:val="99"/>
    <w:rsid w:val="00BF613B"/>
    <w:rPr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BF613B"/>
    <w:pPr>
      <w:widowControl w:val="0"/>
      <w:shd w:val="clear" w:color="auto" w:fill="FFFFFF"/>
      <w:spacing w:before="60" w:after="60" w:line="323" w:lineRule="exact"/>
      <w:jc w:val="both"/>
    </w:pPr>
    <w:rPr>
      <w:sz w:val="22"/>
    </w:rPr>
  </w:style>
  <w:style w:type="character" w:customStyle="1" w:styleId="Vnbnnidung2SegoeUI">
    <w:name w:val="Văn bản nội dung (2) + Segoe UI"/>
    <w:uiPriority w:val="99"/>
    <w:rsid w:val="00BF613B"/>
    <w:rPr>
      <w:rFonts w:ascii="Segoe UI" w:hAnsi="Segoe UI" w:cs="Segoe UI"/>
      <w:sz w:val="22"/>
      <w:shd w:val="clear" w:color="auto" w:fill="FFFFFF"/>
    </w:rPr>
  </w:style>
  <w:style w:type="character" w:customStyle="1" w:styleId="Vnbnnidung2SegoeUI1">
    <w:name w:val="Văn bản nội dung (2) + Segoe UI1"/>
    <w:aliases w:val="In nghiêng,Văn bản nội dung (3) + 5 pt"/>
    <w:uiPriority w:val="99"/>
    <w:rsid w:val="00BF613B"/>
    <w:rPr>
      <w:rFonts w:ascii="Segoe UI" w:hAnsi="Segoe UI" w:cs="Segoe UI"/>
      <w:i/>
      <w:iCs/>
      <w:sz w:val="22"/>
      <w:shd w:val="clear" w:color="auto" w:fill="FFFFFF"/>
    </w:rPr>
  </w:style>
  <w:style w:type="paragraph" w:customStyle="1" w:styleId="Vnbnnidung20">
    <w:name w:val="Văn bản nội dung (2)"/>
    <w:basedOn w:val="Normal"/>
    <w:uiPriority w:val="99"/>
    <w:rsid w:val="00BF613B"/>
    <w:pPr>
      <w:widowControl w:val="0"/>
      <w:shd w:val="clear" w:color="auto" w:fill="FFFFFF"/>
      <w:spacing w:before="480" w:line="293" w:lineRule="exact"/>
      <w:jc w:val="both"/>
    </w:pPr>
    <w:rPr>
      <w:rFonts w:ascii="Candara" w:eastAsia="Calibri" w:hAnsi="Candara" w:cs="Candara"/>
      <w:sz w:val="22"/>
      <w:szCs w:val="20"/>
    </w:rPr>
  </w:style>
  <w:style w:type="character" w:customStyle="1" w:styleId="Vnbnnidung113">
    <w:name w:val="Văn bản nội dung + 113"/>
    <w:aliases w:val="5 pt8,In nghiêng8"/>
    <w:uiPriority w:val="99"/>
    <w:rsid w:val="00BF613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112">
    <w:name w:val="Văn bản nội dung + 112"/>
    <w:aliases w:val="5 pt7"/>
    <w:uiPriority w:val="99"/>
    <w:rsid w:val="00BF613B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Vnbnnidung3">
    <w:name w:val="Văn bản nội dung (3)_"/>
    <w:link w:val="Vnbnnidung30"/>
    <w:uiPriority w:val="99"/>
    <w:rsid w:val="00BF613B"/>
    <w:rPr>
      <w:rFonts w:ascii="Candara" w:hAnsi="Candara" w:cs="Candara"/>
      <w:i/>
      <w:iCs/>
      <w:spacing w:val="-10"/>
      <w:shd w:val="clear" w:color="auto" w:fill="FFFFFF"/>
    </w:rPr>
  </w:style>
  <w:style w:type="character" w:customStyle="1" w:styleId="Vnbnnidung3SegoeUI">
    <w:name w:val="Văn bản nội dung (3) + Segoe UI"/>
    <w:aliases w:val="11 pt,Giãn cách 0 pt,Văn bản nội dung + In nghiêng1,Văn bản nội dung (2) + In nghiêng"/>
    <w:uiPriority w:val="99"/>
    <w:rsid w:val="00BF613B"/>
    <w:rPr>
      <w:rFonts w:ascii="Segoe UI" w:hAnsi="Segoe UI" w:cs="Segoe UI"/>
      <w:i/>
      <w:iCs/>
      <w:spacing w:val="0"/>
      <w:sz w:val="22"/>
      <w:szCs w:val="22"/>
      <w:shd w:val="clear" w:color="auto" w:fill="FFFFFF"/>
    </w:rPr>
  </w:style>
  <w:style w:type="character" w:customStyle="1" w:styleId="Vnbnnidung12pt">
    <w:name w:val="Văn bản nội dung + 12 pt"/>
    <w:aliases w:val="In nghiêng6"/>
    <w:uiPriority w:val="99"/>
    <w:rsid w:val="00BF613B"/>
    <w:rPr>
      <w:rFonts w:ascii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character" w:customStyle="1" w:styleId="Vnbnnidung12pt2">
    <w:name w:val="Văn bản nội dung + 12 pt2"/>
    <w:aliases w:val="Giãn cách -2 pt"/>
    <w:uiPriority w:val="99"/>
    <w:rsid w:val="00BF613B"/>
    <w:rPr>
      <w:rFonts w:ascii="Times New Roman" w:hAnsi="Times New Roman" w:cs="Times New Roman"/>
      <w:spacing w:val="-40"/>
      <w:sz w:val="24"/>
      <w:szCs w:val="24"/>
      <w:u w:val="none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BF613B"/>
    <w:pPr>
      <w:widowControl w:val="0"/>
      <w:shd w:val="clear" w:color="auto" w:fill="FFFFFF"/>
      <w:spacing w:before="120" w:after="120" w:line="240" w:lineRule="atLeast"/>
      <w:jc w:val="both"/>
    </w:pPr>
    <w:rPr>
      <w:rFonts w:ascii="Candara" w:hAnsi="Candara" w:cs="Candara"/>
      <w:i/>
      <w:iCs/>
      <w:spacing w:val="-10"/>
    </w:rPr>
  </w:style>
  <w:style w:type="paragraph" w:customStyle="1" w:styleId="Vnbnnidung1">
    <w:name w:val="Văn bản nội dung1"/>
    <w:basedOn w:val="Normal"/>
    <w:uiPriority w:val="99"/>
    <w:rsid w:val="00BF613B"/>
    <w:pPr>
      <w:widowControl w:val="0"/>
      <w:shd w:val="clear" w:color="auto" w:fill="FFFFFF"/>
      <w:spacing w:before="120" w:after="120" w:line="263" w:lineRule="exact"/>
      <w:jc w:val="both"/>
    </w:pPr>
    <w:rPr>
      <w:rFonts w:eastAsia="Calibri"/>
      <w:sz w:val="19"/>
      <w:szCs w:val="19"/>
    </w:rPr>
  </w:style>
  <w:style w:type="character" w:customStyle="1" w:styleId="VnbnnidungArial1">
    <w:name w:val="Văn bản nội dung + Arial1"/>
    <w:aliases w:val="9 pt1,In nghiêng2,Chú thích ảnh + 9 pt,Văn bản nội dung (3) + Không in đậm1,Giãn cách 0 pt2,Tiêu đề #1 (2) + 11,5 pt1,Văn bản nội dung (7) + 13 pt1,Giãn cách 1 pt,Văn bản nội dung + 81,61,Văn bản nội dung (3) + Segoe UI2,11 pt3"/>
    <w:uiPriority w:val="99"/>
    <w:rsid w:val="00BF613B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VnbnnidungExact">
    <w:name w:val="Văn bản nội dung Exact"/>
    <w:uiPriority w:val="99"/>
    <w:rsid w:val="00BF613B"/>
    <w:rPr>
      <w:rFonts w:ascii="Times New Roman" w:hAnsi="Times New Roman" w:cs="Times New Roman" w:hint="default"/>
      <w:strike w:val="0"/>
      <w:dstrike w:val="0"/>
      <w:spacing w:val="4"/>
      <w:sz w:val="16"/>
      <w:szCs w:val="16"/>
      <w:u w:val="none"/>
      <w:effect w:val="none"/>
    </w:rPr>
  </w:style>
  <w:style w:type="character" w:customStyle="1" w:styleId="Tiu22">
    <w:name w:val="Tiêu đề #2 (2)_"/>
    <w:link w:val="Tiu221"/>
    <w:uiPriority w:val="99"/>
    <w:rsid w:val="00BF613B"/>
    <w:rPr>
      <w:shd w:val="clear" w:color="auto" w:fill="FFFFFF"/>
    </w:rPr>
  </w:style>
  <w:style w:type="character" w:customStyle="1" w:styleId="Tiu220">
    <w:name w:val="Tiêu đề #2 (2)"/>
    <w:uiPriority w:val="99"/>
    <w:rsid w:val="00BF613B"/>
  </w:style>
  <w:style w:type="paragraph" w:customStyle="1" w:styleId="Tiu221">
    <w:name w:val="Tiêu đề #2 (2)1"/>
    <w:basedOn w:val="Normal"/>
    <w:link w:val="Tiu22"/>
    <w:uiPriority w:val="99"/>
    <w:rsid w:val="00BF613B"/>
    <w:pPr>
      <w:widowControl w:val="0"/>
      <w:shd w:val="clear" w:color="auto" w:fill="FFFFFF"/>
      <w:spacing w:before="300" w:line="240" w:lineRule="atLeast"/>
      <w:jc w:val="both"/>
      <w:outlineLvl w:val="1"/>
    </w:pPr>
  </w:style>
  <w:style w:type="character" w:customStyle="1" w:styleId="Vnbnnidung111">
    <w:name w:val="Văn bản nội dung + 111"/>
    <w:aliases w:val="5 pt6,In nghiêng7"/>
    <w:uiPriority w:val="99"/>
    <w:rsid w:val="00BF613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SegoeUI2">
    <w:name w:val="Văn bản nội dung + Segoe UI2"/>
    <w:uiPriority w:val="99"/>
    <w:rsid w:val="00BF613B"/>
    <w:rPr>
      <w:rFonts w:ascii="Segoe UI" w:hAnsi="Segoe UI" w:cs="Segoe UI"/>
      <w:sz w:val="22"/>
      <w:szCs w:val="22"/>
      <w:u w:val="none"/>
      <w:shd w:val="clear" w:color="auto" w:fill="FFFFFF"/>
    </w:rPr>
  </w:style>
  <w:style w:type="character" w:customStyle="1" w:styleId="VnbnnidungSegoeUI1">
    <w:name w:val="Văn bản nội dung + Segoe UI1"/>
    <w:aliases w:val="In nghiêng4"/>
    <w:uiPriority w:val="99"/>
    <w:rsid w:val="00BF613B"/>
    <w:rPr>
      <w:rFonts w:ascii="Segoe UI" w:hAnsi="Segoe UI" w:cs="Segoe UI"/>
      <w:i/>
      <w:iCs/>
      <w:sz w:val="22"/>
      <w:szCs w:val="22"/>
      <w:u w:val="none"/>
      <w:shd w:val="clear" w:color="auto" w:fill="FFFFFF"/>
      <w:lang w:val="en-US" w:eastAsia="en-US"/>
    </w:rPr>
  </w:style>
  <w:style w:type="character" w:customStyle="1" w:styleId="Mclc">
    <w:name w:val="Mục lục_"/>
    <w:link w:val="Mclc0"/>
    <w:uiPriority w:val="99"/>
    <w:rsid w:val="00BF613B"/>
    <w:rPr>
      <w:sz w:val="22"/>
      <w:shd w:val="clear" w:color="auto" w:fill="FFFFFF"/>
    </w:rPr>
  </w:style>
  <w:style w:type="character" w:customStyle="1" w:styleId="Mclc11">
    <w:name w:val="Mục lục + 11"/>
    <w:aliases w:val="5 pt4"/>
    <w:uiPriority w:val="99"/>
    <w:rsid w:val="00BF613B"/>
    <w:rPr>
      <w:sz w:val="23"/>
      <w:szCs w:val="23"/>
      <w:shd w:val="clear" w:color="auto" w:fill="FFFFFF"/>
    </w:rPr>
  </w:style>
  <w:style w:type="paragraph" w:customStyle="1" w:styleId="Mclc0">
    <w:name w:val="Mục lục"/>
    <w:basedOn w:val="Normal"/>
    <w:link w:val="Mclc"/>
    <w:uiPriority w:val="99"/>
    <w:rsid w:val="00BF613B"/>
    <w:pPr>
      <w:widowControl w:val="0"/>
      <w:shd w:val="clear" w:color="auto" w:fill="FFFFFF"/>
      <w:spacing w:line="300" w:lineRule="exact"/>
      <w:jc w:val="both"/>
    </w:pPr>
    <w:rPr>
      <w:sz w:val="22"/>
    </w:rPr>
  </w:style>
  <w:style w:type="character" w:customStyle="1" w:styleId="Tiu12">
    <w:name w:val="Tiêu đề #1 (2)_"/>
    <w:link w:val="Tiu120"/>
    <w:uiPriority w:val="99"/>
    <w:rsid w:val="00BF613B"/>
    <w:rPr>
      <w:sz w:val="22"/>
      <w:shd w:val="clear" w:color="auto" w:fill="FFFFFF"/>
    </w:rPr>
  </w:style>
  <w:style w:type="paragraph" w:customStyle="1" w:styleId="Tiu120">
    <w:name w:val="Tiêu đề #1 (2)"/>
    <w:basedOn w:val="Normal"/>
    <w:link w:val="Tiu12"/>
    <w:uiPriority w:val="99"/>
    <w:rsid w:val="00BF613B"/>
    <w:pPr>
      <w:widowControl w:val="0"/>
      <w:shd w:val="clear" w:color="auto" w:fill="FFFFFF"/>
      <w:spacing w:after="120" w:line="210" w:lineRule="exact"/>
      <w:jc w:val="both"/>
      <w:outlineLvl w:val="0"/>
    </w:pPr>
    <w:rPr>
      <w:sz w:val="22"/>
    </w:rPr>
  </w:style>
  <w:style w:type="character" w:customStyle="1" w:styleId="Vnbnnidung31">
    <w:name w:val="Văn bản nội dung3"/>
    <w:rsid w:val="00BF613B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Vnbnnidung22">
    <w:name w:val="Văn bản nội dung2"/>
    <w:uiPriority w:val="99"/>
    <w:rsid w:val="00BF613B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Mclc111">
    <w:name w:val="Mục lục + 111"/>
    <w:aliases w:val="5 pt2,Văn bản nội dung + 8"/>
    <w:rsid w:val="00BF613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Tiu2">
    <w:name w:val="Tiêu đề #2_"/>
    <w:link w:val="Tiu20"/>
    <w:uiPriority w:val="99"/>
    <w:rsid w:val="00BF613B"/>
    <w:rPr>
      <w:sz w:val="23"/>
      <w:szCs w:val="23"/>
      <w:shd w:val="clear" w:color="auto" w:fill="FFFFFF"/>
    </w:rPr>
  </w:style>
  <w:style w:type="paragraph" w:customStyle="1" w:styleId="Tiu20">
    <w:name w:val="Tiêu đề #2"/>
    <w:basedOn w:val="Normal"/>
    <w:link w:val="Tiu2"/>
    <w:uiPriority w:val="99"/>
    <w:rsid w:val="00BF613B"/>
    <w:pPr>
      <w:widowControl w:val="0"/>
      <w:shd w:val="clear" w:color="auto" w:fill="FFFFFF"/>
      <w:spacing w:after="120" w:line="368" w:lineRule="exact"/>
      <w:jc w:val="both"/>
      <w:outlineLvl w:val="1"/>
    </w:pPr>
    <w:rPr>
      <w:sz w:val="23"/>
      <w:szCs w:val="23"/>
    </w:rPr>
  </w:style>
  <w:style w:type="character" w:customStyle="1" w:styleId="VnbnnidungInnghing">
    <w:name w:val="Văn bản nội dung + In nghiêng"/>
    <w:uiPriority w:val="99"/>
    <w:rsid w:val="00BF613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Innghing2">
    <w:name w:val="Văn bản nội dung + In nghiêng2"/>
    <w:uiPriority w:val="99"/>
    <w:rsid w:val="00BF613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Vnbnnidung4">
    <w:name w:val="Văn bản nội dung (4)_"/>
    <w:link w:val="Vnbnnidung41"/>
    <w:uiPriority w:val="99"/>
    <w:rsid w:val="00BF613B"/>
    <w:rPr>
      <w:spacing w:val="-10"/>
      <w:sz w:val="15"/>
      <w:szCs w:val="15"/>
      <w:shd w:val="clear" w:color="auto" w:fill="FFFFFF"/>
    </w:rPr>
  </w:style>
  <w:style w:type="paragraph" w:customStyle="1" w:styleId="Vnbnnidung41">
    <w:name w:val="Văn bản nội dung (4)1"/>
    <w:basedOn w:val="Normal"/>
    <w:link w:val="Vnbnnidung4"/>
    <w:uiPriority w:val="99"/>
    <w:rsid w:val="00BF613B"/>
    <w:pPr>
      <w:widowControl w:val="0"/>
      <w:shd w:val="clear" w:color="auto" w:fill="FFFFFF"/>
      <w:spacing w:before="240" w:after="120" w:line="240" w:lineRule="atLeast"/>
      <w:jc w:val="both"/>
    </w:pPr>
    <w:rPr>
      <w:spacing w:val="-10"/>
      <w:sz w:val="15"/>
      <w:szCs w:val="15"/>
    </w:rPr>
  </w:style>
  <w:style w:type="character" w:customStyle="1" w:styleId="Vnbnnidung5">
    <w:name w:val="Văn bản nội dung (5)_"/>
    <w:link w:val="Vnbnnidung51"/>
    <w:uiPriority w:val="99"/>
    <w:rsid w:val="00BF613B"/>
    <w:rPr>
      <w:rFonts w:ascii="Trebuchet MS" w:hAnsi="Trebuchet MS" w:cs="Trebuchet MS"/>
      <w:sz w:val="18"/>
      <w:szCs w:val="18"/>
      <w:shd w:val="clear" w:color="auto" w:fill="FFFFFF"/>
    </w:rPr>
  </w:style>
  <w:style w:type="paragraph" w:customStyle="1" w:styleId="Vnbnnidung51">
    <w:name w:val="Văn bản nội dung (5)1"/>
    <w:basedOn w:val="Normal"/>
    <w:link w:val="Vnbnnidung5"/>
    <w:uiPriority w:val="99"/>
    <w:rsid w:val="00BF613B"/>
    <w:pPr>
      <w:widowControl w:val="0"/>
      <w:shd w:val="clear" w:color="auto" w:fill="FFFFFF"/>
      <w:spacing w:before="120" w:after="240" w:line="240" w:lineRule="atLeast"/>
      <w:jc w:val="both"/>
    </w:pPr>
    <w:rPr>
      <w:rFonts w:ascii="Trebuchet MS" w:hAnsi="Trebuchet MS" w:cs="Trebuchet MS"/>
      <w:sz w:val="18"/>
      <w:szCs w:val="18"/>
    </w:rPr>
  </w:style>
  <w:style w:type="character" w:customStyle="1" w:styleId="VnbnnidungTahoma">
    <w:name w:val="Văn bản nội dung + Tahoma"/>
    <w:aliases w:val="10 pt"/>
    <w:uiPriority w:val="99"/>
    <w:rsid w:val="00BF613B"/>
    <w:rPr>
      <w:rFonts w:ascii="Tahoma" w:hAnsi="Tahoma" w:cs="Tahoma"/>
      <w:sz w:val="20"/>
      <w:szCs w:val="20"/>
      <w:u w:val="none"/>
      <w:shd w:val="clear" w:color="auto" w:fill="FFFFFF"/>
    </w:rPr>
  </w:style>
  <w:style w:type="character" w:customStyle="1" w:styleId="Vnbnnidung7">
    <w:name w:val="Văn bản nội dung (7)_"/>
    <w:link w:val="Vnbnnidung70"/>
    <w:uiPriority w:val="99"/>
    <w:rsid w:val="00BF613B"/>
    <w:rPr>
      <w:sz w:val="23"/>
      <w:szCs w:val="23"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uiPriority w:val="99"/>
    <w:rsid w:val="00BF613B"/>
    <w:pPr>
      <w:widowControl w:val="0"/>
      <w:shd w:val="clear" w:color="auto" w:fill="FFFFFF"/>
      <w:spacing w:before="120" w:after="120" w:line="240" w:lineRule="atLeast"/>
      <w:jc w:val="both"/>
    </w:pPr>
    <w:rPr>
      <w:sz w:val="23"/>
      <w:szCs w:val="23"/>
    </w:rPr>
  </w:style>
  <w:style w:type="table" w:customStyle="1" w:styleId="Style63">
    <w:name w:val="_Style 63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4">
    <w:name w:val="_Style 64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7">
    <w:name w:val="_Style 67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8">
    <w:name w:val="_Style 68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69">
    <w:name w:val="_Style 69"/>
    <w:basedOn w:val="TableNormal"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1">
    <w:name w:val="_Style 71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2">
    <w:name w:val="_Style 72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3">
    <w:name w:val="_Style 73"/>
    <w:basedOn w:val="TableNormal"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4">
    <w:name w:val="_Style 74"/>
    <w:basedOn w:val="TableNormal"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5">
    <w:name w:val="_Style 75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6">
    <w:name w:val="_Style 76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7">
    <w:name w:val="_Style 77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8">
    <w:name w:val="_Style 78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9">
    <w:name w:val="_Style 79"/>
    <w:basedOn w:val="TableNormal"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0">
    <w:name w:val="_Style 80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1">
    <w:name w:val="_Style 81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2">
    <w:name w:val="_Style 82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3">
    <w:name w:val="_Style 83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4">
    <w:name w:val="_Style 84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5">
    <w:name w:val="_Style 85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6">
    <w:name w:val="_Style 86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7">
    <w:name w:val="_Style 87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8">
    <w:name w:val="_Style 88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89">
    <w:name w:val="_Style 89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0">
    <w:name w:val="_Style 90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91">
    <w:name w:val="_Style 91"/>
    <w:basedOn w:val="TableNormal"/>
    <w:qFormat/>
    <w:rsid w:val="00BF613B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ause">
    <w:name w:val="clause"/>
    <w:basedOn w:val="DefaultParagraphFont"/>
    <w:qFormat/>
    <w:rsid w:val="00BF613B"/>
  </w:style>
  <w:style w:type="character" w:styleId="Emphasis">
    <w:name w:val="Emphasis"/>
    <w:uiPriority w:val="20"/>
    <w:qFormat/>
    <w:rsid w:val="00BF613B"/>
    <w:rPr>
      <w:rFonts w:ascii="Arial" w:hAnsi="Arial" w:cs="Arial" w:hint="default"/>
      <w:i/>
      <w:iCs/>
      <w:sz w:val="24"/>
      <w:szCs w:val="24"/>
    </w:rPr>
  </w:style>
  <w:style w:type="paragraph" w:customStyle="1" w:styleId="z-TopofForm1">
    <w:name w:val="z-Top of Form1"/>
    <w:basedOn w:val="Normal"/>
    <w:next w:val="Normal"/>
    <w:uiPriority w:val="99"/>
    <w:semiHidden/>
    <w:unhideWhenUsed/>
    <w:qFormat/>
    <w:rsid w:val="00BF613B"/>
    <w:pPr>
      <w:pBdr>
        <w:bottom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paragraph" w:customStyle="1" w:styleId="z-BottomofForm1">
    <w:name w:val="z-Bottom of Form1"/>
    <w:basedOn w:val="Normal"/>
    <w:next w:val="Normal"/>
    <w:uiPriority w:val="99"/>
    <w:semiHidden/>
    <w:unhideWhenUsed/>
    <w:qFormat/>
    <w:rsid w:val="00BF613B"/>
    <w:pPr>
      <w:pBdr>
        <w:top w:val="single" w:sz="6" w:space="1" w:color="auto"/>
      </w:pBdr>
      <w:spacing w:line="336" w:lineRule="auto"/>
      <w:jc w:val="center"/>
    </w:pPr>
    <w:rPr>
      <w:rFonts w:ascii="Arial" w:eastAsia="Calibri" w:hAnsi="Arial" w:cs="Arial"/>
      <w:vanish/>
      <w:sz w:val="16"/>
      <w:szCs w:val="16"/>
    </w:rPr>
  </w:style>
  <w:style w:type="table" w:customStyle="1" w:styleId="TableGrid3">
    <w:name w:val="Table Grid3"/>
    <w:basedOn w:val="TableNormal"/>
    <w:uiPriority w:val="59"/>
    <w:qFormat/>
    <w:rsid w:val="00BF613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qFormat/>
    <w:rsid w:val="00BF613B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WebChar">
    <w:name w:val="Normal (Web) Char"/>
    <w:link w:val="NormalWeb"/>
    <w:uiPriority w:val="99"/>
    <w:qFormat/>
    <w:rsid w:val="00BF613B"/>
  </w:style>
  <w:style w:type="table" w:styleId="TableGridLight">
    <w:name w:val="Grid Table Light"/>
    <w:basedOn w:val="TableNormal"/>
    <w:uiPriority w:val="40"/>
    <w:rsid w:val="00BF613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BF613B"/>
    <w:rPr>
      <w:rFonts w:eastAsia="SimSu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BF613B"/>
    <w:pPr>
      <w:ind w:left="720"/>
      <w:contextualSpacing/>
    </w:pPr>
    <w:rPr>
      <w:rFonts w:ascii="Calibri" w:eastAsia="SimSun" w:hAnsi="Calibri"/>
    </w:rPr>
  </w:style>
  <w:style w:type="paragraph" w:customStyle="1" w:styleId="CharCharCharChar">
    <w:name w:val="Char Char Char Char"/>
    <w:basedOn w:val="Normal"/>
    <w:autoRedefine/>
    <w:rsid w:val="00D92299"/>
    <w:pPr>
      <w:pageBreakBefore/>
      <w:tabs>
        <w:tab w:val="left" w:pos="850"/>
        <w:tab w:val="left" w:pos="1191"/>
        <w:tab w:val="left" w:pos="1531"/>
      </w:tabs>
      <w:spacing w:after="120"/>
      <w:ind w:left="45" w:right="45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8"/>
      <w:lang w:val="en-GB" w:eastAsia="zh-CN"/>
    </w:rPr>
  </w:style>
  <w:style w:type="table" w:customStyle="1" w:styleId="TableGrid4">
    <w:name w:val="Table Grid4"/>
    <w:basedOn w:val="TableNormal"/>
    <w:next w:val="TableGrid"/>
    <w:uiPriority w:val="59"/>
    <w:rsid w:val="00D92299"/>
    <w:pPr>
      <w:ind w:left="45" w:right="45"/>
      <w:jc w:val="both"/>
    </w:pPr>
    <w:rPr>
      <w:rFonts w:ascii="Calibri" w:hAnsi="Calibr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D92299"/>
    <w:pPr>
      <w:ind w:left="45" w:right="45"/>
      <w:jc w:val="both"/>
    </w:pPr>
    <w:rPr>
      <w:rFonts w:ascii="Calibri" w:hAnsi="Calibr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ghead">
    <w:name w:val="mghead"/>
    <w:basedOn w:val="DefaultParagraphFont"/>
    <w:rsid w:val="00D92299"/>
  </w:style>
  <w:style w:type="character" w:customStyle="1" w:styleId="title-img-new">
    <w:name w:val="title-img-new"/>
    <w:basedOn w:val="DefaultParagraphFont"/>
    <w:rsid w:val="00D92299"/>
  </w:style>
  <w:style w:type="paragraph" w:customStyle="1" w:styleId="text-2">
    <w:name w:val="text-2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price">
    <w:name w:val="price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character" w:customStyle="1" w:styleId="label--not-pressed">
    <w:name w:val="label--not-pressed"/>
    <w:basedOn w:val="DefaultParagraphFont"/>
    <w:rsid w:val="00D92299"/>
  </w:style>
  <w:style w:type="character" w:customStyle="1" w:styleId="plyrtooltip">
    <w:name w:val="plyr__tooltip"/>
    <w:basedOn w:val="DefaultParagraphFont"/>
    <w:rsid w:val="00D92299"/>
  </w:style>
  <w:style w:type="character" w:customStyle="1" w:styleId="label--pressed">
    <w:name w:val="label--pressed"/>
    <w:basedOn w:val="DefaultParagraphFont"/>
    <w:rsid w:val="00D92299"/>
  </w:style>
  <w:style w:type="character" w:customStyle="1" w:styleId="plyrsr-only">
    <w:name w:val="plyr__sr-only"/>
    <w:basedOn w:val="DefaultParagraphFont"/>
    <w:rsid w:val="00D92299"/>
  </w:style>
  <w:style w:type="paragraph" w:customStyle="1" w:styleId="hidden-xs">
    <w:name w:val="hidden-xs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text-justify">
    <w:name w:val="text-justify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address">
    <w:name w:val="address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phone">
    <w:name w:val="phone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email">
    <w:name w:val="email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paragraph" w:customStyle="1" w:styleId="app-download">
    <w:name w:val="app-download"/>
    <w:basedOn w:val="Normal"/>
    <w:rsid w:val="00D92299"/>
    <w:pPr>
      <w:spacing w:before="100" w:beforeAutospacing="1" w:after="100" w:afterAutospacing="1"/>
      <w:ind w:left="45" w:right="45"/>
      <w:jc w:val="both"/>
    </w:pPr>
  </w:style>
  <w:style w:type="character" w:customStyle="1" w:styleId="YoungMixChar">
    <w:name w:val="YoungMix_Char"/>
    <w:rsid w:val="00D922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2dW0wFm9FfpaDfVW0s5xelHmXQ==">CgMxLjA4AHIhMThzTDU4YkhhUnJMN2FGYU4xSzNGN0pEMFR4OU1jWTJy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9B94404-8FC7-4174-A0DE-8FC1AD00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3175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2024-05-13T01:42:00Z</dcterms:created>
  <dcterms:modified xsi:type="dcterms:W3CDTF">2024-05-15T03:04:00Z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