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F9677" w14:textId="77777777" w:rsidR="00774506" w:rsidRPr="003201F0" w:rsidRDefault="00774506" w:rsidP="003B78C1">
      <w:pPr>
        <w:spacing w:line="240" w:lineRule="auto"/>
        <w:rPr>
          <w:rFonts w:ascii="Times New Roman" w:hAnsi="Times New Roman" w:cs="Times New Roman"/>
          <w:b/>
          <w:color w:val="000000" w:themeColor="text1"/>
          <w:sz w:val="24"/>
          <w:szCs w:val="24"/>
        </w:rPr>
      </w:pPr>
      <w:r w:rsidRPr="003201F0">
        <w:rPr>
          <w:rFonts w:ascii="Times New Roman" w:hAnsi="Times New Roman" w:cs="Times New Roman"/>
          <w:b/>
          <w:color w:val="000000" w:themeColor="text1"/>
          <w:sz w:val="24"/>
          <w:szCs w:val="24"/>
        </w:rPr>
        <w:t>Trường : THPT Yển Khê</w:t>
      </w:r>
    </w:p>
    <w:p w14:paraId="13BC06EF" w14:textId="77777777" w:rsidR="00774506" w:rsidRPr="003201F0" w:rsidRDefault="00774506" w:rsidP="003B78C1">
      <w:pPr>
        <w:spacing w:line="240" w:lineRule="auto"/>
        <w:rPr>
          <w:rFonts w:ascii="Times New Roman" w:hAnsi="Times New Roman" w:cs="Times New Roman"/>
          <w:b/>
          <w:color w:val="000000" w:themeColor="text1"/>
          <w:sz w:val="24"/>
          <w:szCs w:val="24"/>
        </w:rPr>
      </w:pPr>
      <w:r w:rsidRPr="003201F0">
        <w:rPr>
          <w:rFonts w:ascii="Times New Roman" w:hAnsi="Times New Roman" w:cs="Times New Roman"/>
          <w:b/>
          <w:color w:val="000000" w:themeColor="text1"/>
          <w:sz w:val="24"/>
          <w:szCs w:val="24"/>
        </w:rPr>
        <w:t>Giáo viên : Lê Thanh Huyền</w:t>
      </w:r>
    </w:p>
    <w:p w14:paraId="2F62BF0A" w14:textId="77777777" w:rsidR="00970362" w:rsidRPr="003201F0" w:rsidRDefault="00D770BD" w:rsidP="003B78C1">
      <w:pPr>
        <w:spacing w:line="240" w:lineRule="auto"/>
        <w:rPr>
          <w:rFonts w:ascii="Times New Roman" w:hAnsi="Times New Roman" w:cs="Times New Roman"/>
          <w:b/>
          <w:color w:val="000000" w:themeColor="text1"/>
          <w:sz w:val="24"/>
          <w:szCs w:val="24"/>
        </w:rPr>
      </w:pPr>
      <w:r w:rsidRPr="003201F0">
        <w:rPr>
          <w:rFonts w:ascii="Times New Roman" w:hAnsi="Times New Roman" w:cs="Times New Roman"/>
          <w:b/>
          <w:color w:val="000000" w:themeColor="text1"/>
          <w:sz w:val="24"/>
          <w:szCs w:val="24"/>
        </w:rPr>
        <w:t>PHẦN I: TRẮC NGHIỆM NHIỀU PHƯƠNG ÁN LỰA CHỌN</w:t>
      </w:r>
    </w:p>
    <w:p w14:paraId="7A47AFA8" w14:textId="77777777" w:rsidR="003E71FA" w:rsidRPr="003201F0" w:rsidRDefault="00D770BD" w:rsidP="003B78C1">
      <w:pPr>
        <w:pStyle w:val="NormalWeb"/>
        <w:shd w:val="clear" w:color="auto" w:fill="FFFFFF"/>
        <w:spacing w:before="0" w:beforeAutospacing="0"/>
        <w:rPr>
          <w:color w:val="000000" w:themeColor="text1"/>
        </w:rPr>
      </w:pPr>
      <w:r w:rsidRPr="003201F0">
        <w:rPr>
          <w:b/>
          <w:color w:val="000000" w:themeColor="text1"/>
        </w:rPr>
        <w:t xml:space="preserve">Câu 1: </w:t>
      </w:r>
      <w:r w:rsidR="0061293C" w:rsidRPr="003201F0">
        <w:rPr>
          <w:color w:val="000000" w:themeColor="text1"/>
        </w:rPr>
        <w:t>Năng lượng</w:t>
      </w:r>
      <w:r w:rsidR="003E71FA" w:rsidRPr="003201F0">
        <w:rPr>
          <w:color w:val="000000" w:themeColor="text1"/>
        </w:rPr>
        <w:t xml:space="preserve"> tỏa ra trong phản ứng hạt nhân thường được chuyển hóa thành năng lượng nào?</w:t>
      </w:r>
    </w:p>
    <w:p w14:paraId="2B2AB5BF" w14:textId="77777777" w:rsidR="003E71FA" w:rsidRPr="003201F0" w:rsidRDefault="003E71FA" w:rsidP="003B78C1">
      <w:pPr>
        <w:pStyle w:val="NormalWeb"/>
        <w:numPr>
          <w:ilvl w:val="0"/>
          <w:numId w:val="2"/>
        </w:numPr>
        <w:shd w:val="clear" w:color="auto" w:fill="FFFFFF"/>
        <w:spacing w:before="0" w:beforeAutospacing="0"/>
        <w:rPr>
          <w:color w:val="000000" w:themeColor="text1"/>
        </w:rPr>
      </w:pPr>
      <w:r w:rsidRPr="003201F0">
        <w:rPr>
          <w:color w:val="000000" w:themeColor="text1"/>
        </w:rPr>
        <w:t>Nhiệt năng</w:t>
      </w:r>
    </w:p>
    <w:p w14:paraId="208B21A7" w14:textId="77777777" w:rsidR="003E71FA" w:rsidRPr="003201F0" w:rsidRDefault="003E71FA" w:rsidP="003B78C1">
      <w:pPr>
        <w:pStyle w:val="NormalWeb"/>
        <w:numPr>
          <w:ilvl w:val="0"/>
          <w:numId w:val="2"/>
        </w:numPr>
        <w:shd w:val="clear" w:color="auto" w:fill="FFFFFF"/>
        <w:spacing w:before="0" w:beforeAutospacing="0"/>
        <w:rPr>
          <w:color w:val="000000" w:themeColor="text1"/>
        </w:rPr>
      </w:pPr>
      <w:r w:rsidRPr="003201F0">
        <w:rPr>
          <w:color w:val="000000" w:themeColor="text1"/>
        </w:rPr>
        <w:t>Điện năng</w:t>
      </w:r>
    </w:p>
    <w:p w14:paraId="1496BF2A" w14:textId="77777777" w:rsidR="003E71FA" w:rsidRPr="003201F0" w:rsidRDefault="003E71FA" w:rsidP="003B78C1">
      <w:pPr>
        <w:pStyle w:val="NormalWeb"/>
        <w:numPr>
          <w:ilvl w:val="0"/>
          <w:numId w:val="2"/>
        </w:numPr>
        <w:shd w:val="clear" w:color="auto" w:fill="FFFFFF"/>
        <w:spacing w:before="0" w:beforeAutospacing="0"/>
        <w:rPr>
          <w:color w:val="000000" w:themeColor="text1"/>
        </w:rPr>
      </w:pPr>
      <w:r w:rsidRPr="003201F0">
        <w:rPr>
          <w:color w:val="000000" w:themeColor="text1"/>
        </w:rPr>
        <w:t>Hóa năng</w:t>
      </w:r>
    </w:p>
    <w:p w14:paraId="76306A46" w14:textId="77777777" w:rsidR="003E71FA" w:rsidRPr="003201F0" w:rsidRDefault="003E71FA" w:rsidP="003B78C1">
      <w:pPr>
        <w:pStyle w:val="NormalWeb"/>
        <w:numPr>
          <w:ilvl w:val="0"/>
          <w:numId w:val="2"/>
        </w:numPr>
        <w:shd w:val="clear" w:color="auto" w:fill="FFFFFF"/>
        <w:spacing w:before="0" w:beforeAutospacing="0"/>
        <w:rPr>
          <w:color w:val="000000" w:themeColor="text1"/>
        </w:rPr>
      </w:pPr>
      <w:r w:rsidRPr="003201F0">
        <w:rPr>
          <w:color w:val="000000" w:themeColor="text1"/>
        </w:rPr>
        <w:t>Cơ năng</w:t>
      </w:r>
    </w:p>
    <w:p w14:paraId="3A69EC3A" w14:textId="77777777" w:rsidR="003E71FA" w:rsidRPr="003201F0" w:rsidRDefault="003E71FA" w:rsidP="003B78C1">
      <w:pPr>
        <w:pStyle w:val="NormalWeb"/>
        <w:shd w:val="clear" w:color="auto" w:fill="FFFFFF"/>
        <w:spacing w:before="0" w:beforeAutospacing="0"/>
        <w:rPr>
          <w:b/>
          <w:color w:val="000000" w:themeColor="text1"/>
        </w:rPr>
      </w:pPr>
      <w:r w:rsidRPr="003201F0">
        <w:rPr>
          <w:b/>
          <w:color w:val="000000" w:themeColor="text1"/>
        </w:rPr>
        <w:t>Đáp án: B</w:t>
      </w:r>
    </w:p>
    <w:p w14:paraId="0C983D06" w14:textId="77777777" w:rsidR="003E71FA" w:rsidRPr="003201F0" w:rsidRDefault="003E71FA" w:rsidP="003B78C1">
      <w:pPr>
        <w:pStyle w:val="NormalWeb"/>
        <w:shd w:val="clear" w:color="auto" w:fill="FFFFFF"/>
        <w:spacing w:before="0" w:beforeAutospacing="0"/>
        <w:rPr>
          <w:color w:val="000000" w:themeColor="text1"/>
        </w:rPr>
      </w:pPr>
      <w:r w:rsidRPr="003201F0">
        <w:rPr>
          <w:b/>
          <w:color w:val="000000" w:themeColor="text1"/>
        </w:rPr>
        <w:t>Câu 2:</w:t>
      </w:r>
      <w:r w:rsidRPr="003201F0">
        <w:rPr>
          <w:color w:val="000000" w:themeColor="text1"/>
        </w:rPr>
        <w:t xml:space="preserve"> Hệ thống khai thác năng lượng hạt nhân có thể hoạt động trong bao lâu thì cần bổ sung nhiên liệu</w:t>
      </w:r>
    </w:p>
    <w:p w14:paraId="4769BB63" w14:textId="77777777" w:rsidR="003E71FA" w:rsidRPr="003201F0" w:rsidRDefault="003E71FA" w:rsidP="003B78C1">
      <w:pPr>
        <w:pStyle w:val="NormalWeb"/>
        <w:numPr>
          <w:ilvl w:val="0"/>
          <w:numId w:val="4"/>
        </w:numPr>
        <w:shd w:val="clear" w:color="auto" w:fill="FFFFFF"/>
        <w:spacing w:before="0" w:beforeAutospacing="0"/>
        <w:rPr>
          <w:color w:val="000000" w:themeColor="text1"/>
        </w:rPr>
      </w:pPr>
      <w:r w:rsidRPr="003201F0">
        <w:rPr>
          <w:color w:val="000000" w:themeColor="text1"/>
        </w:rPr>
        <w:t>Trong thời gian ngắn</w:t>
      </w:r>
    </w:p>
    <w:p w14:paraId="3E46A540" w14:textId="77777777" w:rsidR="003E71FA" w:rsidRPr="003201F0" w:rsidRDefault="003E71FA" w:rsidP="003B78C1">
      <w:pPr>
        <w:pStyle w:val="NormalWeb"/>
        <w:numPr>
          <w:ilvl w:val="0"/>
          <w:numId w:val="4"/>
        </w:numPr>
        <w:shd w:val="clear" w:color="auto" w:fill="FFFFFF"/>
        <w:spacing w:before="0" w:beforeAutospacing="0"/>
        <w:rPr>
          <w:color w:val="000000" w:themeColor="text1"/>
        </w:rPr>
      </w:pPr>
      <w:r w:rsidRPr="003201F0">
        <w:rPr>
          <w:color w:val="000000" w:themeColor="text1"/>
        </w:rPr>
        <w:t>Trong thời gian dài</w:t>
      </w:r>
    </w:p>
    <w:p w14:paraId="373E4B63" w14:textId="77777777" w:rsidR="003E71FA" w:rsidRPr="003201F0" w:rsidRDefault="003E71FA" w:rsidP="003B78C1">
      <w:pPr>
        <w:pStyle w:val="NormalWeb"/>
        <w:numPr>
          <w:ilvl w:val="0"/>
          <w:numId w:val="4"/>
        </w:numPr>
        <w:shd w:val="clear" w:color="auto" w:fill="FFFFFF"/>
        <w:spacing w:before="0" w:beforeAutospacing="0"/>
        <w:rPr>
          <w:color w:val="000000" w:themeColor="text1"/>
        </w:rPr>
      </w:pPr>
      <w:r w:rsidRPr="003201F0">
        <w:rPr>
          <w:color w:val="000000" w:themeColor="text1"/>
        </w:rPr>
        <w:t>Trong vài tiếng</w:t>
      </w:r>
    </w:p>
    <w:p w14:paraId="6BDEE536" w14:textId="77777777" w:rsidR="003E71FA" w:rsidRPr="003201F0" w:rsidRDefault="003E71FA" w:rsidP="003B78C1">
      <w:pPr>
        <w:pStyle w:val="NormalWeb"/>
        <w:numPr>
          <w:ilvl w:val="0"/>
          <w:numId w:val="4"/>
        </w:numPr>
        <w:shd w:val="clear" w:color="auto" w:fill="FFFFFF"/>
        <w:spacing w:before="0" w:beforeAutospacing="0"/>
        <w:rPr>
          <w:color w:val="000000" w:themeColor="text1"/>
        </w:rPr>
      </w:pPr>
      <w:r w:rsidRPr="003201F0">
        <w:rPr>
          <w:color w:val="000000" w:themeColor="text1"/>
        </w:rPr>
        <w:t>Hàng ngày</w:t>
      </w:r>
    </w:p>
    <w:p w14:paraId="610C370F" w14:textId="77777777" w:rsidR="0043197D" w:rsidRPr="003201F0" w:rsidRDefault="0043197D" w:rsidP="003B78C1">
      <w:pPr>
        <w:pStyle w:val="NormalWeb"/>
        <w:shd w:val="clear" w:color="auto" w:fill="FFFFFF"/>
        <w:spacing w:before="0" w:beforeAutospacing="0"/>
        <w:rPr>
          <w:b/>
          <w:color w:val="000000" w:themeColor="text1"/>
        </w:rPr>
      </w:pPr>
      <w:r w:rsidRPr="003201F0">
        <w:rPr>
          <w:b/>
          <w:color w:val="000000" w:themeColor="text1"/>
        </w:rPr>
        <w:t>Đáp án B</w:t>
      </w:r>
    </w:p>
    <w:p w14:paraId="2CA930C3" w14:textId="77777777" w:rsidR="003E71FA" w:rsidRPr="003201F0" w:rsidRDefault="003E71FA" w:rsidP="003B78C1">
      <w:pPr>
        <w:pStyle w:val="NormalWeb"/>
        <w:shd w:val="clear" w:color="auto" w:fill="FFFFFF"/>
        <w:spacing w:before="0" w:beforeAutospacing="0"/>
        <w:rPr>
          <w:bCs/>
          <w:color w:val="000000" w:themeColor="text1"/>
        </w:rPr>
      </w:pPr>
      <w:r w:rsidRPr="003201F0">
        <w:rPr>
          <w:b/>
          <w:bCs/>
          <w:color w:val="000000" w:themeColor="text1"/>
        </w:rPr>
        <w:t xml:space="preserve">Câu 3: </w:t>
      </w:r>
      <w:r w:rsidRPr="003201F0">
        <w:rPr>
          <w:bCs/>
          <w:color w:val="000000" w:themeColor="text1"/>
        </w:rPr>
        <w:t>Bộ phận chính của nhà máy điện hạt nhân là gì?</w:t>
      </w:r>
    </w:p>
    <w:p w14:paraId="71C07B68" w14:textId="77777777" w:rsidR="003E71FA" w:rsidRPr="003201F0" w:rsidRDefault="003E71FA" w:rsidP="003B78C1">
      <w:pPr>
        <w:pStyle w:val="NormalWeb"/>
        <w:numPr>
          <w:ilvl w:val="0"/>
          <w:numId w:val="6"/>
        </w:numPr>
        <w:shd w:val="clear" w:color="auto" w:fill="FFFFFF"/>
        <w:spacing w:before="0" w:beforeAutospacing="0"/>
        <w:rPr>
          <w:bCs/>
          <w:color w:val="000000" w:themeColor="text1"/>
        </w:rPr>
      </w:pPr>
      <w:r w:rsidRPr="003201F0">
        <w:rPr>
          <w:bCs/>
          <w:color w:val="000000" w:themeColor="text1"/>
        </w:rPr>
        <w:t>Lò phản ứng hạt nhân</w:t>
      </w:r>
    </w:p>
    <w:p w14:paraId="004B4B6E" w14:textId="77777777" w:rsidR="003E71FA" w:rsidRPr="003201F0" w:rsidRDefault="003E71FA" w:rsidP="003B78C1">
      <w:pPr>
        <w:pStyle w:val="NormalWeb"/>
        <w:numPr>
          <w:ilvl w:val="0"/>
          <w:numId w:val="6"/>
        </w:numPr>
        <w:shd w:val="clear" w:color="auto" w:fill="FFFFFF"/>
        <w:spacing w:before="0" w:beforeAutospacing="0"/>
        <w:rPr>
          <w:bCs/>
          <w:color w:val="000000" w:themeColor="text1"/>
        </w:rPr>
      </w:pPr>
      <w:r w:rsidRPr="003201F0">
        <w:rPr>
          <w:bCs/>
          <w:color w:val="000000" w:themeColor="text1"/>
        </w:rPr>
        <w:t>Đường vào của nước làm mát</w:t>
      </w:r>
    </w:p>
    <w:p w14:paraId="63997E2B" w14:textId="77777777" w:rsidR="003E71FA" w:rsidRPr="003201F0" w:rsidRDefault="003E71FA" w:rsidP="003B78C1">
      <w:pPr>
        <w:pStyle w:val="NormalWeb"/>
        <w:numPr>
          <w:ilvl w:val="0"/>
          <w:numId w:val="6"/>
        </w:numPr>
        <w:shd w:val="clear" w:color="auto" w:fill="FFFFFF"/>
        <w:spacing w:before="0" w:beforeAutospacing="0"/>
        <w:rPr>
          <w:bCs/>
          <w:color w:val="000000" w:themeColor="text1"/>
        </w:rPr>
      </w:pPr>
      <w:r w:rsidRPr="003201F0">
        <w:rPr>
          <w:bCs/>
          <w:color w:val="000000" w:themeColor="text1"/>
        </w:rPr>
        <w:t>Tháp làm mát</w:t>
      </w:r>
    </w:p>
    <w:p w14:paraId="128A3535" w14:textId="77777777" w:rsidR="003E71FA" w:rsidRPr="003201F0" w:rsidRDefault="003E71FA" w:rsidP="003B78C1">
      <w:pPr>
        <w:pStyle w:val="NormalWeb"/>
        <w:numPr>
          <w:ilvl w:val="0"/>
          <w:numId w:val="6"/>
        </w:numPr>
        <w:shd w:val="clear" w:color="auto" w:fill="FFFFFF"/>
        <w:spacing w:before="0" w:beforeAutospacing="0"/>
        <w:rPr>
          <w:bCs/>
          <w:color w:val="000000" w:themeColor="text1"/>
        </w:rPr>
      </w:pPr>
      <w:r w:rsidRPr="003201F0">
        <w:rPr>
          <w:bCs/>
          <w:color w:val="000000" w:themeColor="text1"/>
        </w:rPr>
        <w:t>Bộ phận sinh hơi</w:t>
      </w:r>
    </w:p>
    <w:p w14:paraId="5B27DE3C" w14:textId="77777777" w:rsidR="003E71FA" w:rsidRPr="003201F0" w:rsidRDefault="003E71FA" w:rsidP="003B78C1">
      <w:pPr>
        <w:pStyle w:val="NormalWeb"/>
        <w:shd w:val="clear" w:color="auto" w:fill="FFFFFF"/>
        <w:spacing w:before="0" w:beforeAutospacing="0"/>
        <w:ind w:left="360"/>
        <w:rPr>
          <w:b/>
          <w:bCs/>
          <w:color w:val="000000" w:themeColor="text1"/>
        </w:rPr>
      </w:pPr>
      <w:r w:rsidRPr="003201F0">
        <w:rPr>
          <w:b/>
          <w:bCs/>
          <w:color w:val="000000" w:themeColor="text1"/>
        </w:rPr>
        <w:t>Đáp án: A</w:t>
      </w:r>
    </w:p>
    <w:p w14:paraId="2385958A" w14:textId="77777777" w:rsidR="003E71FA" w:rsidRPr="003201F0" w:rsidRDefault="003E71FA" w:rsidP="003B78C1">
      <w:pPr>
        <w:pStyle w:val="NormalWeb"/>
        <w:shd w:val="clear" w:color="auto" w:fill="FFFFFF"/>
        <w:spacing w:before="0" w:beforeAutospacing="0"/>
        <w:ind w:left="360"/>
        <w:rPr>
          <w:bCs/>
          <w:color w:val="000000" w:themeColor="text1"/>
        </w:rPr>
      </w:pPr>
      <w:r w:rsidRPr="003201F0">
        <w:rPr>
          <w:b/>
          <w:bCs/>
          <w:color w:val="000000" w:themeColor="text1"/>
        </w:rPr>
        <w:t>Câu 4:</w:t>
      </w:r>
      <w:r w:rsidRPr="003201F0">
        <w:rPr>
          <w:bCs/>
          <w:color w:val="000000" w:themeColor="text1"/>
        </w:rPr>
        <w:t xml:space="preserve"> </w:t>
      </w:r>
      <w:r w:rsidR="0043197D" w:rsidRPr="003201F0">
        <w:rPr>
          <w:bCs/>
          <w:color w:val="000000" w:themeColor="text1"/>
        </w:rPr>
        <w:t>Vật liệu chứa chất thải hạt nhân có đặc điểm gì?</w:t>
      </w:r>
    </w:p>
    <w:p w14:paraId="56C69EA1" w14:textId="77777777" w:rsidR="0043197D" w:rsidRPr="003201F0" w:rsidRDefault="0043197D" w:rsidP="003B78C1">
      <w:pPr>
        <w:pStyle w:val="NormalWeb"/>
        <w:numPr>
          <w:ilvl w:val="0"/>
          <w:numId w:val="10"/>
        </w:numPr>
        <w:shd w:val="clear" w:color="auto" w:fill="FFFFFF"/>
        <w:spacing w:before="0" w:beforeAutospacing="0"/>
        <w:rPr>
          <w:bCs/>
          <w:color w:val="000000" w:themeColor="text1"/>
        </w:rPr>
      </w:pPr>
      <w:r w:rsidRPr="003201F0">
        <w:rPr>
          <w:bCs/>
          <w:color w:val="000000" w:themeColor="text1"/>
        </w:rPr>
        <w:t>Cần có độ bền rất cao.</w:t>
      </w:r>
    </w:p>
    <w:p w14:paraId="1CC07BFA" w14:textId="77777777" w:rsidR="0043197D" w:rsidRPr="003201F0" w:rsidRDefault="0043197D" w:rsidP="003B78C1">
      <w:pPr>
        <w:pStyle w:val="NormalWeb"/>
        <w:numPr>
          <w:ilvl w:val="0"/>
          <w:numId w:val="10"/>
        </w:numPr>
        <w:shd w:val="clear" w:color="auto" w:fill="FFFFFF"/>
        <w:spacing w:before="0" w:beforeAutospacing="0"/>
        <w:rPr>
          <w:bCs/>
          <w:color w:val="000000" w:themeColor="text1"/>
        </w:rPr>
      </w:pPr>
      <w:r w:rsidRPr="003201F0">
        <w:rPr>
          <w:bCs/>
          <w:color w:val="000000" w:themeColor="text1"/>
        </w:rPr>
        <w:t>Cần chịu được nhiệt độ cao</w:t>
      </w:r>
    </w:p>
    <w:p w14:paraId="1F60F878" w14:textId="77777777" w:rsidR="0043197D" w:rsidRPr="003201F0" w:rsidRDefault="0043197D" w:rsidP="003B78C1">
      <w:pPr>
        <w:pStyle w:val="NormalWeb"/>
        <w:numPr>
          <w:ilvl w:val="0"/>
          <w:numId w:val="10"/>
        </w:numPr>
        <w:shd w:val="clear" w:color="auto" w:fill="FFFFFF"/>
        <w:spacing w:before="0" w:beforeAutospacing="0"/>
        <w:rPr>
          <w:bCs/>
          <w:color w:val="000000" w:themeColor="text1"/>
        </w:rPr>
      </w:pPr>
      <w:r w:rsidRPr="003201F0">
        <w:rPr>
          <w:bCs/>
          <w:color w:val="000000" w:themeColor="text1"/>
        </w:rPr>
        <w:t>Có tính đàn hồi</w:t>
      </w:r>
    </w:p>
    <w:p w14:paraId="6628D47B" w14:textId="77777777" w:rsidR="0043197D" w:rsidRPr="003201F0" w:rsidRDefault="0043197D" w:rsidP="003B78C1">
      <w:pPr>
        <w:pStyle w:val="NormalWeb"/>
        <w:numPr>
          <w:ilvl w:val="0"/>
          <w:numId w:val="10"/>
        </w:numPr>
        <w:shd w:val="clear" w:color="auto" w:fill="FFFFFF"/>
        <w:spacing w:before="0" w:beforeAutospacing="0"/>
        <w:rPr>
          <w:bCs/>
          <w:color w:val="000000" w:themeColor="text1"/>
        </w:rPr>
      </w:pPr>
      <w:r w:rsidRPr="003201F0">
        <w:rPr>
          <w:bCs/>
          <w:color w:val="000000" w:themeColor="text1"/>
        </w:rPr>
        <w:t>Có thể thấm nước</w:t>
      </w:r>
    </w:p>
    <w:p w14:paraId="476C5810" w14:textId="77777777" w:rsidR="00D770BD" w:rsidRPr="003201F0" w:rsidRDefault="0043197D" w:rsidP="003B78C1">
      <w:pPr>
        <w:pStyle w:val="NormalWeb"/>
        <w:shd w:val="clear" w:color="auto" w:fill="FFFFFF"/>
        <w:spacing w:before="0" w:beforeAutospacing="0"/>
        <w:rPr>
          <w:b/>
          <w:color w:val="000000" w:themeColor="text1"/>
        </w:rPr>
      </w:pPr>
      <w:r w:rsidRPr="003201F0">
        <w:rPr>
          <w:b/>
          <w:color w:val="000000" w:themeColor="text1"/>
        </w:rPr>
        <w:t xml:space="preserve">Đáp án A: </w:t>
      </w:r>
    </w:p>
    <w:p w14:paraId="227B2E70" w14:textId="77777777" w:rsidR="0027077D" w:rsidRPr="003201F0" w:rsidRDefault="0027077D" w:rsidP="003B78C1">
      <w:pPr>
        <w:pStyle w:val="NormalWeb"/>
        <w:shd w:val="clear" w:color="auto" w:fill="FFFFFF"/>
        <w:spacing w:before="0" w:beforeAutospacing="0"/>
        <w:rPr>
          <w:b/>
          <w:color w:val="000000" w:themeColor="text1"/>
        </w:rPr>
      </w:pPr>
      <w:r w:rsidRPr="003201F0">
        <w:rPr>
          <w:b/>
          <w:color w:val="000000" w:themeColor="text1"/>
        </w:rPr>
        <w:t>PHẦN II: TRẮC NGHIỆM ĐÚNG SAI</w:t>
      </w:r>
    </w:p>
    <w:p w14:paraId="6AB1433F" w14:textId="77777777" w:rsidR="00D76C84" w:rsidRPr="003201F0" w:rsidRDefault="00654286" w:rsidP="003B78C1">
      <w:pPr>
        <w:pStyle w:val="NormalWeb"/>
        <w:shd w:val="clear" w:color="auto" w:fill="FFFFFF"/>
        <w:spacing w:before="0" w:beforeAutospacing="0"/>
        <w:rPr>
          <w:color w:val="000000" w:themeColor="text1"/>
        </w:rPr>
      </w:pPr>
      <w:r w:rsidRPr="003201F0">
        <w:rPr>
          <w:b/>
          <w:color w:val="000000" w:themeColor="text1"/>
        </w:rPr>
        <w:t xml:space="preserve">Câu 1: </w:t>
      </w:r>
      <w:r w:rsidRPr="003201F0">
        <w:rPr>
          <w:color w:val="000000" w:themeColor="text1"/>
        </w:rPr>
        <w:t>Chọn đúng hoặc</w:t>
      </w:r>
      <w:r w:rsidRPr="003201F0">
        <w:rPr>
          <w:b/>
          <w:color w:val="000000" w:themeColor="text1"/>
        </w:rPr>
        <w:t xml:space="preserve">  </w:t>
      </w:r>
      <w:r w:rsidRPr="003201F0">
        <w:rPr>
          <w:color w:val="000000" w:themeColor="text1"/>
        </w:rPr>
        <w:t>sai cho mỗi ý sau:</w:t>
      </w:r>
    </w:p>
    <w:p w14:paraId="2D6DA972" w14:textId="77777777" w:rsidR="00654286" w:rsidRPr="003201F0" w:rsidRDefault="00654286" w:rsidP="00654286">
      <w:pPr>
        <w:pStyle w:val="NormalWeb"/>
        <w:numPr>
          <w:ilvl w:val="0"/>
          <w:numId w:val="11"/>
        </w:numPr>
        <w:shd w:val="clear" w:color="auto" w:fill="FFFFFF"/>
        <w:spacing w:before="0" w:beforeAutospacing="0"/>
        <w:rPr>
          <w:color w:val="000000" w:themeColor="text1"/>
        </w:rPr>
      </w:pPr>
      <w:r w:rsidRPr="003201F0">
        <w:rPr>
          <w:color w:val="000000" w:themeColor="text1"/>
        </w:rPr>
        <w:t>Công nghệ năng lượng hạt nhân hay năng lượng nguyên tử là một loại công nghệ được thiết kế để tách năng lượng hữu ích từ hạt nhân nguyên tử thông qua các lò phản ứng hạt nhân có kiểm soát</w:t>
      </w:r>
    </w:p>
    <w:p w14:paraId="630A40EB" w14:textId="77777777" w:rsidR="00654286" w:rsidRPr="003201F0" w:rsidRDefault="00654286" w:rsidP="00654286">
      <w:pPr>
        <w:pStyle w:val="NormalWeb"/>
        <w:numPr>
          <w:ilvl w:val="0"/>
          <w:numId w:val="11"/>
        </w:numPr>
        <w:shd w:val="clear" w:color="auto" w:fill="FFFFFF"/>
        <w:spacing w:before="0" w:beforeAutospacing="0"/>
        <w:rPr>
          <w:color w:val="000000" w:themeColor="text1"/>
        </w:rPr>
      </w:pPr>
      <w:r w:rsidRPr="003201F0">
        <w:rPr>
          <w:color w:val="000000" w:themeColor="text1"/>
        </w:rPr>
        <w:lastRenderedPageBreak/>
        <w:t>Phương pháp duy nhất được sử dụng trong lò phản ứng hạt nhân hiện nay là phân hạch hạt nhân, mặc dù các phương pháp khác có thể bao gồm tổng hợp hạt nhân và phân rã phóng xạ.</w:t>
      </w:r>
    </w:p>
    <w:p w14:paraId="1B6974A7" w14:textId="77777777" w:rsidR="00654286" w:rsidRPr="003201F0" w:rsidRDefault="00654286" w:rsidP="00654286">
      <w:pPr>
        <w:pStyle w:val="NormalWeb"/>
        <w:numPr>
          <w:ilvl w:val="0"/>
          <w:numId w:val="11"/>
        </w:numPr>
        <w:shd w:val="clear" w:color="auto" w:fill="FFFFFF"/>
        <w:spacing w:before="0" w:beforeAutospacing="0"/>
        <w:rPr>
          <w:color w:val="000000" w:themeColor="text1"/>
        </w:rPr>
      </w:pPr>
      <w:r w:rsidRPr="003201F0">
        <w:rPr>
          <w:color w:val="000000" w:themeColor="text1"/>
        </w:rPr>
        <w:t>Tất cả các lò phản ứng với nhiều kích thước và mục đích sử dụng</w:t>
      </w:r>
      <w:r w:rsidR="001B696A" w:rsidRPr="003201F0">
        <w:rPr>
          <w:color w:val="000000" w:themeColor="text1"/>
        </w:rPr>
        <w:t xml:space="preserve"> khác nhau đều dùng nước được đun nóng để tạo ra hơi nước và sau đó được chuyển thành cơ năng để phát điện hoặc tạo lực đẩy</w:t>
      </w:r>
    </w:p>
    <w:p w14:paraId="37ACF91E" w14:textId="77777777" w:rsidR="001B696A" w:rsidRPr="003201F0" w:rsidRDefault="001B696A" w:rsidP="00654286">
      <w:pPr>
        <w:pStyle w:val="NormalWeb"/>
        <w:numPr>
          <w:ilvl w:val="0"/>
          <w:numId w:val="11"/>
        </w:numPr>
        <w:shd w:val="clear" w:color="auto" w:fill="FFFFFF"/>
        <w:spacing w:before="0" w:beforeAutospacing="0"/>
        <w:rPr>
          <w:color w:val="000000" w:themeColor="text1"/>
        </w:rPr>
      </w:pPr>
      <w:r w:rsidRPr="003201F0">
        <w:rPr>
          <w:color w:val="000000" w:themeColor="text1"/>
        </w:rPr>
        <w:t>Sử dụ</w:t>
      </w:r>
      <w:r w:rsidR="00D81236" w:rsidRPr="003201F0">
        <w:rPr>
          <w:color w:val="000000" w:themeColor="text1"/>
        </w:rPr>
        <w:t>ng năng lượng hạt nhân giúp tăng</w:t>
      </w:r>
      <w:r w:rsidRPr="003201F0">
        <w:rPr>
          <w:color w:val="000000" w:themeColor="text1"/>
        </w:rPr>
        <w:t xml:space="preserve"> khí thải nhà kính mang lại nguồn cung cấp điện ổn định, đảm bảo năng lượng bền vững, đem lại lợi ích kinh tế lâu dài.</w:t>
      </w:r>
    </w:p>
    <w:p w14:paraId="01DDD48F" w14:textId="77777777" w:rsidR="004D0AB1" w:rsidRPr="003201F0" w:rsidRDefault="004D0AB1" w:rsidP="004D0AB1">
      <w:pPr>
        <w:pStyle w:val="NormalWeb"/>
        <w:shd w:val="clear" w:color="auto" w:fill="FFFFFF"/>
        <w:spacing w:before="0" w:beforeAutospacing="0"/>
        <w:ind w:left="360"/>
        <w:rPr>
          <w:color w:val="000000" w:themeColor="text1"/>
        </w:rPr>
      </w:pPr>
      <w:r w:rsidRPr="003201F0">
        <w:rPr>
          <w:color w:val="000000" w:themeColor="text1"/>
        </w:rPr>
        <w:t>Đáp án: a- Đ                                   c- Đ</w:t>
      </w:r>
    </w:p>
    <w:p w14:paraId="36303190" w14:textId="77777777" w:rsidR="004D0AB1" w:rsidRPr="003201F0" w:rsidRDefault="004D0AB1" w:rsidP="004D0AB1">
      <w:pPr>
        <w:pStyle w:val="NormalWeb"/>
        <w:shd w:val="clear" w:color="auto" w:fill="FFFFFF"/>
        <w:spacing w:before="0" w:beforeAutospacing="0"/>
        <w:ind w:left="360"/>
        <w:rPr>
          <w:color w:val="000000" w:themeColor="text1"/>
        </w:rPr>
      </w:pPr>
      <w:r w:rsidRPr="003201F0">
        <w:rPr>
          <w:color w:val="000000" w:themeColor="text1"/>
        </w:rPr>
        <w:t xml:space="preserve">              b- Đ                                   d- S</w:t>
      </w:r>
    </w:p>
    <w:p w14:paraId="71EA4351" w14:textId="77777777" w:rsidR="00D81236" w:rsidRPr="003201F0" w:rsidRDefault="00C03208" w:rsidP="00D81236">
      <w:pPr>
        <w:pStyle w:val="NormalWeb"/>
        <w:shd w:val="clear" w:color="auto" w:fill="FFFFFF"/>
        <w:spacing w:before="0" w:beforeAutospacing="0"/>
        <w:rPr>
          <w:color w:val="000000" w:themeColor="text1"/>
        </w:rPr>
      </w:pPr>
      <w:r w:rsidRPr="003201F0">
        <w:rPr>
          <w:b/>
          <w:color w:val="000000" w:themeColor="text1"/>
        </w:rPr>
        <w:t xml:space="preserve">Câu 2: </w:t>
      </w:r>
      <w:r w:rsidR="006C7006" w:rsidRPr="003201F0">
        <w:rPr>
          <w:color w:val="000000" w:themeColor="text1"/>
        </w:rPr>
        <w:t>Khi nói về nhà máy điện, tìm Đúng- Sai trong các ý sau:</w:t>
      </w:r>
    </w:p>
    <w:p w14:paraId="432581BF" w14:textId="77777777" w:rsidR="00D81236" w:rsidRPr="003201F0" w:rsidRDefault="00D81236" w:rsidP="00D81236">
      <w:pPr>
        <w:pStyle w:val="NormalWeb"/>
        <w:numPr>
          <w:ilvl w:val="0"/>
          <w:numId w:val="12"/>
        </w:numPr>
        <w:shd w:val="clear" w:color="auto" w:fill="FFFFFF"/>
        <w:spacing w:before="0" w:beforeAutospacing="0"/>
        <w:rPr>
          <w:color w:val="000000" w:themeColor="text1"/>
        </w:rPr>
      </w:pPr>
      <w:r w:rsidRPr="003201F0">
        <w:rPr>
          <w:color w:val="000000" w:themeColor="text1"/>
        </w:rPr>
        <w:t>Nhà máy điện hạt nhân cung cấp năng lượng hạt nhân giúp giảm khí thải nhà kính, mang lại nguồn cung cấp điện ổn định, đảm bảo năng lượng bền vững, đem lại lợi ích kinh tế lâu dài.</w:t>
      </w:r>
    </w:p>
    <w:p w14:paraId="10EF5807" w14:textId="77777777" w:rsidR="00D81236" w:rsidRPr="003201F0" w:rsidRDefault="00D81236" w:rsidP="00D81236">
      <w:pPr>
        <w:pStyle w:val="NormalWeb"/>
        <w:numPr>
          <w:ilvl w:val="0"/>
          <w:numId w:val="12"/>
        </w:numPr>
        <w:shd w:val="clear" w:color="auto" w:fill="FFFFFF"/>
        <w:spacing w:before="0" w:beforeAutospacing="0"/>
        <w:rPr>
          <w:color w:val="000000" w:themeColor="text1"/>
        </w:rPr>
      </w:pPr>
      <w:r w:rsidRPr="003201F0">
        <w:rPr>
          <w:color w:val="000000" w:themeColor="text1"/>
        </w:rPr>
        <w:t>Nhà máy</w:t>
      </w:r>
      <w:r w:rsidR="004D0AB1" w:rsidRPr="003201F0">
        <w:rPr>
          <w:color w:val="000000" w:themeColor="text1"/>
        </w:rPr>
        <w:t xml:space="preserve"> điện hạt nhân tạo ra chất thải  không gây hại cho môi trường.</w:t>
      </w:r>
    </w:p>
    <w:p w14:paraId="4910BDA3" w14:textId="77777777" w:rsidR="004D0AB1" w:rsidRPr="003201F0" w:rsidRDefault="004D0AB1" w:rsidP="00D81236">
      <w:pPr>
        <w:pStyle w:val="NormalWeb"/>
        <w:numPr>
          <w:ilvl w:val="0"/>
          <w:numId w:val="12"/>
        </w:numPr>
        <w:shd w:val="clear" w:color="auto" w:fill="FFFFFF"/>
        <w:spacing w:before="0" w:beforeAutospacing="0"/>
        <w:rPr>
          <w:color w:val="000000" w:themeColor="text1"/>
        </w:rPr>
      </w:pPr>
      <w:r w:rsidRPr="003201F0">
        <w:rPr>
          <w:color w:val="000000" w:themeColor="text1"/>
        </w:rPr>
        <w:t>Nhà máy điện hạt nhân trong quá trình vận hành có khả năng rủi ro và sự cố khá cao</w:t>
      </w:r>
    </w:p>
    <w:p w14:paraId="2247FFCA" w14:textId="77777777" w:rsidR="004D0AB1" w:rsidRPr="003201F0" w:rsidRDefault="004D0AB1" w:rsidP="00D81236">
      <w:pPr>
        <w:pStyle w:val="NormalWeb"/>
        <w:numPr>
          <w:ilvl w:val="0"/>
          <w:numId w:val="12"/>
        </w:numPr>
        <w:shd w:val="clear" w:color="auto" w:fill="FFFFFF"/>
        <w:spacing w:before="0" w:beforeAutospacing="0"/>
        <w:rPr>
          <w:color w:val="000000" w:themeColor="text1"/>
        </w:rPr>
      </w:pPr>
      <w:r w:rsidRPr="003201F0">
        <w:rPr>
          <w:color w:val="000000" w:themeColor="text1"/>
        </w:rPr>
        <w:t>Nhà máy điện hạt nhân có chi phí xây dựng thấp không tiềm tang nguy cơ về an ninh hạt nhân</w:t>
      </w:r>
    </w:p>
    <w:p w14:paraId="3F2CBF9A" w14:textId="77777777" w:rsidR="004D0AB1" w:rsidRPr="003201F0" w:rsidRDefault="004D0AB1" w:rsidP="004D0AB1">
      <w:pPr>
        <w:pStyle w:val="NormalWeb"/>
        <w:shd w:val="clear" w:color="auto" w:fill="FFFFFF"/>
        <w:spacing w:before="0" w:beforeAutospacing="0"/>
        <w:ind w:left="360"/>
        <w:rPr>
          <w:color w:val="000000" w:themeColor="text1"/>
        </w:rPr>
      </w:pPr>
      <w:r w:rsidRPr="003201F0">
        <w:rPr>
          <w:color w:val="000000" w:themeColor="text1"/>
        </w:rPr>
        <w:t>Đáp án: a- Đ                                   c- Đ</w:t>
      </w:r>
    </w:p>
    <w:p w14:paraId="32BF3AE8" w14:textId="77777777" w:rsidR="004D0AB1" w:rsidRPr="003201F0" w:rsidRDefault="00580643" w:rsidP="004D0AB1">
      <w:pPr>
        <w:pStyle w:val="NormalWeb"/>
        <w:shd w:val="clear" w:color="auto" w:fill="FFFFFF"/>
        <w:spacing w:before="0" w:beforeAutospacing="0"/>
        <w:ind w:left="360"/>
        <w:rPr>
          <w:color w:val="000000" w:themeColor="text1"/>
        </w:rPr>
      </w:pPr>
      <w:r w:rsidRPr="003201F0">
        <w:rPr>
          <w:color w:val="000000" w:themeColor="text1"/>
        </w:rPr>
        <w:t xml:space="preserve">              b- S</w:t>
      </w:r>
      <w:r w:rsidR="004D0AB1" w:rsidRPr="003201F0">
        <w:rPr>
          <w:color w:val="000000" w:themeColor="text1"/>
        </w:rPr>
        <w:t xml:space="preserve">                                   d- S</w:t>
      </w:r>
    </w:p>
    <w:p w14:paraId="6D43A674" w14:textId="77777777" w:rsidR="00E24202" w:rsidRPr="003201F0" w:rsidRDefault="00E24202" w:rsidP="00E24202">
      <w:pPr>
        <w:pStyle w:val="NormalWeb"/>
        <w:shd w:val="clear" w:color="auto" w:fill="FFFFFF"/>
        <w:spacing w:before="0" w:beforeAutospacing="0"/>
        <w:rPr>
          <w:color w:val="000000" w:themeColor="text1"/>
        </w:rPr>
      </w:pPr>
      <w:r w:rsidRPr="003201F0">
        <w:rPr>
          <w:b/>
          <w:color w:val="000000" w:themeColor="text1"/>
        </w:rPr>
        <w:t xml:space="preserve">Câu 3: </w:t>
      </w:r>
      <w:r w:rsidR="006C7006" w:rsidRPr="003201F0">
        <w:rPr>
          <w:color w:val="000000" w:themeColor="text1"/>
        </w:rPr>
        <w:t xml:space="preserve"> Khi nói về y học hạt nhân trong đời sống , tìm Đúng- Sai trong các ý sau:</w:t>
      </w:r>
    </w:p>
    <w:p w14:paraId="5755979E" w14:textId="77777777" w:rsidR="004D0AB1" w:rsidRPr="003201F0" w:rsidRDefault="00FB2098" w:rsidP="00E24202">
      <w:pPr>
        <w:pStyle w:val="NormalWeb"/>
        <w:numPr>
          <w:ilvl w:val="0"/>
          <w:numId w:val="13"/>
        </w:numPr>
        <w:shd w:val="clear" w:color="auto" w:fill="FFFFFF"/>
        <w:spacing w:before="0" w:beforeAutospacing="0"/>
        <w:rPr>
          <w:b/>
          <w:color w:val="000000" w:themeColor="text1"/>
        </w:rPr>
      </w:pPr>
      <w:r w:rsidRPr="003201F0">
        <w:rPr>
          <w:color w:val="000000" w:themeColor="text1"/>
        </w:rPr>
        <w:t>Chẩn đoán và điều trị các bệnh ung thư,bệnh nội tiết, tim mạch…</w:t>
      </w:r>
    </w:p>
    <w:p w14:paraId="09A65C66" w14:textId="77777777" w:rsidR="00FB2098" w:rsidRPr="003201F0" w:rsidRDefault="00FB2098" w:rsidP="00E24202">
      <w:pPr>
        <w:pStyle w:val="NormalWeb"/>
        <w:numPr>
          <w:ilvl w:val="0"/>
          <w:numId w:val="13"/>
        </w:numPr>
        <w:shd w:val="clear" w:color="auto" w:fill="FFFFFF"/>
        <w:spacing w:before="0" w:beforeAutospacing="0"/>
        <w:rPr>
          <w:b/>
          <w:color w:val="000000" w:themeColor="text1"/>
        </w:rPr>
      </w:pPr>
      <w:r w:rsidRPr="003201F0">
        <w:rPr>
          <w:color w:val="000000" w:themeColor="text1"/>
        </w:rPr>
        <w:t>Không có tác dụng xử lí thực phẩm sử dụng bức xạ ion hóa, không có tác dụng khử trùng các sản phẩm và thiết bị y tế</w:t>
      </w:r>
      <w:r w:rsidR="00CF443C" w:rsidRPr="003201F0">
        <w:rPr>
          <w:color w:val="000000" w:themeColor="text1"/>
        </w:rPr>
        <w:t>.</w:t>
      </w:r>
    </w:p>
    <w:p w14:paraId="4E3359EB" w14:textId="77777777" w:rsidR="00FB2098" w:rsidRPr="003201F0" w:rsidRDefault="00CF443C" w:rsidP="00E24202">
      <w:pPr>
        <w:pStyle w:val="NormalWeb"/>
        <w:numPr>
          <w:ilvl w:val="0"/>
          <w:numId w:val="13"/>
        </w:numPr>
        <w:shd w:val="clear" w:color="auto" w:fill="FFFFFF"/>
        <w:spacing w:before="0" w:beforeAutospacing="0"/>
        <w:rPr>
          <w:b/>
          <w:color w:val="000000" w:themeColor="text1"/>
        </w:rPr>
      </w:pPr>
      <w:r w:rsidRPr="003201F0">
        <w:rPr>
          <w:b/>
          <w:color w:val="000000" w:themeColor="text1"/>
        </w:rPr>
        <w:t xml:space="preserve"> </w:t>
      </w:r>
      <w:r w:rsidRPr="003201F0">
        <w:rPr>
          <w:color w:val="000000" w:themeColor="text1"/>
        </w:rPr>
        <w:t>Xác định được nguồn nước, đánh giá được nguy cơ xâm nhập nước mặn hoặc ô nhiễm môi trường nước</w:t>
      </w:r>
      <w:r w:rsidRPr="003201F0">
        <w:rPr>
          <w:b/>
          <w:color w:val="000000" w:themeColor="text1"/>
        </w:rPr>
        <w:t xml:space="preserve"> </w:t>
      </w:r>
    </w:p>
    <w:p w14:paraId="230D744C" w14:textId="77777777" w:rsidR="00D62A24" w:rsidRPr="003201F0" w:rsidRDefault="00D62A24" w:rsidP="00E24202">
      <w:pPr>
        <w:pStyle w:val="NormalWeb"/>
        <w:numPr>
          <w:ilvl w:val="0"/>
          <w:numId w:val="13"/>
        </w:numPr>
        <w:shd w:val="clear" w:color="auto" w:fill="FFFFFF"/>
        <w:spacing w:before="0" w:beforeAutospacing="0"/>
        <w:rPr>
          <w:color w:val="000000" w:themeColor="text1"/>
        </w:rPr>
      </w:pPr>
      <w:r w:rsidRPr="003201F0">
        <w:rPr>
          <w:color w:val="000000" w:themeColor="text1"/>
        </w:rPr>
        <w:t>Có thể xác định các khu vực đất bị xói mòn.</w:t>
      </w:r>
    </w:p>
    <w:p w14:paraId="56335EFA" w14:textId="77777777" w:rsidR="00CF443C" w:rsidRPr="003201F0" w:rsidRDefault="00CF443C" w:rsidP="00D62A24">
      <w:pPr>
        <w:pStyle w:val="NormalWeb"/>
        <w:shd w:val="clear" w:color="auto" w:fill="FFFFFF"/>
        <w:spacing w:before="0" w:beforeAutospacing="0"/>
        <w:ind w:left="720"/>
        <w:rPr>
          <w:color w:val="000000" w:themeColor="text1"/>
        </w:rPr>
      </w:pPr>
      <w:r w:rsidRPr="003201F0">
        <w:rPr>
          <w:color w:val="000000" w:themeColor="text1"/>
        </w:rPr>
        <w:t>Đáp án: a- Đ                                   c- Đ</w:t>
      </w:r>
    </w:p>
    <w:p w14:paraId="0BCF6EB8" w14:textId="77777777" w:rsidR="00CF443C" w:rsidRPr="003201F0" w:rsidRDefault="00CF443C" w:rsidP="00D62A24">
      <w:pPr>
        <w:pStyle w:val="NormalWeb"/>
        <w:shd w:val="clear" w:color="auto" w:fill="FFFFFF"/>
        <w:spacing w:before="0" w:beforeAutospacing="0"/>
        <w:ind w:left="720"/>
        <w:rPr>
          <w:color w:val="000000" w:themeColor="text1"/>
        </w:rPr>
      </w:pPr>
      <w:r w:rsidRPr="003201F0">
        <w:rPr>
          <w:color w:val="000000" w:themeColor="text1"/>
        </w:rPr>
        <w:t xml:space="preserve">              b- S       </w:t>
      </w:r>
      <w:r w:rsidR="00BD7D26" w:rsidRPr="003201F0">
        <w:rPr>
          <w:color w:val="000000" w:themeColor="text1"/>
        </w:rPr>
        <w:t xml:space="preserve">                            d- Đ</w:t>
      </w:r>
    </w:p>
    <w:p w14:paraId="2FD750C7" w14:textId="77777777" w:rsidR="00C03208" w:rsidRPr="003201F0" w:rsidRDefault="003917CB" w:rsidP="00C03208">
      <w:pPr>
        <w:pStyle w:val="NormalWeb"/>
        <w:shd w:val="clear" w:color="auto" w:fill="FFFFFF"/>
        <w:spacing w:before="0" w:beforeAutospacing="0"/>
        <w:ind w:left="360"/>
        <w:rPr>
          <w:b/>
          <w:color w:val="000000" w:themeColor="text1"/>
        </w:rPr>
      </w:pPr>
      <w:r w:rsidRPr="003201F0">
        <w:rPr>
          <w:b/>
          <w:color w:val="000000" w:themeColor="text1"/>
        </w:rPr>
        <w:t>PHẦN III: TRẢ LỜI NGẮN</w:t>
      </w:r>
    </w:p>
    <w:p w14:paraId="7242A427" w14:textId="77777777" w:rsidR="00B354A6" w:rsidRPr="003201F0" w:rsidRDefault="00B354A6" w:rsidP="00B354A6">
      <w:pPr>
        <w:pStyle w:val="ListParagraph"/>
        <w:shd w:val="clear" w:color="auto" w:fill="FFFFFF"/>
        <w:spacing w:before="120" w:after="0" w:line="276" w:lineRule="auto"/>
        <w:ind w:left="0"/>
        <w:jc w:val="both"/>
        <w:rPr>
          <w:rFonts w:ascii="Times New Roman" w:eastAsia="MS Gothic" w:hAnsi="Times New Roman" w:cs="Times New Roman"/>
          <w:color w:val="000000" w:themeColor="text1"/>
          <w:spacing w:val="3"/>
          <w:sz w:val="24"/>
          <w:szCs w:val="24"/>
          <w:shd w:val="clear" w:color="auto" w:fill="FFFFFF"/>
        </w:rPr>
      </w:pPr>
      <w:r w:rsidRPr="003201F0">
        <w:rPr>
          <w:rFonts w:ascii="Times New Roman" w:eastAsia="MS Gothic" w:hAnsi="Times New Roman" w:cs="Times New Roman"/>
          <w:b/>
          <w:color w:val="000000" w:themeColor="text1"/>
          <w:spacing w:val="3"/>
          <w:sz w:val="24"/>
          <w:szCs w:val="24"/>
          <w:shd w:val="clear" w:color="auto" w:fill="FFFFFF"/>
        </w:rPr>
        <w:t>Câu  1</w:t>
      </w:r>
      <w:r w:rsidRPr="003201F0">
        <w:rPr>
          <w:rFonts w:ascii="Times New Roman" w:eastAsia="MS Gothic" w:hAnsi="Times New Roman" w:cs="Times New Roman"/>
          <w:color w:val="000000" w:themeColor="text1"/>
          <w:spacing w:val="3"/>
          <w:sz w:val="24"/>
          <w:szCs w:val="24"/>
          <w:shd w:val="clear" w:color="auto" w:fill="FFFFFF"/>
        </w:rPr>
        <w:t xml:space="preserve">: Technetium </w:t>
      </w:r>
      <m:oMath>
        <m:sPre>
          <m:sPrePr>
            <m:ctrlPr>
              <w:rPr>
                <w:rFonts w:ascii="Cambria Math" w:eastAsia="MS Gothic" w:hAnsi="Cambria Math" w:cs="Times New Roman"/>
                <w:i/>
                <w:color w:val="000000" w:themeColor="text1"/>
                <w:spacing w:val="3"/>
                <w:sz w:val="24"/>
                <w:szCs w:val="24"/>
                <w:shd w:val="clear" w:color="auto" w:fill="FFFFFF"/>
              </w:rPr>
            </m:ctrlPr>
          </m:sPrePr>
          <m:sub>
            <m:r>
              <w:rPr>
                <w:rFonts w:ascii="Cambria Math" w:eastAsia="MS Gothic" w:hAnsi="Cambria Math" w:cs="Times New Roman"/>
                <w:color w:val="000000" w:themeColor="text1"/>
                <w:spacing w:val="3"/>
                <w:sz w:val="24"/>
                <w:szCs w:val="24"/>
                <w:shd w:val="clear" w:color="auto" w:fill="FFFFFF"/>
              </w:rPr>
              <m:t>43</m:t>
            </m:r>
          </m:sub>
          <m:sup>
            <m:r>
              <w:rPr>
                <w:rFonts w:ascii="Cambria Math" w:eastAsia="MS Gothic" w:hAnsi="Cambria Math" w:cs="Times New Roman"/>
                <w:color w:val="000000" w:themeColor="text1"/>
                <w:spacing w:val="3"/>
                <w:sz w:val="24"/>
                <w:szCs w:val="24"/>
                <w:shd w:val="clear" w:color="auto" w:fill="FFFFFF"/>
              </w:rPr>
              <m:t>99</m:t>
            </m:r>
          </m:sup>
          <m:e>
            <m:r>
              <w:rPr>
                <w:rFonts w:ascii="Cambria Math" w:eastAsia="MS Gothic" w:hAnsi="Cambria Math" w:cs="Times New Roman"/>
                <w:color w:val="000000" w:themeColor="text1"/>
                <w:spacing w:val="3"/>
                <w:sz w:val="24"/>
                <w:szCs w:val="24"/>
                <w:shd w:val="clear" w:color="auto" w:fill="FFFFFF"/>
              </w:rPr>
              <m:t>Tc</m:t>
            </m:r>
          </m:e>
        </m:sPre>
      </m:oMath>
      <w:r w:rsidRPr="003201F0">
        <w:rPr>
          <w:rFonts w:ascii="Times New Roman" w:eastAsia="MS Gothic" w:hAnsi="Times New Roman" w:cs="Times New Roman"/>
          <w:color w:val="000000" w:themeColor="text1"/>
          <w:spacing w:val="3"/>
          <w:sz w:val="24"/>
          <w:szCs w:val="24"/>
          <w:shd w:val="clear" w:color="auto" w:fill="FFFFFF"/>
        </w:rPr>
        <w:t xml:space="preserve"> là đồng vị phóng xạ đánh dấu được sử dụng trong chẩn đoán và điều trị các bệnh liên quan đến tuyến giáp, cơ tim, phổi, gan.. Một bệnh nhân được tiêm liều dược chất chứa technetium ", vỗi độ phóng xạ 325 MBq. Cho biết chu kì bán rã của technetium</w:t>
      </w:r>
      <m:oMath>
        <m:sPre>
          <m:sPrePr>
            <m:ctrlPr>
              <w:rPr>
                <w:rFonts w:ascii="Cambria Math" w:eastAsia="MS Gothic" w:hAnsi="Cambria Math" w:cs="Times New Roman"/>
                <w:i/>
                <w:color w:val="000000" w:themeColor="text1"/>
                <w:spacing w:val="3"/>
                <w:sz w:val="24"/>
                <w:szCs w:val="24"/>
                <w:shd w:val="clear" w:color="auto" w:fill="FFFFFF"/>
              </w:rPr>
            </m:ctrlPr>
          </m:sPrePr>
          <m:sub>
            <m:r>
              <w:rPr>
                <w:rFonts w:ascii="Cambria Math" w:eastAsia="MS Gothic" w:hAnsi="Cambria Math" w:cs="Times New Roman"/>
                <w:color w:val="000000" w:themeColor="text1"/>
                <w:spacing w:val="3"/>
                <w:sz w:val="24"/>
                <w:szCs w:val="24"/>
                <w:shd w:val="clear" w:color="auto" w:fill="FFFFFF"/>
              </w:rPr>
              <m:t>43</m:t>
            </m:r>
          </m:sub>
          <m:sup>
            <m:r>
              <w:rPr>
                <w:rFonts w:ascii="Cambria Math" w:eastAsia="MS Gothic" w:hAnsi="Cambria Math" w:cs="Times New Roman"/>
                <w:color w:val="000000" w:themeColor="text1"/>
                <w:spacing w:val="3"/>
                <w:sz w:val="24"/>
                <w:szCs w:val="24"/>
                <w:shd w:val="clear" w:color="auto" w:fill="FFFFFF"/>
              </w:rPr>
              <m:t>99</m:t>
            </m:r>
          </m:sup>
          <m:e>
            <m:r>
              <w:rPr>
                <w:rFonts w:ascii="Cambria Math" w:eastAsia="MS Gothic" w:hAnsi="Cambria Math" w:cs="Times New Roman"/>
                <w:color w:val="000000" w:themeColor="text1"/>
                <w:spacing w:val="3"/>
                <w:sz w:val="24"/>
                <w:szCs w:val="24"/>
                <w:shd w:val="clear" w:color="auto" w:fill="FFFFFF"/>
              </w:rPr>
              <m:t>Tc</m:t>
            </m:r>
          </m:e>
        </m:sPre>
      </m:oMath>
      <w:r w:rsidRPr="003201F0">
        <w:rPr>
          <w:rFonts w:ascii="Times New Roman" w:eastAsia="MS Gothic" w:hAnsi="Times New Roman" w:cs="Times New Roman"/>
          <w:color w:val="000000" w:themeColor="text1"/>
          <w:spacing w:val="3"/>
          <w:sz w:val="24"/>
          <w:szCs w:val="24"/>
          <w:shd w:val="clear" w:color="auto" w:fill="FFFFFF"/>
        </w:rPr>
        <w:t xml:space="preserve"> là 6,01 giờ. Khối lượng chất technetium </w:t>
      </w:r>
      <m:oMath>
        <m:sPre>
          <m:sPrePr>
            <m:ctrlPr>
              <w:rPr>
                <w:rFonts w:ascii="Cambria Math" w:eastAsia="MS Gothic" w:hAnsi="Cambria Math" w:cs="Times New Roman"/>
                <w:i/>
                <w:color w:val="000000" w:themeColor="text1"/>
                <w:spacing w:val="3"/>
                <w:sz w:val="24"/>
                <w:szCs w:val="24"/>
                <w:shd w:val="clear" w:color="auto" w:fill="FFFFFF"/>
              </w:rPr>
            </m:ctrlPr>
          </m:sPrePr>
          <m:sub>
            <m:r>
              <w:rPr>
                <w:rFonts w:ascii="Cambria Math" w:eastAsia="MS Gothic" w:hAnsi="Cambria Math" w:cs="Times New Roman"/>
                <w:color w:val="000000" w:themeColor="text1"/>
                <w:spacing w:val="3"/>
                <w:sz w:val="24"/>
                <w:szCs w:val="24"/>
                <w:shd w:val="clear" w:color="auto" w:fill="FFFFFF"/>
              </w:rPr>
              <m:t>43</m:t>
            </m:r>
          </m:sub>
          <m:sup>
            <m:r>
              <w:rPr>
                <w:rFonts w:ascii="Cambria Math" w:eastAsia="MS Gothic" w:hAnsi="Cambria Math" w:cs="Times New Roman"/>
                <w:color w:val="000000" w:themeColor="text1"/>
                <w:spacing w:val="3"/>
                <w:sz w:val="24"/>
                <w:szCs w:val="24"/>
                <w:shd w:val="clear" w:color="auto" w:fill="FFFFFF"/>
              </w:rPr>
              <m:t>99</m:t>
            </m:r>
          </m:sup>
          <m:e>
            <m:r>
              <w:rPr>
                <w:rFonts w:ascii="Cambria Math" w:eastAsia="MS Gothic" w:hAnsi="Cambria Math" w:cs="Times New Roman"/>
                <w:color w:val="000000" w:themeColor="text1"/>
                <w:spacing w:val="3"/>
                <w:sz w:val="24"/>
                <w:szCs w:val="24"/>
                <w:shd w:val="clear" w:color="auto" w:fill="FFFFFF"/>
              </w:rPr>
              <m:t>Tc</m:t>
            </m:r>
          </m:e>
        </m:sPre>
      </m:oMath>
      <w:r w:rsidRPr="003201F0">
        <w:rPr>
          <w:rFonts w:ascii="Times New Roman" w:eastAsia="MS Gothic" w:hAnsi="Times New Roman" w:cs="Times New Roman"/>
          <w:color w:val="000000" w:themeColor="text1"/>
          <w:spacing w:val="3"/>
          <w:sz w:val="24"/>
          <w:szCs w:val="24"/>
          <w:shd w:val="clear" w:color="auto" w:fill="FFFFFF"/>
        </w:rPr>
        <w:t xml:space="preserve"> có trong liều dược chất phóng xa đó là bao nhiêu (Kết quả tính theo đơn vị nanôgam (ng) và lấy hai chữ số sau dấu phầy thập phân).</w:t>
      </w:r>
    </w:p>
    <w:p w14:paraId="01A05F69" w14:textId="77777777" w:rsidR="00B354A6" w:rsidRPr="003201F0" w:rsidRDefault="00B354A6" w:rsidP="00B354A6">
      <w:pPr>
        <w:shd w:val="clear" w:color="auto" w:fill="FFFFFF"/>
        <w:spacing w:before="120" w:after="0" w:line="276" w:lineRule="auto"/>
        <w:jc w:val="both"/>
        <w:rPr>
          <w:rFonts w:ascii="Times New Roman" w:eastAsia="MS Gothic" w:hAnsi="Times New Roman" w:cs="Times New Roman"/>
          <w:b/>
          <w:color w:val="000000" w:themeColor="text1"/>
          <w:spacing w:val="3"/>
          <w:sz w:val="24"/>
          <w:szCs w:val="24"/>
        </w:rPr>
      </w:pPr>
      <w:r w:rsidRPr="003201F0">
        <w:rPr>
          <w:rFonts w:ascii="Times New Roman" w:hAnsi="Times New Roman" w:cs="Times New Roman"/>
          <w:b/>
          <w:color w:val="000000" w:themeColor="text1"/>
          <w:sz w:val="24"/>
        </w:rPr>
        <w:t>Đáp án</w:t>
      </w:r>
      <w:r w:rsidRPr="003201F0">
        <w:rPr>
          <w:rFonts w:ascii="Times New Roman" w:hAnsi="Times New Roman" w:cs="Times New Roman"/>
          <w:color w:val="000000" w:themeColor="text1"/>
          <w:sz w:val="24"/>
        </w:rPr>
        <w:t xml:space="preserve">: </w:t>
      </w:r>
      <w:r w:rsidRPr="003201F0">
        <w:rPr>
          <w:rFonts w:ascii="Times New Roman" w:hAnsi="Times New Roman" w:cs="Times New Roman"/>
          <w:color w:val="000000" w:themeColor="text1"/>
          <w:sz w:val="24"/>
          <w:lang w:val="vi-VN"/>
        </w:rPr>
        <w:t>1,67.</w:t>
      </w:r>
      <m:oMath>
        <m:sSup>
          <m:sSupPr>
            <m:ctrlPr>
              <w:rPr>
                <w:rFonts w:ascii="Cambria Math" w:hAnsi="Cambria Math" w:cs="Times New Roman"/>
                <w:i/>
                <w:color w:val="000000" w:themeColor="text1"/>
                <w:sz w:val="24"/>
                <w:lang w:val="vi-VN"/>
              </w:rPr>
            </m:ctrlPr>
          </m:sSupPr>
          <m:e>
            <m:r>
              <w:rPr>
                <w:rFonts w:ascii="Cambria Math" w:hAnsi="Cambria Math" w:cs="Times New Roman"/>
                <w:color w:val="000000" w:themeColor="text1"/>
                <w:sz w:val="24"/>
                <w:lang w:val="vi-VN"/>
              </w:rPr>
              <m:t>10</m:t>
            </m:r>
          </m:e>
          <m:sup>
            <m:r>
              <w:rPr>
                <w:rFonts w:ascii="Cambria Math" w:hAnsi="Cambria Math" w:cs="Times New Roman"/>
                <w:color w:val="000000" w:themeColor="text1"/>
                <w:sz w:val="24"/>
                <w:lang w:val="vi-VN"/>
              </w:rPr>
              <m:t>-9</m:t>
            </m:r>
          </m:sup>
        </m:sSup>
      </m:oMath>
      <w:r w:rsidRPr="003201F0">
        <w:rPr>
          <w:rFonts w:ascii="Times New Roman" w:hAnsi="Times New Roman" w:cs="Times New Roman" w:hint="eastAsia"/>
          <w:color w:val="000000" w:themeColor="text1"/>
          <w:sz w:val="24"/>
          <w:lang w:val="vi-VN"/>
        </w:rPr>
        <w:t xml:space="preserve"> </w:t>
      </w:r>
      <w:r w:rsidRPr="003201F0">
        <w:rPr>
          <w:rFonts w:ascii="Times New Roman" w:hAnsi="Times New Roman" w:cs="Times New Roman"/>
          <w:color w:val="000000" w:themeColor="text1"/>
          <w:sz w:val="24"/>
          <w:lang w:val="vi-VN"/>
        </w:rPr>
        <w:t xml:space="preserve">g = </w:t>
      </w:r>
      <w:r w:rsidRPr="003201F0">
        <w:rPr>
          <w:rFonts w:ascii="Times New Roman" w:hAnsi="Times New Roman" w:cs="Times New Roman"/>
          <w:b/>
          <w:color w:val="000000" w:themeColor="text1"/>
          <w:sz w:val="24"/>
          <w:lang w:val="vi-VN"/>
        </w:rPr>
        <w:t>1,67 ng</w:t>
      </w:r>
      <w:r w:rsidRPr="003201F0">
        <w:rPr>
          <w:rFonts w:ascii="Times New Roman" w:hAnsi="Times New Roman" w:cs="Times New Roman"/>
          <w:color w:val="000000" w:themeColor="text1"/>
          <w:sz w:val="24"/>
          <w:lang w:val="vi-VN"/>
        </w:rPr>
        <w:t xml:space="preserve"> </w:t>
      </w:r>
      <w:r w:rsidRPr="003201F0">
        <w:rPr>
          <w:rFonts w:ascii="Times New Roman" w:hAnsi="Times New Roman" w:cs="Times New Roman"/>
          <w:b/>
          <w:color w:val="000000" w:themeColor="text1"/>
          <w:sz w:val="24"/>
          <w:lang w:val="vi-VN"/>
        </w:rPr>
        <w:t xml:space="preserve">      </w:t>
      </w:r>
    </w:p>
    <w:p w14:paraId="007900B6" w14:textId="77777777" w:rsidR="00B354A6" w:rsidRPr="003201F0" w:rsidRDefault="00B354A6" w:rsidP="00B354A6">
      <w:pPr>
        <w:shd w:val="clear" w:color="auto" w:fill="FFFFFF"/>
        <w:tabs>
          <w:tab w:val="left" w:pos="283"/>
          <w:tab w:val="left" w:pos="2835"/>
          <w:tab w:val="left" w:pos="5386"/>
          <w:tab w:val="left" w:pos="7937"/>
        </w:tabs>
        <w:spacing w:after="60" w:line="240" w:lineRule="auto"/>
        <w:jc w:val="both"/>
        <w:rPr>
          <w:rFonts w:ascii="Times New Roman" w:eastAsia="MS Gothic" w:hAnsi="Times New Roman" w:cs="Times New Roman"/>
          <w:color w:val="000000" w:themeColor="text1"/>
          <w:spacing w:val="3"/>
          <w:sz w:val="24"/>
          <w:szCs w:val="24"/>
          <w:shd w:val="clear" w:color="auto" w:fill="FFFFFF"/>
        </w:rPr>
      </w:pPr>
      <w:r w:rsidRPr="003201F0">
        <w:rPr>
          <w:rFonts w:ascii="Times New Roman" w:eastAsia="MS Gothic" w:hAnsi="Times New Roman" w:cs="Times New Roman"/>
          <w:b/>
          <w:color w:val="000000" w:themeColor="text1"/>
          <w:spacing w:val="3"/>
          <w:sz w:val="24"/>
          <w:szCs w:val="24"/>
        </w:rPr>
        <w:lastRenderedPageBreak/>
        <w:t xml:space="preserve">Câu 2: </w:t>
      </w:r>
      <w:r w:rsidRPr="003201F0">
        <w:rPr>
          <w:rFonts w:ascii="Times New Roman" w:eastAsia="MS Gothic" w:hAnsi="Times New Roman" w:cs="Times New Roman"/>
          <w:color w:val="000000" w:themeColor="text1"/>
          <w:spacing w:val="3"/>
          <w:sz w:val="24"/>
          <w:szCs w:val="24"/>
          <w:shd w:val="clear" w:color="auto" w:fill="FFFFFF"/>
        </w:rPr>
        <w:t xml:space="preserve">Lò phản ứng của một tàu phá băng phân hạch trung bình 505 g </w:t>
      </w:r>
      <w:r w:rsidRPr="003201F0">
        <w:rPr>
          <w:rFonts w:ascii="Times New Roman" w:eastAsia="MS Gothic" w:hAnsi="Times New Roman" w:cs="Times New Roman"/>
          <w:color w:val="000000" w:themeColor="text1"/>
          <w:spacing w:val="3"/>
          <w:position w:val="-6"/>
          <w:sz w:val="24"/>
          <w:szCs w:val="24"/>
          <w:shd w:val="clear" w:color="auto" w:fill="FFFFFF"/>
        </w:rPr>
        <w:object w:dxaOrig="580" w:dyaOrig="320" w14:anchorId="167D6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5pt;height:15.65pt" o:ole="">
            <v:imagedata r:id="rId8" o:title=""/>
          </v:shape>
          <o:OLEObject Type="Embed" ProgID="Equation.DSMT4" ShapeID="_x0000_i1025" DrawAspect="Content" ObjectID="_1791833058" r:id="rId9"/>
        </w:object>
      </w:r>
      <w:r w:rsidRPr="003201F0">
        <w:rPr>
          <w:rFonts w:ascii="Times New Roman" w:eastAsia="MS Gothic" w:hAnsi="Times New Roman" w:cs="Times New Roman"/>
          <w:color w:val="000000" w:themeColor="text1"/>
          <w:spacing w:val="3"/>
          <w:sz w:val="24"/>
          <w:szCs w:val="24"/>
          <w:shd w:val="clear" w:color="auto" w:fill="FFFFFF"/>
        </w:rPr>
        <w:t xml:space="preserve">mỗi ngày. Biết hiệu suất của lò phản ứng là 23%; mỗi hạt nhân </w:t>
      </w:r>
      <w:r w:rsidRPr="003201F0">
        <w:rPr>
          <w:rFonts w:ascii="Times New Roman" w:eastAsia="MS Gothic" w:hAnsi="Times New Roman" w:cs="Times New Roman"/>
          <w:color w:val="000000" w:themeColor="text1"/>
          <w:spacing w:val="3"/>
          <w:position w:val="-6"/>
          <w:sz w:val="24"/>
          <w:szCs w:val="24"/>
          <w:shd w:val="clear" w:color="auto" w:fill="FFFFFF"/>
        </w:rPr>
        <w:object w:dxaOrig="580" w:dyaOrig="320" w14:anchorId="63D3614C">
          <v:shape id="_x0000_i1026" type="#_x0000_t75" style="width:29.35pt;height:15.65pt" o:ole="">
            <v:imagedata r:id="rId8" o:title=""/>
          </v:shape>
          <o:OLEObject Type="Embed" ProgID="Equation.DSMT4" ShapeID="_x0000_i1026" DrawAspect="Content" ObjectID="_1791833059" r:id="rId10"/>
        </w:object>
      </w:r>
      <w:r w:rsidRPr="003201F0">
        <w:rPr>
          <w:rFonts w:ascii="Times New Roman" w:eastAsia="MS Gothic" w:hAnsi="Times New Roman" w:cs="Times New Roman"/>
          <w:color w:val="000000" w:themeColor="text1"/>
          <w:spacing w:val="3"/>
          <w:sz w:val="24"/>
          <w:szCs w:val="24"/>
          <w:shd w:val="clear" w:color="auto" w:fill="FFFFFF"/>
        </w:rPr>
        <w:t xml:space="preserve"> phân hạch giải phóng 180,0 MeV và chỉ 3,75 % </w:t>
      </w:r>
      <w:r w:rsidRPr="003201F0">
        <w:rPr>
          <w:rFonts w:ascii="Times New Roman" w:eastAsia="MS Gothic" w:hAnsi="Times New Roman" w:cs="Times New Roman"/>
          <w:color w:val="000000" w:themeColor="text1"/>
          <w:spacing w:val="3"/>
          <w:position w:val="-6"/>
          <w:sz w:val="24"/>
          <w:szCs w:val="24"/>
          <w:shd w:val="clear" w:color="auto" w:fill="FFFFFF"/>
        </w:rPr>
        <w:object w:dxaOrig="580" w:dyaOrig="320" w14:anchorId="3F487E0C">
          <v:shape id="_x0000_i1027" type="#_x0000_t75" style="width:29.35pt;height:15.65pt" o:ole="">
            <v:imagedata r:id="rId8" o:title=""/>
          </v:shape>
          <o:OLEObject Type="Embed" ProgID="Equation.DSMT4" ShapeID="_x0000_i1027" DrawAspect="Content" ObjectID="_1791833060" r:id="rId11"/>
        </w:object>
      </w:r>
      <w:r w:rsidRPr="003201F0">
        <w:rPr>
          <w:rFonts w:ascii="Times New Roman" w:eastAsia="MS Gothic" w:hAnsi="Times New Roman" w:cs="Times New Roman"/>
          <w:color w:val="000000" w:themeColor="text1"/>
          <w:spacing w:val="3"/>
          <w:sz w:val="24"/>
          <w:szCs w:val="24"/>
          <w:shd w:val="clear" w:color="auto" w:fill="FFFFFF"/>
        </w:rPr>
        <w:t xml:space="preserve"> trong khối nhiên liệu chịu phân hạch.</w:t>
      </w:r>
      <w:r w:rsidRPr="003201F0">
        <w:rPr>
          <w:rFonts w:ascii="Times New Roman" w:eastAsia="MS Gothic" w:hAnsi="Times New Roman" w:cs="Times New Roman"/>
          <w:b/>
          <w:color w:val="000000" w:themeColor="text1"/>
          <w:spacing w:val="3"/>
          <w:sz w:val="24"/>
          <w:szCs w:val="24"/>
          <w:shd w:val="clear" w:color="auto" w:fill="FFFFFF"/>
        </w:rPr>
        <w:t xml:space="preserve"> </w:t>
      </w:r>
      <w:r w:rsidRPr="003201F0">
        <w:rPr>
          <w:rFonts w:ascii="Times New Roman" w:eastAsia="MS Gothic" w:hAnsi="Times New Roman" w:cs="Times New Roman"/>
          <w:color w:val="000000" w:themeColor="text1"/>
          <w:spacing w:val="3"/>
          <w:sz w:val="24"/>
          <w:szCs w:val="24"/>
          <w:shd w:val="clear" w:color="auto" w:fill="FFFFFF"/>
        </w:rPr>
        <w:t>Tính công suất hoạt động của lò phản ứng. (Kết quả tính theo đơn vị MW và lấy đến một chữ số sau dấu phẩy thập phân).</w:t>
      </w:r>
    </w:p>
    <w:p w14:paraId="3D1CF71F" w14:textId="77777777" w:rsidR="00B354A6" w:rsidRPr="003201F0" w:rsidRDefault="00B354A6" w:rsidP="00B354A6">
      <w:pPr>
        <w:spacing w:line="276" w:lineRule="auto"/>
        <w:ind w:left="-284"/>
        <w:rPr>
          <w:rFonts w:ascii="Times New Roman" w:hAnsi="Times New Roman" w:cs="Times New Roman"/>
          <w:b/>
          <w:noProof/>
          <w:color w:val="000000" w:themeColor="text1"/>
          <w:sz w:val="26"/>
          <w:szCs w:val="26"/>
          <w:lang w:val="vi-VN" w:eastAsia="zh-TW"/>
        </w:rPr>
      </w:pPr>
      <w:r w:rsidRPr="003201F0">
        <w:rPr>
          <w:rFonts w:ascii="Times New Roman" w:hAnsi="Times New Roman" w:cs="Times New Roman"/>
          <w:b/>
          <w:noProof/>
          <w:color w:val="000000" w:themeColor="text1"/>
          <w:sz w:val="26"/>
          <w:szCs w:val="26"/>
          <w:lang w:val="vi-VN" w:eastAsia="zh-TW"/>
        </w:rPr>
        <w:t xml:space="preserve">Đáp </w:t>
      </w:r>
      <w:r w:rsidRPr="003201F0">
        <w:rPr>
          <w:rFonts w:ascii="Times New Roman" w:hAnsi="Times New Roman" w:cs="Times New Roman"/>
          <w:b/>
          <w:noProof/>
          <w:color w:val="000000" w:themeColor="text1"/>
          <w:sz w:val="26"/>
          <w:szCs w:val="26"/>
          <w:lang w:eastAsia="zh-TW"/>
        </w:rPr>
        <w:t>án :</w:t>
      </w:r>
      <w:r w:rsidRPr="003201F0">
        <w:rPr>
          <w:rFonts w:ascii="Times New Roman" w:hAnsi="Times New Roman" w:cs="Times New Roman"/>
          <w:b/>
          <w:noProof/>
          <w:color w:val="000000" w:themeColor="text1"/>
          <w:sz w:val="26"/>
          <w:szCs w:val="26"/>
          <w:lang w:val="vi-VN" w:eastAsia="zh-TW"/>
        </w:rPr>
        <w:t>97,5 MW</w:t>
      </w:r>
    </w:p>
    <w:p w14:paraId="1B413DA9" w14:textId="77777777" w:rsidR="00B354A6" w:rsidRPr="003201F0" w:rsidRDefault="00B354A6" w:rsidP="00B354A6">
      <w:pPr>
        <w:spacing w:line="276" w:lineRule="auto"/>
        <w:ind w:left="-284"/>
        <w:rPr>
          <w:rFonts w:ascii="Times New Roman" w:hAnsi="Times New Roman" w:cs="Times New Roman"/>
          <w:noProof/>
          <w:color w:val="000000" w:themeColor="text1"/>
          <w:sz w:val="26"/>
          <w:szCs w:val="26"/>
          <w:lang w:val="vi-VN" w:eastAsia="zh-TW"/>
        </w:rPr>
      </w:pPr>
    </w:p>
    <w:p w14:paraId="30E73C03" w14:textId="77777777" w:rsidR="00B354A6" w:rsidRPr="003201F0" w:rsidRDefault="00B354A6" w:rsidP="00B354A6">
      <w:pPr>
        <w:spacing w:line="276" w:lineRule="auto"/>
        <w:ind w:left="-284"/>
        <w:rPr>
          <w:rFonts w:ascii="Times New Roman" w:hAnsi="Times New Roman" w:cs="Times New Roman"/>
          <w:noProof/>
          <w:color w:val="000000" w:themeColor="text1"/>
          <w:sz w:val="26"/>
          <w:szCs w:val="26"/>
          <w:lang w:val="vi-VN" w:eastAsia="zh-TW"/>
        </w:rPr>
      </w:pPr>
      <w:r w:rsidRPr="003201F0">
        <w:rPr>
          <w:rFonts w:ascii="Times New Roman" w:hAnsi="Times New Roman" w:cs="Times New Roman"/>
          <w:color w:val="000000" w:themeColor="text1"/>
          <w:sz w:val="26"/>
          <w:szCs w:val="26"/>
          <w:lang w:val="vi-VN"/>
        </w:rPr>
        <w:t xml:space="preserve">    </w:t>
      </w:r>
      <w:r w:rsidRPr="003201F0">
        <w:rPr>
          <w:rFonts w:ascii="Times New Roman" w:hAnsi="Times New Roman" w:cs="Times New Roman"/>
          <w:color w:val="000000" w:themeColor="text1"/>
          <w:position w:val="-24"/>
          <w:sz w:val="26"/>
          <w:szCs w:val="26"/>
        </w:rPr>
        <w:object w:dxaOrig="680" w:dyaOrig="620" w14:anchorId="5B18593D">
          <v:shape id="_x0000_i1028" type="#_x0000_t75" style="width:34.1pt;height:30.8pt" o:ole="">
            <v:imagedata r:id="rId12" o:title=""/>
          </v:shape>
          <o:OLEObject Type="Embed" ProgID="Equation.DSMT4" ShapeID="_x0000_i1028" DrawAspect="Content" ObjectID="_1791833061" r:id="rId13"/>
        </w:object>
      </w:r>
    </w:p>
    <w:p w14:paraId="31F5FABC" w14:textId="77777777" w:rsidR="00B354A6" w:rsidRPr="003201F0" w:rsidRDefault="00B354A6" w:rsidP="00B354A6">
      <w:pPr>
        <w:spacing w:line="276" w:lineRule="auto"/>
        <w:ind w:left="-284"/>
        <w:rPr>
          <w:rFonts w:ascii="Times New Roman" w:hAnsi="Times New Roman" w:cs="Times New Roman"/>
          <w:noProof/>
          <w:color w:val="000000" w:themeColor="text1"/>
          <w:sz w:val="26"/>
          <w:szCs w:val="26"/>
          <w:lang w:val="vi-VN" w:eastAsia="zh-TW"/>
        </w:rPr>
      </w:pPr>
      <m:oMathPara>
        <m:oMath>
          <m:r>
            <w:rPr>
              <w:rFonts w:ascii="Cambria Math" w:hAnsi="Cambria Math" w:cs="Times New Roman"/>
              <w:noProof/>
              <w:color w:val="000000" w:themeColor="text1"/>
              <w:sz w:val="26"/>
              <w:szCs w:val="26"/>
              <w:lang w:val="vi-VN" w:eastAsia="zh-TW"/>
            </w:rPr>
            <m:t xml:space="preserve">    </m:t>
          </m:r>
          <m:r>
            <w:rPr>
              <w:rFonts w:ascii="Cambria Math" w:hAnsi="Cambria Math" w:cs="Times New Roman"/>
              <w:noProof/>
              <w:color w:val="000000" w:themeColor="text1"/>
              <w:sz w:val="26"/>
              <w:szCs w:val="26"/>
              <w:lang w:eastAsia="zh-TW"/>
            </w:rPr>
            <m:t xml:space="preserve">=    </m:t>
          </m:r>
          <m:f>
            <m:fPr>
              <m:ctrlPr>
                <w:rPr>
                  <w:rFonts w:ascii="Cambria Math" w:hAnsi="Cambria Math" w:cs="Times New Roman"/>
                  <w:iCs/>
                  <w:noProof/>
                  <w:color w:val="000000" w:themeColor="text1"/>
                  <w:sz w:val="26"/>
                  <w:szCs w:val="26"/>
                  <w:lang w:val="vi-VN" w:eastAsia="zh-TW"/>
                </w:rPr>
              </m:ctrlPr>
            </m:fPr>
            <m:num>
              <m:f>
                <m:fPr>
                  <m:ctrlPr>
                    <w:rPr>
                      <w:rFonts w:ascii="Cambria Math" w:hAnsi="Cambria Math" w:cs="Times New Roman"/>
                      <w:iCs/>
                      <w:noProof/>
                      <w:color w:val="000000" w:themeColor="text1"/>
                      <w:sz w:val="26"/>
                      <w:szCs w:val="26"/>
                      <w:lang w:val="vi-VN" w:eastAsia="zh-TW"/>
                    </w:rPr>
                  </m:ctrlPr>
                </m:fPr>
                <m:num>
                  <m:r>
                    <m:rPr>
                      <m:sty m:val="p"/>
                    </m:rPr>
                    <w:rPr>
                      <w:rFonts w:ascii="Cambria Math" w:hAnsi="Cambria Math" w:cs="Times New Roman"/>
                      <w:noProof/>
                      <w:color w:val="000000" w:themeColor="text1"/>
                      <w:sz w:val="26"/>
                      <w:szCs w:val="26"/>
                      <w:lang w:val="vi-VN" w:eastAsia="zh-TW"/>
                    </w:rPr>
                    <m:t>505</m:t>
                  </m:r>
                  <m:f>
                    <m:fPr>
                      <m:ctrlPr>
                        <w:rPr>
                          <w:rFonts w:ascii="Cambria Math" w:hAnsi="Cambria Math" w:cs="Times New Roman"/>
                          <w:iCs/>
                          <w:noProof/>
                          <w:color w:val="000000" w:themeColor="text1"/>
                          <w:sz w:val="26"/>
                          <w:szCs w:val="26"/>
                          <w:lang w:val="vi-VN" w:eastAsia="zh-TW"/>
                        </w:rPr>
                      </m:ctrlPr>
                    </m:fPr>
                    <m:num>
                      <m:r>
                        <m:rPr>
                          <m:sty m:val="p"/>
                        </m:rPr>
                        <w:rPr>
                          <w:rFonts w:ascii="Cambria Math" w:hAnsi="Cambria Math" w:cs="Times New Roman"/>
                          <w:noProof/>
                          <w:color w:val="000000" w:themeColor="text1"/>
                          <w:sz w:val="26"/>
                          <w:szCs w:val="26"/>
                          <w:lang w:val="vi-VN" w:eastAsia="zh-TW"/>
                        </w:rPr>
                        <m:t>g</m:t>
                      </m:r>
                    </m:num>
                    <m:den>
                      <m:r>
                        <m:rPr>
                          <m:sty m:val="p"/>
                        </m:rPr>
                        <w:rPr>
                          <w:rFonts w:ascii="Cambria Math" w:hAnsi="Cambria Math" w:cs="Times New Roman"/>
                          <w:noProof/>
                          <w:color w:val="000000" w:themeColor="text1"/>
                          <w:sz w:val="26"/>
                          <w:szCs w:val="26"/>
                          <w:lang w:val="vi-VN" w:eastAsia="zh-TW"/>
                        </w:rPr>
                        <m:t>ngày</m:t>
                      </m:r>
                    </m:den>
                  </m:f>
                </m:num>
                <m:den>
                  <m:r>
                    <m:rPr>
                      <m:sty m:val="p"/>
                    </m:rPr>
                    <w:rPr>
                      <w:rFonts w:ascii="Cambria Math" w:hAnsi="Cambria Math" w:cs="Times New Roman"/>
                      <w:noProof/>
                      <w:color w:val="000000" w:themeColor="text1"/>
                      <w:sz w:val="26"/>
                      <w:szCs w:val="26"/>
                      <w:lang w:val="vi-VN" w:eastAsia="zh-TW"/>
                    </w:rPr>
                    <m:t>239</m:t>
                  </m:r>
                  <m:f>
                    <m:fPr>
                      <m:ctrlPr>
                        <w:rPr>
                          <w:rFonts w:ascii="Cambria Math" w:hAnsi="Cambria Math" w:cs="Times New Roman"/>
                          <w:iCs/>
                          <w:noProof/>
                          <w:color w:val="000000" w:themeColor="text1"/>
                          <w:sz w:val="26"/>
                          <w:szCs w:val="26"/>
                          <w:lang w:val="vi-VN" w:eastAsia="zh-TW"/>
                        </w:rPr>
                      </m:ctrlPr>
                    </m:fPr>
                    <m:num>
                      <m:r>
                        <m:rPr>
                          <m:sty m:val="p"/>
                        </m:rPr>
                        <w:rPr>
                          <w:rFonts w:ascii="Cambria Math" w:hAnsi="Cambria Math" w:cs="Times New Roman"/>
                          <w:noProof/>
                          <w:color w:val="000000" w:themeColor="text1"/>
                          <w:sz w:val="26"/>
                          <w:szCs w:val="26"/>
                          <w:lang w:val="vi-VN" w:eastAsia="zh-TW"/>
                        </w:rPr>
                        <m:t>g</m:t>
                      </m:r>
                    </m:num>
                    <m:den>
                      <m:r>
                        <m:rPr>
                          <m:sty m:val="p"/>
                        </m:rPr>
                        <w:rPr>
                          <w:rFonts w:ascii="Cambria Math" w:hAnsi="Cambria Math" w:cs="Times New Roman"/>
                          <w:noProof/>
                          <w:color w:val="000000" w:themeColor="text1"/>
                          <w:sz w:val="26"/>
                          <w:szCs w:val="26"/>
                          <w:lang w:val="vi-VN" w:eastAsia="zh-TW"/>
                        </w:rPr>
                        <m:t>mol</m:t>
                      </m:r>
                    </m:den>
                  </m:f>
                </m:den>
              </m:f>
              <m:d>
                <m:dPr>
                  <m:ctrlPr>
                    <w:rPr>
                      <w:rFonts w:ascii="Cambria Math" w:hAnsi="Cambria Math" w:cs="Times New Roman"/>
                      <w:iCs/>
                      <w:noProof/>
                      <w:color w:val="000000" w:themeColor="text1"/>
                      <w:sz w:val="26"/>
                      <w:szCs w:val="26"/>
                      <w:lang w:val="vi-VN" w:eastAsia="zh-TW"/>
                    </w:rPr>
                  </m:ctrlPr>
                </m:dPr>
                <m:e>
                  <m:r>
                    <m:rPr>
                      <m:sty m:val="p"/>
                    </m:rPr>
                    <w:rPr>
                      <w:rFonts w:ascii="Cambria Math" w:hAnsi="Cambria Math" w:cs="Times New Roman"/>
                      <w:noProof/>
                      <w:color w:val="000000" w:themeColor="text1"/>
                      <w:sz w:val="26"/>
                      <w:szCs w:val="26"/>
                      <w:lang w:val="vi-VN" w:eastAsia="zh-TW"/>
                    </w:rPr>
                    <m:t>6,02.</m:t>
                  </m:r>
                  <m:sSup>
                    <m:sSupPr>
                      <m:ctrlPr>
                        <w:rPr>
                          <w:rFonts w:ascii="Cambria Math" w:hAnsi="Cambria Math" w:cs="Times New Roman"/>
                          <w:iCs/>
                          <w:noProof/>
                          <w:color w:val="000000" w:themeColor="text1"/>
                          <w:sz w:val="26"/>
                          <w:szCs w:val="26"/>
                          <w:lang w:val="vi-VN" w:eastAsia="zh-TW"/>
                        </w:rPr>
                      </m:ctrlPr>
                    </m:sSupPr>
                    <m:e>
                      <m:r>
                        <m:rPr>
                          <m:sty m:val="p"/>
                        </m:rPr>
                        <w:rPr>
                          <w:rFonts w:ascii="Cambria Math" w:hAnsi="Cambria Math" w:cs="Times New Roman"/>
                          <w:noProof/>
                          <w:color w:val="000000" w:themeColor="text1"/>
                          <w:sz w:val="26"/>
                          <w:szCs w:val="26"/>
                          <w:lang w:val="vi-VN" w:eastAsia="zh-TW"/>
                        </w:rPr>
                        <m:t>10</m:t>
                      </m:r>
                    </m:e>
                    <m:sup>
                      <m:r>
                        <m:rPr>
                          <m:sty m:val="p"/>
                        </m:rPr>
                        <w:rPr>
                          <w:rFonts w:ascii="Cambria Math" w:hAnsi="Cambria Math" w:cs="Times New Roman"/>
                          <w:noProof/>
                          <w:color w:val="000000" w:themeColor="text1"/>
                          <w:sz w:val="26"/>
                          <w:szCs w:val="26"/>
                          <w:lang w:val="vi-VN" w:eastAsia="zh-TW"/>
                        </w:rPr>
                        <m:t>23</m:t>
                      </m:r>
                    </m:sup>
                  </m:sSup>
                  <m:r>
                    <m:rPr>
                      <m:sty m:val="p"/>
                    </m:rPr>
                    <w:rPr>
                      <w:rFonts w:ascii="Cambria Math" w:hAnsi="Cambria Math" w:cs="Times New Roman"/>
                      <w:noProof/>
                      <w:color w:val="000000" w:themeColor="text1"/>
                      <w:sz w:val="26"/>
                      <w:szCs w:val="26"/>
                      <w:lang w:val="vi-VN" w:eastAsia="zh-TW"/>
                    </w:rPr>
                    <m:t xml:space="preserve"> nguyên</m:t>
                  </m:r>
                  <m:f>
                    <m:fPr>
                      <m:ctrlPr>
                        <w:rPr>
                          <w:rFonts w:ascii="Cambria Math" w:hAnsi="Cambria Math" w:cs="Times New Roman"/>
                          <w:iCs/>
                          <w:noProof/>
                          <w:color w:val="000000" w:themeColor="text1"/>
                          <w:sz w:val="26"/>
                          <w:szCs w:val="26"/>
                          <w:lang w:val="vi-VN" w:eastAsia="zh-TW"/>
                        </w:rPr>
                      </m:ctrlPr>
                    </m:fPr>
                    <m:num>
                      <m:r>
                        <m:rPr>
                          <m:sty m:val="p"/>
                        </m:rPr>
                        <w:rPr>
                          <w:rFonts w:ascii="Cambria Math" w:hAnsi="Cambria Math" w:cs="Times New Roman"/>
                          <w:noProof/>
                          <w:color w:val="000000" w:themeColor="text1"/>
                          <w:sz w:val="26"/>
                          <w:szCs w:val="26"/>
                          <w:lang w:val="vi-VN" w:eastAsia="zh-TW"/>
                        </w:rPr>
                        <m:t>tử</m:t>
                      </m:r>
                    </m:num>
                    <m:den>
                      <m:r>
                        <m:rPr>
                          <m:sty m:val="p"/>
                        </m:rPr>
                        <w:rPr>
                          <w:rFonts w:ascii="Cambria Math" w:hAnsi="Cambria Math" w:cs="Times New Roman"/>
                          <w:noProof/>
                          <w:color w:val="000000" w:themeColor="text1"/>
                          <w:sz w:val="26"/>
                          <w:szCs w:val="26"/>
                          <w:lang w:val="vi-VN" w:eastAsia="zh-TW"/>
                        </w:rPr>
                        <m:t>mol</m:t>
                      </m:r>
                    </m:den>
                  </m:f>
                </m:e>
              </m:d>
              <m:d>
                <m:dPr>
                  <m:ctrlPr>
                    <w:rPr>
                      <w:rFonts w:ascii="Cambria Math" w:hAnsi="Cambria Math" w:cs="Times New Roman"/>
                      <w:iCs/>
                      <w:noProof/>
                      <w:color w:val="000000" w:themeColor="text1"/>
                      <w:sz w:val="26"/>
                      <w:szCs w:val="26"/>
                      <w:lang w:val="vi-VN" w:eastAsia="zh-TW"/>
                    </w:rPr>
                  </m:ctrlPr>
                </m:dPr>
                <m:e>
                  <m:r>
                    <m:rPr>
                      <m:sty m:val="p"/>
                    </m:rPr>
                    <w:rPr>
                      <w:rFonts w:ascii="Cambria Math" w:hAnsi="Cambria Math" w:cs="Times New Roman"/>
                      <w:noProof/>
                      <w:color w:val="000000" w:themeColor="text1"/>
                      <w:sz w:val="26"/>
                      <w:szCs w:val="26"/>
                      <w:lang w:val="vi-VN" w:eastAsia="zh-TW"/>
                    </w:rPr>
                    <m:t>180,0</m:t>
                  </m:r>
                  <m:f>
                    <m:fPr>
                      <m:ctrlPr>
                        <w:rPr>
                          <w:rFonts w:ascii="Cambria Math" w:hAnsi="Cambria Math" w:cs="Times New Roman"/>
                          <w:iCs/>
                          <w:noProof/>
                          <w:color w:val="000000" w:themeColor="text1"/>
                          <w:sz w:val="26"/>
                          <w:szCs w:val="26"/>
                          <w:lang w:val="vi-VN" w:eastAsia="zh-TW"/>
                        </w:rPr>
                      </m:ctrlPr>
                    </m:fPr>
                    <m:num>
                      <m:r>
                        <m:rPr>
                          <m:sty m:val="p"/>
                        </m:rPr>
                        <w:rPr>
                          <w:rFonts w:ascii="Cambria Math" w:hAnsi="Cambria Math" w:cs="Times New Roman"/>
                          <w:noProof/>
                          <w:color w:val="000000" w:themeColor="text1"/>
                          <w:sz w:val="26"/>
                          <w:szCs w:val="26"/>
                          <w:lang w:val="vi-VN" w:eastAsia="zh-TW"/>
                        </w:rPr>
                        <m:t>MeV</m:t>
                      </m:r>
                    </m:num>
                    <m:den>
                      <m:r>
                        <m:rPr>
                          <m:sty m:val="p"/>
                        </m:rPr>
                        <w:rPr>
                          <w:rFonts w:ascii="Cambria Math" w:hAnsi="Cambria Math" w:cs="Times New Roman"/>
                          <w:noProof/>
                          <w:color w:val="000000" w:themeColor="text1"/>
                          <w:sz w:val="26"/>
                          <w:szCs w:val="26"/>
                          <w:lang w:val="vi-VN" w:eastAsia="zh-TW"/>
                        </w:rPr>
                        <m:t>nguyên tử</m:t>
                      </m:r>
                    </m:den>
                  </m:f>
                </m:e>
              </m:d>
              <m:d>
                <m:dPr>
                  <m:ctrlPr>
                    <w:rPr>
                      <w:rFonts w:ascii="Cambria Math" w:hAnsi="Cambria Math" w:cs="Times New Roman"/>
                      <w:iCs/>
                      <w:noProof/>
                      <w:color w:val="000000" w:themeColor="text1"/>
                      <w:sz w:val="26"/>
                      <w:szCs w:val="26"/>
                      <w:lang w:val="vi-VN" w:eastAsia="zh-TW"/>
                    </w:rPr>
                  </m:ctrlPr>
                </m:dPr>
                <m:e>
                  <m:r>
                    <m:rPr>
                      <m:sty m:val="p"/>
                    </m:rPr>
                    <w:rPr>
                      <w:rFonts w:ascii="Cambria Math" w:hAnsi="Cambria Math" w:cs="Times New Roman"/>
                      <w:noProof/>
                      <w:color w:val="000000" w:themeColor="text1"/>
                      <w:sz w:val="26"/>
                      <w:szCs w:val="26"/>
                      <w:lang w:val="vi-VN" w:eastAsia="zh-TW"/>
                    </w:rPr>
                    <m:t>1,60.</m:t>
                  </m:r>
                  <m:sSup>
                    <m:sSupPr>
                      <m:ctrlPr>
                        <w:rPr>
                          <w:rFonts w:ascii="Cambria Math" w:hAnsi="Cambria Math" w:cs="Times New Roman"/>
                          <w:iCs/>
                          <w:noProof/>
                          <w:color w:val="000000" w:themeColor="text1"/>
                          <w:sz w:val="26"/>
                          <w:szCs w:val="26"/>
                          <w:lang w:val="vi-VN" w:eastAsia="zh-TW"/>
                        </w:rPr>
                      </m:ctrlPr>
                    </m:sSupPr>
                    <m:e>
                      <m:r>
                        <m:rPr>
                          <m:sty m:val="p"/>
                        </m:rPr>
                        <w:rPr>
                          <w:rFonts w:ascii="Cambria Math" w:hAnsi="Cambria Math" w:cs="Times New Roman"/>
                          <w:noProof/>
                          <w:color w:val="000000" w:themeColor="text1"/>
                          <w:sz w:val="26"/>
                          <w:szCs w:val="26"/>
                          <w:lang w:val="vi-VN" w:eastAsia="zh-TW"/>
                        </w:rPr>
                        <m:t>10</m:t>
                      </m:r>
                    </m:e>
                    <m:sup>
                      <m:r>
                        <m:rPr>
                          <m:sty m:val="p"/>
                        </m:rPr>
                        <w:rPr>
                          <w:rFonts w:ascii="Cambria Math" w:hAnsi="Cambria Math" w:cs="Times New Roman"/>
                          <w:noProof/>
                          <w:color w:val="000000" w:themeColor="text1"/>
                          <w:sz w:val="26"/>
                          <w:szCs w:val="26"/>
                          <w:lang w:val="vi-VN" w:eastAsia="zh-TW"/>
                        </w:rPr>
                        <m:t>-13</m:t>
                      </m:r>
                    </m:sup>
                  </m:sSup>
                  <m:f>
                    <m:fPr>
                      <m:ctrlPr>
                        <w:rPr>
                          <w:rFonts w:ascii="Cambria Math" w:hAnsi="Cambria Math" w:cs="Times New Roman"/>
                          <w:iCs/>
                          <w:noProof/>
                          <w:color w:val="000000" w:themeColor="text1"/>
                          <w:sz w:val="26"/>
                          <w:szCs w:val="26"/>
                          <w:lang w:val="vi-VN" w:eastAsia="zh-TW"/>
                        </w:rPr>
                      </m:ctrlPr>
                    </m:fPr>
                    <m:num>
                      <m:r>
                        <m:rPr>
                          <m:sty m:val="p"/>
                        </m:rPr>
                        <w:rPr>
                          <w:rFonts w:ascii="Cambria Math" w:hAnsi="Cambria Math" w:cs="Times New Roman"/>
                          <w:noProof/>
                          <w:color w:val="000000" w:themeColor="text1"/>
                          <w:sz w:val="26"/>
                          <w:szCs w:val="26"/>
                          <w:lang w:val="vi-VN" w:eastAsia="zh-TW"/>
                        </w:rPr>
                        <m:t>J</m:t>
                      </m:r>
                    </m:num>
                    <m:den>
                      <m:r>
                        <m:rPr>
                          <m:sty m:val="p"/>
                        </m:rPr>
                        <w:rPr>
                          <w:rFonts w:ascii="Cambria Math" w:hAnsi="Cambria Math" w:cs="Times New Roman"/>
                          <w:noProof/>
                          <w:color w:val="000000" w:themeColor="text1"/>
                          <w:sz w:val="26"/>
                          <w:szCs w:val="26"/>
                          <w:lang w:val="vi-VN" w:eastAsia="zh-TW"/>
                        </w:rPr>
                        <m:t>MeV</m:t>
                      </m:r>
                    </m:den>
                  </m:f>
                </m:e>
              </m:d>
              <m:r>
                <m:rPr>
                  <m:sty m:val="p"/>
                </m:rPr>
                <w:rPr>
                  <w:rFonts w:ascii="Cambria Math" w:hAnsi="Cambria Math" w:cs="Times New Roman"/>
                  <w:noProof/>
                  <w:color w:val="000000" w:themeColor="text1"/>
                  <w:sz w:val="26"/>
                  <w:szCs w:val="26"/>
                  <w:lang w:val="vi-VN" w:eastAsia="zh-TW"/>
                </w:rPr>
                <m:t>23%</m:t>
              </m:r>
            </m:num>
            <m:den>
              <m:r>
                <m:rPr>
                  <m:sty m:val="p"/>
                </m:rPr>
                <w:rPr>
                  <w:rFonts w:ascii="Cambria Math" w:hAnsi="Cambria Math" w:cs="Times New Roman"/>
                  <w:noProof/>
                  <w:color w:val="000000" w:themeColor="text1"/>
                  <w:sz w:val="26"/>
                  <w:szCs w:val="26"/>
                  <w:lang w:val="vi-VN" w:eastAsia="zh-TW"/>
                </w:rPr>
                <m:t>24.3600 g/ngày</m:t>
              </m:r>
            </m:den>
          </m:f>
        </m:oMath>
      </m:oMathPara>
    </w:p>
    <w:p w14:paraId="44A0C840" w14:textId="77777777" w:rsidR="00B354A6" w:rsidRPr="003201F0" w:rsidRDefault="00B354A6" w:rsidP="00B354A6">
      <w:pPr>
        <w:spacing w:line="276" w:lineRule="auto"/>
        <w:ind w:left="-284"/>
        <w:rPr>
          <w:rFonts w:ascii="Times New Roman" w:hAnsi="Times New Roman" w:cs="Times New Roman"/>
          <w:noProof/>
          <w:color w:val="000000" w:themeColor="text1"/>
          <w:sz w:val="26"/>
          <w:szCs w:val="26"/>
          <w:lang w:val="pl-PL" w:eastAsia="zh-TW"/>
        </w:rPr>
      </w:pPr>
      <w:r w:rsidRPr="003201F0">
        <w:rPr>
          <w:rFonts w:ascii="Times New Roman" w:hAnsi="Times New Roman" w:cs="Times New Roman"/>
          <w:noProof/>
          <w:color w:val="000000" w:themeColor="text1"/>
          <w:sz w:val="26"/>
          <w:szCs w:val="26"/>
          <w:lang w:val="vi-VN" w:eastAsia="zh-TW"/>
        </w:rPr>
        <w:t>= 97,5.</w:t>
      </w:r>
      <m:oMath>
        <m:sSup>
          <m:sSupPr>
            <m:ctrlPr>
              <w:rPr>
                <w:rFonts w:ascii="Cambria Math" w:hAnsi="Cambria Math" w:cs="Times New Roman"/>
                <w:i/>
                <w:noProof/>
                <w:color w:val="000000" w:themeColor="text1"/>
                <w:sz w:val="26"/>
                <w:szCs w:val="26"/>
                <w:lang w:val="vi-VN" w:eastAsia="zh-TW"/>
              </w:rPr>
            </m:ctrlPr>
          </m:sSupPr>
          <m:e>
            <m:r>
              <w:rPr>
                <w:rFonts w:ascii="Cambria Math" w:hAnsi="Cambria Math" w:cs="Times New Roman"/>
                <w:noProof/>
                <w:color w:val="000000" w:themeColor="text1"/>
                <w:sz w:val="26"/>
                <w:szCs w:val="26"/>
                <w:lang w:val="vi-VN" w:eastAsia="zh-TW"/>
              </w:rPr>
              <m:t>10</m:t>
            </m:r>
          </m:e>
          <m:sup>
            <m:r>
              <w:rPr>
                <w:rFonts w:ascii="Cambria Math" w:hAnsi="Cambria Math" w:cs="Times New Roman"/>
                <w:noProof/>
                <w:color w:val="000000" w:themeColor="text1"/>
                <w:sz w:val="26"/>
                <w:szCs w:val="26"/>
                <w:lang w:val="vi-VN" w:eastAsia="zh-TW"/>
              </w:rPr>
              <m:t>6</m:t>
            </m:r>
          </m:sup>
        </m:sSup>
      </m:oMath>
      <w:r w:rsidRPr="003201F0">
        <w:rPr>
          <w:rFonts w:ascii="Times New Roman" w:hAnsi="Times New Roman" w:cs="Times New Roman"/>
          <w:noProof/>
          <w:color w:val="000000" w:themeColor="text1"/>
          <w:sz w:val="26"/>
          <w:szCs w:val="26"/>
          <w:lang w:val="vi-VN" w:eastAsia="zh-TW"/>
        </w:rPr>
        <w:t xml:space="preserve"> W = 97,5 MW</w:t>
      </w:r>
    </w:p>
    <w:p w14:paraId="47EFCB7B" w14:textId="77777777" w:rsidR="00564616" w:rsidRPr="00564616" w:rsidRDefault="00564616" w:rsidP="00564616">
      <w:pPr>
        <w:pStyle w:val="NormalWeb"/>
        <w:shd w:val="clear" w:color="auto" w:fill="FFFFFF"/>
        <w:ind w:left="360"/>
        <w:rPr>
          <w:b/>
          <w:color w:val="000000" w:themeColor="text1"/>
        </w:rPr>
      </w:pPr>
      <w:r w:rsidRPr="00564616">
        <w:rPr>
          <w:b/>
          <w:color w:val="000000" w:themeColor="text1"/>
        </w:rPr>
        <w:t>Tài liệu được chia sẻ bởi Website VnTeach.Com</w:t>
      </w:r>
    </w:p>
    <w:p w14:paraId="672F23CD" w14:textId="555E1469" w:rsidR="00B354A6" w:rsidRPr="003201F0" w:rsidRDefault="00564616" w:rsidP="00564616">
      <w:pPr>
        <w:pStyle w:val="NormalWeb"/>
        <w:shd w:val="clear" w:color="auto" w:fill="FFFFFF"/>
        <w:spacing w:before="0" w:beforeAutospacing="0"/>
        <w:ind w:left="360"/>
        <w:rPr>
          <w:b/>
          <w:color w:val="000000" w:themeColor="text1"/>
        </w:rPr>
      </w:pPr>
      <w:r w:rsidRPr="00564616">
        <w:rPr>
          <w:b/>
          <w:color w:val="000000" w:themeColor="text1"/>
        </w:rPr>
        <w:t>https://www.vnteach.com</w:t>
      </w:r>
    </w:p>
    <w:sectPr w:rsidR="00B354A6" w:rsidRPr="003201F0" w:rsidSect="006A552E">
      <w:footerReference w:type="default" r:id="rId1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F3BB" w14:textId="77777777" w:rsidR="000B271D" w:rsidRDefault="000B271D" w:rsidP="003201F0">
      <w:pPr>
        <w:spacing w:after="0" w:line="240" w:lineRule="auto"/>
      </w:pPr>
      <w:r>
        <w:separator/>
      </w:r>
    </w:p>
  </w:endnote>
  <w:endnote w:type="continuationSeparator" w:id="0">
    <w:p w14:paraId="2638F9C2" w14:textId="77777777" w:rsidR="000B271D" w:rsidRDefault="000B271D" w:rsidP="0032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305767"/>
      <w:docPartObj>
        <w:docPartGallery w:val="Page Numbers (Bottom of Page)"/>
        <w:docPartUnique/>
      </w:docPartObj>
    </w:sdtPr>
    <w:sdtEndPr>
      <w:rPr>
        <w:noProof/>
      </w:rPr>
    </w:sdtEndPr>
    <w:sdtContent>
      <w:p w14:paraId="55058B9F" w14:textId="77777777" w:rsidR="003201F0" w:rsidRDefault="003201F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0CA445A" w14:textId="77777777" w:rsidR="003201F0" w:rsidRDefault="00320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B640" w14:textId="77777777" w:rsidR="000B271D" w:rsidRDefault="000B271D" w:rsidP="003201F0">
      <w:pPr>
        <w:spacing w:after="0" w:line="240" w:lineRule="auto"/>
      </w:pPr>
      <w:r>
        <w:separator/>
      </w:r>
    </w:p>
  </w:footnote>
  <w:footnote w:type="continuationSeparator" w:id="0">
    <w:p w14:paraId="0D1669D7" w14:textId="77777777" w:rsidR="000B271D" w:rsidRDefault="000B271D" w:rsidP="00320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F3A54"/>
    <w:multiLevelType w:val="hybridMultilevel"/>
    <w:tmpl w:val="4288D9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43B11"/>
    <w:multiLevelType w:val="hybridMultilevel"/>
    <w:tmpl w:val="929261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44829"/>
    <w:multiLevelType w:val="hybridMultilevel"/>
    <w:tmpl w:val="CB701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B077D"/>
    <w:multiLevelType w:val="multilevel"/>
    <w:tmpl w:val="DB66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CB1A81"/>
    <w:multiLevelType w:val="multilevel"/>
    <w:tmpl w:val="18FE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D270C"/>
    <w:multiLevelType w:val="hybridMultilevel"/>
    <w:tmpl w:val="15107D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B34A2F"/>
    <w:multiLevelType w:val="multilevel"/>
    <w:tmpl w:val="4980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033818"/>
    <w:multiLevelType w:val="hybridMultilevel"/>
    <w:tmpl w:val="3F507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66C4B"/>
    <w:multiLevelType w:val="multilevel"/>
    <w:tmpl w:val="9390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F34870"/>
    <w:multiLevelType w:val="multilevel"/>
    <w:tmpl w:val="4E4C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C6FB1"/>
    <w:multiLevelType w:val="hybridMultilevel"/>
    <w:tmpl w:val="321015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B12FB3"/>
    <w:multiLevelType w:val="hybridMultilevel"/>
    <w:tmpl w:val="3FC01F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D3054"/>
    <w:multiLevelType w:val="hybridMultilevel"/>
    <w:tmpl w:val="561E2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636807">
    <w:abstractNumId w:val="6"/>
  </w:num>
  <w:num w:numId="2" w16cid:durableId="788010795">
    <w:abstractNumId w:val="11"/>
  </w:num>
  <w:num w:numId="3" w16cid:durableId="48574736">
    <w:abstractNumId w:val="9"/>
  </w:num>
  <w:num w:numId="4" w16cid:durableId="1256094291">
    <w:abstractNumId w:val="10"/>
  </w:num>
  <w:num w:numId="5" w16cid:durableId="2075270659">
    <w:abstractNumId w:val="8"/>
  </w:num>
  <w:num w:numId="6" w16cid:durableId="1808038743">
    <w:abstractNumId w:val="12"/>
  </w:num>
  <w:num w:numId="7" w16cid:durableId="1459183782">
    <w:abstractNumId w:val="3"/>
  </w:num>
  <w:num w:numId="8" w16cid:durableId="12390610">
    <w:abstractNumId w:val="0"/>
  </w:num>
  <w:num w:numId="9" w16cid:durableId="345909205">
    <w:abstractNumId w:val="4"/>
  </w:num>
  <w:num w:numId="10" w16cid:durableId="424351651">
    <w:abstractNumId w:val="2"/>
  </w:num>
  <w:num w:numId="11" w16cid:durableId="548956685">
    <w:abstractNumId w:val="5"/>
  </w:num>
  <w:num w:numId="12" w16cid:durableId="1829904477">
    <w:abstractNumId w:val="7"/>
  </w:num>
  <w:num w:numId="13" w16cid:durableId="863253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mirrorMargi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E4D"/>
    <w:rsid w:val="000B271D"/>
    <w:rsid w:val="00124002"/>
    <w:rsid w:val="001B696A"/>
    <w:rsid w:val="0027077D"/>
    <w:rsid w:val="003201F0"/>
    <w:rsid w:val="00341E4D"/>
    <w:rsid w:val="003917CB"/>
    <w:rsid w:val="003B78C1"/>
    <w:rsid w:val="003E71FA"/>
    <w:rsid w:val="0043197D"/>
    <w:rsid w:val="004D0AB1"/>
    <w:rsid w:val="00564616"/>
    <w:rsid w:val="00580643"/>
    <w:rsid w:val="0061293C"/>
    <w:rsid w:val="00654286"/>
    <w:rsid w:val="006A552E"/>
    <w:rsid w:val="006C7006"/>
    <w:rsid w:val="00774506"/>
    <w:rsid w:val="00970362"/>
    <w:rsid w:val="00B354A6"/>
    <w:rsid w:val="00BD7D26"/>
    <w:rsid w:val="00C03208"/>
    <w:rsid w:val="00CF443C"/>
    <w:rsid w:val="00D62A24"/>
    <w:rsid w:val="00D76C84"/>
    <w:rsid w:val="00D770BD"/>
    <w:rsid w:val="00D81236"/>
    <w:rsid w:val="00E24202"/>
    <w:rsid w:val="00EE251B"/>
    <w:rsid w:val="00EF0315"/>
    <w:rsid w:val="00FB2098"/>
    <w:rsid w:val="00FC7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1E22"/>
  <w15:chartTrackingRefBased/>
  <w15:docId w15:val="{E3FC5A5B-AE84-493C-BBBB-199612BB3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129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293C"/>
    <w:rPr>
      <w:b/>
      <w:bCs/>
    </w:rPr>
  </w:style>
  <w:style w:type="paragraph" w:styleId="ListParagraph">
    <w:name w:val="List Paragraph"/>
    <w:aliases w:val="HPL01,chuẩn không cần chỉnh,List Paragraph_FS"/>
    <w:basedOn w:val="Normal"/>
    <w:link w:val="ListParagraphChar"/>
    <w:uiPriority w:val="34"/>
    <w:qFormat/>
    <w:rsid w:val="00B354A6"/>
    <w:pPr>
      <w:ind w:left="720"/>
      <w:contextualSpacing/>
    </w:pPr>
  </w:style>
  <w:style w:type="character" w:customStyle="1" w:styleId="ListParagraphChar">
    <w:name w:val="List Paragraph Char"/>
    <w:aliases w:val="HPL01 Char,chuẩn không cần chỉnh Char,List Paragraph_FS Char"/>
    <w:basedOn w:val="DefaultParagraphFont"/>
    <w:link w:val="ListParagraph"/>
    <w:uiPriority w:val="34"/>
    <w:qFormat/>
    <w:locked/>
    <w:rsid w:val="00B354A6"/>
  </w:style>
  <w:style w:type="paragraph" w:styleId="Header">
    <w:name w:val="header"/>
    <w:basedOn w:val="Normal"/>
    <w:link w:val="HeaderChar"/>
    <w:uiPriority w:val="99"/>
    <w:unhideWhenUsed/>
    <w:rsid w:val="00320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1F0"/>
  </w:style>
  <w:style w:type="paragraph" w:styleId="Footer">
    <w:name w:val="footer"/>
    <w:basedOn w:val="Normal"/>
    <w:link w:val="FooterChar"/>
    <w:uiPriority w:val="99"/>
    <w:unhideWhenUsed/>
    <w:rsid w:val="00320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3087">
      <w:bodyDiv w:val="1"/>
      <w:marLeft w:val="0"/>
      <w:marRight w:val="0"/>
      <w:marTop w:val="0"/>
      <w:marBottom w:val="0"/>
      <w:divBdr>
        <w:top w:val="none" w:sz="0" w:space="0" w:color="auto"/>
        <w:left w:val="none" w:sz="0" w:space="0" w:color="auto"/>
        <w:bottom w:val="none" w:sz="0" w:space="0" w:color="auto"/>
        <w:right w:val="none" w:sz="0" w:space="0" w:color="auto"/>
      </w:divBdr>
    </w:div>
    <w:div w:id="626592020">
      <w:bodyDiv w:val="1"/>
      <w:marLeft w:val="0"/>
      <w:marRight w:val="0"/>
      <w:marTop w:val="0"/>
      <w:marBottom w:val="0"/>
      <w:divBdr>
        <w:top w:val="none" w:sz="0" w:space="0" w:color="auto"/>
        <w:left w:val="none" w:sz="0" w:space="0" w:color="auto"/>
        <w:bottom w:val="none" w:sz="0" w:space="0" w:color="auto"/>
        <w:right w:val="none" w:sz="0" w:space="0" w:color="auto"/>
      </w:divBdr>
    </w:div>
    <w:div w:id="649017845">
      <w:bodyDiv w:val="1"/>
      <w:marLeft w:val="0"/>
      <w:marRight w:val="0"/>
      <w:marTop w:val="0"/>
      <w:marBottom w:val="0"/>
      <w:divBdr>
        <w:top w:val="none" w:sz="0" w:space="0" w:color="auto"/>
        <w:left w:val="none" w:sz="0" w:space="0" w:color="auto"/>
        <w:bottom w:val="none" w:sz="0" w:space="0" w:color="auto"/>
        <w:right w:val="none" w:sz="0" w:space="0" w:color="auto"/>
      </w:divBdr>
    </w:div>
    <w:div w:id="764886568">
      <w:bodyDiv w:val="1"/>
      <w:marLeft w:val="0"/>
      <w:marRight w:val="0"/>
      <w:marTop w:val="0"/>
      <w:marBottom w:val="0"/>
      <w:divBdr>
        <w:top w:val="none" w:sz="0" w:space="0" w:color="auto"/>
        <w:left w:val="none" w:sz="0" w:space="0" w:color="auto"/>
        <w:bottom w:val="none" w:sz="0" w:space="0" w:color="auto"/>
        <w:right w:val="none" w:sz="0" w:space="0" w:color="auto"/>
      </w:divBdr>
    </w:div>
    <w:div w:id="187460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8D329-F799-4211-80DC-BFBE9158D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2024-08-30T13:38:00Z</dcterms:created>
  <dcterms:modified xsi:type="dcterms:W3CDTF">2024-10-30T15:38:00Z</dcterms:modified>
</cp:coreProperties>
</file>