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75"/>
        <w:tblW w:w="0" w:type="auto"/>
        <w:tblLook w:val="04A0" w:firstRow="1" w:lastRow="0" w:firstColumn="1" w:lastColumn="0" w:noHBand="0" w:noVBand="1"/>
      </w:tblPr>
      <w:tblGrid>
        <w:gridCol w:w="3991"/>
        <w:gridCol w:w="5647"/>
      </w:tblGrid>
      <w:tr w:rsidR="00A648CD" w14:paraId="06F6F8BD" w14:textId="77777777" w:rsidTr="00547333">
        <w:tc>
          <w:tcPr>
            <w:tcW w:w="3991" w:type="dxa"/>
          </w:tcPr>
          <w:p w14:paraId="2053E975" w14:textId="77777777" w:rsidR="00A648CD" w:rsidRDefault="0081363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SỞ GIÁO DỤC VÀ ĐÀO TẠO</w:t>
            </w:r>
          </w:p>
          <w:p w14:paraId="4E2FFB34" w14:textId="77777777" w:rsidR="00A648CD" w:rsidRDefault="0081363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THÀNH PHỐ HỒ CHÍ MINH</w:t>
            </w:r>
          </w:p>
          <w:p w14:paraId="21C4E198" w14:textId="77777777" w:rsidR="00A648CD" w:rsidRDefault="0081363C">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TRƯỜNG THPT BÁCH VIỆT</w:t>
            </w:r>
          </w:p>
          <w:p w14:paraId="190F46AF" w14:textId="77777777" w:rsidR="00A648CD" w:rsidRDefault="0081363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_________</w:t>
            </w:r>
          </w:p>
          <w:p w14:paraId="7A175F78" w14:textId="77777777" w:rsidR="00A648CD" w:rsidRDefault="0081363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Đề thi chính thức</w:t>
            </w:r>
          </w:p>
          <w:p w14:paraId="6DB66BC3" w14:textId="77777777" w:rsidR="00A648CD" w:rsidRDefault="0081363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Đề thi có .... trang</w:t>
            </w:r>
          </w:p>
        </w:tc>
        <w:tc>
          <w:tcPr>
            <w:tcW w:w="5647" w:type="dxa"/>
          </w:tcPr>
          <w:p w14:paraId="0A510AB5" w14:textId="65F7B7FB" w:rsidR="00A648CD" w:rsidRPr="00547333" w:rsidRDefault="008136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 xml:space="preserve">ĐỀ KIỂM TRA HỌC KỲ </w:t>
            </w:r>
            <w:r w:rsidRPr="00547333">
              <w:rPr>
                <w:rFonts w:ascii="Times New Roman" w:hAnsi="Times New Roman" w:cs="Times New Roman"/>
                <w:b/>
                <w:sz w:val="24"/>
                <w:szCs w:val="24"/>
              </w:rPr>
              <w:t>I</w:t>
            </w:r>
            <w:r w:rsidR="005D7BC1" w:rsidRPr="00547333">
              <w:rPr>
                <w:rFonts w:ascii="Times New Roman" w:hAnsi="Times New Roman" w:cs="Times New Roman"/>
                <w:b/>
                <w:sz w:val="24"/>
                <w:szCs w:val="24"/>
              </w:rPr>
              <w:t>I</w:t>
            </w:r>
          </w:p>
          <w:p w14:paraId="621486C3" w14:textId="70A37899" w:rsidR="00A648CD" w:rsidRDefault="008136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NĂM HỌC: 202</w:t>
            </w:r>
            <w:r w:rsidR="00FD4E96">
              <w:rPr>
                <w:rFonts w:ascii="Times New Roman" w:hAnsi="Times New Roman" w:cs="Times New Roman"/>
                <w:b/>
                <w:sz w:val="24"/>
                <w:szCs w:val="24"/>
                <w:lang w:val="pt-BR"/>
              </w:rPr>
              <w:t>2</w:t>
            </w:r>
            <w:r>
              <w:rPr>
                <w:rFonts w:ascii="Times New Roman" w:hAnsi="Times New Roman" w:cs="Times New Roman"/>
                <w:b/>
                <w:sz w:val="24"/>
                <w:szCs w:val="24"/>
                <w:lang w:val="pt-BR"/>
              </w:rPr>
              <w:t xml:space="preserve"> - 202</w:t>
            </w:r>
            <w:r w:rsidR="00FD4E96">
              <w:rPr>
                <w:rFonts w:ascii="Times New Roman" w:hAnsi="Times New Roman" w:cs="Times New Roman"/>
                <w:b/>
                <w:sz w:val="24"/>
                <w:szCs w:val="24"/>
                <w:lang w:val="pt-BR"/>
              </w:rPr>
              <w:t>3</w:t>
            </w:r>
          </w:p>
          <w:p w14:paraId="4882CBD8" w14:textId="73A71A57" w:rsidR="00A648CD" w:rsidRDefault="0081363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Môn thi: </w:t>
            </w:r>
            <w:r w:rsidR="00547333" w:rsidRPr="003A6F06">
              <w:rPr>
                <w:rFonts w:ascii="Times New Roman" w:hAnsi="Times New Roman" w:cs="Times New Roman"/>
                <w:b/>
                <w:sz w:val="24"/>
                <w:szCs w:val="24"/>
              </w:rPr>
              <w:t xml:space="preserve">Vật lí </w:t>
            </w:r>
            <w:r>
              <w:rPr>
                <w:rFonts w:ascii="Times New Roman" w:hAnsi="Times New Roman" w:cs="Times New Roman"/>
                <w:b/>
                <w:sz w:val="24"/>
                <w:szCs w:val="24"/>
              </w:rPr>
              <w:t>Lớp</w:t>
            </w:r>
            <w:r w:rsidR="00547333" w:rsidRPr="003A6F06">
              <w:rPr>
                <w:rFonts w:ascii="Times New Roman" w:hAnsi="Times New Roman" w:cs="Times New Roman"/>
                <w:b/>
                <w:sz w:val="24"/>
                <w:szCs w:val="24"/>
              </w:rPr>
              <w:t>: 10</w:t>
            </w:r>
          </w:p>
          <w:p w14:paraId="5CD2F19D" w14:textId="052813BC" w:rsidR="00A648CD" w:rsidRDefault="008136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Thời gian làm bài: </w:t>
            </w:r>
            <w:r w:rsidR="00547333" w:rsidRPr="003A6F06">
              <w:rPr>
                <w:rFonts w:ascii="Times New Roman" w:hAnsi="Times New Roman" w:cs="Times New Roman"/>
                <w:i/>
                <w:sz w:val="24"/>
                <w:szCs w:val="24"/>
              </w:rPr>
              <w:t>45</w:t>
            </w:r>
            <w:r>
              <w:rPr>
                <w:rFonts w:ascii="Times New Roman" w:hAnsi="Times New Roman" w:cs="Times New Roman"/>
                <w:i/>
                <w:sz w:val="24"/>
                <w:szCs w:val="24"/>
              </w:rPr>
              <w:t xml:space="preserve"> phút</w:t>
            </w:r>
          </w:p>
          <w:p w14:paraId="238BED34" w14:textId="77777777" w:rsidR="00A648CD" w:rsidRDefault="008136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(không kể thời gian giao đề)</w:t>
            </w:r>
          </w:p>
          <w:p w14:paraId="4A179D36" w14:textId="68B7283F" w:rsidR="00A648CD" w:rsidRPr="001801D8" w:rsidRDefault="008136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Ngày thi:       /     /202</w:t>
            </w:r>
            <w:r w:rsidR="001801D8">
              <w:rPr>
                <w:rFonts w:ascii="Times New Roman" w:hAnsi="Times New Roman" w:cs="Times New Roman"/>
                <w:b/>
                <w:sz w:val="24"/>
                <w:szCs w:val="24"/>
                <w:lang w:val="en-US"/>
              </w:rPr>
              <w:t>3</w:t>
            </w:r>
          </w:p>
        </w:tc>
      </w:tr>
    </w:tbl>
    <w:p w14:paraId="1F45BC7A"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4DB48ABB" w14:textId="77777777" w:rsidR="00E0465E" w:rsidRPr="00E0465E" w:rsidRDefault="00E0465E" w:rsidP="00E0465E">
      <w:pPr>
        <w:spacing w:after="160" w:line="259" w:lineRule="auto"/>
        <w:rPr>
          <w:rFonts w:ascii="Times New Roman" w:eastAsia="Calibri" w:hAnsi="Times New Roman" w:cs="Times New Roman"/>
          <w:i/>
          <w:sz w:val="28"/>
          <w:szCs w:val="28"/>
          <w:lang w:val="en-US"/>
        </w:rPr>
      </w:pPr>
      <w:r w:rsidRPr="00E0465E">
        <w:rPr>
          <w:rFonts w:ascii="Times New Roman" w:eastAsia="Calibri" w:hAnsi="Times New Roman" w:cs="Times New Roman"/>
          <w:b/>
          <w:sz w:val="28"/>
          <w:szCs w:val="28"/>
          <w:u w:val="single"/>
          <w:lang w:val="en-US"/>
        </w:rPr>
        <w:t>Câu 1:</w:t>
      </w:r>
      <w:r w:rsidRPr="00E0465E">
        <w:rPr>
          <w:rFonts w:ascii="Times New Roman" w:eastAsia="Calibri" w:hAnsi="Times New Roman" w:cs="Times New Roman"/>
          <w:sz w:val="28"/>
          <w:szCs w:val="28"/>
          <w:lang w:val="en-US"/>
        </w:rPr>
        <w:t xml:space="preserve"> </w:t>
      </w:r>
      <w:r w:rsidRPr="00E0465E">
        <w:rPr>
          <w:rFonts w:ascii="Times New Roman" w:eastAsia="Calibri" w:hAnsi="Times New Roman" w:cs="Times New Roman"/>
          <w:i/>
          <w:sz w:val="28"/>
          <w:szCs w:val="28"/>
          <w:lang w:val="en-US"/>
        </w:rPr>
        <w:t>(1 điểm)</w:t>
      </w:r>
    </w:p>
    <w:p w14:paraId="223B0632" w14:textId="77777777" w:rsidR="00E0465E" w:rsidRPr="00E0465E" w:rsidRDefault="00E0465E" w:rsidP="00E0465E">
      <w:pPr>
        <w:spacing w:after="160" w:line="259" w:lineRule="auto"/>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Hãy điền vào chỗ trống các từ thích hợp để hoàn thành các câu sau:</w:t>
      </w:r>
    </w:p>
    <w:p w14:paraId="4D6972F9" w14:textId="77777777" w:rsidR="00E0465E" w:rsidRPr="00E0465E" w:rsidRDefault="00E0465E" w:rsidP="00E0465E">
      <w:pPr>
        <w:spacing w:after="160" w:line="259" w:lineRule="auto"/>
        <w:rPr>
          <w:rFonts w:ascii="Times New Roman" w:eastAsia="Calibri" w:hAnsi="Times New Roman" w:cs="Times New Roman"/>
          <w:i/>
          <w:iCs/>
          <w:sz w:val="28"/>
          <w:lang w:val="en-US"/>
        </w:rPr>
      </w:pPr>
      <w:r w:rsidRPr="00E0465E">
        <w:rPr>
          <w:rFonts w:ascii="Times New Roman" w:eastAsia="Calibri" w:hAnsi="Times New Roman" w:cs="Times New Roman"/>
          <w:i/>
          <w:iCs/>
          <w:sz w:val="28"/>
          <w:lang w:val="en-US"/>
        </w:rPr>
        <w:t>Vì gia tốc đặc trưng cho sự thay đổi của (1)… … nên chuyển động tròn đều có gia tốc. Gia tốc của chuyển động tròn đều có đặc điểm:</w:t>
      </w:r>
    </w:p>
    <w:p w14:paraId="616C86E2" w14:textId="77777777" w:rsidR="00E0465E" w:rsidRPr="00E0465E" w:rsidRDefault="00E0465E" w:rsidP="00E0465E">
      <w:pPr>
        <w:numPr>
          <w:ilvl w:val="1"/>
          <w:numId w:val="2"/>
        </w:numPr>
        <w:spacing w:after="160" w:line="259" w:lineRule="auto"/>
        <w:contextualSpacing/>
        <w:rPr>
          <w:rFonts w:ascii="Times New Roman" w:eastAsia="Calibri" w:hAnsi="Times New Roman" w:cs="Times New Roman"/>
          <w:i/>
          <w:iCs/>
          <w:sz w:val="28"/>
          <w:lang w:val="en-US"/>
        </w:rPr>
      </w:pPr>
      <w:r w:rsidRPr="00E0465E">
        <w:rPr>
          <w:rFonts w:ascii="Times New Roman" w:eastAsia="Calibri" w:hAnsi="Times New Roman" w:cs="Times New Roman"/>
          <w:i/>
          <w:iCs/>
          <w:sz w:val="28"/>
          <w:lang w:val="en-US"/>
        </w:rPr>
        <w:t>Phương: trùng với (2)… ….</w:t>
      </w:r>
    </w:p>
    <w:p w14:paraId="1B7F706F" w14:textId="77777777" w:rsidR="00E0465E" w:rsidRPr="00E0465E" w:rsidRDefault="00E0465E" w:rsidP="00E0465E">
      <w:pPr>
        <w:numPr>
          <w:ilvl w:val="1"/>
          <w:numId w:val="2"/>
        </w:numPr>
        <w:spacing w:after="160" w:line="259" w:lineRule="auto"/>
        <w:contextualSpacing/>
        <w:rPr>
          <w:rFonts w:ascii="Times New Roman" w:eastAsia="Calibri" w:hAnsi="Times New Roman" w:cs="Times New Roman"/>
          <w:i/>
          <w:iCs/>
          <w:sz w:val="28"/>
          <w:lang w:val="en-US"/>
        </w:rPr>
      </w:pPr>
      <w:r w:rsidRPr="00E0465E">
        <w:rPr>
          <w:rFonts w:ascii="Times New Roman" w:eastAsia="Calibri" w:hAnsi="Times New Roman" w:cs="Times New Roman"/>
          <w:i/>
          <w:iCs/>
          <w:sz w:val="28"/>
          <w:lang w:val="en-US"/>
        </w:rPr>
        <w:t>Chiều: hướng về (3)… của (4)… … quỹ đạo.</w:t>
      </w:r>
    </w:p>
    <w:p w14:paraId="03090E1F" w14:textId="77777777" w:rsidR="00E0465E" w:rsidRPr="00E0465E" w:rsidRDefault="00E0465E" w:rsidP="00E0465E">
      <w:pPr>
        <w:numPr>
          <w:ilvl w:val="1"/>
          <w:numId w:val="2"/>
        </w:numPr>
        <w:spacing w:after="160" w:line="259" w:lineRule="auto"/>
        <w:contextualSpacing/>
        <w:rPr>
          <w:rFonts w:ascii="Times New Roman" w:eastAsia="Calibri" w:hAnsi="Times New Roman" w:cs="Times New Roman"/>
          <w:i/>
          <w:iCs/>
          <w:sz w:val="28"/>
          <w:lang w:val="en-US"/>
        </w:rPr>
      </w:pPr>
      <w:r w:rsidRPr="00E0465E">
        <w:rPr>
          <w:rFonts w:ascii="Times New Roman" w:eastAsia="Calibri" w:hAnsi="Times New Roman" w:cs="Times New Roman"/>
          <w:i/>
          <w:iCs/>
          <w:sz w:val="28"/>
          <w:lang w:val="en-US"/>
        </w:rPr>
        <w:t>Độ lớn: có giá trị không đổi</w:t>
      </w:r>
    </w:p>
    <w:p w14:paraId="0D6F6CCB" w14:textId="538C80D6" w:rsidR="00E0465E" w:rsidRPr="00E0465E" w:rsidRDefault="00E0465E" w:rsidP="00E0465E">
      <w:pPr>
        <w:spacing w:after="160" w:line="259" w:lineRule="auto"/>
        <w:rPr>
          <w:rFonts w:ascii="Times New Roman" w:eastAsia="Calibri" w:hAnsi="Times New Roman" w:cs="Times New Roman"/>
          <w:i/>
          <w:sz w:val="28"/>
          <w:szCs w:val="28"/>
          <w:lang w:val="en-US"/>
        </w:rPr>
      </w:pPr>
      <w:r w:rsidRPr="00E0465E">
        <w:rPr>
          <w:rFonts w:ascii="Times New Roman" w:eastAsia="Calibri" w:hAnsi="Times New Roman" w:cs="Times New Roman"/>
          <w:b/>
          <w:sz w:val="28"/>
          <w:szCs w:val="28"/>
          <w:u w:val="single"/>
          <w:lang w:val="en-US"/>
        </w:rPr>
        <w:t>Câu 2:</w:t>
      </w:r>
      <w:r w:rsidRPr="00E0465E">
        <w:rPr>
          <w:rFonts w:ascii="Times New Roman" w:eastAsia="Calibri" w:hAnsi="Times New Roman" w:cs="Times New Roman"/>
          <w:b/>
          <w:sz w:val="28"/>
          <w:szCs w:val="28"/>
          <w:lang w:val="en-US"/>
        </w:rPr>
        <w:t xml:space="preserve"> </w:t>
      </w:r>
      <w:r w:rsidRPr="00E0465E">
        <w:rPr>
          <w:rFonts w:ascii="Times New Roman" w:eastAsia="Calibri" w:hAnsi="Times New Roman" w:cs="Times New Roman"/>
          <w:i/>
          <w:sz w:val="28"/>
          <w:szCs w:val="28"/>
          <w:lang w:val="en-US"/>
        </w:rPr>
        <w:t>(2 điểm)</w:t>
      </w:r>
    </w:p>
    <w:p w14:paraId="06AD5DB3" w14:textId="77777777" w:rsidR="00E0465E" w:rsidRPr="00E0465E" w:rsidRDefault="00E0465E" w:rsidP="00E0465E">
      <w:pPr>
        <w:numPr>
          <w:ilvl w:val="0"/>
          <w:numId w:val="3"/>
        </w:numPr>
        <w:spacing w:after="160" w:line="259" w:lineRule="auto"/>
        <w:contextualSpacing/>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Phát biểu nội dung và viết biểu thức của định luật bảo toàn động lượng.</w:t>
      </w:r>
    </w:p>
    <w:p w14:paraId="43F05E1D" w14:textId="77777777" w:rsidR="00E0465E" w:rsidRPr="00E0465E" w:rsidRDefault="00E0465E" w:rsidP="00E0465E">
      <w:pPr>
        <w:numPr>
          <w:ilvl w:val="0"/>
          <w:numId w:val="3"/>
        </w:numPr>
        <w:spacing w:after="160" w:line="259" w:lineRule="auto"/>
        <w:contextualSpacing/>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 xml:space="preserve">Hạt nhân uranium đang đứng yên thì tự phân rã thành hai hạt: hạt </w:t>
      </w:r>
      <m:oMath>
        <m:r>
          <w:rPr>
            <w:rFonts w:ascii="Cambria Math" w:eastAsia="Calibri" w:hAnsi="Cambria Math" w:cs="Times New Roman"/>
            <w:sz w:val="28"/>
            <w:szCs w:val="28"/>
            <w:lang w:val="en-US"/>
          </w:rPr>
          <m:t>α</m:t>
        </m:r>
      </m:oMath>
      <w:r w:rsidRPr="00E0465E">
        <w:rPr>
          <w:rFonts w:ascii="Times New Roman" w:eastAsia="Calibri" w:hAnsi="Times New Roman" w:cs="Times New Roman"/>
          <w:bCs/>
          <w:sz w:val="28"/>
          <w:szCs w:val="28"/>
          <w:lang w:val="en-US"/>
        </w:rPr>
        <w:t xml:space="preserve"> và hạt nhân </w:t>
      </w:r>
      <m:oMath>
        <m:r>
          <w:rPr>
            <w:rFonts w:ascii="Cambria Math" w:eastAsia="Calibri" w:hAnsi="Cambria Math" w:cs="Times New Roman"/>
            <w:sz w:val="28"/>
            <w:szCs w:val="28"/>
            <w:lang w:val="en-US"/>
          </w:rPr>
          <m:t>Th</m:t>
        </m:r>
      </m:oMath>
      <w:r w:rsidRPr="00E0465E">
        <w:rPr>
          <w:rFonts w:ascii="Times New Roman" w:eastAsia="Calibri" w:hAnsi="Times New Roman" w:cs="Times New Roman"/>
          <w:bCs/>
          <w:sz w:val="28"/>
          <w:szCs w:val="28"/>
          <w:lang w:val="en-US"/>
        </w:rPr>
        <w:t xml:space="preserve">. Mô tả hướng chuyển động của hạt </w:t>
      </w:r>
      <m:oMath>
        <m:r>
          <w:rPr>
            <w:rFonts w:ascii="Cambria Math" w:eastAsia="Calibri" w:hAnsi="Cambria Math" w:cs="Times New Roman"/>
            <w:sz w:val="28"/>
            <w:szCs w:val="28"/>
            <w:lang w:val="en-US"/>
          </w:rPr>
          <m:t>α</m:t>
        </m:r>
      </m:oMath>
      <w:r w:rsidRPr="00E0465E">
        <w:rPr>
          <w:rFonts w:ascii="Times New Roman" w:eastAsia="Calibri" w:hAnsi="Times New Roman" w:cs="Times New Roman"/>
          <w:bCs/>
          <w:sz w:val="28"/>
          <w:szCs w:val="28"/>
          <w:lang w:val="en-US"/>
        </w:rPr>
        <w:t xml:space="preserve"> và hạt nhân </w:t>
      </w:r>
      <m:oMath>
        <m:r>
          <w:rPr>
            <w:rFonts w:ascii="Cambria Math" w:eastAsia="Calibri" w:hAnsi="Cambria Math" w:cs="Times New Roman"/>
            <w:sz w:val="28"/>
            <w:szCs w:val="28"/>
            <w:lang w:val="en-US"/>
          </w:rPr>
          <m:t>Th</m:t>
        </m:r>
      </m:oMath>
      <w:r w:rsidRPr="00E0465E">
        <w:rPr>
          <w:rFonts w:ascii="Times New Roman" w:eastAsia="Calibri" w:hAnsi="Times New Roman" w:cs="Times New Roman"/>
          <w:bCs/>
          <w:sz w:val="28"/>
          <w:szCs w:val="28"/>
          <w:lang w:val="en-US"/>
        </w:rPr>
        <w:t xml:space="preserve"> sau khi bị phân rã từ hạt uranium.</w:t>
      </w:r>
    </w:p>
    <w:p w14:paraId="77576050" w14:textId="77777777" w:rsidR="00E0465E" w:rsidRPr="00E0465E" w:rsidRDefault="00E0465E" w:rsidP="00E0465E">
      <w:pPr>
        <w:spacing w:after="0" w:line="240" w:lineRule="auto"/>
        <w:contextualSpacing/>
        <w:jc w:val="both"/>
        <w:rPr>
          <w:rFonts w:ascii="Times New Roman" w:eastAsia="Times New Roman" w:hAnsi="Times New Roman" w:cs="Times New Roman"/>
          <w:sz w:val="28"/>
          <w:szCs w:val="28"/>
          <w:lang w:val="en-US"/>
        </w:rPr>
      </w:pPr>
      <w:r w:rsidRPr="00E0465E">
        <w:rPr>
          <w:rFonts w:ascii="Times New Roman" w:eastAsia="Times New Roman" w:hAnsi="Times New Roman" w:cs="Times New Roman"/>
          <w:b/>
          <w:sz w:val="28"/>
          <w:szCs w:val="28"/>
          <w:u w:val="single"/>
          <w:lang w:val="en-US"/>
        </w:rPr>
        <w:t>Câu 3:</w:t>
      </w:r>
      <w:r w:rsidRPr="00E0465E">
        <w:rPr>
          <w:rFonts w:ascii="Times New Roman" w:eastAsia="Times New Roman" w:hAnsi="Times New Roman" w:cs="Times New Roman"/>
          <w:b/>
          <w:sz w:val="28"/>
          <w:szCs w:val="28"/>
          <w:lang w:val="en-US"/>
        </w:rPr>
        <w:t xml:space="preserve"> </w:t>
      </w:r>
      <w:r w:rsidRPr="00E0465E">
        <w:rPr>
          <w:rFonts w:ascii="Times New Roman" w:eastAsia="Times New Roman" w:hAnsi="Times New Roman" w:cs="Times New Roman"/>
          <w:i/>
          <w:sz w:val="28"/>
          <w:szCs w:val="28"/>
          <w:lang w:val="en-US"/>
        </w:rPr>
        <w:t>(1 điểm)</w:t>
      </w:r>
      <w:r w:rsidRPr="00E0465E">
        <w:rPr>
          <w:rFonts w:ascii="Times New Roman" w:eastAsia="Times New Roman" w:hAnsi="Times New Roman" w:cs="Times New Roman"/>
          <w:sz w:val="28"/>
          <w:szCs w:val="28"/>
          <w:lang w:val="en-US"/>
        </w:rPr>
        <w:t xml:space="preserve"> </w:t>
      </w:r>
    </w:p>
    <w:p w14:paraId="6E16DED6" w14:textId="77777777" w:rsidR="00E0465E" w:rsidRPr="00E0465E" w:rsidRDefault="00E0465E" w:rsidP="00E0465E">
      <w:pPr>
        <w:spacing w:before="240" w:after="160" w:line="259" w:lineRule="auto"/>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Một vật bắt đầu trượt xuống từ đỉnh của một dốc nghiêng nhẵn có ma sát không đáng kể. Nếu tăng độ nghiêng của dốc thì tốc độ của vật tại chân dốc thay đổi như thế nào?</w:t>
      </w:r>
    </w:p>
    <w:p w14:paraId="7E6FA8A8" w14:textId="77777777" w:rsidR="00E0465E" w:rsidRPr="00E0465E" w:rsidRDefault="00E0465E" w:rsidP="00E0465E">
      <w:pPr>
        <w:tabs>
          <w:tab w:val="left" w:pos="0"/>
          <w:tab w:val="left" w:pos="992"/>
        </w:tabs>
        <w:spacing w:before="120" w:after="0" w:line="312" w:lineRule="auto"/>
        <w:contextualSpacing/>
        <w:jc w:val="both"/>
        <w:rPr>
          <w:rFonts w:ascii="Times New Roman" w:eastAsia="Calibri" w:hAnsi="Times New Roman" w:cs="Times New Roman"/>
          <w:i/>
          <w:sz w:val="28"/>
          <w:szCs w:val="28"/>
          <w:lang w:val="en-US"/>
        </w:rPr>
      </w:pPr>
      <w:r w:rsidRPr="00E0465E">
        <w:rPr>
          <w:rFonts w:ascii="Times New Roman" w:eastAsia="Calibri" w:hAnsi="Times New Roman" w:cs="Times New Roman"/>
          <w:b/>
          <w:sz w:val="28"/>
          <w:szCs w:val="28"/>
          <w:u w:val="single"/>
          <w:lang w:val="en-US"/>
        </w:rPr>
        <w:t>Câu 4:</w:t>
      </w:r>
      <w:r w:rsidRPr="00E0465E">
        <w:rPr>
          <w:rFonts w:ascii="Times New Roman" w:eastAsia="Calibri" w:hAnsi="Times New Roman" w:cs="Times New Roman"/>
          <w:sz w:val="28"/>
          <w:szCs w:val="28"/>
          <w:lang w:val="en-US"/>
        </w:rPr>
        <w:t xml:space="preserve"> </w:t>
      </w:r>
      <w:r w:rsidRPr="00E0465E">
        <w:rPr>
          <w:rFonts w:ascii="Times New Roman" w:eastAsia="Calibri" w:hAnsi="Times New Roman" w:cs="Times New Roman"/>
          <w:i/>
          <w:sz w:val="28"/>
          <w:szCs w:val="28"/>
          <w:lang w:val="en-US"/>
        </w:rPr>
        <w:t>(4 điểm)</w:t>
      </w:r>
    </w:p>
    <w:p w14:paraId="1CA62B0C" w14:textId="50378608" w:rsidR="00E0465E" w:rsidRPr="00E0465E" w:rsidRDefault="00E0465E" w:rsidP="00E0465E">
      <w:pPr>
        <w:spacing w:after="160" w:line="259" w:lineRule="auto"/>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Một người đứng trên cầu Cổng Vàng (</w:t>
      </w:r>
      <w:r w:rsidRPr="00E0465E">
        <w:rPr>
          <w:rFonts w:ascii="Times New Roman" w:eastAsia="Calibri" w:hAnsi="Times New Roman" w:cs="Times New Roman"/>
          <w:bCs/>
          <w:i/>
          <w:iCs/>
          <w:sz w:val="28"/>
          <w:szCs w:val="28"/>
          <w:lang w:val="en-US"/>
        </w:rPr>
        <w:t>Golden Gate Bridge</w:t>
      </w:r>
      <w:r w:rsidRPr="00E0465E">
        <w:rPr>
          <w:rFonts w:ascii="Times New Roman" w:eastAsia="Calibri" w:hAnsi="Times New Roman" w:cs="Times New Roman"/>
          <w:bCs/>
          <w:sz w:val="28"/>
          <w:szCs w:val="28"/>
          <w:lang w:val="en-US"/>
        </w:rPr>
        <w:t xml:space="preserve">) thả một vật có khối lượng </w:t>
      </w:r>
      <m:oMath>
        <m:r>
          <w:rPr>
            <w:rFonts w:ascii="Cambria Math" w:eastAsia="Calibri" w:hAnsi="Cambria Math" w:cs="Times New Roman"/>
            <w:sz w:val="28"/>
            <w:szCs w:val="28"/>
            <w:lang w:val="en-US"/>
          </w:rPr>
          <m:t>1kg</m:t>
        </m:r>
      </m:oMath>
      <w:r w:rsidRPr="00E0465E">
        <w:rPr>
          <w:rFonts w:ascii="Times New Roman" w:eastAsia="Calibri" w:hAnsi="Times New Roman" w:cs="Times New Roman"/>
          <w:bCs/>
          <w:sz w:val="28"/>
          <w:szCs w:val="28"/>
          <w:lang w:val="en-US"/>
        </w:rPr>
        <w:t xml:space="preserve"> rơi tự do từ độ cao </w:t>
      </w:r>
      <m:oMath>
        <m:r>
          <w:rPr>
            <w:rFonts w:ascii="Cambria Math" w:eastAsia="Calibri" w:hAnsi="Cambria Math" w:cs="Times New Roman"/>
            <w:sz w:val="28"/>
            <w:szCs w:val="28"/>
            <w:lang w:val="en-US"/>
          </w:rPr>
          <m:t>40m</m:t>
        </m:r>
      </m:oMath>
      <w:r w:rsidRPr="00E0465E">
        <w:rPr>
          <w:rFonts w:ascii="Times New Roman" w:eastAsia="Calibri" w:hAnsi="Times New Roman" w:cs="Times New Roman"/>
          <w:bCs/>
          <w:sz w:val="28"/>
          <w:szCs w:val="28"/>
          <w:lang w:val="en-US"/>
        </w:rPr>
        <w:t xml:space="preserve"> so với mặt nước. Lấy </w:t>
      </w:r>
      <m:oMath>
        <m:r>
          <w:rPr>
            <w:rFonts w:ascii="Cambria Math" w:eastAsia="Calibri" w:hAnsi="Cambria Math" w:cs="Times New Roman"/>
            <w:sz w:val="28"/>
            <w:szCs w:val="28"/>
            <w:lang w:val="en-US"/>
          </w:rPr>
          <m:t>g=10 m/</m:t>
        </m:r>
        <m:sSup>
          <m:sSupPr>
            <m:ctrlPr>
              <w:rPr>
                <w:rFonts w:ascii="Cambria Math" w:eastAsia="Calibri" w:hAnsi="Cambria Math" w:cs="Times New Roman"/>
                <w:bCs/>
                <w:i/>
                <w:sz w:val="28"/>
                <w:szCs w:val="28"/>
                <w:lang w:val="en-US"/>
              </w:rPr>
            </m:ctrlPr>
          </m:sSupPr>
          <m:e>
            <m:r>
              <w:rPr>
                <w:rFonts w:ascii="Cambria Math" w:eastAsia="Calibri" w:hAnsi="Cambria Math" w:cs="Times New Roman"/>
                <w:sz w:val="28"/>
                <w:szCs w:val="28"/>
                <w:lang w:val="en-US"/>
              </w:rPr>
              <m:t>s</m:t>
            </m:r>
          </m:e>
          <m:sup>
            <m:r>
              <w:rPr>
                <w:rFonts w:ascii="Cambria Math" w:eastAsia="Calibri" w:hAnsi="Cambria Math" w:cs="Times New Roman"/>
                <w:sz w:val="28"/>
                <w:szCs w:val="28"/>
                <w:lang w:val="en-US"/>
              </w:rPr>
              <m:t>2</m:t>
            </m:r>
          </m:sup>
        </m:sSup>
      </m:oMath>
      <w:r w:rsidRPr="00E0465E">
        <w:rPr>
          <w:rFonts w:ascii="Times New Roman" w:eastAsia="Calibri" w:hAnsi="Times New Roman" w:cs="Times New Roman"/>
          <w:bCs/>
          <w:sz w:val="28"/>
          <w:szCs w:val="28"/>
          <w:lang w:val="en-US"/>
        </w:rPr>
        <w:t>. Bỏ qua sức cản của không khí.</w:t>
      </w:r>
    </w:p>
    <w:p w14:paraId="2DCE2222" w14:textId="77777777" w:rsidR="00E0465E" w:rsidRPr="00E0465E" w:rsidRDefault="00E0465E" w:rsidP="00E0465E">
      <w:pPr>
        <w:numPr>
          <w:ilvl w:val="0"/>
          <w:numId w:val="4"/>
        </w:numPr>
        <w:spacing w:after="160" w:line="259" w:lineRule="auto"/>
        <w:contextualSpacing/>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Tính tốc độ của vật ngay lúc vật chạm vào mặt nước.</w:t>
      </w:r>
    </w:p>
    <w:p w14:paraId="580043B9" w14:textId="7D1DB725" w:rsidR="00E0465E" w:rsidRPr="00E0465E" w:rsidRDefault="00E0465E" w:rsidP="00E0465E">
      <w:pPr>
        <w:numPr>
          <w:ilvl w:val="0"/>
          <w:numId w:val="4"/>
        </w:numPr>
        <w:spacing w:after="160" w:line="259" w:lineRule="auto"/>
        <w:contextualSpacing/>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Tính tốc độ của vật vào lúc vật có động năng bằng thế năng trọng trường.</w:t>
      </w:r>
    </w:p>
    <w:p w14:paraId="1D32F417" w14:textId="77777777" w:rsidR="00E0465E" w:rsidRPr="00E0465E" w:rsidRDefault="00E0465E" w:rsidP="00E0465E">
      <w:pPr>
        <w:numPr>
          <w:ilvl w:val="0"/>
          <w:numId w:val="3"/>
        </w:numPr>
        <w:spacing w:after="160" w:line="259" w:lineRule="auto"/>
        <w:contextualSpacing/>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Xác định vị trí của vật vào lúc vật có động năng gấp đôi thế năng trọng trường.</w:t>
      </w:r>
    </w:p>
    <w:p w14:paraId="46CACEB4" w14:textId="77777777" w:rsidR="00E0465E" w:rsidRPr="00E0465E" w:rsidRDefault="00E0465E" w:rsidP="00E0465E">
      <w:pPr>
        <w:numPr>
          <w:ilvl w:val="0"/>
          <w:numId w:val="3"/>
        </w:numPr>
        <w:spacing w:after="160" w:line="259" w:lineRule="auto"/>
        <w:contextualSpacing/>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 xml:space="preserve">Sau khi chạm mặt nước được </w:t>
      </w:r>
      <m:oMath>
        <m:r>
          <w:rPr>
            <w:rFonts w:ascii="Cambria Math" w:eastAsia="Calibri" w:hAnsi="Cambria Math" w:cs="Times New Roman"/>
            <w:sz w:val="28"/>
            <w:szCs w:val="28"/>
            <w:lang w:val="en-US"/>
          </w:rPr>
          <m:t>0,6s</m:t>
        </m:r>
      </m:oMath>
      <w:r w:rsidRPr="00E0465E">
        <w:rPr>
          <w:rFonts w:ascii="Times New Roman" w:eastAsia="Calibri" w:hAnsi="Times New Roman" w:cs="Times New Roman"/>
          <w:bCs/>
          <w:sz w:val="28"/>
          <w:szCs w:val="28"/>
          <w:lang w:val="en-US"/>
        </w:rPr>
        <w:t xml:space="preserve"> thì vật dừng chuyển động. Bỏ qua hiện tượng vật dao động dập dềnh trong nước. Xác định hợp lực tác dụng lên vật trong giai đoạn từ khi vật chạm vào mặt nước đến lúc vật dừng chuyển động.</w:t>
      </w:r>
    </w:p>
    <w:p w14:paraId="6D6899A4" w14:textId="77777777" w:rsidR="00E0465E" w:rsidRPr="00E0465E" w:rsidRDefault="00E0465E" w:rsidP="00E0465E">
      <w:pPr>
        <w:spacing w:after="160" w:line="259" w:lineRule="auto"/>
        <w:rPr>
          <w:rFonts w:ascii="Times New Roman" w:eastAsia="Calibri" w:hAnsi="Times New Roman" w:cs="Times New Roman"/>
          <w:b/>
          <w:sz w:val="28"/>
          <w:szCs w:val="28"/>
          <w:u w:val="single"/>
          <w:lang w:val="en-US"/>
        </w:rPr>
      </w:pPr>
      <w:r w:rsidRPr="00E0465E">
        <w:rPr>
          <w:rFonts w:ascii="Times New Roman" w:eastAsia="Calibri" w:hAnsi="Times New Roman" w:cs="Times New Roman"/>
          <w:b/>
          <w:sz w:val="28"/>
          <w:szCs w:val="28"/>
          <w:u w:val="single"/>
          <w:lang w:val="en-US"/>
        </w:rPr>
        <w:t xml:space="preserve">Câu 5: </w:t>
      </w:r>
      <w:r w:rsidRPr="00E0465E">
        <w:rPr>
          <w:rFonts w:ascii="Times New Roman" w:eastAsia="Calibri" w:hAnsi="Times New Roman" w:cs="Times New Roman"/>
          <w:i/>
          <w:sz w:val="28"/>
          <w:szCs w:val="28"/>
          <w:lang w:val="en-US"/>
        </w:rPr>
        <w:t>(2 điểm)</w:t>
      </w:r>
    </w:p>
    <w:p w14:paraId="60DB2901" w14:textId="77777777" w:rsidR="00E0465E" w:rsidRPr="00E0465E" w:rsidRDefault="00E0465E" w:rsidP="00E0465E">
      <w:pPr>
        <w:spacing w:after="160" w:line="259" w:lineRule="auto"/>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 xml:space="preserve">Ngày 12/4/1961, Yuri Gagarin trở thành người đầu tiên bay vào không gian trên tàu vũ trụ Phương Đông số 1 (còn gọi là tàu Vostok 1). Ông thực hiện hành trình di chuyển quanh Trái Đất ở độ cao </w:t>
      </w:r>
      <m:oMath>
        <m:r>
          <w:rPr>
            <w:rFonts w:ascii="Cambria Math" w:eastAsia="Calibri" w:hAnsi="Cambria Math" w:cs="Times New Roman"/>
            <w:sz w:val="28"/>
            <w:szCs w:val="28"/>
            <w:lang w:val="en-US"/>
          </w:rPr>
          <m:t>300 km</m:t>
        </m:r>
      </m:oMath>
      <w:r w:rsidRPr="00E0465E">
        <w:rPr>
          <w:rFonts w:ascii="Times New Roman" w:eastAsia="Calibri" w:hAnsi="Times New Roman" w:cs="Times New Roman"/>
          <w:bCs/>
          <w:sz w:val="28"/>
          <w:szCs w:val="28"/>
          <w:lang w:val="en-US"/>
        </w:rPr>
        <w:t xml:space="preserve"> với tốc độ </w:t>
      </w:r>
      <m:oMath>
        <m:r>
          <w:rPr>
            <w:rFonts w:ascii="Cambria Math" w:eastAsia="Calibri" w:hAnsi="Cambria Math" w:cs="Times New Roman"/>
            <w:sz w:val="28"/>
            <w:szCs w:val="28"/>
            <w:lang w:val="en-US"/>
          </w:rPr>
          <m:t>27000 km/h</m:t>
        </m:r>
      </m:oMath>
      <w:r w:rsidRPr="00E0465E">
        <w:rPr>
          <w:rFonts w:ascii="Times New Roman" w:eastAsia="Calibri" w:hAnsi="Times New Roman" w:cs="Times New Roman"/>
          <w:bCs/>
          <w:sz w:val="28"/>
          <w:szCs w:val="28"/>
          <w:lang w:val="en-US"/>
        </w:rPr>
        <w:t xml:space="preserve">. Gần 4 tháng sau, ngày 06/ 8/1961, Gherman Titov cũng thực hiện chuyến bay vòng quanh trái đất trên tàu Vostok 2 ở độ cao </w:t>
      </w:r>
      <m:oMath>
        <m:r>
          <w:rPr>
            <w:rFonts w:ascii="Cambria Math" w:eastAsia="Calibri" w:hAnsi="Cambria Math" w:cs="Times New Roman"/>
            <w:sz w:val="28"/>
            <w:szCs w:val="28"/>
            <w:lang w:val="en-US"/>
          </w:rPr>
          <m:t>520 km</m:t>
        </m:r>
      </m:oMath>
      <w:r w:rsidRPr="00E0465E">
        <w:rPr>
          <w:rFonts w:ascii="Times New Roman" w:eastAsia="Calibri" w:hAnsi="Times New Roman" w:cs="Times New Roman"/>
          <w:bCs/>
          <w:sz w:val="28"/>
          <w:szCs w:val="28"/>
          <w:lang w:val="en-US"/>
        </w:rPr>
        <w:t xml:space="preserve"> với tốc độ </w:t>
      </w:r>
      <m:oMath>
        <m:r>
          <w:rPr>
            <w:rFonts w:ascii="Cambria Math" w:eastAsia="Calibri" w:hAnsi="Cambria Math" w:cs="Times New Roman"/>
            <w:sz w:val="28"/>
            <w:szCs w:val="28"/>
            <w:lang w:val="en-US"/>
          </w:rPr>
          <m:t>7,6 km/s</m:t>
        </m:r>
      </m:oMath>
      <w:r w:rsidRPr="00E0465E">
        <w:rPr>
          <w:rFonts w:ascii="Times New Roman" w:eastAsia="Calibri" w:hAnsi="Times New Roman" w:cs="Times New Roman"/>
          <w:bCs/>
          <w:sz w:val="28"/>
          <w:szCs w:val="28"/>
          <w:lang w:val="en-US"/>
        </w:rPr>
        <w:t xml:space="preserve">. Cho bán kính trái đất khoảng </w:t>
      </w:r>
      <m:oMath>
        <m:r>
          <w:rPr>
            <w:rFonts w:ascii="Cambria Math" w:eastAsia="Calibri" w:hAnsi="Cambria Math" w:cs="Times New Roman"/>
            <w:sz w:val="28"/>
            <w:szCs w:val="28"/>
            <w:lang w:val="en-US"/>
          </w:rPr>
          <m:t>6370 km</m:t>
        </m:r>
      </m:oMath>
      <w:r w:rsidRPr="00E0465E">
        <w:rPr>
          <w:rFonts w:ascii="Times New Roman" w:eastAsia="Calibri" w:hAnsi="Times New Roman" w:cs="Times New Roman"/>
          <w:bCs/>
          <w:sz w:val="28"/>
          <w:szCs w:val="28"/>
          <w:lang w:val="en-US"/>
        </w:rPr>
        <w:t>.</w:t>
      </w:r>
    </w:p>
    <w:p w14:paraId="52C0F217" w14:textId="77777777" w:rsidR="00E0465E" w:rsidRPr="00E0465E" w:rsidRDefault="00E0465E" w:rsidP="00E0465E">
      <w:pPr>
        <w:numPr>
          <w:ilvl w:val="0"/>
          <w:numId w:val="5"/>
        </w:numPr>
        <w:spacing w:after="160" w:line="259" w:lineRule="auto"/>
        <w:contextualSpacing/>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lastRenderedPageBreak/>
        <w:t>Xác định tỉ số gia tốc hướng tâm của Gagarin so với Titov. (</w:t>
      </w:r>
      <w:r w:rsidRPr="00E0465E">
        <w:rPr>
          <w:rFonts w:ascii="Times New Roman" w:eastAsia="Calibri" w:hAnsi="Times New Roman" w:cs="Times New Roman"/>
          <w:bCs/>
          <w:i/>
          <w:iCs/>
          <w:sz w:val="28"/>
          <w:szCs w:val="28"/>
          <w:lang w:val="en-US"/>
        </w:rPr>
        <w:t>làm tròn đến chữ số thập phân thứ 3</w:t>
      </w:r>
      <w:r w:rsidRPr="00E0465E">
        <w:rPr>
          <w:rFonts w:ascii="Times New Roman" w:eastAsia="Calibri" w:hAnsi="Times New Roman" w:cs="Times New Roman"/>
          <w:bCs/>
          <w:sz w:val="28"/>
          <w:szCs w:val="28"/>
          <w:lang w:val="en-US"/>
        </w:rPr>
        <w:t>)</w:t>
      </w:r>
    </w:p>
    <w:p w14:paraId="4F143751" w14:textId="77777777" w:rsidR="00E0465E" w:rsidRPr="00E0465E" w:rsidRDefault="00E0465E" w:rsidP="00E0465E">
      <w:pPr>
        <w:numPr>
          <w:ilvl w:val="0"/>
          <w:numId w:val="5"/>
        </w:numPr>
        <w:spacing w:after="160" w:line="259" w:lineRule="auto"/>
        <w:contextualSpacing/>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 xml:space="preserve">Tính độ lớn lực hướng tâm tác dụng lên Yura Gagarin khi ông ta đang ở trên tàu Vostok 1. Biết khối lượng của ông ta là </w:t>
      </w:r>
      <m:oMath>
        <m:r>
          <w:rPr>
            <w:rFonts w:ascii="Cambria Math" w:eastAsia="Calibri" w:hAnsi="Cambria Math" w:cs="Times New Roman"/>
            <w:sz w:val="28"/>
            <w:szCs w:val="28"/>
            <w:lang w:val="en-US"/>
          </w:rPr>
          <m:t>80kg</m:t>
        </m:r>
      </m:oMath>
      <w:r w:rsidRPr="00E0465E">
        <w:rPr>
          <w:rFonts w:ascii="Times New Roman" w:eastAsia="Calibri" w:hAnsi="Times New Roman" w:cs="Times New Roman"/>
          <w:bCs/>
          <w:sz w:val="28"/>
          <w:szCs w:val="28"/>
          <w:lang w:val="en-US"/>
        </w:rPr>
        <w:t>.</w:t>
      </w:r>
    </w:p>
    <w:p w14:paraId="56120494" w14:textId="415A6C80" w:rsidR="00702274" w:rsidRPr="00E0465E" w:rsidRDefault="00E0465E" w:rsidP="00E0465E">
      <w:pPr>
        <w:numPr>
          <w:ilvl w:val="0"/>
          <w:numId w:val="5"/>
        </w:numPr>
        <w:spacing w:after="160" w:line="259" w:lineRule="auto"/>
        <w:contextualSpacing/>
        <w:jc w:val="both"/>
        <w:rPr>
          <w:rFonts w:ascii="Times New Roman" w:eastAsia="Calibri" w:hAnsi="Times New Roman" w:cs="Times New Roman"/>
          <w:bCs/>
          <w:sz w:val="28"/>
          <w:szCs w:val="28"/>
          <w:lang w:val="en-US"/>
        </w:rPr>
      </w:pPr>
      <w:r w:rsidRPr="00E0465E">
        <w:rPr>
          <w:rFonts w:ascii="Times New Roman" w:eastAsia="Calibri" w:hAnsi="Times New Roman" w:cs="Times New Roman"/>
          <w:bCs/>
          <w:sz w:val="28"/>
          <w:szCs w:val="28"/>
          <w:lang w:val="en-US"/>
        </w:rPr>
        <w:t xml:space="preserve">Nếu trên tàu Vostok 2, Titov đứng trên một chiếc cân thì số chỉ của cân là bao nhiêu? Vì sao? Biết Titov có khối lượng là </w:t>
      </w:r>
      <m:oMath>
        <m:r>
          <w:rPr>
            <w:rFonts w:ascii="Cambria Math" w:eastAsia="Calibri" w:hAnsi="Cambria Math" w:cs="Times New Roman"/>
            <w:sz w:val="28"/>
            <w:szCs w:val="28"/>
            <w:lang w:val="en-US"/>
          </w:rPr>
          <m:t>79kg</m:t>
        </m:r>
      </m:oMath>
      <w:r w:rsidRPr="00E0465E">
        <w:rPr>
          <w:rFonts w:ascii="Times New Roman" w:eastAsia="Calibri" w:hAnsi="Times New Roman" w:cs="Times New Roman"/>
          <w:bCs/>
          <w:sz w:val="28"/>
          <w:szCs w:val="28"/>
          <w:lang w:val="en-US"/>
        </w:rPr>
        <w:t>.</w:t>
      </w:r>
    </w:p>
    <w:p w14:paraId="48B73135" w14:textId="066B1BB1" w:rsidR="00A648CD" w:rsidRDefault="008136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sz w:val="28"/>
          <w:szCs w:val="28"/>
        </w:rPr>
        <w:t>HẾT</w:t>
      </w:r>
      <w:r>
        <w:rPr>
          <w:rFonts w:ascii="Times New Roman" w:hAnsi="Times New Roman" w:cs="Times New Roman"/>
          <w:b/>
          <w:sz w:val="28"/>
          <w:szCs w:val="28"/>
        </w:rPr>
        <w:t>-------------</w:t>
      </w:r>
    </w:p>
    <w:p w14:paraId="36E7A176" w14:textId="77777777" w:rsidR="00A648CD" w:rsidRDefault="0081363C">
      <w:pPr>
        <w:numPr>
          <w:ilvl w:val="0"/>
          <w:numId w:val="1"/>
        </w:numPr>
        <w:spacing w:after="0" w:line="240" w:lineRule="auto"/>
        <w:ind w:firstLine="1696"/>
        <w:rPr>
          <w:rFonts w:ascii="Times New Roman" w:hAnsi="Times New Roman" w:cs="Times New Roman"/>
          <w:bCs/>
          <w:i/>
          <w:iCs/>
          <w:sz w:val="26"/>
          <w:szCs w:val="26"/>
        </w:rPr>
      </w:pPr>
      <w:r>
        <w:rPr>
          <w:rFonts w:ascii="Times New Roman" w:hAnsi="Times New Roman" w:cs="Times New Roman"/>
          <w:bCs/>
          <w:i/>
          <w:iCs/>
          <w:sz w:val="26"/>
          <w:szCs w:val="26"/>
        </w:rPr>
        <w:t>Thí sinh không được sử dụng tài liệu</w:t>
      </w:r>
    </w:p>
    <w:p w14:paraId="6F29F239" w14:textId="77777777" w:rsidR="00A648CD" w:rsidRDefault="0081363C">
      <w:pPr>
        <w:numPr>
          <w:ilvl w:val="0"/>
          <w:numId w:val="1"/>
        </w:numPr>
        <w:spacing w:after="0" w:line="240" w:lineRule="auto"/>
        <w:ind w:firstLine="1696"/>
        <w:rPr>
          <w:rFonts w:ascii="Times New Roman" w:hAnsi="Times New Roman" w:cs="Times New Roman"/>
          <w:i/>
          <w:sz w:val="26"/>
          <w:szCs w:val="26"/>
        </w:rPr>
      </w:pPr>
      <w:r>
        <w:rPr>
          <w:rFonts w:ascii="Times New Roman" w:hAnsi="Times New Roman" w:cs="Times New Roman"/>
          <w:i/>
          <w:sz w:val="26"/>
          <w:szCs w:val="26"/>
        </w:rPr>
        <w:t>Giám thị không giải thích gì thêm</w:t>
      </w:r>
    </w:p>
    <w:p w14:paraId="373E640D" w14:textId="77777777" w:rsidR="00A648CD" w:rsidRDefault="00A648CD">
      <w:pPr>
        <w:spacing w:after="0" w:line="240" w:lineRule="auto"/>
        <w:jc w:val="center"/>
        <w:rPr>
          <w:rFonts w:ascii="Times New Roman" w:hAnsi="Times New Roman" w:cs="Times New Roman"/>
          <w:sz w:val="14"/>
          <w:szCs w:val="26"/>
        </w:rPr>
      </w:pPr>
    </w:p>
    <w:p w14:paraId="6F911D90" w14:textId="77777777" w:rsidR="00A648CD" w:rsidRDefault="0081363C">
      <w:pPr>
        <w:spacing w:after="0" w:line="240" w:lineRule="auto"/>
        <w:jc w:val="center"/>
        <w:rPr>
          <w:rFonts w:ascii="Times New Roman" w:hAnsi="Times New Roman" w:cs="Times New Roman"/>
          <w:sz w:val="28"/>
          <w:szCs w:val="26"/>
        </w:rPr>
      </w:pPr>
      <w:r>
        <w:rPr>
          <w:rFonts w:ascii="Times New Roman" w:hAnsi="Times New Roman" w:cs="Times New Roman"/>
          <w:sz w:val="26"/>
        </w:rPr>
        <w:t>Họ và tên học sinh:</w:t>
      </w:r>
      <w:r>
        <w:rPr>
          <w:rFonts w:ascii="Times New Roman" w:hAnsi="Times New Roman" w:cs="Times New Roman"/>
        </w:rPr>
        <w:t xml:space="preserve"> ...............................................</w:t>
      </w:r>
      <w:r>
        <w:rPr>
          <w:rFonts w:ascii="Times New Roman" w:hAnsi="Times New Roman" w:cs="Times New Roman"/>
          <w:sz w:val="26"/>
        </w:rPr>
        <w:t>. Số báo danh:</w:t>
      </w:r>
      <w:r>
        <w:rPr>
          <w:rFonts w:ascii="Times New Roman" w:hAnsi="Times New Roman" w:cs="Times New Roman"/>
        </w:rPr>
        <w:t xml:space="preserve"> ..................... ...................</w:t>
      </w:r>
    </w:p>
    <w:p w14:paraId="2D280B29" w14:textId="77777777" w:rsidR="00A648CD" w:rsidRDefault="008136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Chữ ký của giám thị 1:</w:t>
      </w:r>
      <w:r>
        <w:rPr>
          <w:rFonts w:ascii="Times New Roman" w:hAnsi="Times New Roman" w:cs="Times New Roman"/>
        </w:rPr>
        <w:t xml:space="preserve"> .......................................... </w:t>
      </w:r>
      <w:r>
        <w:rPr>
          <w:rFonts w:ascii="Times New Roman" w:hAnsi="Times New Roman" w:cs="Times New Roman"/>
          <w:sz w:val="26"/>
          <w:szCs w:val="26"/>
        </w:rPr>
        <w:t xml:space="preserve">Chữ ký của giám thị 2 </w:t>
      </w:r>
      <w:r>
        <w:rPr>
          <w:rFonts w:ascii="Times New Roman" w:hAnsi="Times New Roman" w:cs="Times New Roman"/>
        </w:rPr>
        <w:t>..........................</w:t>
      </w:r>
    </w:p>
    <w:p w14:paraId="7440E275" w14:textId="77777777" w:rsidR="00A648CD" w:rsidRPr="00547333" w:rsidRDefault="00A648CD">
      <w:pPr>
        <w:shd w:val="clear" w:color="auto" w:fill="FFFFFF"/>
        <w:spacing w:after="0" w:line="240" w:lineRule="auto"/>
        <w:rPr>
          <w:rFonts w:ascii="Times New Roman" w:eastAsia="Times New Roman" w:hAnsi="Times New Roman" w:cs="Times New Roman"/>
          <w:b/>
          <w:sz w:val="28"/>
          <w:szCs w:val="28"/>
        </w:rPr>
      </w:pPr>
    </w:p>
    <w:p w14:paraId="756C3CC9" w14:textId="1B50E786" w:rsidR="00A648CD" w:rsidRPr="00AF1DCD" w:rsidRDefault="002462D6" w:rsidP="00AF1D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tbl>
      <w:tblPr>
        <w:tblpPr w:leftFromText="180" w:rightFromText="180" w:vertAnchor="text" w:horzAnchor="page" w:tblpX="1542" w:tblpY="-509"/>
        <w:tblW w:w="10203" w:type="dxa"/>
        <w:tblLook w:val="04A0" w:firstRow="1" w:lastRow="0" w:firstColumn="1" w:lastColumn="0" w:noHBand="0" w:noVBand="1"/>
      </w:tblPr>
      <w:tblGrid>
        <w:gridCol w:w="4801"/>
        <w:gridCol w:w="5402"/>
      </w:tblGrid>
      <w:tr w:rsidR="00A648CD" w14:paraId="5DCD1E22" w14:textId="77777777">
        <w:tc>
          <w:tcPr>
            <w:tcW w:w="4801" w:type="dxa"/>
          </w:tcPr>
          <w:p w14:paraId="5464D950" w14:textId="77777777" w:rsidR="00A648CD" w:rsidRDefault="0081363C">
            <w:pPr>
              <w:spacing w:after="0" w:line="240" w:lineRule="auto"/>
              <w:jc w:val="center"/>
              <w:rPr>
                <w:rFonts w:ascii="Times New Roman" w:eastAsia="MS Mincho" w:hAnsi="Times New Roman" w:cs="Times New Roman"/>
                <w:sz w:val="28"/>
                <w:szCs w:val="28"/>
                <w:lang w:val="es-ES"/>
              </w:rPr>
            </w:pPr>
            <w:r>
              <w:rPr>
                <w:rFonts w:ascii="Times New Roman" w:hAnsi="Times New Roman" w:cs="Times New Roman"/>
                <w:sz w:val="28"/>
                <w:szCs w:val="28"/>
                <w:lang w:val="es-ES"/>
              </w:rPr>
              <w:lastRenderedPageBreak/>
              <w:t>SỞ GDĐT TP HỒ CHÍ MINH</w:t>
            </w:r>
          </w:p>
          <w:p w14:paraId="3BF1BA4A" w14:textId="3DE2C24F" w:rsidR="00A648CD" w:rsidRDefault="005D7BC1">
            <w:pPr>
              <w:spacing w:after="0"/>
              <w:jc w:val="center"/>
              <w:rPr>
                <w:rFonts w:ascii="Times New Roman" w:eastAsia="MS Mincho" w:hAnsi="Times New Roman" w:cs="Times New Roman"/>
                <w:b/>
                <w:sz w:val="28"/>
                <w:szCs w:val="28"/>
                <w:lang w:val="es-ES"/>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0257E255" wp14:editId="7A698A12">
                      <wp:simplePos x="0" y="0"/>
                      <wp:positionH relativeFrom="column">
                        <wp:posOffset>969645</wp:posOffset>
                      </wp:positionH>
                      <wp:positionV relativeFrom="paragraph">
                        <wp:posOffset>239395</wp:posOffset>
                      </wp:positionV>
                      <wp:extent cx="1066800" cy="0"/>
                      <wp:effectExtent l="5080" t="13335" r="13970" b="571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EA3F70"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8.85pt" to="160.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V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db0xhUQUamdDcXRs3oxW02/O6R01RJ14JHi68VAXhYykjcpYeMMXLDvP2sGMeTodezT&#10;ubFdgIQOoHOU43KXg589onCYpbPZP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"/>
                  </w:pict>
                </mc:Fallback>
              </mc:AlternateContent>
            </w:r>
            <w:r w:rsidR="0081363C">
              <w:rPr>
                <w:rFonts w:ascii="Times New Roman" w:hAnsi="Times New Roman" w:cs="Times New Roman"/>
                <w:b/>
                <w:sz w:val="28"/>
                <w:szCs w:val="28"/>
                <w:lang w:val="es-ES"/>
              </w:rPr>
              <w:t>TRƯỜNG THPT BÁCH VIỆT</w:t>
            </w:r>
          </w:p>
        </w:tc>
        <w:tc>
          <w:tcPr>
            <w:tcW w:w="5402" w:type="dxa"/>
          </w:tcPr>
          <w:p w14:paraId="438475C2" w14:textId="77777777" w:rsidR="00A648CD" w:rsidRDefault="0081363C">
            <w:pPr>
              <w:pStyle w:val="Heading5"/>
              <w:spacing w:line="276" w:lineRule="auto"/>
              <w:jc w:val="center"/>
              <w:rPr>
                <w:rFonts w:ascii="Times New Roman" w:hAnsi="Times New Roman"/>
                <w:b/>
                <w:sz w:val="28"/>
                <w:szCs w:val="28"/>
                <w:lang w:val="es-ES"/>
              </w:rPr>
            </w:pPr>
            <w:r>
              <w:rPr>
                <w:rFonts w:ascii="Times New Roman" w:hAnsi="Times New Roman"/>
                <w:b/>
                <w:sz w:val="28"/>
                <w:szCs w:val="28"/>
                <w:lang w:val="es-ES"/>
              </w:rPr>
              <w:t>HƯỚNG DẪN CHẤM</w:t>
            </w:r>
          </w:p>
          <w:p w14:paraId="4BA67B40" w14:textId="0A2D710C" w:rsidR="00A648CD" w:rsidRPr="00547333" w:rsidRDefault="0081363C">
            <w:pPr>
              <w:pStyle w:val="Heading5"/>
              <w:jc w:val="center"/>
              <w:rPr>
                <w:rFonts w:ascii="Times New Roman" w:hAnsi="Times New Roman"/>
                <w:b/>
                <w:sz w:val="26"/>
                <w:szCs w:val="28"/>
                <w:lang w:val="es-ES"/>
              </w:rPr>
            </w:pPr>
            <w:r>
              <w:rPr>
                <w:rFonts w:ascii="Times New Roman" w:hAnsi="Times New Roman"/>
                <w:b/>
                <w:sz w:val="26"/>
                <w:szCs w:val="28"/>
                <w:lang w:val="es-ES"/>
              </w:rPr>
              <w:t>KIỂM TRA</w:t>
            </w:r>
            <w:r w:rsidR="006B3650">
              <w:rPr>
                <w:rFonts w:ascii="Times New Roman" w:hAnsi="Times New Roman"/>
                <w:b/>
                <w:sz w:val="26"/>
                <w:szCs w:val="28"/>
                <w:lang w:val="es-ES"/>
              </w:rPr>
              <w:t xml:space="preserve"> </w:t>
            </w:r>
            <w:r>
              <w:rPr>
                <w:rFonts w:ascii="Times New Roman" w:hAnsi="Times New Roman"/>
                <w:b/>
                <w:sz w:val="26"/>
                <w:szCs w:val="28"/>
                <w:lang w:val="es-ES"/>
              </w:rPr>
              <w:t>HỌC KÌ I</w:t>
            </w:r>
            <w:r w:rsidR="005D7BC1">
              <w:rPr>
                <w:rFonts w:ascii="Times New Roman" w:hAnsi="Times New Roman"/>
                <w:b/>
                <w:sz w:val="26"/>
                <w:szCs w:val="28"/>
                <w:lang w:val="es-ES"/>
              </w:rPr>
              <w:t>I</w:t>
            </w:r>
          </w:p>
          <w:p w14:paraId="4CD3360B" w14:textId="189CCEFF" w:rsidR="00A648CD" w:rsidRDefault="0081363C">
            <w:pPr>
              <w:pStyle w:val="Heading5"/>
              <w:spacing w:line="276" w:lineRule="auto"/>
              <w:jc w:val="center"/>
              <w:rPr>
                <w:rFonts w:ascii="Times New Roman" w:hAnsi="Times New Roman"/>
                <w:b/>
                <w:sz w:val="28"/>
                <w:szCs w:val="28"/>
                <w:lang w:val="es-ES"/>
              </w:rPr>
            </w:pPr>
            <w:r>
              <w:rPr>
                <w:rFonts w:ascii="Times New Roman" w:hAnsi="Times New Roman"/>
                <w:b/>
                <w:sz w:val="28"/>
                <w:szCs w:val="28"/>
                <w:lang w:val="es-ES"/>
              </w:rPr>
              <w:t>Năm học: 202</w:t>
            </w:r>
            <w:r w:rsidR="00FD4E96">
              <w:rPr>
                <w:rFonts w:ascii="Times New Roman" w:hAnsi="Times New Roman"/>
                <w:b/>
                <w:sz w:val="28"/>
                <w:szCs w:val="28"/>
                <w:lang w:val="es-ES"/>
              </w:rPr>
              <w:t>2</w:t>
            </w:r>
            <w:r>
              <w:rPr>
                <w:rFonts w:ascii="Times New Roman" w:hAnsi="Times New Roman"/>
                <w:b/>
                <w:sz w:val="28"/>
                <w:szCs w:val="28"/>
                <w:lang w:val="es-ES"/>
              </w:rPr>
              <w:t xml:space="preserve"> </w:t>
            </w:r>
            <w:r w:rsidR="00FD4E96">
              <w:rPr>
                <w:rFonts w:ascii="Times New Roman" w:hAnsi="Times New Roman"/>
                <w:b/>
                <w:sz w:val="28"/>
                <w:szCs w:val="28"/>
                <w:lang w:val="es-ES"/>
              </w:rPr>
              <w:t>–</w:t>
            </w:r>
            <w:r>
              <w:rPr>
                <w:rFonts w:ascii="Times New Roman" w:hAnsi="Times New Roman"/>
                <w:b/>
                <w:sz w:val="28"/>
                <w:szCs w:val="28"/>
                <w:lang w:val="es-ES"/>
              </w:rPr>
              <w:t xml:space="preserve"> 202</w:t>
            </w:r>
            <w:r w:rsidR="00FD4E96">
              <w:rPr>
                <w:rFonts w:ascii="Times New Roman" w:hAnsi="Times New Roman"/>
                <w:b/>
                <w:sz w:val="28"/>
                <w:szCs w:val="28"/>
                <w:lang w:val="es-ES"/>
              </w:rPr>
              <w:t>3</w:t>
            </w:r>
          </w:p>
        </w:tc>
      </w:tr>
      <w:tr w:rsidR="00A648CD" w14:paraId="1536C7C0" w14:textId="77777777">
        <w:tc>
          <w:tcPr>
            <w:tcW w:w="4801" w:type="dxa"/>
          </w:tcPr>
          <w:p w14:paraId="2109EBE6" w14:textId="77777777" w:rsidR="00A648CD" w:rsidRDefault="00A648CD">
            <w:pPr>
              <w:pStyle w:val="Heading5"/>
              <w:spacing w:line="276" w:lineRule="auto"/>
              <w:rPr>
                <w:rFonts w:ascii="Times New Roman" w:hAnsi="Times New Roman"/>
                <w:b/>
                <w:sz w:val="28"/>
                <w:szCs w:val="28"/>
                <w:bdr w:val="double" w:sz="4" w:space="0" w:color="auto"/>
                <w:lang w:val="es-ES"/>
              </w:rPr>
            </w:pPr>
          </w:p>
          <w:p w14:paraId="14AB9F76" w14:textId="77777777" w:rsidR="00A648CD" w:rsidRDefault="00A648CD">
            <w:pPr>
              <w:pStyle w:val="Heading5"/>
              <w:spacing w:line="276" w:lineRule="auto"/>
              <w:jc w:val="center"/>
              <w:rPr>
                <w:rFonts w:ascii="Times New Roman" w:hAnsi="Times New Roman"/>
                <w:b/>
                <w:sz w:val="28"/>
                <w:szCs w:val="28"/>
                <w:bdr w:val="double" w:sz="4" w:space="0" w:color="auto"/>
                <w:lang w:val="es-ES"/>
              </w:rPr>
            </w:pPr>
          </w:p>
        </w:tc>
        <w:tc>
          <w:tcPr>
            <w:tcW w:w="5402" w:type="dxa"/>
          </w:tcPr>
          <w:p w14:paraId="17114198" w14:textId="77777777" w:rsidR="00A648CD" w:rsidRDefault="0081363C">
            <w:pPr>
              <w:pStyle w:val="Heading5"/>
              <w:spacing w:line="276" w:lineRule="auto"/>
              <w:jc w:val="center"/>
              <w:rPr>
                <w:rFonts w:ascii="Times New Roman" w:hAnsi="Times New Roman"/>
                <w:b/>
                <w:bCs/>
                <w:sz w:val="28"/>
                <w:szCs w:val="28"/>
                <w:lang w:val="es-ES"/>
              </w:rPr>
            </w:pPr>
            <w:r>
              <w:rPr>
                <w:rFonts w:ascii="Times New Roman" w:hAnsi="Times New Roman"/>
                <w:b/>
                <w:bCs/>
                <w:sz w:val="28"/>
                <w:szCs w:val="28"/>
                <w:lang w:val="es-ES"/>
              </w:rPr>
              <w:t xml:space="preserve">MÔN: ………. KHỐI ……. </w:t>
            </w:r>
          </w:p>
          <w:p w14:paraId="0C0E21E3" w14:textId="77777777" w:rsidR="00A648CD" w:rsidRDefault="00A648CD">
            <w:pPr>
              <w:pStyle w:val="Heading5"/>
              <w:spacing w:line="276" w:lineRule="auto"/>
              <w:jc w:val="center"/>
              <w:rPr>
                <w:rFonts w:ascii="Times New Roman" w:hAnsi="Times New Roman"/>
                <w:sz w:val="28"/>
                <w:szCs w:val="28"/>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5812"/>
        <w:gridCol w:w="2076"/>
      </w:tblGrid>
      <w:tr w:rsidR="00E0465E" w:rsidRPr="00E0465E" w14:paraId="674239D7" w14:textId="77777777" w:rsidTr="0066376F">
        <w:trPr>
          <w:tblHeader/>
        </w:trPr>
        <w:tc>
          <w:tcPr>
            <w:tcW w:w="1129" w:type="dxa"/>
            <w:shd w:val="clear" w:color="auto" w:fill="auto"/>
          </w:tcPr>
          <w:p w14:paraId="3DDCA803"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CÂU</w:t>
            </w:r>
          </w:p>
        </w:tc>
        <w:tc>
          <w:tcPr>
            <w:tcW w:w="5812" w:type="dxa"/>
            <w:shd w:val="clear" w:color="auto" w:fill="auto"/>
          </w:tcPr>
          <w:p w14:paraId="55266291"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 xml:space="preserve">NỘI DUNG </w:t>
            </w:r>
          </w:p>
        </w:tc>
        <w:tc>
          <w:tcPr>
            <w:tcW w:w="2076" w:type="dxa"/>
            <w:shd w:val="clear" w:color="auto" w:fill="auto"/>
          </w:tcPr>
          <w:p w14:paraId="3CA02899"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ĐIỂM</w:t>
            </w:r>
          </w:p>
        </w:tc>
      </w:tr>
      <w:tr w:rsidR="00E0465E" w:rsidRPr="00E0465E" w14:paraId="6231947A" w14:textId="77777777" w:rsidTr="0066376F">
        <w:tc>
          <w:tcPr>
            <w:tcW w:w="1129" w:type="dxa"/>
            <w:shd w:val="clear" w:color="auto" w:fill="auto"/>
          </w:tcPr>
          <w:p w14:paraId="72B1D926"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1</w:t>
            </w:r>
          </w:p>
          <w:p w14:paraId="2BE48429"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1 điểm</w:t>
            </w:r>
          </w:p>
        </w:tc>
        <w:tc>
          <w:tcPr>
            <w:tcW w:w="5812" w:type="dxa"/>
            <w:shd w:val="clear" w:color="auto" w:fill="auto"/>
          </w:tcPr>
          <w:p w14:paraId="78AEEE62" w14:textId="77777777" w:rsidR="00E0465E" w:rsidRPr="00E0465E" w:rsidRDefault="00E0465E" w:rsidP="00E0465E">
            <w:pPr>
              <w:spacing w:after="160" w:line="259" w:lineRule="auto"/>
              <w:rPr>
                <w:rFonts w:ascii="Times New Roman" w:eastAsia="Calibri" w:hAnsi="Times New Roman" w:cs="Times New Roman"/>
                <w:sz w:val="28"/>
                <w:lang w:val="en-US"/>
              </w:rPr>
            </w:pPr>
            <w:r w:rsidRPr="00E0465E">
              <w:rPr>
                <w:rFonts w:ascii="Times New Roman" w:eastAsia="Calibri" w:hAnsi="Times New Roman" w:cs="Times New Roman"/>
                <w:sz w:val="28"/>
                <w:lang w:val="en-US"/>
              </w:rPr>
              <w:t xml:space="preserve">Vì gia tốc đặc trưng cho sự thay đổi của </w:t>
            </w:r>
            <w:r w:rsidRPr="00E0465E">
              <w:rPr>
                <w:rFonts w:ascii="Times New Roman" w:eastAsia="Calibri" w:hAnsi="Times New Roman" w:cs="Times New Roman"/>
                <w:b/>
                <w:bCs/>
                <w:sz w:val="28"/>
                <w:u w:val="single"/>
                <w:lang w:val="en-US"/>
              </w:rPr>
              <w:t>vận tốc</w:t>
            </w:r>
            <w:r w:rsidRPr="00E0465E">
              <w:rPr>
                <w:rFonts w:ascii="Times New Roman" w:eastAsia="Calibri" w:hAnsi="Times New Roman" w:cs="Times New Roman"/>
                <w:sz w:val="28"/>
                <w:lang w:val="en-US"/>
              </w:rPr>
              <w:t xml:space="preserve"> nên chuyển động tròn đều có gia tốc. Gia tốc của chuyển động tròn đều có đặc điểm:</w:t>
            </w:r>
          </w:p>
          <w:p w14:paraId="69FC2F78" w14:textId="77777777" w:rsidR="00E0465E" w:rsidRPr="00E0465E" w:rsidRDefault="00E0465E" w:rsidP="00E0465E">
            <w:pPr>
              <w:spacing w:after="160" w:line="259" w:lineRule="auto"/>
              <w:rPr>
                <w:rFonts w:ascii="Times New Roman" w:eastAsia="Calibri" w:hAnsi="Times New Roman" w:cs="Times New Roman"/>
                <w:sz w:val="28"/>
                <w:lang w:val="en-US"/>
              </w:rPr>
            </w:pPr>
            <w:r w:rsidRPr="00E0465E">
              <w:rPr>
                <w:rFonts w:ascii="Times New Roman" w:eastAsia="Calibri" w:hAnsi="Times New Roman" w:cs="Times New Roman"/>
                <w:sz w:val="28"/>
                <w:lang w:val="en-US"/>
              </w:rPr>
              <w:t xml:space="preserve">- Phương: trùng với </w:t>
            </w:r>
            <w:r w:rsidRPr="00E0465E">
              <w:rPr>
                <w:rFonts w:ascii="Times New Roman" w:eastAsia="Calibri" w:hAnsi="Times New Roman" w:cs="Times New Roman"/>
                <w:b/>
                <w:bCs/>
                <w:sz w:val="28"/>
                <w:u w:val="single"/>
                <w:lang w:val="en-US"/>
              </w:rPr>
              <w:t>bán kính</w:t>
            </w:r>
            <w:r w:rsidRPr="00E0465E">
              <w:rPr>
                <w:rFonts w:ascii="Times New Roman" w:eastAsia="Calibri" w:hAnsi="Times New Roman" w:cs="Times New Roman"/>
                <w:sz w:val="28"/>
                <w:lang w:val="en-US"/>
              </w:rPr>
              <w:t>.</w:t>
            </w:r>
          </w:p>
          <w:p w14:paraId="0AB5F0D4" w14:textId="77777777" w:rsidR="00E0465E" w:rsidRPr="00E0465E" w:rsidRDefault="00E0465E" w:rsidP="00E0465E">
            <w:pPr>
              <w:spacing w:after="160" w:line="259" w:lineRule="auto"/>
              <w:rPr>
                <w:rFonts w:ascii="Times New Roman" w:eastAsia="Calibri" w:hAnsi="Times New Roman" w:cs="Times New Roman"/>
                <w:sz w:val="28"/>
                <w:lang w:val="en-US"/>
              </w:rPr>
            </w:pPr>
            <w:r w:rsidRPr="00E0465E">
              <w:rPr>
                <w:rFonts w:ascii="Times New Roman" w:eastAsia="Calibri" w:hAnsi="Times New Roman" w:cs="Times New Roman"/>
                <w:sz w:val="28"/>
                <w:lang w:val="en-US"/>
              </w:rPr>
              <w:t xml:space="preserve">- Chiều: hướng về </w:t>
            </w:r>
            <w:r w:rsidRPr="00E0465E">
              <w:rPr>
                <w:rFonts w:ascii="Times New Roman" w:eastAsia="Calibri" w:hAnsi="Times New Roman" w:cs="Times New Roman"/>
                <w:b/>
                <w:bCs/>
                <w:sz w:val="28"/>
                <w:u w:val="single"/>
                <w:lang w:val="en-US"/>
              </w:rPr>
              <w:t>tâm</w:t>
            </w:r>
            <w:r w:rsidRPr="00E0465E">
              <w:rPr>
                <w:rFonts w:ascii="Times New Roman" w:eastAsia="Calibri" w:hAnsi="Times New Roman" w:cs="Times New Roman"/>
                <w:sz w:val="28"/>
                <w:lang w:val="en-US"/>
              </w:rPr>
              <w:t xml:space="preserve"> của </w:t>
            </w:r>
            <w:r w:rsidRPr="00E0465E">
              <w:rPr>
                <w:rFonts w:ascii="Times New Roman" w:eastAsia="Calibri" w:hAnsi="Times New Roman" w:cs="Times New Roman"/>
                <w:b/>
                <w:bCs/>
                <w:sz w:val="28"/>
                <w:u w:val="single"/>
                <w:lang w:val="en-US"/>
              </w:rPr>
              <w:t>vòng tròn</w:t>
            </w:r>
            <w:r w:rsidRPr="00E0465E">
              <w:rPr>
                <w:rFonts w:ascii="Times New Roman" w:eastAsia="Calibri" w:hAnsi="Times New Roman" w:cs="Times New Roman"/>
                <w:sz w:val="28"/>
                <w:lang w:val="en-US"/>
              </w:rPr>
              <w:t xml:space="preserve"> quỹ đạo.</w:t>
            </w:r>
          </w:p>
          <w:p w14:paraId="00E4AD84" w14:textId="77777777" w:rsidR="00E0465E" w:rsidRPr="00E0465E" w:rsidRDefault="00E0465E" w:rsidP="00E0465E">
            <w:pPr>
              <w:spacing w:after="160" w:line="259" w:lineRule="auto"/>
              <w:rPr>
                <w:rFonts w:ascii="Times New Roman" w:eastAsia="Calibri" w:hAnsi="Times New Roman" w:cs="Times New Roman"/>
                <w:sz w:val="28"/>
                <w:lang w:val="en-US"/>
              </w:rPr>
            </w:pPr>
            <w:r w:rsidRPr="00E0465E">
              <w:rPr>
                <w:rFonts w:ascii="Times New Roman" w:eastAsia="Calibri" w:hAnsi="Times New Roman" w:cs="Times New Roman"/>
                <w:sz w:val="28"/>
                <w:lang w:val="en-US"/>
              </w:rPr>
              <w:t>- Độ lớn: có giá trị không đổi</w:t>
            </w:r>
          </w:p>
        </w:tc>
        <w:tc>
          <w:tcPr>
            <w:tcW w:w="2076" w:type="dxa"/>
            <w:shd w:val="clear" w:color="auto" w:fill="auto"/>
          </w:tcPr>
          <w:p w14:paraId="5FE152C7"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0.25 x 4 = 1đ</w:t>
            </w:r>
          </w:p>
        </w:tc>
      </w:tr>
      <w:tr w:rsidR="00E0465E" w:rsidRPr="00E0465E" w14:paraId="43440BA8" w14:textId="77777777" w:rsidTr="0066376F">
        <w:tc>
          <w:tcPr>
            <w:tcW w:w="1129" w:type="dxa"/>
            <w:vMerge w:val="restart"/>
            <w:shd w:val="clear" w:color="auto" w:fill="auto"/>
          </w:tcPr>
          <w:p w14:paraId="2319FF1D"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2</w:t>
            </w:r>
          </w:p>
          <w:p w14:paraId="375CB980"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2 điểm</w:t>
            </w:r>
          </w:p>
        </w:tc>
        <w:tc>
          <w:tcPr>
            <w:tcW w:w="5812" w:type="dxa"/>
            <w:shd w:val="clear" w:color="auto" w:fill="auto"/>
          </w:tcPr>
          <w:p w14:paraId="7B4545A7" w14:textId="77777777" w:rsidR="00E0465E" w:rsidRPr="00E0465E" w:rsidRDefault="00E0465E" w:rsidP="00E0465E">
            <w:pPr>
              <w:spacing w:after="0" w:line="240" w:lineRule="auto"/>
              <w:rPr>
                <w:rFonts w:ascii="Times New Roman" w:eastAsia="Calibri" w:hAnsi="Times New Roman" w:cs="Times New Roman"/>
                <w:b/>
                <w:bCs/>
                <w:sz w:val="26"/>
                <w:szCs w:val="26"/>
                <w:lang w:val="en-US"/>
              </w:rPr>
            </w:pPr>
            <w:r w:rsidRPr="00E0465E">
              <w:rPr>
                <w:rFonts w:ascii="Times New Roman" w:eastAsia="Calibri" w:hAnsi="Times New Roman" w:cs="Times New Roman"/>
                <w:b/>
                <w:bCs/>
                <w:sz w:val="26"/>
                <w:szCs w:val="26"/>
                <w:lang w:val="en-US"/>
              </w:rPr>
              <w:t xml:space="preserve">a. </w:t>
            </w:r>
          </w:p>
          <w:p w14:paraId="2B8E15EC" w14:textId="77777777" w:rsidR="00E0465E" w:rsidRPr="00E0465E" w:rsidRDefault="00E0465E" w:rsidP="00E0465E">
            <w:pPr>
              <w:spacing w:after="160" w:line="240" w:lineRule="auto"/>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Động lượng của một hệ kín luôn bảo toàn</w:t>
            </w:r>
          </w:p>
          <w:p w14:paraId="04EBDB20" w14:textId="77777777" w:rsidR="00E0465E" w:rsidRPr="00E0465E" w:rsidRDefault="004A1B0F" w:rsidP="00E0465E">
            <w:pPr>
              <w:spacing w:after="0" w:line="240" w:lineRule="auto"/>
              <w:rPr>
                <w:rFonts w:ascii="Times New Roman" w:eastAsia="Calibri" w:hAnsi="Times New Roman" w:cs="Times New Roman"/>
                <w:b/>
                <w:bCs/>
                <w:sz w:val="26"/>
                <w:szCs w:val="26"/>
                <w:lang w:val="en-US"/>
              </w:rPr>
            </w:pPr>
            <m:oMathPara>
              <m:oMath>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e>
                  <m:sub>
                    <m:r>
                      <m:rPr>
                        <m:sty m:val="bi"/>
                      </m:rPr>
                      <w:rPr>
                        <w:rFonts w:ascii="Cambria Math" w:eastAsia="Calibri" w:hAnsi="Cambria Math" w:cs="Times New Roman"/>
                        <w:sz w:val="26"/>
                        <w:szCs w:val="26"/>
                        <w:lang w:val="en-US"/>
                      </w:rPr>
                      <m:t>1</m:t>
                    </m:r>
                  </m:sub>
                </m:sSub>
                <m:r>
                  <m:rPr>
                    <m:sty m:val="bi"/>
                  </m:rPr>
                  <w:rPr>
                    <w:rFonts w:ascii="Cambria Math" w:eastAsia="Calibri" w:hAnsi="Cambria Math" w:cs="Times New Roman"/>
                    <w:sz w:val="26"/>
                    <w:szCs w:val="26"/>
                    <w:lang w:val="en-US"/>
                  </w:rPr>
                  <m:t>+</m:t>
                </m:r>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e>
                  <m:sub>
                    <m:r>
                      <m:rPr>
                        <m:sty m:val="bi"/>
                      </m:rPr>
                      <w:rPr>
                        <w:rFonts w:ascii="Cambria Math" w:eastAsia="Calibri" w:hAnsi="Cambria Math" w:cs="Times New Roman"/>
                        <w:sz w:val="26"/>
                        <w:szCs w:val="26"/>
                        <w:lang w:val="en-US"/>
                      </w:rPr>
                      <m:t>2</m:t>
                    </m:r>
                  </m:sub>
                </m:sSub>
                <m:r>
                  <m:rPr>
                    <m:sty m:val="bi"/>
                  </m:rPr>
                  <w:rPr>
                    <w:rFonts w:ascii="Cambria Math" w:eastAsia="Calibri" w:hAnsi="Cambria Math" w:cs="Times New Roman"/>
                    <w:sz w:val="26"/>
                    <w:szCs w:val="26"/>
                    <w:lang w:val="en-US"/>
                  </w:rPr>
                  <m:t>+…+</m:t>
                </m:r>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e>
                  <m:sub>
                    <m:r>
                      <m:rPr>
                        <m:sty m:val="bi"/>
                      </m:rPr>
                      <w:rPr>
                        <w:rFonts w:ascii="Cambria Math" w:eastAsia="Calibri" w:hAnsi="Cambria Math" w:cs="Times New Roman"/>
                        <w:sz w:val="26"/>
                        <w:szCs w:val="26"/>
                        <w:lang w:val="en-US"/>
                      </w:rPr>
                      <m:t>n</m:t>
                    </m:r>
                  </m:sub>
                </m:sSub>
                <m:r>
                  <m:rPr>
                    <m:sty m:val="bi"/>
                  </m:rPr>
                  <w:rPr>
                    <w:rFonts w:ascii="Cambria Math" w:eastAsia="Calibri" w:hAnsi="Cambria Math" w:cs="Times New Roman"/>
                    <w:sz w:val="26"/>
                    <w:szCs w:val="26"/>
                    <w:lang w:val="en-US"/>
                  </w:rPr>
                  <m:t>=</m:t>
                </m:r>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r>
                      <m:rPr>
                        <m:sty m:val="bi"/>
                      </m:rPr>
                      <w:rPr>
                        <w:rFonts w:ascii="Cambria Math" w:eastAsia="Calibri" w:hAnsi="Cambria Math" w:cs="Times New Roman"/>
                        <w:sz w:val="26"/>
                        <w:szCs w:val="26"/>
                        <w:lang w:val="en-US"/>
                      </w:rPr>
                      <m:t>'</m:t>
                    </m:r>
                  </m:e>
                  <m:sub>
                    <m:r>
                      <m:rPr>
                        <m:sty m:val="bi"/>
                      </m:rPr>
                      <w:rPr>
                        <w:rFonts w:ascii="Cambria Math" w:eastAsia="Calibri" w:hAnsi="Cambria Math" w:cs="Times New Roman"/>
                        <w:sz w:val="26"/>
                        <w:szCs w:val="26"/>
                        <w:lang w:val="en-US"/>
                      </w:rPr>
                      <m:t>1</m:t>
                    </m:r>
                  </m:sub>
                </m:sSub>
                <m:r>
                  <m:rPr>
                    <m:sty m:val="bi"/>
                  </m:rPr>
                  <w:rPr>
                    <w:rFonts w:ascii="Cambria Math" w:eastAsia="Calibri" w:hAnsi="Cambria Math" w:cs="Times New Roman"/>
                    <w:sz w:val="26"/>
                    <w:szCs w:val="26"/>
                    <w:lang w:val="en-US"/>
                  </w:rPr>
                  <m:t>+</m:t>
                </m:r>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r>
                      <m:rPr>
                        <m:sty m:val="bi"/>
                      </m:rPr>
                      <w:rPr>
                        <w:rFonts w:ascii="Cambria Math" w:eastAsia="Calibri" w:hAnsi="Cambria Math" w:cs="Times New Roman"/>
                        <w:sz w:val="26"/>
                        <w:szCs w:val="26"/>
                        <w:lang w:val="en-US"/>
                      </w:rPr>
                      <m:t>'</m:t>
                    </m:r>
                  </m:e>
                  <m:sub>
                    <m:r>
                      <m:rPr>
                        <m:sty m:val="bi"/>
                      </m:rPr>
                      <w:rPr>
                        <w:rFonts w:ascii="Cambria Math" w:eastAsia="Calibri" w:hAnsi="Cambria Math" w:cs="Times New Roman"/>
                        <w:sz w:val="26"/>
                        <w:szCs w:val="26"/>
                        <w:lang w:val="en-US"/>
                      </w:rPr>
                      <m:t>2</m:t>
                    </m:r>
                  </m:sub>
                </m:sSub>
                <m:r>
                  <m:rPr>
                    <m:sty m:val="bi"/>
                  </m:rPr>
                  <w:rPr>
                    <w:rFonts w:ascii="Cambria Math" w:eastAsia="Calibri" w:hAnsi="Cambria Math" w:cs="Times New Roman"/>
                    <w:sz w:val="26"/>
                    <w:szCs w:val="26"/>
                    <w:lang w:val="en-US"/>
                  </w:rPr>
                  <m:t>+…+</m:t>
                </m:r>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r>
                      <m:rPr>
                        <m:sty m:val="bi"/>
                      </m:rPr>
                      <w:rPr>
                        <w:rFonts w:ascii="Cambria Math" w:eastAsia="Calibri" w:hAnsi="Cambria Math" w:cs="Times New Roman"/>
                        <w:sz w:val="26"/>
                        <w:szCs w:val="26"/>
                        <w:lang w:val="en-US"/>
                      </w:rPr>
                      <m:t>'</m:t>
                    </m:r>
                  </m:e>
                  <m:sub>
                    <m:r>
                      <m:rPr>
                        <m:sty m:val="bi"/>
                      </m:rPr>
                      <w:rPr>
                        <w:rFonts w:ascii="Cambria Math" w:eastAsia="Calibri" w:hAnsi="Cambria Math" w:cs="Times New Roman"/>
                        <w:sz w:val="26"/>
                        <w:szCs w:val="26"/>
                        <w:lang w:val="en-US"/>
                      </w:rPr>
                      <m:t>n</m:t>
                    </m:r>
                  </m:sub>
                </m:sSub>
              </m:oMath>
            </m:oMathPara>
          </w:p>
        </w:tc>
        <w:tc>
          <w:tcPr>
            <w:tcW w:w="2076" w:type="dxa"/>
            <w:shd w:val="clear" w:color="auto" w:fill="auto"/>
          </w:tcPr>
          <w:p w14:paraId="67420CAD"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6BED2F92"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0.5đ</w:t>
            </w:r>
          </w:p>
          <w:p w14:paraId="0546F55F" w14:textId="77777777" w:rsidR="00E0465E" w:rsidRPr="00E0465E" w:rsidRDefault="00E0465E" w:rsidP="00E0465E">
            <w:pPr>
              <w:spacing w:after="0" w:line="240" w:lineRule="auto"/>
              <w:rPr>
                <w:rFonts w:ascii="Times New Roman" w:eastAsia="Calibri" w:hAnsi="Times New Roman" w:cs="Times New Roman"/>
                <w:sz w:val="26"/>
                <w:szCs w:val="26"/>
                <w:lang w:val="en-US"/>
              </w:rPr>
            </w:pPr>
          </w:p>
          <w:p w14:paraId="0E3FDE69"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0.5đ</w:t>
            </w:r>
          </w:p>
        </w:tc>
      </w:tr>
      <w:tr w:rsidR="00E0465E" w:rsidRPr="00E0465E" w14:paraId="303A33A6" w14:textId="77777777" w:rsidTr="0066376F">
        <w:tc>
          <w:tcPr>
            <w:tcW w:w="1129" w:type="dxa"/>
            <w:vMerge/>
            <w:shd w:val="clear" w:color="auto" w:fill="auto"/>
          </w:tcPr>
          <w:p w14:paraId="247FF7A3"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p>
        </w:tc>
        <w:tc>
          <w:tcPr>
            <w:tcW w:w="5812" w:type="dxa"/>
            <w:shd w:val="clear" w:color="auto" w:fill="auto"/>
          </w:tcPr>
          <w:p w14:paraId="5C4BE641" w14:textId="77777777" w:rsidR="00E0465E" w:rsidRPr="00E0465E" w:rsidRDefault="00E0465E" w:rsidP="00E0465E">
            <w:pPr>
              <w:spacing w:after="160" w:line="240" w:lineRule="auto"/>
              <w:rPr>
                <w:rFonts w:ascii="Times New Roman" w:eastAsia="Calibri" w:hAnsi="Times New Roman" w:cs="Times New Roman"/>
                <w:b/>
                <w:bCs/>
                <w:sz w:val="26"/>
                <w:szCs w:val="26"/>
                <w:lang w:val="en-US"/>
              </w:rPr>
            </w:pPr>
            <w:r w:rsidRPr="00E0465E">
              <w:rPr>
                <w:rFonts w:ascii="Times New Roman" w:eastAsia="Calibri" w:hAnsi="Times New Roman" w:cs="Times New Roman"/>
                <w:b/>
                <w:bCs/>
                <w:sz w:val="26"/>
                <w:szCs w:val="26"/>
                <w:lang w:val="en-US"/>
              </w:rPr>
              <w:t xml:space="preserve">b. </w:t>
            </w:r>
          </w:p>
          <w:p w14:paraId="66CD34BC" w14:textId="77777777" w:rsidR="00E0465E" w:rsidRPr="00E0465E" w:rsidRDefault="00E0465E" w:rsidP="00E0465E">
            <w:pPr>
              <w:spacing w:after="160" w:line="240" w:lineRule="auto"/>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Áp dụng định luật bảo toàn động lượng:</w:t>
            </w:r>
          </w:p>
          <w:p w14:paraId="696D0A6E" w14:textId="77777777" w:rsidR="00E0465E" w:rsidRPr="00E0465E" w:rsidRDefault="004A1B0F" w:rsidP="00E0465E">
            <w:pPr>
              <w:spacing w:after="160" w:line="240" w:lineRule="auto"/>
              <w:rPr>
                <w:rFonts w:ascii="Times New Roman" w:eastAsia="Calibri" w:hAnsi="Times New Roman" w:cs="Times New Roman"/>
                <w:b/>
                <w:bCs/>
                <w:sz w:val="26"/>
                <w:szCs w:val="26"/>
                <w:lang w:val="en-US"/>
              </w:rPr>
            </w:pPr>
            <m:oMathPara>
              <m:oMath>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e>
                  <m:sub>
                    <m:r>
                      <m:rPr>
                        <m:sty m:val="bi"/>
                      </m:rPr>
                      <w:rPr>
                        <w:rFonts w:ascii="Cambria Math" w:eastAsia="Calibri" w:hAnsi="Cambria Math" w:cs="Times New Roman"/>
                        <w:sz w:val="26"/>
                        <w:szCs w:val="26"/>
                        <w:lang w:val="en-US"/>
                      </w:rPr>
                      <m:t>U</m:t>
                    </m:r>
                  </m:sub>
                </m:sSub>
                <m:r>
                  <m:rPr>
                    <m:sty m:val="bi"/>
                  </m:rPr>
                  <w:rPr>
                    <w:rFonts w:ascii="Cambria Math" w:eastAsia="Calibri" w:hAnsi="Cambria Math" w:cs="Times New Roman"/>
                    <w:sz w:val="26"/>
                    <w:szCs w:val="26"/>
                    <w:lang w:val="en-US"/>
                  </w:rPr>
                  <m:t>=</m:t>
                </m:r>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e>
                  <m:sub>
                    <m:r>
                      <m:rPr>
                        <m:sty m:val="bi"/>
                      </m:rPr>
                      <w:rPr>
                        <w:rFonts w:ascii="Cambria Math" w:eastAsia="Calibri" w:hAnsi="Cambria Math" w:cs="Times New Roman"/>
                        <w:sz w:val="26"/>
                        <w:szCs w:val="26"/>
                        <w:lang w:val="en-US"/>
                      </w:rPr>
                      <m:t>α</m:t>
                    </m:r>
                  </m:sub>
                </m:sSub>
                <m:r>
                  <m:rPr>
                    <m:sty m:val="bi"/>
                  </m:rPr>
                  <w:rPr>
                    <w:rFonts w:ascii="Cambria Math" w:eastAsia="Calibri" w:hAnsi="Cambria Math" w:cs="Times New Roman"/>
                    <w:sz w:val="26"/>
                    <w:szCs w:val="26"/>
                    <w:lang w:val="en-US"/>
                  </w:rPr>
                  <m:t>+</m:t>
                </m:r>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e>
                  <m:sub>
                    <m:r>
                      <m:rPr>
                        <m:sty m:val="bi"/>
                      </m:rPr>
                      <w:rPr>
                        <w:rFonts w:ascii="Cambria Math" w:eastAsia="Calibri" w:hAnsi="Cambria Math" w:cs="Times New Roman"/>
                        <w:sz w:val="26"/>
                        <w:szCs w:val="26"/>
                        <w:lang w:val="en-US"/>
                      </w:rPr>
                      <m:t>Th</m:t>
                    </m:r>
                  </m:sub>
                </m:sSub>
              </m:oMath>
            </m:oMathPara>
          </w:p>
          <w:p w14:paraId="1735FAA6" w14:textId="77777777" w:rsidR="00E0465E" w:rsidRPr="00E0465E" w:rsidRDefault="00E0465E" w:rsidP="00E0465E">
            <w:pPr>
              <w:spacing w:after="160" w:line="240" w:lineRule="auto"/>
              <w:rPr>
                <w:rFonts w:ascii="Times New Roman" w:eastAsia="Calibri" w:hAnsi="Times New Roman" w:cs="Times New Roman"/>
                <w:b/>
                <w:bCs/>
                <w:sz w:val="26"/>
                <w:szCs w:val="26"/>
                <w:lang w:val="en-US"/>
              </w:rPr>
            </w:pPr>
            <w:r w:rsidRPr="00E0465E">
              <w:rPr>
                <w:rFonts w:ascii="Times New Roman" w:eastAsia="Calibri" w:hAnsi="Times New Roman" w:cs="Times New Roman"/>
                <w:sz w:val="26"/>
                <w:szCs w:val="26"/>
                <w:lang w:val="en-US"/>
              </w:rPr>
              <w:t xml:space="preserve">Ban đầu, uranium đứng yên nên: </w:t>
            </w:r>
            <m:oMath>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e>
                <m:sub>
                  <m:r>
                    <m:rPr>
                      <m:sty m:val="bi"/>
                    </m:rPr>
                    <w:rPr>
                      <w:rFonts w:ascii="Cambria Math" w:eastAsia="Calibri" w:hAnsi="Cambria Math" w:cs="Times New Roman"/>
                      <w:sz w:val="26"/>
                      <w:szCs w:val="26"/>
                      <w:lang w:val="en-US"/>
                    </w:rPr>
                    <m:t>U</m:t>
                  </m:r>
                </m:sub>
              </m:sSub>
              <m:r>
                <m:rPr>
                  <m:sty m:val="bi"/>
                </m:rPr>
                <w:rPr>
                  <w:rFonts w:ascii="Cambria Math" w:eastAsia="Calibri" w:hAnsi="Cambria Math" w:cs="Times New Roman"/>
                  <w:sz w:val="26"/>
                  <w:szCs w:val="26"/>
                  <w:lang w:val="en-US"/>
                </w:rPr>
                <m:t>=</m:t>
              </m:r>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0</m:t>
                  </m:r>
                </m:e>
              </m:acc>
            </m:oMath>
          </w:p>
          <w:p w14:paraId="0CDD803C" w14:textId="77777777" w:rsidR="00E0465E" w:rsidRPr="00E0465E" w:rsidRDefault="00E0465E" w:rsidP="00E0465E">
            <w:pPr>
              <w:spacing w:after="160" w:line="240" w:lineRule="auto"/>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Vậy:</w:t>
            </w:r>
          </w:p>
          <w:p w14:paraId="288D2DAE" w14:textId="77777777" w:rsidR="00E0465E" w:rsidRPr="00E0465E" w:rsidRDefault="004A1B0F" w:rsidP="00E0465E">
            <w:pPr>
              <w:spacing w:after="160" w:line="240" w:lineRule="auto"/>
              <w:rPr>
                <w:rFonts w:ascii="Times New Roman" w:eastAsia="Calibri" w:hAnsi="Times New Roman" w:cs="Times New Roman"/>
                <w:b/>
                <w:bCs/>
                <w:sz w:val="26"/>
                <w:szCs w:val="26"/>
                <w:lang w:val="en-US"/>
              </w:rPr>
            </w:pPr>
            <m:oMathPara>
              <m:oMath>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0</m:t>
                    </m:r>
                  </m:e>
                </m:acc>
                <m:r>
                  <m:rPr>
                    <m:sty m:val="bi"/>
                  </m:rPr>
                  <w:rPr>
                    <w:rFonts w:ascii="Cambria Math" w:eastAsia="Calibri" w:hAnsi="Cambria Math" w:cs="Times New Roman"/>
                    <w:sz w:val="26"/>
                    <w:szCs w:val="26"/>
                    <w:lang w:val="en-US"/>
                  </w:rPr>
                  <m:t>=</m:t>
                </m:r>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e>
                  <m:sub>
                    <m:r>
                      <m:rPr>
                        <m:sty m:val="bi"/>
                      </m:rPr>
                      <w:rPr>
                        <w:rFonts w:ascii="Cambria Math" w:eastAsia="Calibri" w:hAnsi="Cambria Math" w:cs="Times New Roman"/>
                        <w:sz w:val="26"/>
                        <w:szCs w:val="26"/>
                        <w:lang w:val="en-US"/>
                      </w:rPr>
                      <m:t>α</m:t>
                    </m:r>
                  </m:sub>
                </m:sSub>
                <m:r>
                  <m:rPr>
                    <m:sty m:val="bi"/>
                  </m:rPr>
                  <w:rPr>
                    <w:rFonts w:ascii="Cambria Math" w:eastAsia="Calibri" w:hAnsi="Cambria Math" w:cs="Times New Roman"/>
                    <w:sz w:val="26"/>
                    <w:szCs w:val="26"/>
                    <w:lang w:val="en-US"/>
                  </w:rPr>
                  <m:t>+</m:t>
                </m:r>
                <m:sSub>
                  <m:sSubPr>
                    <m:ctrlPr>
                      <w:rPr>
                        <w:rFonts w:ascii="Cambria Math" w:eastAsia="Calibri" w:hAnsi="Cambria Math" w:cs="Times New Roman"/>
                        <w:b/>
                        <w:bCs/>
                        <w:i/>
                        <w:sz w:val="26"/>
                        <w:szCs w:val="26"/>
                        <w:lang w:val="en-US"/>
                      </w:rPr>
                    </m:ctrlPr>
                  </m:sSubPr>
                  <m:e>
                    <m:acc>
                      <m:accPr>
                        <m:chr m:val="⃗"/>
                        <m:ctrlPr>
                          <w:rPr>
                            <w:rFonts w:ascii="Cambria Math" w:eastAsia="Calibri" w:hAnsi="Cambria Math" w:cs="Times New Roman"/>
                            <w:b/>
                            <w:bCs/>
                            <w:i/>
                            <w:sz w:val="26"/>
                            <w:szCs w:val="26"/>
                            <w:lang w:val="en-US"/>
                          </w:rPr>
                        </m:ctrlPr>
                      </m:accPr>
                      <m:e>
                        <m:r>
                          <m:rPr>
                            <m:sty m:val="bi"/>
                          </m:rPr>
                          <w:rPr>
                            <w:rFonts w:ascii="Cambria Math" w:eastAsia="Calibri" w:hAnsi="Cambria Math" w:cs="Times New Roman"/>
                            <w:sz w:val="26"/>
                            <w:szCs w:val="26"/>
                            <w:lang w:val="en-US"/>
                          </w:rPr>
                          <m:t>p</m:t>
                        </m:r>
                      </m:e>
                    </m:acc>
                  </m:e>
                  <m:sub>
                    <m:r>
                      <m:rPr>
                        <m:sty m:val="bi"/>
                      </m:rPr>
                      <w:rPr>
                        <w:rFonts w:ascii="Cambria Math" w:eastAsia="Calibri" w:hAnsi="Cambria Math" w:cs="Times New Roman"/>
                        <w:sz w:val="26"/>
                        <w:szCs w:val="26"/>
                        <w:lang w:val="en-US"/>
                      </w:rPr>
                      <m:t>Th</m:t>
                    </m:r>
                  </m:sub>
                </m:sSub>
              </m:oMath>
            </m:oMathPara>
          </w:p>
          <w:p w14:paraId="4B1E224F" w14:textId="77777777" w:rsidR="00E0465E" w:rsidRPr="00E0465E" w:rsidRDefault="00E0465E" w:rsidP="00E0465E">
            <w:pPr>
              <w:spacing w:after="160" w:line="240" w:lineRule="auto"/>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 xml:space="preserve">Hay: </w:t>
            </w:r>
            <m:oMath>
              <m:sSub>
                <m:sSubPr>
                  <m:ctrlPr>
                    <w:rPr>
                      <w:rFonts w:ascii="Cambria Math" w:eastAsia="Calibri" w:hAnsi="Cambria Math" w:cs="Times New Roman"/>
                      <w:i/>
                      <w:sz w:val="26"/>
                      <w:szCs w:val="26"/>
                      <w:lang w:val="en-US"/>
                    </w:rPr>
                  </m:ctrlPr>
                </m:sSubPr>
                <m:e>
                  <m:acc>
                    <m:accPr>
                      <m:chr m:val="⃗"/>
                      <m:ctrlPr>
                        <w:rPr>
                          <w:rFonts w:ascii="Cambria Math" w:eastAsia="Calibri" w:hAnsi="Cambria Math" w:cs="Times New Roman"/>
                          <w:i/>
                          <w:sz w:val="26"/>
                          <w:szCs w:val="26"/>
                          <w:lang w:val="en-US"/>
                        </w:rPr>
                      </m:ctrlPr>
                    </m:accPr>
                    <m:e>
                      <m:r>
                        <w:rPr>
                          <w:rFonts w:ascii="Cambria Math" w:eastAsia="Calibri" w:hAnsi="Cambria Math" w:cs="Times New Roman"/>
                          <w:sz w:val="26"/>
                          <w:szCs w:val="26"/>
                          <w:lang w:val="en-US"/>
                        </w:rPr>
                        <m:t>p</m:t>
                      </m:r>
                    </m:e>
                  </m:acc>
                </m:e>
                <m:sub>
                  <m:r>
                    <w:rPr>
                      <w:rFonts w:ascii="Cambria Math" w:eastAsia="Calibri" w:hAnsi="Cambria Math" w:cs="Times New Roman"/>
                      <w:sz w:val="26"/>
                      <w:szCs w:val="26"/>
                      <w:lang w:val="en-US"/>
                    </w:rPr>
                    <m:t>α</m:t>
                  </m:r>
                </m:sub>
              </m:sSub>
            </m:oMath>
            <w:r w:rsidRPr="00E0465E">
              <w:rPr>
                <w:rFonts w:ascii="Times New Roman" w:eastAsia="Calibri" w:hAnsi="Times New Roman" w:cs="Times New Roman"/>
                <w:sz w:val="26"/>
                <w:szCs w:val="26"/>
                <w:lang w:val="en-US"/>
              </w:rPr>
              <w:t xml:space="preserve"> và </w:t>
            </w:r>
            <m:oMath>
              <m:sSub>
                <m:sSubPr>
                  <m:ctrlPr>
                    <w:rPr>
                      <w:rFonts w:ascii="Cambria Math" w:eastAsia="Calibri" w:hAnsi="Cambria Math" w:cs="Times New Roman"/>
                      <w:i/>
                      <w:sz w:val="26"/>
                      <w:szCs w:val="26"/>
                      <w:lang w:val="en-US"/>
                    </w:rPr>
                  </m:ctrlPr>
                </m:sSubPr>
                <m:e>
                  <m:acc>
                    <m:accPr>
                      <m:chr m:val="⃗"/>
                      <m:ctrlPr>
                        <w:rPr>
                          <w:rFonts w:ascii="Cambria Math" w:eastAsia="Calibri" w:hAnsi="Cambria Math" w:cs="Times New Roman"/>
                          <w:i/>
                          <w:sz w:val="26"/>
                          <w:szCs w:val="26"/>
                          <w:lang w:val="en-US"/>
                        </w:rPr>
                      </m:ctrlPr>
                    </m:accPr>
                    <m:e>
                      <m:r>
                        <w:rPr>
                          <w:rFonts w:ascii="Cambria Math" w:eastAsia="Calibri" w:hAnsi="Cambria Math" w:cs="Times New Roman"/>
                          <w:sz w:val="26"/>
                          <w:szCs w:val="26"/>
                          <w:lang w:val="en-US"/>
                        </w:rPr>
                        <m:t>p</m:t>
                      </m:r>
                    </m:e>
                  </m:acc>
                </m:e>
                <m:sub>
                  <m:r>
                    <w:rPr>
                      <w:rFonts w:ascii="Cambria Math" w:eastAsia="Calibri" w:hAnsi="Cambria Math" w:cs="Times New Roman"/>
                      <w:sz w:val="26"/>
                      <w:szCs w:val="26"/>
                      <w:lang w:val="en-US"/>
                    </w:rPr>
                    <m:t>Th</m:t>
                  </m:r>
                </m:sub>
              </m:sSub>
            </m:oMath>
            <w:r w:rsidRPr="00E0465E">
              <w:rPr>
                <w:rFonts w:ascii="Times New Roman" w:eastAsia="Calibri" w:hAnsi="Times New Roman" w:cs="Times New Roman"/>
                <w:sz w:val="26"/>
                <w:szCs w:val="26"/>
                <w:lang w:val="en-US"/>
              </w:rPr>
              <w:t xml:space="preserve"> là 2 vector đối</w:t>
            </w:r>
          </w:p>
          <w:p w14:paraId="5E171015" w14:textId="77777777" w:rsidR="00E0465E" w:rsidRPr="00E0465E" w:rsidRDefault="00E0465E" w:rsidP="00E0465E">
            <w:pPr>
              <w:spacing w:after="160" w:line="240" w:lineRule="auto"/>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 xml:space="preserve">Vậy: </w:t>
            </w:r>
            <m:oMath>
              <m:r>
                <w:rPr>
                  <w:rFonts w:ascii="Cambria Math" w:eastAsia="Calibri" w:hAnsi="Cambria Math" w:cs="Times New Roman"/>
                  <w:sz w:val="26"/>
                  <w:szCs w:val="26"/>
                  <w:lang w:val="en-US"/>
                </w:rPr>
                <m:t>α</m:t>
              </m:r>
            </m:oMath>
            <w:r w:rsidRPr="00E0465E">
              <w:rPr>
                <w:rFonts w:ascii="Times New Roman" w:eastAsia="Calibri" w:hAnsi="Times New Roman" w:cs="Times New Roman"/>
                <w:sz w:val="26"/>
                <w:szCs w:val="26"/>
                <w:lang w:val="en-US"/>
              </w:rPr>
              <w:t xml:space="preserve"> và </w:t>
            </w:r>
            <m:oMath>
              <m:r>
                <w:rPr>
                  <w:rFonts w:ascii="Cambria Math" w:eastAsia="Calibri" w:hAnsi="Cambria Math" w:cs="Times New Roman"/>
                  <w:sz w:val="26"/>
                  <w:szCs w:val="26"/>
                  <w:lang w:val="en-US"/>
                </w:rPr>
                <m:t>Th</m:t>
              </m:r>
            </m:oMath>
            <w:r w:rsidRPr="00E0465E">
              <w:rPr>
                <w:rFonts w:ascii="Times New Roman" w:eastAsia="Calibri" w:hAnsi="Times New Roman" w:cs="Times New Roman"/>
                <w:sz w:val="26"/>
                <w:szCs w:val="26"/>
                <w:lang w:val="en-US"/>
              </w:rPr>
              <w:t xml:space="preserve"> chuyển động theo hai hướng ngược nhau</w:t>
            </w:r>
          </w:p>
        </w:tc>
        <w:tc>
          <w:tcPr>
            <w:tcW w:w="2076" w:type="dxa"/>
            <w:shd w:val="clear" w:color="auto" w:fill="auto"/>
          </w:tcPr>
          <w:p w14:paraId="35D0D83C"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28045123" w14:textId="77777777" w:rsidR="00E0465E" w:rsidRPr="00E0465E" w:rsidRDefault="00E0465E" w:rsidP="00E0465E">
            <w:pPr>
              <w:spacing w:after="0" w:line="240" w:lineRule="auto"/>
              <w:rPr>
                <w:rFonts w:ascii="Times New Roman" w:eastAsia="Calibri" w:hAnsi="Times New Roman" w:cs="Times New Roman"/>
                <w:sz w:val="26"/>
                <w:szCs w:val="26"/>
                <w:lang w:val="en-US"/>
              </w:rPr>
            </w:pPr>
          </w:p>
          <w:p w14:paraId="48A96F4D"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271FB0AB"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0.25đ</w:t>
            </w:r>
          </w:p>
          <w:p w14:paraId="05C965D8"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1A54BB28"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3F9C9D09"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76414240"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4097853D"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0.5đ</w:t>
            </w:r>
          </w:p>
          <w:p w14:paraId="0FDF55E5"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05EEF8C7"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3BCAA1D1"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0.25đ</w:t>
            </w:r>
          </w:p>
          <w:p w14:paraId="67AE9941"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tc>
      </w:tr>
      <w:tr w:rsidR="00E0465E" w:rsidRPr="00E0465E" w14:paraId="1A2CDA51" w14:textId="77777777" w:rsidTr="0066376F">
        <w:tc>
          <w:tcPr>
            <w:tcW w:w="1129" w:type="dxa"/>
            <w:shd w:val="clear" w:color="auto" w:fill="auto"/>
          </w:tcPr>
          <w:p w14:paraId="43DC2366"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3</w:t>
            </w:r>
          </w:p>
          <w:p w14:paraId="6F46CD74"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1 điểm</w:t>
            </w:r>
          </w:p>
        </w:tc>
        <w:tc>
          <w:tcPr>
            <w:tcW w:w="5812" w:type="dxa"/>
            <w:shd w:val="clear" w:color="auto" w:fill="auto"/>
          </w:tcPr>
          <w:p w14:paraId="0A44CD56" w14:textId="77777777" w:rsidR="00E0465E" w:rsidRPr="00E0465E" w:rsidRDefault="00E0465E" w:rsidP="00E0465E">
            <w:pPr>
              <w:spacing w:after="160"/>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Chọn gốc thế năng tại chân dốc nghiêng, vật bắt đầu trượt tại đỉnh dốc. Suy ra: cơ năng của vật tại đỉnh dốc chỉ có thế năng trọng trường, cơ năng của vật tại chân dốc chỉ có động năng.</w:t>
            </w:r>
          </w:p>
          <w:p w14:paraId="0C8608D4" w14:textId="77777777" w:rsidR="00E0465E" w:rsidRPr="00E0465E" w:rsidRDefault="00E0465E" w:rsidP="00E0465E">
            <w:pPr>
              <w:spacing w:after="160"/>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Do bề mặt dốc nghiêng nhẵn có ma sát không đáng kể nên áp dụng định luật bảo toàn cơ năng:</w:t>
            </w:r>
          </w:p>
          <w:p w14:paraId="0D0D636B" w14:textId="77777777" w:rsidR="00E0465E" w:rsidRPr="00E0465E" w:rsidRDefault="00E0465E" w:rsidP="00E0465E">
            <w:pPr>
              <w:spacing w:after="160"/>
              <w:rPr>
                <w:rFonts w:ascii="Times New Roman" w:eastAsia="Calibri" w:hAnsi="Times New Roman" w:cs="Times New Roman"/>
                <w:i/>
                <w:iCs/>
                <w:sz w:val="26"/>
                <w:szCs w:val="26"/>
                <w:lang w:val="en-US"/>
              </w:rPr>
            </w:pPr>
            <w:r w:rsidRPr="00E0465E">
              <w:rPr>
                <w:rFonts w:ascii="Times New Roman" w:eastAsia="Calibri" w:hAnsi="Times New Roman" w:cs="Times New Roman"/>
                <w:i/>
                <w:iCs/>
                <w:sz w:val="26"/>
                <w:szCs w:val="26"/>
                <w:lang w:val="en-US"/>
              </w:rPr>
              <w:t>Cơ năng của vật tại đỉnh dốc bằng cơ năng của vật tại chân dốc.</w:t>
            </w:r>
          </w:p>
          <w:p w14:paraId="55ABAE67" w14:textId="77777777" w:rsidR="00E0465E" w:rsidRPr="00E0465E" w:rsidRDefault="00E0465E" w:rsidP="00E0465E">
            <w:pPr>
              <w:spacing w:after="160"/>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Vậy: thế năng trọng trường của vật tại đỉnh dốc bằng động năng của vật tại chân dốc.</w:t>
            </w:r>
          </w:p>
          <w:p w14:paraId="364E778A" w14:textId="77777777" w:rsidR="00E0465E" w:rsidRPr="00E0465E" w:rsidRDefault="00E0465E" w:rsidP="00E0465E">
            <w:pPr>
              <w:spacing w:after="160"/>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 xml:space="preserve">Khi tăng độ nghiêng của dốc, độ cao của đỉnh dốc cũng lên </w:t>
            </w:r>
            <w:r w:rsidRPr="00E0465E">
              <w:rPr>
                <w:rFonts w:ascii="Times New Roman" w:eastAsia="Calibri" w:hAnsi="Times New Roman" w:cs="Times New Roman"/>
                <w:sz w:val="26"/>
                <w:szCs w:val="26"/>
                <w:lang w:val="en-US"/>
              </w:rPr>
              <w:sym w:font="Wingdings" w:char="F0E0"/>
            </w:r>
            <w:r w:rsidRPr="00E0465E">
              <w:rPr>
                <w:rFonts w:ascii="Times New Roman" w:eastAsia="Calibri" w:hAnsi="Times New Roman" w:cs="Times New Roman"/>
                <w:sz w:val="26"/>
                <w:szCs w:val="26"/>
                <w:lang w:val="en-US"/>
              </w:rPr>
              <w:t xml:space="preserve"> thế năng trọng trường của vật tại đỉnh </w:t>
            </w:r>
            <w:r w:rsidRPr="00E0465E">
              <w:rPr>
                <w:rFonts w:ascii="Times New Roman" w:eastAsia="Calibri" w:hAnsi="Times New Roman" w:cs="Times New Roman"/>
                <w:sz w:val="26"/>
                <w:szCs w:val="26"/>
                <w:lang w:val="en-US"/>
              </w:rPr>
              <w:lastRenderedPageBreak/>
              <w:t xml:space="preserve">dốc cũng tăng lên, suy ra động năng của vật tại chân dốc cũng tăng </w:t>
            </w:r>
            <w:r w:rsidRPr="00E0465E">
              <w:rPr>
                <w:rFonts w:ascii="Times New Roman" w:eastAsia="Calibri" w:hAnsi="Times New Roman" w:cs="Times New Roman"/>
                <w:sz w:val="26"/>
                <w:szCs w:val="26"/>
                <w:lang w:val="en-US"/>
              </w:rPr>
              <w:sym w:font="Wingdings" w:char="F0E0"/>
            </w:r>
            <w:r w:rsidRPr="00E0465E">
              <w:rPr>
                <w:rFonts w:ascii="Times New Roman" w:eastAsia="Calibri" w:hAnsi="Times New Roman" w:cs="Times New Roman"/>
                <w:sz w:val="26"/>
                <w:szCs w:val="26"/>
                <w:lang w:val="en-US"/>
              </w:rPr>
              <w:t xml:space="preserve"> vận tốc của vật tại chân dốc tăng</w:t>
            </w:r>
          </w:p>
        </w:tc>
        <w:tc>
          <w:tcPr>
            <w:tcW w:w="2076" w:type="dxa"/>
            <w:shd w:val="clear" w:color="auto" w:fill="auto"/>
          </w:tcPr>
          <w:p w14:paraId="7B4CC5F7" w14:textId="77777777" w:rsidR="00E0465E" w:rsidRPr="00E0465E" w:rsidRDefault="00E0465E" w:rsidP="00E0465E">
            <w:pPr>
              <w:spacing w:after="0" w:line="240" w:lineRule="auto"/>
              <w:ind w:firstLineChars="300" w:firstLine="78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lastRenderedPageBreak/>
              <w:t>1đ</w:t>
            </w:r>
          </w:p>
          <w:p w14:paraId="4B5396F5" w14:textId="77777777" w:rsidR="00E0465E" w:rsidRPr="00E0465E" w:rsidRDefault="00E0465E" w:rsidP="00E0465E">
            <w:pPr>
              <w:spacing w:after="0" w:line="240" w:lineRule="auto"/>
              <w:ind w:firstLineChars="300" w:firstLine="780"/>
              <w:jc w:val="both"/>
              <w:rPr>
                <w:rFonts w:ascii="Times New Roman" w:eastAsia="Calibri" w:hAnsi="Times New Roman" w:cs="Times New Roman"/>
                <w:sz w:val="26"/>
                <w:szCs w:val="26"/>
                <w:lang w:val="en-US"/>
              </w:rPr>
            </w:pPr>
          </w:p>
          <w:p w14:paraId="60D30327" w14:textId="77777777" w:rsidR="00E0465E" w:rsidRPr="00E0465E" w:rsidRDefault="00E0465E" w:rsidP="00E0465E">
            <w:pPr>
              <w:spacing w:after="0" w:line="240" w:lineRule="auto"/>
              <w:rPr>
                <w:rFonts w:ascii="Times New Roman" w:eastAsia="Calibri" w:hAnsi="Times New Roman" w:cs="Times New Roman"/>
                <w:sz w:val="26"/>
                <w:szCs w:val="26"/>
                <w:lang w:val="en-US"/>
              </w:rPr>
            </w:pPr>
          </w:p>
        </w:tc>
      </w:tr>
      <w:tr w:rsidR="00E0465E" w:rsidRPr="00E0465E" w14:paraId="3598C666" w14:textId="77777777" w:rsidTr="0066376F">
        <w:tc>
          <w:tcPr>
            <w:tcW w:w="1129" w:type="dxa"/>
            <w:shd w:val="clear" w:color="auto" w:fill="auto"/>
          </w:tcPr>
          <w:p w14:paraId="45C02586" w14:textId="77777777" w:rsidR="00E0465E" w:rsidRPr="00E0465E" w:rsidRDefault="00E0465E" w:rsidP="00E0465E">
            <w:pPr>
              <w:spacing w:after="16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lastRenderedPageBreak/>
              <w:t>4</w:t>
            </w:r>
          </w:p>
          <w:p w14:paraId="776C662F" w14:textId="77777777" w:rsidR="00E0465E" w:rsidRPr="00E0465E" w:rsidRDefault="00E0465E" w:rsidP="00E0465E">
            <w:pPr>
              <w:spacing w:after="16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4 điểm</w:t>
            </w:r>
          </w:p>
        </w:tc>
        <w:tc>
          <w:tcPr>
            <w:tcW w:w="5812" w:type="dxa"/>
            <w:shd w:val="clear" w:color="auto" w:fill="auto"/>
          </w:tcPr>
          <w:p w14:paraId="1499177B"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a.</w:t>
            </w:r>
          </w:p>
          <w:p w14:paraId="50268DA5"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Áp dụng định luật bảo toàn cơ năng hoặc công thức liên hệ, có được biểu thức tính tốc độ của vật ngay lúc vật chạm vào mặt nước:</w:t>
            </w:r>
          </w:p>
          <w:p w14:paraId="7214C31D" w14:textId="77777777" w:rsidR="00E0465E" w:rsidRPr="00E0465E" w:rsidRDefault="004A1B0F" w:rsidP="00E0465E">
            <w:pPr>
              <w:tabs>
                <w:tab w:val="left" w:pos="3690"/>
              </w:tabs>
              <w:spacing w:after="160"/>
              <w:jc w:val="both"/>
              <w:rPr>
                <w:rFonts w:ascii="Times New Roman" w:eastAsia="Calibri" w:hAnsi="Times New Roman" w:cs="Times New Roman"/>
                <w:sz w:val="26"/>
                <w:szCs w:val="26"/>
                <w:lang w:val="en-US"/>
              </w:rPr>
            </w:pPr>
            <m:oMathPara>
              <m:oMath>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v</m:t>
                    </m:r>
                  </m:e>
                  <m:sub>
                    <m:r>
                      <w:rPr>
                        <w:rFonts w:ascii="Cambria Math" w:eastAsia="Calibri" w:hAnsi="Cambria Math" w:cs="Times New Roman"/>
                        <w:sz w:val="26"/>
                        <w:szCs w:val="26"/>
                        <w:lang w:val="en-US"/>
                      </w:rPr>
                      <m:t>c</m:t>
                    </m:r>
                  </m:sub>
                </m:sSub>
                <m:r>
                  <w:rPr>
                    <w:rFonts w:ascii="Cambria Math" w:eastAsia="Calibri" w:hAnsi="Cambria Math" w:cs="Times New Roman"/>
                    <w:sz w:val="26"/>
                    <w:szCs w:val="26"/>
                    <w:lang w:val="en-US"/>
                  </w:rPr>
                  <m:t>=</m:t>
                </m:r>
                <m:rad>
                  <m:radPr>
                    <m:degHide m:val="1"/>
                    <m:ctrlPr>
                      <w:rPr>
                        <w:rFonts w:ascii="Cambria Math" w:eastAsia="Calibri" w:hAnsi="Cambria Math" w:cs="Times New Roman"/>
                        <w:i/>
                        <w:sz w:val="26"/>
                        <w:szCs w:val="26"/>
                        <w:lang w:val="en-US"/>
                      </w:rPr>
                    </m:ctrlPr>
                  </m:radPr>
                  <m:deg/>
                  <m:e>
                    <m:r>
                      <w:rPr>
                        <w:rFonts w:ascii="Cambria Math" w:eastAsia="Calibri" w:hAnsi="Cambria Math" w:cs="Times New Roman"/>
                        <w:sz w:val="26"/>
                        <w:szCs w:val="26"/>
                        <w:lang w:val="en-US"/>
                      </w:rPr>
                      <m:t>2</m:t>
                    </m:r>
                    <m:r>
                      <w:rPr>
                        <w:rFonts w:ascii="Cambria Math" w:eastAsia="Calibri" w:hAnsi="Cambria Math" w:cs="Times New Roman"/>
                        <w:sz w:val="26"/>
                        <w:szCs w:val="26"/>
                        <w:lang w:val="en-US"/>
                      </w:rPr>
                      <m:t>g</m:t>
                    </m:r>
                    <m:r>
                      <w:rPr>
                        <w:rFonts w:ascii="Cambria Math" w:eastAsia="Calibri" w:hAnsi="Cambria Math" w:cs="Times New Roman"/>
                        <w:sz w:val="26"/>
                        <w:szCs w:val="26"/>
                        <w:lang w:val="en-US"/>
                      </w:rPr>
                      <m:t>h</m:t>
                    </m:r>
                  </m:e>
                </m:rad>
              </m:oMath>
            </m:oMathPara>
          </w:p>
          <w:p w14:paraId="218E1703"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Thay số:</w:t>
            </w:r>
          </w:p>
          <w:p w14:paraId="6315A215" w14:textId="77777777" w:rsidR="00E0465E" w:rsidRPr="00E0465E" w:rsidRDefault="004A1B0F" w:rsidP="00E0465E">
            <w:pPr>
              <w:tabs>
                <w:tab w:val="left" w:pos="3690"/>
              </w:tabs>
              <w:spacing w:after="160"/>
              <w:jc w:val="both"/>
              <w:rPr>
                <w:rFonts w:ascii="Times New Roman" w:eastAsia="Calibri" w:hAnsi="Times New Roman" w:cs="Times New Roman"/>
                <w:sz w:val="26"/>
                <w:szCs w:val="26"/>
                <w:lang w:val="en-US"/>
              </w:rPr>
            </w:pPr>
            <m:oMathPara>
              <m:oMath>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v</m:t>
                    </m:r>
                  </m:e>
                  <m:sub>
                    <m:r>
                      <w:rPr>
                        <w:rFonts w:ascii="Cambria Math" w:eastAsia="Calibri" w:hAnsi="Cambria Math" w:cs="Times New Roman"/>
                        <w:sz w:val="26"/>
                        <w:szCs w:val="26"/>
                        <w:lang w:val="en-US"/>
                      </w:rPr>
                      <m:t>c</m:t>
                    </m:r>
                  </m:sub>
                </m:sSub>
                <m:r>
                  <w:rPr>
                    <w:rFonts w:ascii="Cambria Math" w:eastAsia="Calibri" w:hAnsi="Cambria Math" w:cs="Times New Roman"/>
                    <w:sz w:val="26"/>
                    <w:szCs w:val="26"/>
                    <w:lang w:val="en-US"/>
                  </w:rPr>
                  <m:t>=</m:t>
                </m:r>
                <m:rad>
                  <m:radPr>
                    <m:degHide m:val="1"/>
                    <m:ctrlPr>
                      <w:rPr>
                        <w:rFonts w:ascii="Cambria Math" w:eastAsia="Calibri" w:hAnsi="Cambria Math" w:cs="Times New Roman"/>
                        <w:i/>
                        <w:sz w:val="26"/>
                        <w:szCs w:val="26"/>
                        <w:lang w:val="en-US"/>
                      </w:rPr>
                    </m:ctrlPr>
                  </m:radPr>
                  <m:deg/>
                  <m:e>
                    <m:r>
                      <w:rPr>
                        <w:rFonts w:ascii="Cambria Math" w:eastAsia="Calibri" w:hAnsi="Cambria Math" w:cs="Times New Roman"/>
                        <w:sz w:val="26"/>
                        <w:szCs w:val="26"/>
                        <w:lang w:val="en-US"/>
                      </w:rPr>
                      <m:t>2.10.40</m:t>
                    </m:r>
                  </m:e>
                </m:rad>
                <m:r>
                  <w:rPr>
                    <w:rFonts w:ascii="Cambria Math" w:eastAsia="Calibri" w:hAnsi="Cambria Math" w:cs="Times New Roman"/>
                    <w:sz w:val="26"/>
                    <w:szCs w:val="26"/>
                    <w:lang w:val="en-US"/>
                  </w:rPr>
                  <m:t>=20</m:t>
                </m:r>
                <m:rad>
                  <m:radPr>
                    <m:degHide m:val="1"/>
                    <m:ctrlPr>
                      <w:rPr>
                        <w:rFonts w:ascii="Cambria Math" w:eastAsia="Calibri" w:hAnsi="Cambria Math" w:cs="Times New Roman"/>
                        <w:i/>
                        <w:sz w:val="26"/>
                        <w:szCs w:val="26"/>
                        <w:lang w:val="en-US"/>
                      </w:rPr>
                    </m:ctrlPr>
                  </m:radPr>
                  <m:deg/>
                  <m:e>
                    <m:r>
                      <w:rPr>
                        <w:rFonts w:ascii="Cambria Math" w:eastAsia="Calibri" w:hAnsi="Cambria Math" w:cs="Times New Roman"/>
                        <w:sz w:val="26"/>
                        <w:szCs w:val="26"/>
                        <w:lang w:val="en-US"/>
                      </w:rPr>
                      <m:t>2</m:t>
                    </m:r>
                  </m:e>
                </m:rad>
                <m:r>
                  <w:rPr>
                    <w:rFonts w:ascii="Cambria Math" w:eastAsia="Calibri" w:hAnsi="Cambria Math" w:cs="Times New Roman"/>
                    <w:sz w:val="26"/>
                    <w:szCs w:val="26"/>
                    <w:lang w:val="en-US"/>
                  </w:rPr>
                  <m:t xml:space="preserve">=28,3 </m:t>
                </m:r>
                <m:r>
                  <w:rPr>
                    <w:rFonts w:ascii="Cambria Math" w:eastAsia="Calibri" w:hAnsi="Cambria Math" w:cs="Times New Roman"/>
                    <w:sz w:val="26"/>
                    <w:szCs w:val="26"/>
                    <w:lang w:val="en-US"/>
                  </w:rPr>
                  <m:t>m</m:t>
                </m:r>
                <m:r>
                  <w:rPr>
                    <w:rFonts w:ascii="Cambria Math" w:eastAsia="Calibri" w:hAnsi="Cambria Math" w:cs="Times New Roman"/>
                    <w:sz w:val="26"/>
                    <w:szCs w:val="26"/>
                    <w:lang w:val="en-US"/>
                  </w:rPr>
                  <m:t>/</m:t>
                </m:r>
                <m:r>
                  <w:rPr>
                    <w:rFonts w:ascii="Cambria Math" w:eastAsia="Calibri" w:hAnsi="Cambria Math" w:cs="Times New Roman"/>
                    <w:sz w:val="26"/>
                    <w:szCs w:val="26"/>
                    <w:lang w:val="en-US"/>
                  </w:rPr>
                  <m:t>s</m:t>
                </m:r>
              </m:oMath>
            </m:oMathPara>
          </w:p>
        </w:tc>
        <w:tc>
          <w:tcPr>
            <w:tcW w:w="2076" w:type="dxa"/>
            <w:shd w:val="clear" w:color="auto" w:fill="auto"/>
          </w:tcPr>
          <w:p w14:paraId="4FF7F138" w14:textId="77777777" w:rsidR="00E0465E" w:rsidRPr="00E0465E" w:rsidRDefault="00E0465E" w:rsidP="00E0465E">
            <w:pPr>
              <w:spacing w:after="160" w:line="240" w:lineRule="auto"/>
              <w:jc w:val="both"/>
              <w:rPr>
                <w:rFonts w:ascii="Times New Roman" w:eastAsia="Calibri" w:hAnsi="Times New Roman" w:cs="Times New Roman"/>
                <w:sz w:val="26"/>
                <w:szCs w:val="26"/>
                <w:lang w:val="en-US"/>
              </w:rPr>
            </w:pPr>
          </w:p>
          <w:p w14:paraId="75EDD944" w14:textId="77777777" w:rsidR="00E0465E" w:rsidRPr="00E0465E" w:rsidRDefault="00E0465E" w:rsidP="00E0465E">
            <w:pPr>
              <w:spacing w:after="160" w:line="240" w:lineRule="auto"/>
              <w:jc w:val="center"/>
              <w:rPr>
                <w:rFonts w:ascii="Times New Roman" w:eastAsia="Calibri" w:hAnsi="Times New Roman" w:cs="Times New Roman"/>
                <w:sz w:val="26"/>
                <w:szCs w:val="26"/>
                <w:lang w:val="en-US"/>
              </w:rPr>
            </w:pPr>
          </w:p>
          <w:p w14:paraId="40B5036F" w14:textId="77777777" w:rsidR="00E0465E" w:rsidRPr="00E0465E" w:rsidRDefault="00E0465E" w:rsidP="00E0465E">
            <w:pPr>
              <w:spacing w:after="160" w:line="240" w:lineRule="auto"/>
              <w:jc w:val="center"/>
              <w:rPr>
                <w:rFonts w:ascii="Times New Roman" w:eastAsia="Calibri" w:hAnsi="Times New Roman" w:cs="Times New Roman"/>
                <w:sz w:val="26"/>
                <w:szCs w:val="26"/>
                <w:lang w:val="en-US"/>
              </w:rPr>
            </w:pPr>
          </w:p>
          <w:p w14:paraId="7B518B5E" w14:textId="77777777" w:rsidR="00E0465E" w:rsidRPr="00E0465E" w:rsidRDefault="00E0465E" w:rsidP="00E0465E">
            <w:pPr>
              <w:spacing w:after="160" w:line="240" w:lineRule="auto"/>
              <w:jc w:val="center"/>
              <w:rPr>
                <w:rFonts w:ascii="Times New Roman" w:eastAsia="Calibri" w:hAnsi="Times New Roman" w:cs="Times New Roman"/>
                <w:sz w:val="26"/>
                <w:szCs w:val="26"/>
                <w:lang w:val="en-US"/>
              </w:rPr>
            </w:pPr>
          </w:p>
          <w:p w14:paraId="025C9162" w14:textId="77777777" w:rsidR="00E0465E" w:rsidRPr="00E0465E" w:rsidRDefault="00E0465E" w:rsidP="00E0465E">
            <w:pPr>
              <w:spacing w:after="16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p w14:paraId="3442165F" w14:textId="77777777" w:rsidR="00E0465E" w:rsidRPr="00E0465E" w:rsidRDefault="00E0465E" w:rsidP="00E0465E">
            <w:pPr>
              <w:spacing w:after="160" w:line="240" w:lineRule="auto"/>
              <w:jc w:val="center"/>
              <w:rPr>
                <w:rFonts w:ascii="Times New Roman" w:eastAsia="Calibri" w:hAnsi="Times New Roman" w:cs="Times New Roman"/>
                <w:sz w:val="26"/>
                <w:szCs w:val="26"/>
                <w:lang w:val="en-US"/>
              </w:rPr>
            </w:pPr>
          </w:p>
          <w:p w14:paraId="66611613" w14:textId="77777777" w:rsidR="00E0465E" w:rsidRPr="00E0465E" w:rsidRDefault="00E0465E" w:rsidP="00E0465E">
            <w:pPr>
              <w:spacing w:after="16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tc>
      </w:tr>
      <w:tr w:rsidR="00E0465E" w:rsidRPr="00E0465E" w14:paraId="4BCF9D9E" w14:textId="77777777" w:rsidTr="0066376F">
        <w:tc>
          <w:tcPr>
            <w:tcW w:w="1129" w:type="dxa"/>
            <w:vMerge w:val="restart"/>
            <w:shd w:val="clear" w:color="auto" w:fill="auto"/>
          </w:tcPr>
          <w:p w14:paraId="40FFF552" w14:textId="77777777" w:rsidR="00E0465E" w:rsidRPr="00E0465E" w:rsidRDefault="00E0465E" w:rsidP="00E0465E">
            <w:pPr>
              <w:spacing w:after="160" w:line="240" w:lineRule="auto"/>
              <w:jc w:val="center"/>
              <w:rPr>
                <w:rFonts w:ascii="Times New Roman" w:eastAsia="Calibri" w:hAnsi="Times New Roman" w:cs="Times New Roman"/>
                <w:b/>
                <w:sz w:val="26"/>
                <w:szCs w:val="26"/>
                <w:lang w:val="en-US"/>
              </w:rPr>
            </w:pPr>
          </w:p>
        </w:tc>
        <w:tc>
          <w:tcPr>
            <w:tcW w:w="5812" w:type="dxa"/>
            <w:shd w:val="clear" w:color="auto" w:fill="auto"/>
          </w:tcPr>
          <w:p w14:paraId="36732275" w14:textId="77777777" w:rsidR="00E0465E" w:rsidRPr="00E0465E" w:rsidRDefault="00E0465E" w:rsidP="00E0465E">
            <w:pPr>
              <w:shd w:val="clear" w:color="auto" w:fill="FFFFFF"/>
              <w:spacing w:after="160"/>
              <w:rPr>
                <w:rFonts w:ascii="Times New Roman" w:eastAsia="Calibri" w:hAnsi="Times New Roman" w:cs="Times New Roman"/>
                <w:sz w:val="24"/>
                <w:szCs w:val="24"/>
                <w:lang w:val="en-US"/>
              </w:rPr>
            </w:pPr>
            <w:r w:rsidRPr="00E0465E">
              <w:rPr>
                <w:rFonts w:ascii="Times New Roman" w:eastAsia="Calibri" w:hAnsi="Times New Roman" w:cs="Times New Roman"/>
                <w:sz w:val="24"/>
                <w:szCs w:val="24"/>
                <w:lang w:val="en-US"/>
              </w:rPr>
              <w:t>b.</w:t>
            </w:r>
          </w:p>
          <w:p w14:paraId="79FDA9E8"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Động năng bằng thế năng trọng trường, suy ra động năng bằng nửa cơ năng, hay:</w:t>
            </w:r>
          </w:p>
          <w:p w14:paraId="136C2D75" w14:textId="77777777" w:rsidR="00E0465E" w:rsidRPr="00E0465E" w:rsidRDefault="004A1B0F" w:rsidP="00E0465E">
            <w:pPr>
              <w:tabs>
                <w:tab w:val="left" w:pos="3690"/>
              </w:tabs>
              <w:spacing w:after="160"/>
              <w:jc w:val="both"/>
              <w:rPr>
                <w:rFonts w:ascii="Times New Roman" w:eastAsia="Calibri" w:hAnsi="Times New Roman" w:cs="Times New Roman"/>
                <w:sz w:val="24"/>
                <w:szCs w:val="24"/>
                <w:lang w:val="en-US"/>
              </w:rPr>
            </w:pPr>
            <m:oMathPara>
              <m:oMath>
                <m:sSub>
                  <m:sSubPr>
                    <m:ctrlPr>
                      <w:rPr>
                        <w:rFonts w:ascii="Cambria Math" w:eastAsia="Calibri" w:hAnsi="Cambria Math" w:cs="Times New Roman"/>
                        <w:sz w:val="26"/>
                        <w:szCs w:val="26"/>
                        <w:lang w:val="en-US"/>
                      </w:rPr>
                    </m:ctrlPr>
                  </m:sSubPr>
                  <m:e>
                    <m:r>
                      <w:rPr>
                        <w:rFonts w:ascii="Cambria Math" w:eastAsia="Calibri" w:hAnsi="Cambria Math" w:cs="Times New Roman"/>
                        <w:sz w:val="26"/>
                        <w:szCs w:val="26"/>
                        <w:lang w:val="en-US"/>
                      </w:rPr>
                      <m:t>W</m:t>
                    </m:r>
                  </m:e>
                  <m:sub>
                    <m:r>
                      <m:rPr>
                        <m:sty m:val="p"/>
                      </m:rPr>
                      <w:rPr>
                        <w:rFonts w:ascii="Cambria Math" w:eastAsia="Calibri" w:hAnsi="Cambria Math" w:cs="Times New Roman"/>
                        <w:sz w:val="26"/>
                        <w:szCs w:val="26"/>
                        <w:lang w:val="en-US"/>
                      </w:rPr>
                      <m:t>đ</m:t>
                    </m:r>
                  </m:sub>
                </m:sSub>
                <m:r>
                  <m:rPr>
                    <m:sty m:val="p"/>
                  </m:rPr>
                  <w:rPr>
                    <w:rFonts w:ascii="Cambria Math" w:eastAsia="Calibri" w:hAnsi="Cambria Math" w:cs="Times New Roman"/>
                    <w:sz w:val="26"/>
                    <w:szCs w:val="26"/>
                    <w:lang w:val="en-US"/>
                  </w:rPr>
                  <m:t>=</m:t>
                </m:r>
                <m:f>
                  <m:fPr>
                    <m:ctrlPr>
                      <w:rPr>
                        <w:rFonts w:ascii="Cambria Math" w:eastAsia="Calibri" w:hAnsi="Cambria Math" w:cs="Times New Roman"/>
                        <w:sz w:val="26"/>
                        <w:szCs w:val="26"/>
                        <w:lang w:val="en-US"/>
                      </w:rPr>
                    </m:ctrlPr>
                  </m:fPr>
                  <m:num>
                    <m:r>
                      <m:rPr>
                        <m:sty m:val="p"/>
                      </m:rPr>
                      <w:rPr>
                        <w:rFonts w:ascii="Cambria Math" w:eastAsia="Calibri" w:hAnsi="Cambria Math" w:cs="Times New Roman"/>
                        <w:sz w:val="26"/>
                        <w:szCs w:val="26"/>
                        <w:lang w:val="en-US"/>
                      </w:rPr>
                      <m:t>1</m:t>
                    </m:r>
                  </m:num>
                  <m:den>
                    <m:r>
                      <m:rPr>
                        <m:sty m:val="p"/>
                      </m:rPr>
                      <w:rPr>
                        <w:rFonts w:ascii="Cambria Math" w:eastAsia="Calibri" w:hAnsi="Cambria Math" w:cs="Times New Roman"/>
                        <w:sz w:val="26"/>
                        <w:szCs w:val="26"/>
                        <w:lang w:val="en-US"/>
                      </w:rPr>
                      <m:t>2</m:t>
                    </m:r>
                  </m:den>
                </m:f>
                <m:r>
                  <m:rPr>
                    <m:sty m:val="p"/>
                  </m:rPr>
                  <w:rPr>
                    <w:rFonts w:ascii="Cambria Math" w:eastAsia="Calibri" w:hAnsi="Cambria Math" w:cs="Times New Roman"/>
                    <w:sz w:val="26"/>
                    <w:szCs w:val="26"/>
                    <w:lang w:val="en-US"/>
                  </w:rPr>
                  <m:t>.</m:t>
                </m:r>
                <m:sSub>
                  <m:sSubPr>
                    <m:ctrlPr>
                      <w:rPr>
                        <w:rFonts w:ascii="Cambria Math" w:eastAsia="Calibri" w:hAnsi="Cambria Math" w:cs="Times New Roman"/>
                        <w:sz w:val="26"/>
                        <w:szCs w:val="26"/>
                        <w:lang w:val="en-US"/>
                      </w:rPr>
                    </m:ctrlPr>
                  </m:sSubPr>
                  <m:e>
                    <m:r>
                      <w:rPr>
                        <w:rFonts w:ascii="Cambria Math" w:eastAsia="Calibri" w:hAnsi="Cambria Math" w:cs="Times New Roman"/>
                        <w:sz w:val="26"/>
                        <w:szCs w:val="26"/>
                        <w:lang w:val="en-US"/>
                      </w:rPr>
                      <m:t>W</m:t>
                    </m:r>
                  </m:e>
                  <m:sub>
                    <m:r>
                      <m:rPr>
                        <m:sty m:val="p"/>
                      </m:rPr>
                      <w:rPr>
                        <w:rFonts w:ascii="Cambria Math" w:eastAsia="Calibri" w:hAnsi="Cambria Math" w:cs="Times New Roman"/>
                        <w:sz w:val="26"/>
                        <w:szCs w:val="26"/>
                        <w:lang w:val="en-US"/>
                      </w:rPr>
                      <m:t>đ</m:t>
                    </m:r>
                  </m:sub>
                </m:sSub>
                <m:d>
                  <m:dPr>
                    <m:ctrlPr>
                      <w:rPr>
                        <w:rFonts w:ascii="Cambria Math" w:eastAsia="Calibri" w:hAnsi="Cambria Math" w:cs="Times New Roman"/>
                        <w:sz w:val="26"/>
                        <w:szCs w:val="26"/>
                        <w:lang w:val="en-US"/>
                      </w:rPr>
                    </m:ctrlPr>
                  </m:dPr>
                  <m:e>
                    <m:r>
                      <w:rPr>
                        <w:rFonts w:ascii="Cambria Math" w:eastAsia="Calibri" w:hAnsi="Cambria Math" w:cs="Times New Roman"/>
                        <w:sz w:val="26"/>
                        <w:szCs w:val="26"/>
                        <w:lang w:val="en-US"/>
                      </w:rPr>
                      <m:t>max</m:t>
                    </m:r>
                  </m:e>
                </m:d>
                <m:r>
                  <m:rPr>
                    <m:sty m:val="p"/>
                  </m:rPr>
                  <w:rPr>
                    <w:rFonts w:ascii="Cambria Math" w:eastAsia="Calibri" w:hAnsi="Cambria Math" w:cs="Times New Roman"/>
                    <w:sz w:val="26"/>
                    <w:szCs w:val="26"/>
                    <w:lang w:val="en-US"/>
                  </w:rPr>
                  <w:br/>
                </m:r>
              </m:oMath>
              <m:oMath>
                <m:r>
                  <w:rPr>
                    <w:rFonts w:ascii="Cambria Math" w:eastAsia="Calibri" w:hAnsi="Cambria Math" w:cs="Times New Roman"/>
                    <w:sz w:val="26"/>
                    <w:szCs w:val="26"/>
                    <w:lang w:val="en-US"/>
                  </w:rPr>
                  <m:t>v</m:t>
                </m:r>
                <m:r>
                  <m:rPr>
                    <m:sty m:val="p"/>
                  </m:rPr>
                  <w:rPr>
                    <w:rFonts w:ascii="Cambria Math" w:eastAsia="Calibri" w:hAnsi="Cambria Math" w:cs="Times New Roman"/>
                    <w:sz w:val="26"/>
                    <w:szCs w:val="26"/>
                    <w:lang w:val="en-US"/>
                  </w:rPr>
                  <m:t>=</m:t>
                </m:r>
                <m:f>
                  <m:fPr>
                    <m:ctrlPr>
                      <w:rPr>
                        <w:rFonts w:ascii="Cambria Math" w:eastAsia="Calibri" w:hAnsi="Cambria Math" w:cs="Times New Roman"/>
                        <w:sz w:val="26"/>
                        <w:szCs w:val="26"/>
                        <w:lang w:val="en-US"/>
                      </w:rPr>
                    </m:ctrlPr>
                  </m:fPr>
                  <m:num>
                    <m:sSub>
                      <m:sSubPr>
                        <m:ctrlPr>
                          <w:rPr>
                            <w:rFonts w:ascii="Cambria Math" w:eastAsia="Calibri" w:hAnsi="Cambria Math" w:cs="Times New Roman"/>
                            <w:sz w:val="26"/>
                            <w:szCs w:val="26"/>
                            <w:lang w:val="en-US"/>
                          </w:rPr>
                        </m:ctrlPr>
                      </m:sSubPr>
                      <m:e>
                        <m:r>
                          <w:rPr>
                            <w:rFonts w:ascii="Cambria Math" w:eastAsia="Calibri" w:hAnsi="Cambria Math" w:cs="Times New Roman"/>
                            <w:sz w:val="26"/>
                            <w:szCs w:val="26"/>
                            <w:lang w:val="en-US"/>
                          </w:rPr>
                          <m:t>v</m:t>
                        </m:r>
                      </m:e>
                      <m:sub>
                        <m:r>
                          <w:rPr>
                            <w:rFonts w:ascii="Cambria Math" w:eastAsia="Calibri" w:hAnsi="Cambria Math" w:cs="Times New Roman"/>
                            <w:sz w:val="26"/>
                            <w:szCs w:val="26"/>
                            <w:lang w:val="en-US"/>
                          </w:rPr>
                          <m:t>c</m:t>
                        </m:r>
                      </m:sub>
                    </m:sSub>
                  </m:num>
                  <m:den>
                    <m:rad>
                      <m:radPr>
                        <m:degHide m:val="1"/>
                        <m:ctrlPr>
                          <w:rPr>
                            <w:rFonts w:ascii="Cambria Math" w:eastAsia="Calibri" w:hAnsi="Cambria Math" w:cs="Times New Roman"/>
                            <w:sz w:val="26"/>
                            <w:szCs w:val="26"/>
                            <w:lang w:val="en-US"/>
                          </w:rPr>
                        </m:ctrlPr>
                      </m:radPr>
                      <m:deg/>
                      <m:e>
                        <m:r>
                          <m:rPr>
                            <m:sty m:val="p"/>
                          </m:rPr>
                          <w:rPr>
                            <w:rFonts w:ascii="Cambria Math" w:eastAsia="Calibri" w:hAnsi="Cambria Math" w:cs="Times New Roman"/>
                            <w:sz w:val="26"/>
                            <w:szCs w:val="26"/>
                            <w:lang w:val="en-US"/>
                          </w:rPr>
                          <m:t>2</m:t>
                        </m:r>
                      </m:e>
                    </m:rad>
                  </m:den>
                </m:f>
                <m:r>
                  <w:rPr>
                    <w:rFonts w:ascii="Cambria Math" w:eastAsia="Calibri" w:hAnsi="Cambria Math" w:cs="Times New Roman"/>
                    <w:sz w:val="26"/>
                    <w:szCs w:val="26"/>
                    <w:lang w:val="en-US"/>
                  </w:rPr>
                  <m:t xml:space="preserve">=20 </m:t>
                </m:r>
                <m:r>
                  <w:rPr>
                    <w:rFonts w:ascii="Cambria Math" w:eastAsia="Calibri" w:hAnsi="Cambria Math" w:cs="Times New Roman"/>
                    <w:sz w:val="26"/>
                    <w:szCs w:val="26"/>
                    <w:lang w:val="en-US"/>
                  </w:rPr>
                  <m:t>m</m:t>
                </m:r>
                <m:r>
                  <w:rPr>
                    <w:rFonts w:ascii="Cambria Math" w:eastAsia="Calibri" w:hAnsi="Cambria Math" w:cs="Times New Roman"/>
                    <w:sz w:val="26"/>
                    <w:szCs w:val="26"/>
                    <w:lang w:val="en-US"/>
                  </w:rPr>
                  <m:t>/</m:t>
                </m:r>
                <m:r>
                  <w:rPr>
                    <w:rFonts w:ascii="Cambria Math" w:eastAsia="Calibri" w:hAnsi="Cambria Math" w:cs="Times New Roman"/>
                    <w:sz w:val="26"/>
                    <w:szCs w:val="26"/>
                    <w:lang w:val="en-US"/>
                  </w:rPr>
                  <m:t>s</m:t>
                </m:r>
                <m:r>
                  <w:rPr>
                    <w:rFonts w:ascii="Cambria Math" w:eastAsia="Calibri" w:hAnsi="Cambria Math" w:cs="Times New Roman"/>
                    <w:sz w:val="26"/>
                    <w:szCs w:val="26"/>
                    <w:lang w:val="en-US"/>
                  </w:rPr>
                  <m:t xml:space="preserve"> </m:t>
                </m:r>
              </m:oMath>
            </m:oMathPara>
          </w:p>
        </w:tc>
        <w:tc>
          <w:tcPr>
            <w:tcW w:w="2076" w:type="dxa"/>
            <w:shd w:val="clear" w:color="auto" w:fill="auto"/>
          </w:tcPr>
          <w:p w14:paraId="3818A4DE"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24799771"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67B385C4"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6D1FA77D"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p w14:paraId="726946D7"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tc>
      </w:tr>
      <w:tr w:rsidR="00E0465E" w:rsidRPr="00E0465E" w14:paraId="4722BFCE" w14:textId="77777777" w:rsidTr="0066376F">
        <w:tc>
          <w:tcPr>
            <w:tcW w:w="1129" w:type="dxa"/>
            <w:vMerge/>
            <w:shd w:val="clear" w:color="auto" w:fill="auto"/>
          </w:tcPr>
          <w:p w14:paraId="76DE8572" w14:textId="77777777" w:rsidR="00E0465E" w:rsidRPr="00E0465E" w:rsidRDefault="00E0465E" w:rsidP="00E0465E">
            <w:pPr>
              <w:spacing w:after="160" w:line="240" w:lineRule="auto"/>
              <w:jc w:val="center"/>
              <w:rPr>
                <w:rFonts w:ascii="Times New Roman" w:eastAsia="Calibri" w:hAnsi="Times New Roman" w:cs="Times New Roman"/>
                <w:b/>
                <w:sz w:val="26"/>
                <w:szCs w:val="26"/>
                <w:lang w:val="en-US"/>
              </w:rPr>
            </w:pPr>
          </w:p>
        </w:tc>
        <w:tc>
          <w:tcPr>
            <w:tcW w:w="5812" w:type="dxa"/>
            <w:shd w:val="clear" w:color="auto" w:fill="auto"/>
          </w:tcPr>
          <w:p w14:paraId="51B25874"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c.</w:t>
            </w:r>
          </w:p>
          <w:p w14:paraId="41F845AA"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Động năng gpấ đôi thế năng trọng trường, suy ra thế năng bằng một phần ba cơ năng, hay:</w:t>
            </w:r>
          </w:p>
          <w:p w14:paraId="6C955755" w14:textId="77777777" w:rsidR="00E0465E" w:rsidRPr="00E0465E" w:rsidRDefault="004A1B0F" w:rsidP="00E0465E">
            <w:pPr>
              <w:tabs>
                <w:tab w:val="left" w:pos="3690"/>
              </w:tabs>
              <w:spacing w:after="160"/>
              <w:jc w:val="both"/>
              <w:rPr>
                <w:rFonts w:ascii="Times New Roman" w:eastAsia="Calibri" w:hAnsi="Times New Roman" w:cs="Times New Roman"/>
                <w:sz w:val="26"/>
                <w:szCs w:val="26"/>
                <w:lang w:val="en-US"/>
              </w:rPr>
            </w:pPr>
            <m:oMathPara>
              <m:oMath>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W</m:t>
                    </m:r>
                  </m:e>
                  <m:sub>
                    <m:r>
                      <w:rPr>
                        <w:rFonts w:ascii="Cambria Math" w:eastAsia="Calibri" w:hAnsi="Cambria Math" w:cs="Times New Roman"/>
                        <w:sz w:val="26"/>
                        <w:szCs w:val="26"/>
                        <w:lang w:val="en-US"/>
                      </w:rPr>
                      <m:t>t</m:t>
                    </m:r>
                  </m:sub>
                </m:sSub>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r>
                      <w:rPr>
                        <w:rFonts w:ascii="Cambria Math" w:eastAsia="Calibri" w:hAnsi="Cambria Math" w:cs="Times New Roman"/>
                        <w:sz w:val="26"/>
                        <w:szCs w:val="26"/>
                        <w:lang w:val="en-US"/>
                      </w:rPr>
                      <m:t>1</m:t>
                    </m:r>
                  </m:num>
                  <m:den>
                    <m:r>
                      <w:rPr>
                        <w:rFonts w:ascii="Cambria Math" w:eastAsia="Calibri" w:hAnsi="Cambria Math" w:cs="Times New Roman"/>
                        <w:sz w:val="26"/>
                        <w:szCs w:val="26"/>
                        <w:lang w:val="en-US"/>
                      </w:rPr>
                      <m:t>3</m:t>
                    </m:r>
                  </m:den>
                </m:f>
                <m:r>
                  <w:rPr>
                    <w:rFonts w:ascii="Cambria Math" w:eastAsia="Calibri" w:hAnsi="Cambria Math" w:cs="Times New Roman"/>
                    <w:sz w:val="26"/>
                    <w:szCs w:val="26"/>
                    <w:lang w:val="en-US"/>
                  </w:rPr>
                  <m:t>.</m:t>
                </m:r>
                <m:r>
                  <w:rPr>
                    <w:rFonts w:ascii="Cambria Math" w:eastAsia="Calibri" w:hAnsi="Cambria Math" w:cs="Times New Roman"/>
                    <w:sz w:val="26"/>
                    <w:szCs w:val="26"/>
                    <w:lang w:val="en-US"/>
                  </w:rPr>
                  <m:t>W</m:t>
                </m:r>
                <m:r>
                  <m:rPr>
                    <m:sty m:val="p"/>
                  </m:rPr>
                  <w:rPr>
                    <w:rFonts w:ascii="Cambria Math" w:eastAsia="Calibri" w:hAnsi="Cambria Math" w:cs="Times New Roman"/>
                    <w:sz w:val="26"/>
                    <w:szCs w:val="26"/>
                    <w:lang w:val="en-US"/>
                  </w:rPr>
                  <w:br/>
                </m:r>
              </m:oMath>
              <m:oMath>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W</m:t>
                    </m:r>
                  </m:e>
                  <m:sub>
                    <m:r>
                      <w:rPr>
                        <w:rFonts w:ascii="Cambria Math" w:eastAsia="Calibri" w:hAnsi="Cambria Math" w:cs="Times New Roman"/>
                        <w:sz w:val="26"/>
                        <w:szCs w:val="26"/>
                        <w:lang w:val="en-US"/>
                      </w:rPr>
                      <m:t>t</m:t>
                    </m:r>
                  </m:sub>
                </m:sSub>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r>
                      <w:rPr>
                        <w:rFonts w:ascii="Cambria Math" w:eastAsia="Calibri" w:hAnsi="Cambria Math" w:cs="Times New Roman"/>
                        <w:sz w:val="26"/>
                        <w:szCs w:val="26"/>
                        <w:lang w:val="en-US"/>
                      </w:rPr>
                      <m:t>1</m:t>
                    </m:r>
                  </m:num>
                  <m:den>
                    <m:r>
                      <w:rPr>
                        <w:rFonts w:ascii="Cambria Math" w:eastAsia="Calibri" w:hAnsi="Cambria Math" w:cs="Times New Roman"/>
                        <w:sz w:val="26"/>
                        <w:szCs w:val="26"/>
                        <w:lang w:val="en-US"/>
                      </w:rPr>
                      <m:t>3</m:t>
                    </m:r>
                  </m:den>
                </m:f>
                <m:r>
                  <w:rPr>
                    <w:rFonts w:ascii="Cambria Math" w:eastAsia="Calibri" w:hAnsi="Cambria Math" w:cs="Times New Roman"/>
                    <w:sz w:val="26"/>
                    <w:szCs w:val="26"/>
                    <w:lang w:val="en-US"/>
                  </w:rPr>
                  <m:t>.</m:t>
                </m:r>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W</m:t>
                    </m:r>
                  </m:e>
                  <m:sub>
                    <m:r>
                      <w:rPr>
                        <w:rFonts w:ascii="Cambria Math" w:eastAsia="Calibri" w:hAnsi="Cambria Math" w:cs="Times New Roman"/>
                        <w:sz w:val="26"/>
                        <w:szCs w:val="26"/>
                        <w:lang w:val="en-US"/>
                      </w:rPr>
                      <m:t>t</m:t>
                    </m:r>
                  </m:sub>
                </m:sSub>
                <m:d>
                  <m:dPr>
                    <m:ctrlPr>
                      <w:rPr>
                        <w:rFonts w:ascii="Cambria Math" w:eastAsia="Calibri" w:hAnsi="Cambria Math" w:cs="Times New Roman"/>
                        <w:i/>
                        <w:sz w:val="26"/>
                        <w:szCs w:val="26"/>
                        <w:lang w:val="en-US"/>
                      </w:rPr>
                    </m:ctrlPr>
                  </m:dPr>
                  <m:e>
                    <m:r>
                      <w:rPr>
                        <w:rFonts w:ascii="Cambria Math" w:eastAsia="Calibri" w:hAnsi="Cambria Math" w:cs="Times New Roman"/>
                        <w:sz w:val="26"/>
                        <w:szCs w:val="26"/>
                        <w:lang w:val="en-US"/>
                      </w:rPr>
                      <m:t>max</m:t>
                    </m:r>
                  </m:e>
                </m:d>
              </m:oMath>
            </m:oMathPara>
          </w:p>
          <w:p w14:paraId="38444A25"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 xml:space="preserve">Suy ra: </w:t>
            </w:r>
            <m:oMath>
              <m:sSup>
                <m:sSupPr>
                  <m:ctrlPr>
                    <w:rPr>
                      <w:rFonts w:ascii="Cambria Math" w:eastAsia="Calibri" w:hAnsi="Cambria Math" w:cs="Times New Roman"/>
                      <w:i/>
                      <w:sz w:val="26"/>
                      <w:szCs w:val="26"/>
                      <w:lang w:val="en-US"/>
                    </w:rPr>
                  </m:ctrlPr>
                </m:sSupPr>
                <m:e>
                  <m:r>
                    <w:rPr>
                      <w:rFonts w:ascii="Cambria Math" w:eastAsia="Calibri" w:hAnsi="Cambria Math" w:cs="Times New Roman"/>
                      <w:sz w:val="26"/>
                      <w:szCs w:val="26"/>
                      <w:lang w:val="en-US"/>
                    </w:rPr>
                    <m:t>h</m:t>
                  </m:r>
                </m:e>
                <m:sup>
                  <m:r>
                    <w:rPr>
                      <w:rFonts w:ascii="Cambria Math" w:eastAsia="Calibri" w:hAnsi="Cambria Math" w:cs="Times New Roman"/>
                      <w:sz w:val="26"/>
                      <w:szCs w:val="26"/>
                      <w:lang w:val="en-US"/>
                    </w:rPr>
                    <m:t>'</m:t>
                  </m:r>
                </m:sup>
              </m:sSup>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r>
                    <w:rPr>
                      <w:rFonts w:ascii="Cambria Math" w:eastAsia="Calibri" w:hAnsi="Cambria Math" w:cs="Times New Roman"/>
                      <w:sz w:val="26"/>
                      <w:szCs w:val="26"/>
                      <w:lang w:val="en-US"/>
                    </w:rPr>
                    <m:t>h</m:t>
                  </m:r>
                </m:num>
                <m:den>
                  <m:r>
                    <w:rPr>
                      <w:rFonts w:ascii="Cambria Math" w:eastAsia="Calibri" w:hAnsi="Cambria Math" w:cs="Times New Roman"/>
                      <w:sz w:val="26"/>
                      <w:szCs w:val="26"/>
                      <w:lang w:val="en-US"/>
                    </w:rPr>
                    <m:t>3</m:t>
                  </m:r>
                </m:den>
              </m:f>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r>
                    <w:rPr>
                      <w:rFonts w:ascii="Cambria Math" w:eastAsia="Calibri" w:hAnsi="Cambria Math" w:cs="Times New Roman"/>
                      <w:sz w:val="26"/>
                      <w:szCs w:val="26"/>
                      <w:lang w:val="en-US"/>
                    </w:rPr>
                    <m:t>40</m:t>
                  </m:r>
                </m:num>
                <m:den>
                  <m:r>
                    <w:rPr>
                      <w:rFonts w:ascii="Cambria Math" w:eastAsia="Calibri" w:hAnsi="Cambria Math" w:cs="Times New Roman"/>
                      <w:sz w:val="26"/>
                      <w:szCs w:val="26"/>
                      <w:lang w:val="en-US"/>
                    </w:rPr>
                    <m:t>3</m:t>
                  </m:r>
                </m:den>
              </m:f>
              <m:r>
                <w:rPr>
                  <w:rFonts w:ascii="Cambria Math" w:eastAsia="Calibri" w:hAnsi="Cambria Math" w:cs="Times New Roman"/>
                  <w:sz w:val="26"/>
                  <w:szCs w:val="26"/>
                  <w:lang w:val="en-US"/>
                </w:rPr>
                <m:t>=13,33 m</m:t>
              </m:r>
            </m:oMath>
          </w:p>
        </w:tc>
        <w:tc>
          <w:tcPr>
            <w:tcW w:w="2076" w:type="dxa"/>
            <w:shd w:val="clear" w:color="auto" w:fill="auto"/>
          </w:tcPr>
          <w:p w14:paraId="2EDD476F"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7A0A2691"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7276802F"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4720807D"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44EE072A"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p w14:paraId="7A95A23B"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597DB8AE"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tc>
      </w:tr>
      <w:tr w:rsidR="00E0465E" w:rsidRPr="00E0465E" w14:paraId="1B4BDF21" w14:textId="77777777" w:rsidTr="0066376F">
        <w:tc>
          <w:tcPr>
            <w:tcW w:w="1129" w:type="dxa"/>
            <w:shd w:val="clear" w:color="auto" w:fill="auto"/>
          </w:tcPr>
          <w:p w14:paraId="1B251E73" w14:textId="77777777" w:rsidR="00E0465E" w:rsidRPr="00E0465E" w:rsidRDefault="00E0465E" w:rsidP="00E0465E">
            <w:pPr>
              <w:spacing w:after="160" w:line="240" w:lineRule="auto"/>
              <w:jc w:val="center"/>
              <w:rPr>
                <w:rFonts w:ascii="Times New Roman" w:eastAsia="Calibri" w:hAnsi="Times New Roman" w:cs="Times New Roman"/>
                <w:b/>
                <w:sz w:val="26"/>
                <w:szCs w:val="26"/>
                <w:lang w:val="en-US"/>
              </w:rPr>
            </w:pPr>
          </w:p>
        </w:tc>
        <w:tc>
          <w:tcPr>
            <w:tcW w:w="5812" w:type="dxa"/>
            <w:shd w:val="clear" w:color="auto" w:fill="auto"/>
          </w:tcPr>
          <w:p w14:paraId="7A0DE8BB"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d.</w:t>
            </w:r>
          </w:p>
          <w:p w14:paraId="02A64EAA"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 xml:space="preserve">Vì sau khi chạm mặt nước một khoảng thời gian </w:t>
            </w:r>
            <m:oMath>
              <m:r>
                <w:rPr>
                  <w:rFonts w:ascii="Cambria Math" w:eastAsia="Calibri" w:hAnsi="Cambria Math" w:cs="Times New Roman"/>
                  <w:sz w:val="26"/>
                  <w:szCs w:val="26"/>
                  <w:lang w:val="en-US"/>
                </w:rPr>
                <m:t>∆t=0,6s</m:t>
              </m:r>
            </m:oMath>
            <w:r w:rsidRPr="00E0465E">
              <w:rPr>
                <w:rFonts w:ascii="Times New Roman" w:eastAsia="Calibri" w:hAnsi="Times New Roman" w:cs="Times New Roman"/>
                <w:sz w:val="26"/>
                <w:szCs w:val="26"/>
                <w:lang w:val="en-US"/>
              </w:rPr>
              <w:t xml:space="preserve"> thì vật dừng chuyển động:</w:t>
            </w:r>
          </w:p>
          <w:p w14:paraId="412485A2" w14:textId="77777777" w:rsidR="00E0465E" w:rsidRPr="00E0465E" w:rsidRDefault="004A1B0F" w:rsidP="00E0465E">
            <w:pPr>
              <w:tabs>
                <w:tab w:val="left" w:pos="3690"/>
              </w:tabs>
              <w:spacing w:after="160"/>
              <w:jc w:val="both"/>
              <w:rPr>
                <w:rFonts w:ascii="Times New Roman" w:eastAsia="Calibri" w:hAnsi="Times New Roman" w:cs="Times New Roman"/>
                <w:sz w:val="26"/>
                <w:szCs w:val="26"/>
                <w:lang w:val="en-US"/>
              </w:rPr>
            </w:pPr>
            <m:oMathPara>
              <m:oMath>
                <m:sSub>
                  <m:sSubPr>
                    <m:ctrlPr>
                      <w:rPr>
                        <w:rFonts w:ascii="Cambria Math" w:eastAsia="Calibri" w:hAnsi="Cambria Math" w:cs="Times New Roman"/>
                        <w:i/>
                        <w:sz w:val="26"/>
                        <w:szCs w:val="26"/>
                        <w:lang w:val="en-US"/>
                      </w:rPr>
                    </m:ctrlPr>
                  </m:sSubPr>
                  <m:e>
                    <m:acc>
                      <m:accPr>
                        <m:chr m:val="⃗"/>
                        <m:ctrlPr>
                          <w:rPr>
                            <w:rFonts w:ascii="Cambria Math" w:eastAsia="Calibri" w:hAnsi="Cambria Math" w:cs="Times New Roman"/>
                            <w:i/>
                            <w:sz w:val="26"/>
                            <w:szCs w:val="26"/>
                            <w:lang w:val="en-US"/>
                          </w:rPr>
                        </m:ctrlPr>
                      </m:accPr>
                      <m:e>
                        <m:r>
                          <w:rPr>
                            <w:rFonts w:ascii="Cambria Math" w:eastAsia="Calibri" w:hAnsi="Cambria Math" w:cs="Times New Roman"/>
                            <w:sz w:val="26"/>
                            <w:szCs w:val="26"/>
                            <w:lang w:val="en-US"/>
                          </w:rPr>
                          <m:t>F</m:t>
                        </m:r>
                      </m:e>
                    </m:acc>
                  </m:e>
                  <m:sub>
                    <m:r>
                      <w:rPr>
                        <w:rFonts w:ascii="Cambria Math" w:eastAsia="Calibri" w:hAnsi="Cambria Math" w:cs="Times New Roman"/>
                        <w:sz w:val="26"/>
                        <w:szCs w:val="26"/>
                        <w:lang w:val="en-US"/>
                      </w:rPr>
                      <m:t>h</m:t>
                    </m:r>
                    <m:r>
                      <w:rPr>
                        <w:rFonts w:ascii="Cambria Math" w:eastAsia="Calibri" w:hAnsi="Cambria Math" w:cs="Times New Roman"/>
                        <w:sz w:val="26"/>
                        <w:szCs w:val="26"/>
                        <w:lang w:val="en-US"/>
                      </w:rPr>
                      <m:t>l</m:t>
                    </m:r>
                  </m:sub>
                </m:sSub>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r>
                      <w:rPr>
                        <w:rFonts w:ascii="Cambria Math" w:eastAsia="Calibri" w:hAnsi="Cambria Math" w:cs="Times New Roman"/>
                        <w:sz w:val="26"/>
                        <w:szCs w:val="26"/>
                        <w:lang w:val="en-US"/>
                      </w:rPr>
                      <m:t>∆</m:t>
                    </m:r>
                    <m:acc>
                      <m:accPr>
                        <m:chr m:val="⃗"/>
                        <m:ctrlPr>
                          <w:rPr>
                            <w:rFonts w:ascii="Cambria Math" w:eastAsia="Calibri" w:hAnsi="Cambria Math" w:cs="Times New Roman"/>
                            <w:i/>
                            <w:sz w:val="26"/>
                            <w:szCs w:val="26"/>
                            <w:lang w:val="en-US"/>
                          </w:rPr>
                        </m:ctrlPr>
                      </m:accPr>
                      <m:e>
                        <m:r>
                          <w:rPr>
                            <w:rFonts w:ascii="Cambria Math" w:eastAsia="Calibri" w:hAnsi="Cambria Math" w:cs="Times New Roman"/>
                            <w:sz w:val="26"/>
                            <w:szCs w:val="26"/>
                            <w:lang w:val="en-US"/>
                          </w:rPr>
                          <m:t>p</m:t>
                        </m:r>
                      </m:e>
                    </m:acc>
                  </m:num>
                  <m:den>
                    <m:r>
                      <w:rPr>
                        <w:rFonts w:ascii="Cambria Math" w:eastAsia="Calibri" w:hAnsi="Cambria Math" w:cs="Times New Roman"/>
                        <w:sz w:val="26"/>
                        <w:szCs w:val="26"/>
                        <w:lang w:val="en-US"/>
                      </w:rPr>
                      <m:t>∆</m:t>
                    </m:r>
                    <m:r>
                      <w:rPr>
                        <w:rFonts w:ascii="Cambria Math" w:eastAsia="Calibri" w:hAnsi="Cambria Math" w:cs="Times New Roman"/>
                        <w:sz w:val="26"/>
                        <w:szCs w:val="26"/>
                        <w:lang w:val="en-US"/>
                      </w:rPr>
                      <m:t>t</m:t>
                    </m:r>
                  </m:den>
                </m:f>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acc>
                      <m:accPr>
                        <m:chr m:val="⃗"/>
                        <m:ctrlPr>
                          <w:rPr>
                            <w:rFonts w:ascii="Cambria Math" w:eastAsia="Calibri" w:hAnsi="Cambria Math" w:cs="Times New Roman"/>
                            <w:i/>
                            <w:sz w:val="26"/>
                            <w:szCs w:val="26"/>
                            <w:lang w:val="en-US"/>
                          </w:rPr>
                        </m:ctrlPr>
                      </m:accPr>
                      <m:e>
                        <m:r>
                          <w:rPr>
                            <w:rFonts w:ascii="Cambria Math" w:eastAsia="Calibri" w:hAnsi="Cambria Math" w:cs="Times New Roman"/>
                            <w:sz w:val="26"/>
                            <w:szCs w:val="26"/>
                            <w:lang w:val="en-US"/>
                          </w:rPr>
                          <m:t>0</m:t>
                        </m:r>
                      </m:e>
                    </m:acc>
                    <m:r>
                      <w:rPr>
                        <w:rFonts w:ascii="Cambria Math" w:eastAsia="Calibri" w:hAnsi="Cambria Math" w:cs="Times New Roman"/>
                        <w:sz w:val="26"/>
                        <w:szCs w:val="26"/>
                        <w:lang w:val="en-US"/>
                      </w:rPr>
                      <m:t>-</m:t>
                    </m:r>
                    <m:r>
                      <w:rPr>
                        <w:rFonts w:ascii="Cambria Math" w:eastAsia="Calibri" w:hAnsi="Cambria Math" w:cs="Times New Roman"/>
                        <w:sz w:val="26"/>
                        <w:szCs w:val="26"/>
                        <w:lang w:val="en-US"/>
                      </w:rPr>
                      <m:t>m</m:t>
                    </m:r>
                    <m:r>
                      <w:rPr>
                        <w:rFonts w:ascii="Cambria Math" w:eastAsia="Calibri" w:hAnsi="Cambria Math" w:cs="Times New Roman"/>
                        <w:sz w:val="26"/>
                        <w:szCs w:val="26"/>
                        <w:lang w:val="en-US"/>
                      </w:rPr>
                      <m:t>.</m:t>
                    </m:r>
                    <m:sSub>
                      <m:sSubPr>
                        <m:ctrlPr>
                          <w:rPr>
                            <w:rFonts w:ascii="Cambria Math" w:eastAsia="Calibri" w:hAnsi="Cambria Math" w:cs="Times New Roman"/>
                            <w:i/>
                            <w:sz w:val="26"/>
                            <w:szCs w:val="26"/>
                            <w:lang w:val="en-US"/>
                          </w:rPr>
                        </m:ctrlPr>
                      </m:sSubPr>
                      <m:e>
                        <m:acc>
                          <m:accPr>
                            <m:chr m:val="⃗"/>
                            <m:ctrlPr>
                              <w:rPr>
                                <w:rFonts w:ascii="Cambria Math" w:eastAsia="Calibri" w:hAnsi="Cambria Math" w:cs="Times New Roman"/>
                                <w:i/>
                                <w:sz w:val="26"/>
                                <w:szCs w:val="26"/>
                                <w:lang w:val="en-US"/>
                              </w:rPr>
                            </m:ctrlPr>
                          </m:accPr>
                          <m:e>
                            <m:r>
                              <w:rPr>
                                <w:rFonts w:ascii="Cambria Math" w:eastAsia="Calibri" w:hAnsi="Cambria Math" w:cs="Times New Roman"/>
                                <w:sz w:val="26"/>
                                <w:szCs w:val="26"/>
                                <w:lang w:val="en-US"/>
                              </w:rPr>
                              <m:t>v</m:t>
                            </m:r>
                          </m:e>
                        </m:acc>
                      </m:e>
                      <m:sub>
                        <m:r>
                          <w:rPr>
                            <w:rFonts w:ascii="Cambria Math" w:eastAsia="Calibri" w:hAnsi="Cambria Math" w:cs="Times New Roman"/>
                            <w:sz w:val="26"/>
                            <w:szCs w:val="26"/>
                            <w:lang w:val="en-US"/>
                          </w:rPr>
                          <m:t>c</m:t>
                        </m:r>
                      </m:sub>
                    </m:sSub>
                  </m:num>
                  <m:den>
                    <m:r>
                      <w:rPr>
                        <w:rFonts w:ascii="Cambria Math" w:eastAsia="Calibri" w:hAnsi="Cambria Math" w:cs="Times New Roman"/>
                        <w:sz w:val="26"/>
                        <w:szCs w:val="26"/>
                        <w:lang w:val="en-US"/>
                      </w:rPr>
                      <m:t>∆</m:t>
                    </m:r>
                    <m:r>
                      <w:rPr>
                        <w:rFonts w:ascii="Cambria Math" w:eastAsia="Calibri" w:hAnsi="Cambria Math" w:cs="Times New Roman"/>
                        <w:sz w:val="26"/>
                        <w:szCs w:val="26"/>
                        <w:lang w:val="en-US"/>
                      </w:rPr>
                      <m:t>t</m:t>
                    </m:r>
                  </m:den>
                </m:f>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r>
                      <w:rPr>
                        <w:rFonts w:ascii="Cambria Math" w:eastAsia="Calibri" w:hAnsi="Cambria Math" w:cs="Times New Roman"/>
                        <w:sz w:val="26"/>
                        <w:szCs w:val="26"/>
                        <w:lang w:val="en-US"/>
                      </w:rPr>
                      <m:t>m</m:t>
                    </m:r>
                    <m:r>
                      <w:rPr>
                        <w:rFonts w:ascii="Cambria Math" w:eastAsia="Calibri" w:hAnsi="Cambria Math" w:cs="Times New Roman"/>
                        <w:sz w:val="26"/>
                        <w:szCs w:val="26"/>
                        <w:lang w:val="en-US"/>
                      </w:rPr>
                      <m:t>.</m:t>
                    </m:r>
                    <m:sSub>
                      <m:sSubPr>
                        <m:ctrlPr>
                          <w:rPr>
                            <w:rFonts w:ascii="Cambria Math" w:eastAsia="Calibri" w:hAnsi="Cambria Math" w:cs="Times New Roman"/>
                            <w:i/>
                            <w:sz w:val="26"/>
                            <w:szCs w:val="26"/>
                            <w:lang w:val="en-US"/>
                          </w:rPr>
                        </m:ctrlPr>
                      </m:sSubPr>
                      <m:e>
                        <m:acc>
                          <m:accPr>
                            <m:chr m:val="⃗"/>
                            <m:ctrlPr>
                              <w:rPr>
                                <w:rFonts w:ascii="Cambria Math" w:eastAsia="Calibri" w:hAnsi="Cambria Math" w:cs="Times New Roman"/>
                                <w:i/>
                                <w:sz w:val="26"/>
                                <w:szCs w:val="26"/>
                                <w:lang w:val="en-US"/>
                              </w:rPr>
                            </m:ctrlPr>
                          </m:accPr>
                          <m:e>
                            <m:r>
                              <w:rPr>
                                <w:rFonts w:ascii="Cambria Math" w:eastAsia="Calibri" w:hAnsi="Cambria Math" w:cs="Times New Roman"/>
                                <w:sz w:val="26"/>
                                <w:szCs w:val="26"/>
                                <w:lang w:val="en-US"/>
                              </w:rPr>
                              <m:t>v</m:t>
                            </m:r>
                          </m:e>
                        </m:acc>
                      </m:e>
                      <m:sub>
                        <m:r>
                          <w:rPr>
                            <w:rFonts w:ascii="Cambria Math" w:eastAsia="Calibri" w:hAnsi="Cambria Math" w:cs="Times New Roman"/>
                            <w:sz w:val="26"/>
                            <w:szCs w:val="26"/>
                            <w:lang w:val="en-US"/>
                          </w:rPr>
                          <m:t>c</m:t>
                        </m:r>
                      </m:sub>
                    </m:sSub>
                  </m:num>
                  <m:den>
                    <m:r>
                      <w:rPr>
                        <w:rFonts w:ascii="Cambria Math" w:eastAsia="Calibri" w:hAnsi="Cambria Math" w:cs="Times New Roman"/>
                        <w:sz w:val="26"/>
                        <w:szCs w:val="26"/>
                        <w:lang w:val="en-US"/>
                      </w:rPr>
                      <m:t>∆</m:t>
                    </m:r>
                    <m:r>
                      <w:rPr>
                        <w:rFonts w:ascii="Cambria Math" w:eastAsia="Calibri" w:hAnsi="Cambria Math" w:cs="Times New Roman"/>
                        <w:sz w:val="26"/>
                        <w:szCs w:val="26"/>
                        <w:lang w:val="en-US"/>
                      </w:rPr>
                      <m:t>t</m:t>
                    </m:r>
                  </m:den>
                </m:f>
              </m:oMath>
            </m:oMathPara>
          </w:p>
          <w:p w14:paraId="31276255"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 Hợp lực tác dụng lên vật cùng phương, ngược chiều với chuyển động của vật</w:t>
            </w:r>
          </w:p>
          <w:p w14:paraId="4EF4367D" w14:textId="77777777" w:rsidR="00E0465E" w:rsidRPr="00E0465E" w:rsidRDefault="004A1B0F" w:rsidP="00E0465E">
            <w:pPr>
              <w:tabs>
                <w:tab w:val="left" w:pos="3690"/>
              </w:tabs>
              <w:spacing w:after="160"/>
              <w:jc w:val="both"/>
              <w:rPr>
                <w:rFonts w:ascii="Times New Roman" w:eastAsia="Calibri" w:hAnsi="Times New Roman" w:cs="Times New Roman"/>
                <w:sz w:val="26"/>
                <w:szCs w:val="26"/>
                <w:lang w:val="en-US"/>
              </w:rPr>
            </w:pPr>
            <m:oMathPara>
              <m:oMath>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F</m:t>
                    </m:r>
                  </m:e>
                  <m:sub>
                    <m:r>
                      <w:rPr>
                        <w:rFonts w:ascii="Cambria Math" w:eastAsia="Calibri" w:hAnsi="Cambria Math" w:cs="Times New Roman"/>
                        <w:sz w:val="26"/>
                        <w:szCs w:val="26"/>
                        <w:lang w:val="en-US"/>
                      </w:rPr>
                      <m:t>h</m:t>
                    </m:r>
                    <m:r>
                      <w:rPr>
                        <w:rFonts w:ascii="Cambria Math" w:eastAsia="Calibri" w:hAnsi="Cambria Math" w:cs="Times New Roman"/>
                        <w:sz w:val="26"/>
                        <w:szCs w:val="26"/>
                        <w:lang w:val="en-US"/>
                      </w:rPr>
                      <m:t>l</m:t>
                    </m:r>
                  </m:sub>
                </m:sSub>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r>
                      <w:rPr>
                        <w:rFonts w:ascii="Cambria Math" w:eastAsia="Calibri" w:hAnsi="Cambria Math" w:cs="Times New Roman"/>
                        <w:sz w:val="26"/>
                        <w:szCs w:val="26"/>
                        <w:lang w:val="en-US"/>
                      </w:rPr>
                      <m:t>m</m:t>
                    </m:r>
                    <m:r>
                      <w:rPr>
                        <w:rFonts w:ascii="Cambria Math" w:eastAsia="Calibri" w:hAnsi="Cambria Math" w:cs="Times New Roman"/>
                        <w:sz w:val="26"/>
                        <w:szCs w:val="26"/>
                        <w:lang w:val="en-US"/>
                      </w:rPr>
                      <m:t>.</m:t>
                    </m:r>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v</m:t>
                        </m:r>
                      </m:e>
                      <m:sub>
                        <m:r>
                          <w:rPr>
                            <w:rFonts w:ascii="Cambria Math" w:eastAsia="Calibri" w:hAnsi="Cambria Math" w:cs="Times New Roman"/>
                            <w:sz w:val="26"/>
                            <w:szCs w:val="26"/>
                            <w:lang w:val="en-US"/>
                          </w:rPr>
                          <m:t>c</m:t>
                        </m:r>
                      </m:sub>
                    </m:sSub>
                  </m:num>
                  <m:den>
                    <m:r>
                      <w:rPr>
                        <w:rFonts w:ascii="Cambria Math" w:eastAsia="Calibri" w:hAnsi="Cambria Math" w:cs="Times New Roman"/>
                        <w:sz w:val="26"/>
                        <w:szCs w:val="26"/>
                        <w:lang w:val="en-US"/>
                      </w:rPr>
                      <m:t>∆</m:t>
                    </m:r>
                    <m:r>
                      <w:rPr>
                        <w:rFonts w:ascii="Cambria Math" w:eastAsia="Calibri" w:hAnsi="Cambria Math" w:cs="Times New Roman"/>
                        <w:sz w:val="26"/>
                        <w:szCs w:val="26"/>
                        <w:lang w:val="en-US"/>
                      </w:rPr>
                      <m:t>t</m:t>
                    </m:r>
                  </m:den>
                </m:f>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r>
                      <w:rPr>
                        <w:rFonts w:ascii="Cambria Math" w:eastAsia="Calibri" w:hAnsi="Cambria Math" w:cs="Times New Roman"/>
                        <w:sz w:val="26"/>
                        <w:szCs w:val="26"/>
                        <w:lang w:val="en-US"/>
                      </w:rPr>
                      <m:t>1.20</m:t>
                    </m:r>
                    <m:rad>
                      <m:radPr>
                        <m:degHide m:val="1"/>
                        <m:ctrlPr>
                          <w:rPr>
                            <w:rFonts w:ascii="Cambria Math" w:eastAsia="Calibri" w:hAnsi="Cambria Math" w:cs="Times New Roman"/>
                            <w:i/>
                            <w:sz w:val="26"/>
                            <w:szCs w:val="26"/>
                            <w:lang w:val="en-US"/>
                          </w:rPr>
                        </m:ctrlPr>
                      </m:radPr>
                      <m:deg/>
                      <m:e>
                        <m:r>
                          <w:rPr>
                            <w:rFonts w:ascii="Cambria Math" w:eastAsia="Calibri" w:hAnsi="Cambria Math" w:cs="Times New Roman"/>
                            <w:sz w:val="26"/>
                            <w:szCs w:val="26"/>
                            <w:lang w:val="en-US"/>
                          </w:rPr>
                          <m:t>2</m:t>
                        </m:r>
                      </m:e>
                    </m:rad>
                  </m:num>
                  <m:den>
                    <m:r>
                      <w:rPr>
                        <w:rFonts w:ascii="Cambria Math" w:eastAsia="Calibri" w:hAnsi="Cambria Math" w:cs="Times New Roman"/>
                        <w:sz w:val="26"/>
                        <w:szCs w:val="26"/>
                        <w:lang w:val="en-US"/>
                      </w:rPr>
                      <m:t>0,6</m:t>
                    </m:r>
                  </m:den>
                </m:f>
                <m:r>
                  <w:rPr>
                    <w:rFonts w:ascii="Cambria Math" w:eastAsia="Calibri" w:hAnsi="Cambria Math" w:cs="Times New Roman"/>
                    <w:sz w:val="26"/>
                    <w:szCs w:val="26"/>
                    <w:lang w:val="en-US"/>
                  </w:rPr>
                  <m:t xml:space="preserve">=47,14 </m:t>
                </m:r>
                <m:r>
                  <w:rPr>
                    <w:rFonts w:ascii="Cambria Math" w:eastAsia="Calibri" w:hAnsi="Cambria Math" w:cs="Times New Roman"/>
                    <w:sz w:val="26"/>
                    <w:szCs w:val="26"/>
                    <w:lang w:val="en-US"/>
                  </w:rPr>
                  <m:t>N</m:t>
                </m:r>
              </m:oMath>
            </m:oMathPara>
          </w:p>
        </w:tc>
        <w:tc>
          <w:tcPr>
            <w:tcW w:w="2076" w:type="dxa"/>
            <w:shd w:val="clear" w:color="auto" w:fill="auto"/>
          </w:tcPr>
          <w:p w14:paraId="09DB2A90"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37FC7EED"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6C9E0ECE"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06AAE455"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p w14:paraId="65064F24"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3E17161C"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0.25</w:t>
            </w:r>
          </w:p>
          <w:p w14:paraId="16B7F795"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p>
          <w:p w14:paraId="2AA1C694" w14:textId="77777777" w:rsidR="00E0465E" w:rsidRPr="00E0465E" w:rsidRDefault="00E0465E" w:rsidP="00E0465E">
            <w:pPr>
              <w:spacing w:after="160" w:line="240" w:lineRule="auto"/>
              <w:ind w:firstLineChars="250" w:firstLine="65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0.25</w:t>
            </w:r>
          </w:p>
        </w:tc>
      </w:tr>
      <w:tr w:rsidR="00E0465E" w:rsidRPr="00E0465E" w14:paraId="08A0DC94" w14:textId="77777777" w:rsidTr="0066376F">
        <w:tc>
          <w:tcPr>
            <w:tcW w:w="1129" w:type="dxa"/>
            <w:vMerge w:val="restart"/>
            <w:shd w:val="clear" w:color="auto" w:fill="auto"/>
          </w:tcPr>
          <w:p w14:paraId="48BBB3C7"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p>
          <w:p w14:paraId="63ECBB5F"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5</w:t>
            </w:r>
          </w:p>
          <w:p w14:paraId="0BDD22CD"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r w:rsidRPr="00E0465E">
              <w:rPr>
                <w:rFonts w:ascii="Times New Roman" w:eastAsia="Calibri" w:hAnsi="Times New Roman" w:cs="Times New Roman"/>
                <w:b/>
                <w:sz w:val="26"/>
                <w:szCs w:val="26"/>
                <w:lang w:val="en-US"/>
              </w:rPr>
              <w:t>2 điểm</w:t>
            </w:r>
          </w:p>
        </w:tc>
        <w:tc>
          <w:tcPr>
            <w:tcW w:w="5812" w:type="dxa"/>
            <w:shd w:val="clear" w:color="auto" w:fill="auto"/>
          </w:tcPr>
          <w:p w14:paraId="3D8CCC8B"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a.</w:t>
            </w:r>
          </w:p>
          <w:p w14:paraId="5D8FC191"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Từ công thức tính gia tốc hướng tâm:</w:t>
            </w:r>
          </w:p>
          <w:p w14:paraId="6F01C60B"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p>
          <w:p w14:paraId="32178331" w14:textId="77777777" w:rsidR="00E0465E" w:rsidRPr="00E0465E" w:rsidRDefault="004A1B0F" w:rsidP="00E0465E">
            <w:pPr>
              <w:tabs>
                <w:tab w:val="left" w:pos="3690"/>
              </w:tabs>
              <w:spacing w:after="160"/>
              <w:jc w:val="both"/>
              <w:rPr>
                <w:rFonts w:ascii="Times New Roman" w:eastAsia="Calibri" w:hAnsi="Times New Roman" w:cs="Times New Roman"/>
                <w:sz w:val="26"/>
                <w:szCs w:val="26"/>
                <w:lang w:val="en-US"/>
              </w:rPr>
            </w:pPr>
            <m:oMathPara>
              <m:oMath>
                <m:f>
                  <m:fPr>
                    <m:ctrlPr>
                      <w:rPr>
                        <w:rFonts w:ascii="Cambria Math" w:eastAsia="Calibri" w:hAnsi="Cambria Math" w:cs="Times New Roman"/>
                        <w:sz w:val="26"/>
                        <w:szCs w:val="26"/>
                        <w:lang w:val="en-US"/>
                      </w:rPr>
                    </m:ctrlPr>
                  </m:fPr>
                  <m:num>
                    <m:sSub>
                      <m:sSubPr>
                        <m:ctrlPr>
                          <w:rPr>
                            <w:rFonts w:ascii="Cambria Math" w:eastAsia="Calibri" w:hAnsi="Cambria Math" w:cs="Times New Roman"/>
                            <w:sz w:val="26"/>
                            <w:szCs w:val="26"/>
                            <w:lang w:val="en-US"/>
                          </w:rPr>
                        </m:ctrlPr>
                      </m:sSubPr>
                      <m:e>
                        <m:r>
                          <w:rPr>
                            <w:rFonts w:ascii="Cambria Math" w:eastAsia="Calibri" w:hAnsi="Cambria Math" w:cs="Times New Roman"/>
                            <w:sz w:val="26"/>
                            <w:szCs w:val="26"/>
                            <w:lang w:val="en-US"/>
                          </w:rPr>
                          <m:t>a</m:t>
                        </m:r>
                      </m:e>
                      <m:sub>
                        <m:r>
                          <m:rPr>
                            <m:sty m:val="p"/>
                          </m:rPr>
                          <w:rPr>
                            <w:rFonts w:ascii="Cambria Math" w:eastAsia="Calibri" w:hAnsi="Cambria Math" w:cs="Times New Roman"/>
                            <w:sz w:val="26"/>
                            <w:szCs w:val="26"/>
                            <w:lang w:val="en-US"/>
                          </w:rPr>
                          <m:t>1</m:t>
                        </m:r>
                      </m:sub>
                    </m:sSub>
                  </m:num>
                  <m:den>
                    <m:sSub>
                      <m:sSubPr>
                        <m:ctrlPr>
                          <w:rPr>
                            <w:rFonts w:ascii="Cambria Math" w:eastAsia="Calibri" w:hAnsi="Cambria Math" w:cs="Times New Roman"/>
                            <w:sz w:val="26"/>
                            <w:szCs w:val="26"/>
                            <w:lang w:val="en-US"/>
                          </w:rPr>
                        </m:ctrlPr>
                      </m:sSubPr>
                      <m:e>
                        <m:r>
                          <w:rPr>
                            <w:rFonts w:ascii="Cambria Math" w:eastAsia="Calibri" w:hAnsi="Cambria Math" w:cs="Times New Roman"/>
                            <w:sz w:val="26"/>
                            <w:szCs w:val="26"/>
                            <w:lang w:val="en-US"/>
                          </w:rPr>
                          <m:t>a</m:t>
                        </m:r>
                      </m:e>
                      <m:sub>
                        <m:r>
                          <m:rPr>
                            <m:sty m:val="p"/>
                          </m:rPr>
                          <w:rPr>
                            <w:rFonts w:ascii="Cambria Math" w:eastAsia="Calibri" w:hAnsi="Cambria Math" w:cs="Times New Roman"/>
                            <w:sz w:val="26"/>
                            <w:szCs w:val="26"/>
                            <w:lang w:val="en-US"/>
                          </w:rPr>
                          <m:t>2</m:t>
                        </m:r>
                      </m:sub>
                    </m:sSub>
                  </m:den>
                </m:f>
                <m:r>
                  <m:rPr>
                    <m:sty m:val="p"/>
                  </m:rPr>
                  <w:rPr>
                    <w:rFonts w:ascii="Cambria Math" w:eastAsia="Calibri" w:hAnsi="Cambria Math" w:cs="Times New Roman"/>
                    <w:sz w:val="26"/>
                    <w:szCs w:val="26"/>
                    <w:lang w:val="en-US"/>
                  </w:rPr>
                  <m:t>=</m:t>
                </m:r>
                <m:f>
                  <m:fPr>
                    <m:ctrlPr>
                      <w:rPr>
                        <w:rFonts w:ascii="Cambria Math" w:eastAsia="Calibri" w:hAnsi="Cambria Math" w:cs="Times New Roman"/>
                        <w:sz w:val="26"/>
                        <w:szCs w:val="26"/>
                        <w:lang w:val="en-US"/>
                      </w:rPr>
                    </m:ctrlPr>
                  </m:fPr>
                  <m:num>
                    <m:sSubSup>
                      <m:sSubSupPr>
                        <m:ctrlPr>
                          <w:rPr>
                            <w:rFonts w:ascii="Cambria Math" w:eastAsia="Calibri" w:hAnsi="Cambria Math" w:cs="Times New Roman"/>
                            <w:sz w:val="26"/>
                            <w:szCs w:val="26"/>
                            <w:lang w:val="en-US"/>
                          </w:rPr>
                        </m:ctrlPr>
                      </m:sSubSupPr>
                      <m:e>
                        <m:r>
                          <w:rPr>
                            <w:rFonts w:ascii="Cambria Math" w:eastAsia="Calibri" w:hAnsi="Cambria Math" w:cs="Times New Roman"/>
                            <w:sz w:val="26"/>
                            <w:szCs w:val="26"/>
                            <w:lang w:val="en-US"/>
                          </w:rPr>
                          <m:t>v</m:t>
                        </m:r>
                      </m:e>
                      <m:sub>
                        <m:r>
                          <m:rPr>
                            <m:sty m:val="p"/>
                          </m:rPr>
                          <w:rPr>
                            <w:rFonts w:ascii="Cambria Math" w:eastAsia="Calibri" w:hAnsi="Cambria Math" w:cs="Times New Roman"/>
                            <w:sz w:val="26"/>
                            <w:szCs w:val="26"/>
                            <w:lang w:val="en-US"/>
                          </w:rPr>
                          <m:t>1</m:t>
                        </m:r>
                      </m:sub>
                      <m:sup>
                        <m:r>
                          <m:rPr>
                            <m:sty m:val="p"/>
                          </m:rPr>
                          <w:rPr>
                            <w:rFonts w:ascii="Cambria Math" w:eastAsia="Calibri" w:hAnsi="Cambria Math" w:cs="Times New Roman"/>
                            <w:sz w:val="26"/>
                            <w:szCs w:val="26"/>
                            <w:lang w:val="en-US"/>
                          </w:rPr>
                          <m:t>2</m:t>
                        </m:r>
                      </m:sup>
                    </m:sSubSup>
                  </m:num>
                  <m:den>
                    <m:sSubSup>
                      <m:sSubSupPr>
                        <m:ctrlPr>
                          <w:rPr>
                            <w:rFonts w:ascii="Cambria Math" w:eastAsia="Calibri" w:hAnsi="Cambria Math" w:cs="Times New Roman"/>
                            <w:sz w:val="26"/>
                            <w:szCs w:val="26"/>
                            <w:lang w:val="en-US"/>
                          </w:rPr>
                        </m:ctrlPr>
                      </m:sSubSupPr>
                      <m:e>
                        <m:r>
                          <w:rPr>
                            <w:rFonts w:ascii="Cambria Math" w:eastAsia="Calibri" w:hAnsi="Cambria Math" w:cs="Times New Roman"/>
                            <w:sz w:val="26"/>
                            <w:szCs w:val="26"/>
                            <w:lang w:val="en-US"/>
                          </w:rPr>
                          <m:t>v</m:t>
                        </m:r>
                      </m:e>
                      <m:sub>
                        <m:r>
                          <m:rPr>
                            <m:sty m:val="p"/>
                          </m:rPr>
                          <w:rPr>
                            <w:rFonts w:ascii="Cambria Math" w:eastAsia="Calibri" w:hAnsi="Cambria Math" w:cs="Times New Roman"/>
                            <w:sz w:val="26"/>
                            <w:szCs w:val="26"/>
                            <w:lang w:val="en-US"/>
                          </w:rPr>
                          <m:t>2</m:t>
                        </m:r>
                      </m:sub>
                      <m:sup>
                        <m:r>
                          <m:rPr>
                            <m:sty m:val="p"/>
                          </m:rPr>
                          <w:rPr>
                            <w:rFonts w:ascii="Cambria Math" w:eastAsia="Calibri" w:hAnsi="Cambria Math" w:cs="Times New Roman"/>
                            <w:sz w:val="26"/>
                            <w:szCs w:val="26"/>
                            <w:lang w:val="en-US"/>
                          </w:rPr>
                          <m:t>2</m:t>
                        </m:r>
                      </m:sup>
                    </m:sSubSup>
                  </m:den>
                </m:f>
                <m:r>
                  <m:rPr>
                    <m:sty m:val="p"/>
                  </m:rPr>
                  <w:rPr>
                    <w:rFonts w:ascii="Cambria Math" w:eastAsia="Calibri" w:hAnsi="Cambria Math" w:cs="Times New Roman"/>
                    <w:sz w:val="26"/>
                    <w:szCs w:val="26"/>
                    <w:lang w:val="en-US"/>
                  </w:rPr>
                  <m:t>.</m:t>
                </m:r>
                <m:f>
                  <m:fPr>
                    <m:ctrlPr>
                      <w:rPr>
                        <w:rFonts w:ascii="Cambria Math" w:eastAsia="Calibri" w:hAnsi="Cambria Math" w:cs="Times New Roman"/>
                        <w:sz w:val="26"/>
                        <w:szCs w:val="26"/>
                        <w:lang w:val="en-US"/>
                      </w:rPr>
                    </m:ctrlPr>
                  </m:fPr>
                  <m:num>
                    <m:d>
                      <m:dPr>
                        <m:ctrlPr>
                          <w:rPr>
                            <w:rFonts w:ascii="Cambria Math" w:eastAsia="Calibri" w:hAnsi="Cambria Math" w:cs="Times New Roman"/>
                            <w:sz w:val="26"/>
                            <w:szCs w:val="26"/>
                            <w:lang w:val="en-US"/>
                          </w:rPr>
                        </m:ctrlPr>
                      </m:dPr>
                      <m:e>
                        <m:r>
                          <w:rPr>
                            <w:rFonts w:ascii="Cambria Math" w:eastAsia="Calibri" w:hAnsi="Cambria Math" w:cs="Times New Roman"/>
                            <w:sz w:val="26"/>
                            <w:szCs w:val="26"/>
                            <w:lang w:val="en-US"/>
                          </w:rPr>
                          <m:t>R</m:t>
                        </m:r>
                        <m:r>
                          <m:rPr>
                            <m:sty m:val="p"/>
                          </m:rPr>
                          <w:rPr>
                            <w:rFonts w:ascii="Cambria Math" w:eastAsia="Calibri" w:hAnsi="Cambria Math" w:cs="Times New Roman"/>
                            <w:sz w:val="26"/>
                            <w:szCs w:val="26"/>
                            <w:lang w:val="en-US"/>
                          </w:rPr>
                          <m:t>+</m:t>
                        </m:r>
                        <m:sSub>
                          <m:sSubPr>
                            <m:ctrlPr>
                              <w:rPr>
                                <w:rFonts w:ascii="Cambria Math" w:eastAsia="Calibri" w:hAnsi="Cambria Math" w:cs="Times New Roman"/>
                                <w:sz w:val="26"/>
                                <w:szCs w:val="26"/>
                                <w:lang w:val="en-US"/>
                              </w:rPr>
                            </m:ctrlPr>
                          </m:sSubPr>
                          <m:e>
                            <m:r>
                              <w:rPr>
                                <w:rFonts w:ascii="Cambria Math" w:eastAsia="Calibri" w:hAnsi="Cambria Math" w:cs="Times New Roman"/>
                                <w:sz w:val="26"/>
                                <w:szCs w:val="26"/>
                                <w:lang w:val="en-US"/>
                              </w:rPr>
                              <m:t>h</m:t>
                            </m:r>
                          </m:e>
                          <m:sub>
                            <m:r>
                              <m:rPr>
                                <m:sty m:val="p"/>
                              </m:rPr>
                              <w:rPr>
                                <w:rFonts w:ascii="Cambria Math" w:eastAsia="Calibri" w:hAnsi="Cambria Math" w:cs="Times New Roman"/>
                                <w:sz w:val="26"/>
                                <w:szCs w:val="26"/>
                                <w:lang w:val="en-US"/>
                              </w:rPr>
                              <m:t>2</m:t>
                            </m:r>
                          </m:sub>
                        </m:sSub>
                      </m:e>
                    </m:d>
                  </m:num>
                  <m:den>
                    <m:d>
                      <m:dPr>
                        <m:ctrlPr>
                          <w:rPr>
                            <w:rFonts w:ascii="Cambria Math" w:eastAsia="Calibri" w:hAnsi="Cambria Math" w:cs="Times New Roman"/>
                            <w:sz w:val="26"/>
                            <w:szCs w:val="26"/>
                            <w:lang w:val="en-US"/>
                          </w:rPr>
                        </m:ctrlPr>
                      </m:dPr>
                      <m:e>
                        <m:r>
                          <w:rPr>
                            <w:rFonts w:ascii="Cambria Math" w:eastAsia="Calibri" w:hAnsi="Cambria Math" w:cs="Times New Roman"/>
                            <w:sz w:val="26"/>
                            <w:szCs w:val="26"/>
                            <w:lang w:val="en-US"/>
                          </w:rPr>
                          <m:t>R</m:t>
                        </m:r>
                        <m:r>
                          <m:rPr>
                            <m:sty m:val="p"/>
                          </m:rPr>
                          <w:rPr>
                            <w:rFonts w:ascii="Cambria Math" w:eastAsia="Calibri" w:hAnsi="Cambria Math" w:cs="Times New Roman"/>
                            <w:sz w:val="26"/>
                            <w:szCs w:val="26"/>
                            <w:lang w:val="en-US"/>
                          </w:rPr>
                          <m:t>+</m:t>
                        </m:r>
                        <m:sSub>
                          <m:sSubPr>
                            <m:ctrlPr>
                              <w:rPr>
                                <w:rFonts w:ascii="Cambria Math" w:eastAsia="Calibri" w:hAnsi="Cambria Math" w:cs="Times New Roman"/>
                                <w:sz w:val="26"/>
                                <w:szCs w:val="26"/>
                                <w:lang w:val="en-US"/>
                              </w:rPr>
                            </m:ctrlPr>
                          </m:sSubPr>
                          <m:e>
                            <m:r>
                              <w:rPr>
                                <w:rFonts w:ascii="Cambria Math" w:eastAsia="Calibri" w:hAnsi="Cambria Math" w:cs="Times New Roman"/>
                                <w:sz w:val="26"/>
                                <w:szCs w:val="26"/>
                                <w:lang w:val="en-US"/>
                              </w:rPr>
                              <m:t>h</m:t>
                            </m:r>
                          </m:e>
                          <m:sub>
                            <m:r>
                              <m:rPr>
                                <m:sty m:val="p"/>
                              </m:rPr>
                              <w:rPr>
                                <w:rFonts w:ascii="Cambria Math" w:eastAsia="Calibri" w:hAnsi="Cambria Math" w:cs="Times New Roman"/>
                                <w:sz w:val="26"/>
                                <w:szCs w:val="26"/>
                                <w:lang w:val="en-US"/>
                              </w:rPr>
                              <m:t>1</m:t>
                            </m:r>
                          </m:sub>
                        </m:sSub>
                      </m:e>
                    </m:d>
                  </m:den>
                </m:f>
                <m:r>
                  <m:rPr>
                    <m:sty m:val="p"/>
                  </m:rPr>
                  <w:rPr>
                    <w:rFonts w:ascii="Cambria Math" w:eastAsia="Calibri" w:hAnsi="Cambria Math" w:cs="Times New Roman"/>
                    <w:sz w:val="26"/>
                    <w:szCs w:val="26"/>
                    <w:lang w:val="en-US"/>
                  </w:rPr>
                  <w:br/>
                </m:r>
              </m:oMath>
              <m:oMath>
                <m:f>
                  <m:fPr>
                    <m:ctrlPr>
                      <w:rPr>
                        <w:rFonts w:ascii="Cambria Math" w:eastAsia="Calibri" w:hAnsi="Cambria Math" w:cs="Times New Roman"/>
                        <w:sz w:val="26"/>
                        <w:szCs w:val="26"/>
                        <w:lang w:val="en-US"/>
                      </w:rPr>
                    </m:ctrlPr>
                  </m:fPr>
                  <m:num>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a</m:t>
                        </m:r>
                      </m:e>
                      <m:sub>
                        <m:r>
                          <w:rPr>
                            <w:rFonts w:ascii="Cambria Math" w:eastAsia="Calibri" w:hAnsi="Cambria Math" w:cs="Times New Roman"/>
                            <w:sz w:val="26"/>
                            <w:szCs w:val="26"/>
                            <w:lang w:val="en-US"/>
                          </w:rPr>
                          <m:t>1</m:t>
                        </m:r>
                      </m:sub>
                    </m:sSub>
                    <m:ctrlPr>
                      <w:rPr>
                        <w:rFonts w:ascii="Cambria Math" w:eastAsia="Calibri" w:hAnsi="Cambria Math" w:cs="Times New Roman"/>
                        <w:i/>
                        <w:sz w:val="26"/>
                        <w:szCs w:val="26"/>
                        <w:lang w:val="en-US"/>
                      </w:rPr>
                    </m:ctrlPr>
                  </m:num>
                  <m:den>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a</m:t>
                        </m:r>
                      </m:e>
                      <m:sub>
                        <m:r>
                          <w:rPr>
                            <w:rFonts w:ascii="Cambria Math" w:eastAsia="Calibri" w:hAnsi="Cambria Math" w:cs="Times New Roman"/>
                            <w:sz w:val="26"/>
                            <w:szCs w:val="26"/>
                            <w:lang w:val="en-US"/>
                          </w:rPr>
                          <m:t>2</m:t>
                        </m:r>
                      </m:sub>
                    </m:sSub>
                  </m:den>
                </m:f>
                <m:r>
                  <m:rPr>
                    <m:sty m:val="p"/>
                  </m:rPr>
                  <w:rPr>
                    <w:rFonts w:ascii="Cambria Math" w:eastAsia="Calibri" w:hAnsi="Cambria Math" w:cs="Times New Roman"/>
                    <w:sz w:val="26"/>
                    <w:szCs w:val="26"/>
                    <w:lang w:val="en-US"/>
                  </w:rPr>
                  <m:t>=</m:t>
                </m:r>
                <m:f>
                  <m:fPr>
                    <m:ctrlPr>
                      <w:rPr>
                        <w:rFonts w:ascii="Cambria Math" w:eastAsia="Calibri" w:hAnsi="Cambria Math" w:cs="Times New Roman"/>
                        <w:sz w:val="26"/>
                        <w:szCs w:val="26"/>
                        <w:lang w:val="en-US"/>
                      </w:rPr>
                    </m:ctrlPr>
                  </m:fPr>
                  <m:num>
                    <m:sSup>
                      <m:sSupPr>
                        <m:ctrlPr>
                          <w:rPr>
                            <w:rFonts w:ascii="Cambria Math" w:eastAsia="Calibri" w:hAnsi="Cambria Math" w:cs="Times New Roman"/>
                            <w:sz w:val="26"/>
                            <w:szCs w:val="26"/>
                            <w:lang w:val="en-US"/>
                          </w:rPr>
                        </m:ctrlPr>
                      </m:sSupPr>
                      <m:e>
                        <m:r>
                          <m:rPr>
                            <m:sty m:val="p"/>
                          </m:rPr>
                          <w:rPr>
                            <w:rFonts w:ascii="Cambria Math" w:eastAsia="Calibri" w:hAnsi="Cambria Math" w:cs="Times New Roman"/>
                            <w:sz w:val="26"/>
                            <w:szCs w:val="26"/>
                            <w:lang w:val="en-US"/>
                          </w:rPr>
                          <m:t>7500</m:t>
                        </m:r>
                      </m:e>
                      <m:sup>
                        <m:r>
                          <m:rPr>
                            <m:sty m:val="p"/>
                          </m:rPr>
                          <w:rPr>
                            <w:rFonts w:ascii="Cambria Math" w:eastAsia="Calibri" w:hAnsi="Cambria Math" w:cs="Times New Roman"/>
                            <w:sz w:val="26"/>
                            <w:szCs w:val="26"/>
                            <w:lang w:val="en-US"/>
                          </w:rPr>
                          <m:t>2</m:t>
                        </m:r>
                      </m:sup>
                    </m:sSup>
                  </m:num>
                  <m:den>
                    <m:sSup>
                      <m:sSupPr>
                        <m:ctrlPr>
                          <w:rPr>
                            <w:rFonts w:ascii="Cambria Math" w:eastAsia="Calibri" w:hAnsi="Cambria Math" w:cs="Times New Roman"/>
                            <w:sz w:val="26"/>
                            <w:szCs w:val="26"/>
                            <w:lang w:val="en-US"/>
                          </w:rPr>
                        </m:ctrlPr>
                      </m:sSupPr>
                      <m:e>
                        <m:r>
                          <m:rPr>
                            <m:sty m:val="p"/>
                          </m:rPr>
                          <w:rPr>
                            <w:rFonts w:ascii="Cambria Math" w:eastAsia="Calibri" w:hAnsi="Cambria Math" w:cs="Times New Roman"/>
                            <w:sz w:val="26"/>
                            <w:szCs w:val="26"/>
                            <w:lang w:val="en-US"/>
                          </w:rPr>
                          <m:t>7600</m:t>
                        </m:r>
                      </m:e>
                      <m:sup>
                        <m:r>
                          <m:rPr>
                            <m:sty m:val="p"/>
                          </m:rPr>
                          <w:rPr>
                            <w:rFonts w:ascii="Cambria Math" w:eastAsia="Calibri" w:hAnsi="Cambria Math" w:cs="Times New Roman"/>
                            <w:sz w:val="26"/>
                            <w:szCs w:val="26"/>
                            <w:lang w:val="en-US"/>
                          </w:rPr>
                          <m:t>2</m:t>
                        </m:r>
                      </m:sup>
                    </m:sSup>
                  </m:den>
                </m:f>
                <m:r>
                  <m:rPr>
                    <m:sty m:val="p"/>
                  </m:rPr>
                  <w:rPr>
                    <w:rFonts w:ascii="Cambria Math" w:eastAsia="Calibri" w:hAnsi="Cambria Math" w:cs="Times New Roman"/>
                    <w:sz w:val="26"/>
                    <w:szCs w:val="26"/>
                    <w:lang w:val="en-US"/>
                  </w:rPr>
                  <m:t>.</m:t>
                </m:r>
                <m:f>
                  <m:fPr>
                    <m:ctrlPr>
                      <w:rPr>
                        <w:rFonts w:ascii="Cambria Math" w:eastAsia="Calibri" w:hAnsi="Cambria Math" w:cs="Times New Roman"/>
                        <w:sz w:val="26"/>
                        <w:szCs w:val="26"/>
                        <w:lang w:val="en-US"/>
                      </w:rPr>
                    </m:ctrlPr>
                  </m:fPr>
                  <m:num>
                    <m:r>
                      <m:rPr>
                        <m:sty m:val="p"/>
                      </m:rPr>
                      <w:rPr>
                        <w:rFonts w:ascii="Cambria Math" w:eastAsia="Calibri" w:hAnsi="Cambria Math" w:cs="Times New Roman"/>
                        <w:sz w:val="26"/>
                        <w:szCs w:val="26"/>
                        <w:lang w:val="en-US"/>
                      </w:rPr>
                      <m:t>6370+520</m:t>
                    </m:r>
                  </m:num>
                  <m:den>
                    <m:r>
                      <m:rPr>
                        <m:sty m:val="p"/>
                      </m:rPr>
                      <w:rPr>
                        <w:rFonts w:ascii="Cambria Math" w:eastAsia="Calibri" w:hAnsi="Cambria Math" w:cs="Times New Roman"/>
                        <w:sz w:val="26"/>
                        <w:szCs w:val="26"/>
                        <w:lang w:val="en-US"/>
                      </w:rPr>
                      <m:t>6370+300</m:t>
                    </m:r>
                  </m:den>
                </m:f>
                <m:r>
                  <m:rPr>
                    <m:sty m:val="p"/>
                  </m:rPr>
                  <w:rPr>
                    <w:rFonts w:ascii="Cambria Math" w:eastAsia="Calibri" w:hAnsi="Cambria Math" w:cs="Times New Roman"/>
                    <w:sz w:val="26"/>
                    <w:szCs w:val="26"/>
                    <w:lang w:val="en-US"/>
                  </w:rPr>
                  <m:t>=1,006</m:t>
                </m:r>
              </m:oMath>
            </m:oMathPara>
          </w:p>
        </w:tc>
        <w:tc>
          <w:tcPr>
            <w:tcW w:w="2076" w:type="dxa"/>
            <w:shd w:val="clear" w:color="auto" w:fill="auto"/>
          </w:tcPr>
          <w:p w14:paraId="4B10B78E"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5B5EAABC"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59C8DA91"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0975D894"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09024876"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37A28E2A"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7234BD0B"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p w14:paraId="6C453C64"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372AA9A9"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7ABB906F"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tc>
      </w:tr>
      <w:tr w:rsidR="00E0465E" w:rsidRPr="00E0465E" w14:paraId="17F7A35D" w14:textId="77777777" w:rsidTr="0066376F">
        <w:tc>
          <w:tcPr>
            <w:tcW w:w="1129" w:type="dxa"/>
            <w:vMerge/>
            <w:shd w:val="clear" w:color="auto" w:fill="auto"/>
          </w:tcPr>
          <w:p w14:paraId="1E3ABCC2"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p>
        </w:tc>
        <w:tc>
          <w:tcPr>
            <w:tcW w:w="5812" w:type="dxa"/>
            <w:shd w:val="clear" w:color="auto" w:fill="auto"/>
          </w:tcPr>
          <w:p w14:paraId="4E6831A5"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b.</w:t>
            </w:r>
          </w:p>
          <w:p w14:paraId="0E45789C" w14:textId="77777777" w:rsidR="00E0465E" w:rsidRPr="00E0465E" w:rsidRDefault="004A1B0F" w:rsidP="00E0465E">
            <w:pPr>
              <w:tabs>
                <w:tab w:val="left" w:pos="3690"/>
              </w:tabs>
              <w:spacing w:after="160"/>
              <w:jc w:val="both"/>
              <w:rPr>
                <w:rFonts w:ascii="Times New Roman" w:eastAsia="Calibri" w:hAnsi="Times New Roman" w:cs="Times New Roman"/>
                <w:sz w:val="26"/>
                <w:szCs w:val="26"/>
                <w:lang w:val="en-US"/>
              </w:rPr>
            </w:pPr>
            <m:oMathPara>
              <m:oMath>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F</m:t>
                    </m:r>
                  </m:e>
                  <m:sub>
                    <m:r>
                      <w:rPr>
                        <w:rFonts w:ascii="Cambria Math" w:eastAsia="Calibri" w:hAnsi="Cambria Math" w:cs="Times New Roman"/>
                        <w:sz w:val="26"/>
                        <w:szCs w:val="26"/>
                        <w:lang w:val="en-US"/>
                      </w:rPr>
                      <m:t>h</m:t>
                    </m:r>
                    <m:r>
                      <w:rPr>
                        <w:rFonts w:ascii="Cambria Math" w:eastAsia="Calibri" w:hAnsi="Cambria Math" w:cs="Times New Roman"/>
                        <w:sz w:val="26"/>
                        <w:szCs w:val="26"/>
                        <w:lang w:val="en-US"/>
                      </w:rPr>
                      <m:t>t</m:t>
                    </m:r>
                  </m:sub>
                </m:sSub>
                <m:r>
                  <w:rPr>
                    <w:rFonts w:ascii="Cambria Math" w:eastAsia="Calibri" w:hAnsi="Cambria Math" w:cs="Times New Roman"/>
                    <w:sz w:val="26"/>
                    <w:szCs w:val="26"/>
                    <w:lang w:val="en-US"/>
                  </w:rPr>
                  <m:t>=</m:t>
                </m:r>
                <m:r>
                  <w:rPr>
                    <w:rFonts w:ascii="Cambria Math" w:eastAsia="Calibri" w:hAnsi="Cambria Math" w:cs="Times New Roman"/>
                    <w:sz w:val="26"/>
                    <w:szCs w:val="26"/>
                    <w:lang w:val="en-US"/>
                  </w:rPr>
                  <m:t>m</m:t>
                </m:r>
                <m:r>
                  <w:rPr>
                    <w:rFonts w:ascii="Cambria Math" w:eastAsia="Calibri" w:hAnsi="Cambria Math" w:cs="Times New Roman"/>
                    <w:sz w:val="26"/>
                    <w:szCs w:val="26"/>
                    <w:lang w:val="en-US"/>
                  </w:rPr>
                  <m:t>.</m:t>
                </m:r>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a</m:t>
                    </m:r>
                  </m:e>
                  <m:sub>
                    <m:r>
                      <w:rPr>
                        <w:rFonts w:ascii="Cambria Math" w:eastAsia="Calibri" w:hAnsi="Cambria Math" w:cs="Times New Roman"/>
                        <w:sz w:val="26"/>
                        <w:szCs w:val="26"/>
                        <w:lang w:val="en-US"/>
                      </w:rPr>
                      <m:t>1</m:t>
                    </m:r>
                  </m:sub>
                </m:sSub>
                <m:r>
                  <w:rPr>
                    <w:rFonts w:ascii="Cambria Math" w:eastAsia="Calibri" w:hAnsi="Cambria Math" w:cs="Times New Roman"/>
                    <w:sz w:val="26"/>
                    <w:szCs w:val="26"/>
                    <w:lang w:val="en-US"/>
                  </w:rPr>
                  <m:t>=</m:t>
                </m:r>
                <m:r>
                  <w:rPr>
                    <w:rFonts w:ascii="Cambria Math" w:eastAsia="Calibri" w:hAnsi="Cambria Math" w:cs="Times New Roman"/>
                    <w:sz w:val="26"/>
                    <w:szCs w:val="26"/>
                    <w:lang w:val="en-US"/>
                  </w:rPr>
                  <m:t>m</m:t>
                </m:r>
                <m:r>
                  <w:rPr>
                    <w:rFonts w:ascii="Cambria Math" w:eastAsia="Calibri" w:hAnsi="Cambria Math" w:cs="Times New Roman"/>
                    <w:sz w:val="26"/>
                    <w:szCs w:val="26"/>
                    <w:lang w:val="en-US"/>
                  </w:rPr>
                  <m:t>.</m:t>
                </m:r>
                <m:f>
                  <m:fPr>
                    <m:ctrlPr>
                      <w:rPr>
                        <w:rFonts w:ascii="Cambria Math" w:eastAsia="Calibri" w:hAnsi="Cambria Math" w:cs="Times New Roman"/>
                        <w:i/>
                        <w:sz w:val="26"/>
                        <w:szCs w:val="26"/>
                        <w:lang w:val="en-US"/>
                      </w:rPr>
                    </m:ctrlPr>
                  </m:fPr>
                  <m:num>
                    <m:sSubSup>
                      <m:sSubSupPr>
                        <m:ctrlPr>
                          <w:rPr>
                            <w:rFonts w:ascii="Cambria Math" w:eastAsia="Calibri" w:hAnsi="Cambria Math" w:cs="Times New Roman"/>
                            <w:i/>
                            <w:sz w:val="26"/>
                            <w:szCs w:val="26"/>
                            <w:lang w:val="en-US"/>
                          </w:rPr>
                        </m:ctrlPr>
                      </m:sSubSupPr>
                      <m:e>
                        <m:r>
                          <w:rPr>
                            <w:rFonts w:ascii="Cambria Math" w:eastAsia="Calibri" w:hAnsi="Cambria Math" w:cs="Times New Roman"/>
                            <w:sz w:val="26"/>
                            <w:szCs w:val="26"/>
                            <w:lang w:val="en-US"/>
                          </w:rPr>
                          <m:t>v</m:t>
                        </m:r>
                      </m:e>
                      <m:sub>
                        <m:r>
                          <w:rPr>
                            <w:rFonts w:ascii="Cambria Math" w:eastAsia="Calibri" w:hAnsi="Cambria Math" w:cs="Times New Roman"/>
                            <w:sz w:val="26"/>
                            <w:szCs w:val="26"/>
                            <w:lang w:val="en-US"/>
                          </w:rPr>
                          <m:t>1</m:t>
                        </m:r>
                      </m:sub>
                      <m:sup>
                        <m:r>
                          <w:rPr>
                            <w:rFonts w:ascii="Cambria Math" w:eastAsia="Calibri" w:hAnsi="Cambria Math" w:cs="Times New Roman"/>
                            <w:sz w:val="26"/>
                            <w:szCs w:val="26"/>
                            <w:lang w:val="en-US"/>
                          </w:rPr>
                          <m:t>2</m:t>
                        </m:r>
                      </m:sup>
                    </m:sSubSup>
                  </m:num>
                  <m:den>
                    <m:r>
                      <w:rPr>
                        <w:rFonts w:ascii="Cambria Math" w:eastAsia="Calibri" w:hAnsi="Cambria Math" w:cs="Times New Roman"/>
                        <w:sz w:val="26"/>
                        <w:szCs w:val="26"/>
                        <w:lang w:val="en-US"/>
                      </w:rPr>
                      <m:t>R</m:t>
                    </m:r>
                    <m:r>
                      <w:rPr>
                        <w:rFonts w:ascii="Cambria Math" w:eastAsia="Calibri" w:hAnsi="Cambria Math" w:cs="Times New Roman"/>
                        <w:sz w:val="26"/>
                        <w:szCs w:val="26"/>
                        <w:lang w:val="en-US"/>
                      </w:rPr>
                      <m:t>+</m:t>
                    </m:r>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h</m:t>
                        </m:r>
                      </m:e>
                      <m:sub>
                        <m:r>
                          <w:rPr>
                            <w:rFonts w:ascii="Cambria Math" w:eastAsia="Calibri" w:hAnsi="Cambria Math" w:cs="Times New Roman"/>
                            <w:sz w:val="26"/>
                            <w:szCs w:val="26"/>
                            <w:lang w:val="en-US"/>
                          </w:rPr>
                          <m:t>1</m:t>
                        </m:r>
                      </m:sub>
                    </m:sSub>
                  </m:den>
                </m:f>
                <m:r>
                  <m:rPr>
                    <m:sty m:val="p"/>
                  </m:rPr>
                  <w:rPr>
                    <w:rFonts w:ascii="Cambria Math" w:eastAsia="Calibri" w:hAnsi="Cambria Math" w:cs="Times New Roman"/>
                    <w:sz w:val="26"/>
                    <w:szCs w:val="26"/>
                    <w:lang w:val="en-US"/>
                  </w:rPr>
                  <w:br/>
                </m:r>
              </m:oMath>
              <m:oMath>
                <m:sSub>
                  <m:sSubPr>
                    <m:ctrlPr>
                      <w:rPr>
                        <w:rFonts w:ascii="Cambria Math" w:eastAsia="Calibri" w:hAnsi="Cambria Math" w:cs="Times New Roman"/>
                        <w:i/>
                        <w:sz w:val="26"/>
                        <w:szCs w:val="26"/>
                        <w:lang w:val="en-US"/>
                      </w:rPr>
                    </m:ctrlPr>
                  </m:sSubPr>
                  <m:e>
                    <m:r>
                      <w:rPr>
                        <w:rFonts w:ascii="Cambria Math" w:eastAsia="Calibri" w:hAnsi="Cambria Math" w:cs="Times New Roman"/>
                        <w:sz w:val="26"/>
                        <w:szCs w:val="26"/>
                        <w:lang w:val="en-US"/>
                      </w:rPr>
                      <m:t>F</m:t>
                    </m:r>
                  </m:e>
                  <m:sub>
                    <m:r>
                      <w:rPr>
                        <w:rFonts w:ascii="Cambria Math" w:eastAsia="Calibri" w:hAnsi="Cambria Math" w:cs="Times New Roman"/>
                        <w:sz w:val="26"/>
                        <w:szCs w:val="26"/>
                        <w:lang w:val="en-US"/>
                      </w:rPr>
                      <m:t>h</m:t>
                    </m:r>
                    <m:r>
                      <w:rPr>
                        <w:rFonts w:ascii="Cambria Math" w:eastAsia="Calibri" w:hAnsi="Cambria Math" w:cs="Times New Roman"/>
                        <w:sz w:val="26"/>
                        <w:szCs w:val="26"/>
                        <w:lang w:val="en-US"/>
                      </w:rPr>
                      <m:t>t</m:t>
                    </m:r>
                  </m:sub>
                </m:sSub>
                <m:r>
                  <w:rPr>
                    <w:rFonts w:ascii="Cambria Math" w:eastAsia="Calibri" w:hAnsi="Cambria Math" w:cs="Times New Roman"/>
                    <w:sz w:val="26"/>
                    <w:szCs w:val="26"/>
                    <w:lang w:val="en-US"/>
                  </w:rPr>
                  <m:t>=80.</m:t>
                </m:r>
                <m:f>
                  <m:fPr>
                    <m:ctrlPr>
                      <w:rPr>
                        <w:rFonts w:ascii="Cambria Math" w:eastAsia="Calibri" w:hAnsi="Cambria Math" w:cs="Times New Roman"/>
                        <w:i/>
                        <w:sz w:val="26"/>
                        <w:szCs w:val="26"/>
                        <w:lang w:val="en-US"/>
                      </w:rPr>
                    </m:ctrlPr>
                  </m:fPr>
                  <m:num>
                    <m:sSup>
                      <m:sSupPr>
                        <m:ctrlPr>
                          <w:rPr>
                            <w:rFonts w:ascii="Cambria Math" w:eastAsia="Calibri" w:hAnsi="Cambria Math" w:cs="Times New Roman"/>
                            <w:i/>
                            <w:sz w:val="26"/>
                            <w:szCs w:val="26"/>
                            <w:lang w:val="en-US"/>
                          </w:rPr>
                        </m:ctrlPr>
                      </m:sSupPr>
                      <m:e>
                        <m:r>
                          <w:rPr>
                            <w:rFonts w:ascii="Cambria Math" w:eastAsia="Calibri" w:hAnsi="Cambria Math" w:cs="Times New Roman"/>
                            <w:sz w:val="26"/>
                            <w:szCs w:val="26"/>
                            <w:lang w:val="en-US"/>
                          </w:rPr>
                          <m:t>7500</m:t>
                        </m:r>
                      </m:e>
                      <m:sup>
                        <m:r>
                          <w:rPr>
                            <w:rFonts w:ascii="Cambria Math" w:eastAsia="Calibri" w:hAnsi="Cambria Math" w:cs="Times New Roman"/>
                            <w:sz w:val="26"/>
                            <w:szCs w:val="26"/>
                            <w:lang w:val="en-US"/>
                          </w:rPr>
                          <m:t>2</m:t>
                        </m:r>
                      </m:sup>
                    </m:sSup>
                  </m:num>
                  <m:den>
                    <m:d>
                      <m:dPr>
                        <m:ctrlPr>
                          <w:rPr>
                            <w:rFonts w:ascii="Cambria Math" w:eastAsia="Calibri" w:hAnsi="Cambria Math" w:cs="Times New Roman"/>
                            <w:i/>
                            <w:sz w:val="26"/>
                            <w:szCs w:val="26"/>
                            <w:lang w:val="en-US"/>
                          </w:rPr>
                        </m:ctrlPr>
                      </m:dPr>
                      <m:e>
                        <m:r>
                          <w:rPr>
                            <w:rFonts w:ascii="Cambria Math" w:eastAsia="Calibri" w:hAnsi="Cambria Math" w:cs="Times New Roman"/>
                            <w:sz w:val="26"/>
                            <w:szCs w:val="26"/>
                            <w:lang w:val="en-US"/>
                          </w:rPr>
                          <m:t>6370+300</m:t>
                        </m:r>
                      </m:e>
                    </m:d>
                    <m:r>
                      <w:rPr>
                        <w:rFonts w:ascii="Cambria Math" w:eastAsia="Calibri" w:hAnsi="Cambria Math" w:cs="Times New Roman"/>
                        <w:sz w:val="26"/>
                        <w:szCs w:val="26"/>
                        <w:lang w:val="en-US"/>
                      </w:rPr>
                      <m:t>.1000</m:t>
                    </m:r>
                  </m:den>
                </m:f>
                <m:r>
                  <w:rPr>
                    <w:rFonts w:ascii="Cambria Math" w:eastAsia="Calibri" w:hAnsi="Cambria Math" w:cs="Times New Roman"/>
                    <w:sz w:val="26"/>
                    <w:szCs w:val="26"/>
                    <w:lang w:val="en-US"/>
                  </w:rPr>
                  <m:t xml:space="preserve">=674,66 </m:t>
                </m:r>
                <m:r>
                  <w:rPr>
                    <w:rFonts w:ascii="Cambria Math" w:eastAsia="Calibri" w:hAnsi="Cambria Math" w:cs="Times New Roman"/>
                    <w:sz w:val="26"/>
                    <w:szCs w:val="26"/>
                    <w:lang w:val="en-US"/>
                  </w:rPr>
                  <m:t>N</m:t>
                </m:r>
              </m:oMath>
            </m:oMathPara>
          </w:p>
        </w:tc>
        <w:tc>
          <w:tcPr>
            <w:tcW w:w="2076" w:type="dxa"/>
            <w:shd w:val="clear" w:color="auto" w:fill="auto"/>
          </w:tcPr>
          <w:p w14:paraId="1A30C135"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5B70BB22"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0EC7FFFD"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0.25</w:t>
            </w:r>
          </w:p>
          <w:p w14:paraId="29B45152"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05A08A6A"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7AEAACE4"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0.25</w:t>
            </w:r>
          </w:p>
        </w:tc>
      </w:tr>
      <w:tr w:rsidR="00E0465E" w:rsidRPr="00E0465E" w14:paraId="63B49645" w14:textId="77777777" w:rsidTr="0066376F">
        <w:tc>
          <w:tcPr>
            <w:tcW w:w="1129" w:type="dxa"/>
            <w:vMerge/>
            <w:shd w:val="clear" w:color="auto" w:fill="auto"/>
          </w:tcPr>
          <w:p w14:paraId="1242D611" w14:textId="77777777" w:rsidR="00E0465E" w:rsidRPr="00E0465E" w:rsidRDefault="00E0465E" w:rsidP="00E0465E">
            <w:pPr>
              <w:spacing w:after="0" w:line="240" w:lineRule="auto"/>
              <w:jc w:val="center"/>
              <w:rPr>
                <w:rFonts w:ascii="Times New Roman" w:eastAsia="Calibri" w:hAnsi="Times New Roman" w:cs="Times New Roman"/>
                <w:b/>
                <w:sz w:val="26"/>
                <w:szCs w:val="26"/>
                <w:lang w:val="en-US"/>
              </w:rPr>
            </w:pPr>
          </w:p>
        </w:tc>
        <w:tc>
          <w:tcPr>
            <w:tcW w:w="5812" w:type="dxa"/>
            <w:shd w:val="clear" w:color="auto" w:fill="auto"/>
          </w:tcPr>
          <w:p w14:paraId="291B1541" w14:textId="77777777" w:rsidR="00E0465E" w:rsidRPr="00E0465E" w:rsidRDefault="00E0465E" w:rsidP="00E0465E">
            <w:pPr>
              <w:tabs>
                <w:tab w:val="left" w:pos="3690"/>
              </w:tabs>
              <w:spacing w:after="160"/>
              <w:jc w:val="both"/>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c.</w:t>
            </w:r>
            <w:r w:rsidRPr="00E0465E">
              <w:rPr>
                <w:rFonts w:ascii="Times New Roman" w:eastAsia="Calibri" w:hAnsi="Times New Roman" w:cs="Times New Roman"/>
                <w:sz w:val="26"/>
                <w:szCs w:val="26"/>
                <w:lang w:val="en-US"/>
              </w:rPr>
              <w:br/>
              <w:t xml:space="preserve">Cân chỉ số </w:t>
            </w:r>
            <m:oMath>
              <m:r>
                <w:rPr>
                  <w:rFonts w:ascii="Cambria Math" w:eastAsia="Calibri" w:hAnsi="Cambria Math" w:cs="Times New Roman"/>
                  <w:sz w:val="26"/>
                  <w:szCs w:val="26"/>
                  <w:lang w:val="en-US"/>
                </w:rPr>
                <m:t>0</m:t>
              </m:r>
            </m:oMath>
            <w:r w:rsidRPr="00E0465E">
              <w:rPr>
                <w:rFonts w:ascii="Times New Roman" w:eastAsia="Calibri" w:hAnsi="Times New Roman" w:cs="Times New Roman"/>
                <w:sz w:val="26"/>
                <w:szCs w:val="26"/>
                <w:lang w:val="en-US"/>
              </w:rPr>
              <w:t xml:space="preserve"> vì lúc này hợp lực tác dụng lên Titov là lực hướng tâm đã bị cân bằng bởi lực quán tính li tâm.</w:t>
            </w:r>
          </w:p>
        </w:tc>
        <w:tc>
          <w:tcPr>
            <w:tcW w:w="2076" w:type="dxa"/>
            <w:shd w:val="clear" w:color="auto" w:fill="auto"/>
          </w:tcPr>
          <w:p w14:paraId="0F0B389B"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3C874B8E"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p>
          <w:p w14:paraId="2D6A57BC" w14:textId="77777777" w:rsidR="00E0465E" w:rsidRPr="00E0465E" w:rsidRDefault="00E0465E" w:rsidP="00E0465E">
            <w:pPr>
              <w:spacing w:after="0" w:line="240" w:lineRule="auto"/>
              <w:jc w:val="center"/>
              <w:rPr>
                <w:rFonts w:ascii="Times New Roman" w:eastAsia="Calibri" w:hAnsi="Times New Roman" w:cs="Times New Roman"/>
                <w:sz w:val="26"/>
                <w:szCs w:val="26"/>
                <w:lang w:val="en-US"/>
              </w:rPr>
            </w:pPr>
            <w:r w:rsidRPr="00E0465E">
              <w:rPr>
                <w:rFonts w:ascii="Times New Roman" w:eastAsia="Calibri" w:hAnsi="Times New Roman" w:cs="Times New Roman"/>
                <w:sz w:val="26"/>
                <w:szCs w:val="26"/>
                <w:lang w:val="en-US"/>
              </w:rPr>
              <w:t>0.5</w:t>
            </w:r>
          </w:p>
        </w:tc>
      </w:tr>
    </w:tbl>
    <w:p w14:paraId="3CD06C0F" w14:textId="77777777" w:rsidR="00E0465E" w:rsidRDefault="00E0465E" w:rsidP="0079716D">
      <w:pPr>
        <w:spacing w:after="0"/>
        <w:contextualSpacing/>
        <w:jc w:val="center"/>
        <w:rPr>
          <w:rFonts w:ascii="Times New Roman" w:eastAsia="Times New Roman" w:hAnsi="Times New Roman" w:cs="Times New Roman"/>
          <w:b/>
          <w:sz w:val="26"/>
          <w:szCs w:val="24"/>
          <w:lang w:val="es-ES"/>
        </w:rPr>
      </w:pPr>
    </w:p>
    <w:p w14:paraId="17E8167E" w14:textId="6E7B472E" w:rsidR="00132869" w:rsidRDefault="0079716D" w:rsidP="0079716D">
      <w:pPr>
        <w:spacing w:after="0"/>
        <w:contextualSpacing/>
        <w:jc w:val="center"/>
        <w:rPr>
          <w:rFonts w:ascii="Times New Roman" w:eastAsia="Times New Roman" w:hAnsi="Times New Roman" w:cs="Times New Roman"/>
          <w:b/>
          <w:sz w:val="26"/>
          <w:szCs w:val="24"/>
          <w:lang w:val="es-ES"/>
        </w:rPr>
      </w:pPr>
      <w:r>
        <w:rPr>
          <w:rFonts w:ascii="Times New Roman" w:eastAsia="Times New Roman" w:hAnsi="Times New Roman" w:cs="Times New Roman"/>
          <w:b/>
          <w:sz w:val="26"/>
          <w:szCs w:val="24"/>
          <w:lang w:val="es-ES"/>
        </w:rPr>
        <w:t>----HẾT----</w:t>
      </w:r>
      <w:r w:rsidR="00132869">
        <w:rPr>
          <w:rFonts w:ascii="Times New Roman" w:eastAsia="Times New Roman" w:hAnsi="Times New Roman" w:cs="Times New Roman"/>
          <w:b/>
          <w:sz w:val="26"/>
          <w:szCs w:val="24"/>
          <w:lang w:val="es-ES"/>
        </w:rPr>
        <w:br/>
      </w:r>
    </w:p>
    <w:p w14:paraId="0A669A0A" w14:textId="77777777" w:rsidR="00132869" w:rsidRDefault="00132869">
      <w:pPr>
        <w:spacing w:after="0" w:line="240" w:lineRule="auto"/>
        <w:rPr>
          <w:rFonts w:ascii="Times New Roman" w:eastAsia="Times New Roman" w:hAnsi="Times New Roman" w:cs="Times New Roman"/>
          <w:b/>
          <w:sz w:val="26"/>
          <w:szCs w:val="24"/>
          <w:lang w:val="es-ES"/>
        </w:rPr>
      </w:pPr>
      <w:r>
        <w:rPr>
          <w:rFonts w:ascii="Times New Roman" w:eastAsia="Times New Roman" w:hAnsi="Times New Roman" w:cs="Times New Roman"/>
          <w:b/>
          <w:sz w:val="26"/>
          <w:szCs w:val="24"/>
          <w:lang w:val="es-ES"/>
        </w:rPr>
        <w:br w:type="page"/>
      </w:r>
    </w:p>
    <w:p w14:paraId="1D301B85" w14:textId="77777777" w:rsidR="00132869" w:rsidRDefault="00132869" w:rsidP="00132869">
      <w:pPr>
        <w:pStyle w:val="BodyText"/>
      </w:pPr>
      <w:r>
        <w:lastRenderedPageBreak/>
        <w:t>MA TRẬN ĐÁNH GIÁ ĐỊNH KÌ CUỐI HK2</w:t>
      </w:r>
      <w:r>
        <w:br/>
        <w:t xml:space="preserve">MÔN: VẬT LÍ 10 - THỜI GIAN </w:t>
      </w:r>
      <w:r>
        <w:rPr>
          <w:smallCaps/>
        </w:rPr>
        <w:t>lÀm</w:t>
      </w:r>
      <w:r>
        <w:t xml:space="preserve"> BÀI: 45 PHÚT- Tự luận</w:t>
      </w:r>
    </w:p>
    <w:tbl>
      <w:tblPr>
        <w:tblOverlap w:val="never"/>
        <w:tblW w:w="11955" w:type="dxa"/>
        <w:jc w:val="center"/>
        <w:tblLayout w:type="fixed"/>
        <w:tblCellMar>
          <w:left w:w="10" w:type="dxa"/>
          <w:right w:w="10" w:type="dxa"/>
        </w:tblCellMar>
        <w:tblLook w:val="0000" w:firstRow="0" w:lastRow="0" w:firstColumn="0" w:lastColumn="0" w:noHBand="0" w:noVBand="0"/>
      </w:tblPr>
      <w:tblGrid>
        <w:gridCol w:w="859"/>
        <w:gridCol w:w="1555"/>
        <w:gridCol w:w="2312"/>
        <w:gridCol w:w="1235"/>
        <w:gridCol w:w="946"/>
        <w:gridCol w:w="851"/>
        <w:gridCol w:w="853"/>
        <w:gridCol w:w="704"/>
        <w:gridCol w:w="823"/>
        <w:gridCol w:w="955"/>
        <w:gridCol w:w="862"/>
      </w:tblGrid>
      <w:tr w:rsidR="00132869" w14:paraId="1C80668C" w14:textId="77777777" w:rsidTr="00132869">
        <w:trPr>
          <w:trHeight w:hRule="exact" w:val="342"/>
          <w:jc w:val="center"/>
        </w:trPr>
        <w:tc>
          <w:tcPr>
            <w:tcW w:w="859" w:type="dxa"/>
            <w:vMerge w:val="restart"/>
            <w:tcBorders>
              <w:top w:val="single" w:sz="4" w:space="0" w:color="auto"/>
              <w:left w:val="single" w:sz="4" w:space="0" w:color="auto"/>
            </w:tcBorders>
            <w:shd w:val="clear" w:color="auto" w:fill="FFFFFF"/>
            <w:vAlign w:val="center"/>
          </w:tcPr>
          <w:p w14:paraId="599C8565" w14:textId="77777777" w:rsidR="00132869" w:rsidRDefault="00132869" w:rsidP="000F5A11">
            <w:pPr>
              <w:pStyle w:val="Other0"/>
            </w:pPr>
            <w:bookmarkStart w:id="0" w:name="_GoBack"/>
            <w:bookmarkEnd w:id="0"/>
            <w:r>
              <w:t>T T</w:t>
            </w:r>
          </w:p>
        </w:tc>
        <w:tc>
          <w:tcPr>
            <w:tcW w:w="1555" w:type="dxa"/>
            <w:vMerge w:val="restart"/>
            <w:tcBorders>
              <w:top w:val="single" w:sz="4" w:space="0" w:color="auto"/>
              <w:left w:val="single" w:sz="4" w:space="0" w:color="auto"/>
            </w:tcBorders>
            <w:shd w:val="clear" w:color="auto" w:fill="FFFFFF"/>
            <w:vAlign w:val="center"/>
          </w:tcPr>
          <w:p w14:paraId="64B669DA" w14:textId="77777777" w:rsidR="00132869" w:rsidRDefault="00132869" w:rsidP="000F5A11">
            <w:pPr>
              <w:pStyle w:val="Other0"/>
              <w:spacing w:line="262" w:lineRule="auto"/>
            </w:pPr>
            <w:r>
              <w:t>Nội dung kiến thức</w:t>
            </w:r>
          </w:p>
        </w:tc>
        <w:tc>
          <w:tcPr>
            <w:tcW w:w="2312" w:type="dxa"/>
            <w:vMerge w:val="restart"/>
            <w:tcBorders>
              <w:top w:val="single" w:sz="4" w:space="0" w:color="auto"/>
              <w:left w:val="single" w:sz="4" w:space="0" w:color="auto"/>
            </w:tcBorders>
            <w:shd w:val="clear" w:color="auto" w:fill="FFFFFF"/>
            <w:vAlign w:val="center"/>
          </w:tcPr>
          <w:p w14:paraId="4507BB31" w14:textId="77777777" w:rsidR="00132869" w:rsidRDefault="00132869" w:rsidP="000F5A11">
            <w:pPr>
              <w:pStyle w:val="Other0"/>
              <w:spacing w:line="259" w:lineRule="auto"/>
            </w:pPr>
            <w:r>
              <w:t>Đơn vị kiến thức, kĩ năng</w:t>
            </w:r>
          </w:p>
        </w:tc>
        <w:tc>
          <w:tcPr>
            <w:tcW w:w="3885" w:type="dxa"/>
            <w:gridSpan w:val="4"/>
            <w:tcBorders>
              <w:top w:val="single" w:sz="4" w:space="0" w:color="auto"/>
              <w:left w:val="single" w:sz="4" w:space="0" w:color="auto"/>
            </w:tcBorders>
            <w:shd w:val="clear" w:color="auto" w:fill="FFFFFF"/>
            <w:vAlign w:val="bottom"/>
          </w:tcPr>
          <w:p w14:paraId="54A52F53" w14:textId="77777777" w:rsidR="00132869" w:rsidRDefault="00132869" w:rsidP="000F5A11">
            <w:pPr>
              <w:pStyle w:val="Other0"/>
            </w:pPr>
            <w:r>
              <w:t>Số câu hỏi theo mức độ nhận thức</w:t>
            </w:r>
          </w:p>
        </w:tc>
        <w:tc>
          <w:tcPr>
            <w:tcW w:w="2482" w:type="dxa"/>
            <w:gridSpan w:val="3"/>
            <w:tcBorders>
              <w:top w:val="single" w:sz="4" w:space="0" w:color="auto"/>
              <w:left w:val="single" w:sz="4" w:space="0" w:color="auto"/>
            </w:tcBorders>
            <w:shd w:val="clear" w:color="auto" w:fill="FFFFFF"/>
            <w:vAlign w:val="bottom"/>
          </w:tcPr>
          <w:p w14:paraId="60156BE7" w14:textId="77777777" w:rsidR="00132869" w:rsidRDefault="00132869" w:rsidP="000F5A11">
            <w:pPr>
              <w:pStyle w:val="Other0"/>
            </w:pPr>
            <w:r>
              <w:t>Tổng</w:t>
            </w:r>
          </w:p>
        </w:tc>
        <w:tc>
          <w:tcPr>
            <w:tcW w:w="862" w:type="dxa"/>
            <w:vMerge w:val="restart"/>
            <w:tcBorders>
              <w:top w:val="single" w:sz="4" w:space="0" w:color="auto"/>
              <w:left w:val="single" w:sz="4" w:space="0" w:color="auto"/>
              <w:right w:val="single" w:sz="4" w:space="0" w:color="auto"/>
            </w:tcBorders>
            <w:shd w:val="clear" w:color="auto" w:fill="FFFFFF"/>
            <w:vAlign w:val="center"/>
          </w:tcPr>
          <w:p w14:paraId="30D95436" w14:textId="77777777" w:rsidR="00132869" w:rsidRDefault="00132869" w:rsidP="000F5A11">
            <w:pPr>
              <w:pStyle w:val="Other0"/>
              <w:spacing w:line="259" w:lineRule="auto"/>
            </w:pPr>
            <w:r>
              <w:t>Tổng điểm (%)</w:t>
            </w:r>
          </w:p>
        </w:tc>
      </w:tr>
      <w:tr w:rsidR="00132869" w14:paraId="388A3620" w14:textId="77777777" w:rsidTr="00132869">
        <w:trPr>
          <w:trHeight w:hRule="exact" w:val="989"/>
          <w:jc w:val="center"/>
        </w:trPr>
        <w:tc>
          <w:tcPr>
            <w:tcW w:w="859" w:type="dxa"/>
            <w:vMerge/>
            <w:tcBorders>
              <w:left w:val="single" w:sz="4" w:space="0" w:color="auto"/>
            </w:tcBorders>
            <w:shd w:val="clear" w:color="auto" w:fill="FFFFFF"/>
            <w:vAlign w:val="center"/>
          </w:tcPr>
          <w:p w14:paraId="04EAD4EA" w14:textId="77777777" w:rsidR="00132869" w:rsidRDefault="00132869" w:rsidP="000F5A11"/>
        </w:tc>
        <w:tc>
          <w:tcPr>
            <w:tcW w:w="1555" w:type="dxa"/>
            <w:vMerge/>
            <w:tcBorders>
              <w:left w:val="single" w:sz="4" w:space="0" w:color="auto"/>
            </w:tcBorders>
            <w:shd w:val="clear" w:color="auto" w:fill="FFFFFF"/>
            <w:vAlign w:val="center"/>
          </w:tcPr>
          <w:p w14:paraId="3FF6D67F" w14:textId="77777777" w:rsidR="00132869" w:rsidRDefault="00132869" w:rsidP="000F5A11"/>
        </w:tc>
        <w:tc>
          <w:tcPr>
            <w:tcW w:w="2312" w:type="dxa"/>
            <w:vMerge/>
            <w:tcBorders>
              <w:left w:val="single" w:sz="4" w:space="0" w:color="auto"/>
            </w:tcBorders>
            <w:shd w:val="clear" w:color="auto" w:fill="FFFFFF"/>
            <w:vAlign w:val="center"/>
          </w:tcPr>
          <w:p w14:paraId="7B8F9688" w14:textId="77777777" w:rsidR="00132869" w:rsidRDefault="00132869" w:rsidP="000F5A11"/>
        </w:tc>
        <w:tc>
          <w:tcPr>
            <w:tcW w:w="1235" w:type="dxa"/>
            <w:tcBorders>
              <w:top w:val="single" w:sz="4" w:space="0" w:color="auto"/>
              <w:left w:val="single" w:sz="4" w:space="0" w:color="auto"/>
            </w:tcBorders>
            <w:shd w:val="clear" w:color="auto" w:fill="FFFFFF"/>
            <w:vAlign w:val="center"/>
          </w:tcPr>
          <w:p w14:paraId="4E8EDBC9" w14:textId="77777777" w:rsidR="00132869" w:rsidRDefault="00132869" w:rsidP="000F5A11">
            <w:pPr>
              <w:pStyle w:val="Other0"/>
            </w:pPr>
            <w:r>
              <w:t>Nhận biết</w:t>
            </w:r>
          </w:p>
        </w:tc>
        <w:tc>
          <w:tcPr>
            <w:tcW w:w="946" w:type="dxa"/>
            <w:tcBorders>
              <w:top w:val="single" w:sz="4" w:space="0" w:color="auto"/>
              <w:left w:val="single" w:sz="4" w:space="0" w:color="auto"/>
            </w:tcBorders>
            <w:shd w:val="clear" w:color="auto" w:fill="FFFFFF"/>
            <w:vAlign w:val="center"/>
          </w:tcPr>
          <w:p w14:paraId="59929BF0" w14:textId="77777777" w:rsidR="00132869" w:rsidRDefault="00132869" w:rsidP="000F5A11">
            <w:pPr>
              <w:pStyle w:val="Other0"/>
              <w:spacing w:line="262" w:lineRule="auto"/>
            </w:pPr>
            <w:r>
              <w:t>Thông hiểu</w:t>
            </w:r>
          </w:p>
        </w:tc>
        <w:tc>
          <w:tcPr>
            <w:tcW w:w="851" w:type="dxa"/>
            <w:tcBorders>
              <w:top w:val="single" w:sz="4" w:space="0" w:color="auto"/>
              <w:left w:val="single" w:sz="4" w:space="0" w:color="auto"/>
            </w:tcBorders>
            <w:shd w:val="clear" w:color="auto" w:fill="FFFFFF"/>
            <w:vAlign w:val="center"/>
          </w:tcPr>
          <w:p w14:paraId="687531EF" w14:textId="77777777" w:rsidR="00132869" w:rsidRDefault="00132869" w:rsidP="000F5A11">
            <w:pPr>
              <w:pStyle w:val="Other0"/>
              <w:spacing w:line="266" w:lineRule="auto"/>
            </w:pPr>
            <w:r>
              <w:t>Vận dụng</w:t>
            </w:r>
          </w:p>
        </w:tc>
        <w:tc>
          <w:tcPr>
            <w:tcW w:w="852" w:type="dxa"/>
            <w:tcBorders>
              <w:top w:val="single" w:sz="4" w:space="0" w:color="auto"/>
              <w:left w:val="single" w:sz="4" w:space="0" w:color="auto"/>
            </w:tcBorders>
            <w:shd w:val="clear" w:color="auto" w:fill="FFFFFF"/>
          </w:tcPr>
          <w:p w14:paraId="73097F4E" w14:textId="77777777" w:rsidR="00132869" w:rsidRDefault="00132869" w:rsidP="000F5A11">
            <w:pPr>
              <w:pStyle w:val="Other0"/>
              <w:spacing w:line="262" w:lineRule="auto"/>
            </w:pPr>
            <w:r>
              <w:t>Vận dụng cao</w:t>
            </w:r>
          </w:p>
        </w:tc>
        <w:tc>
          <w:tcPr>
            <w:tcW w:w="1527" w:type="dxa"/>
            <w:gridSpan w:val="2"/>
            <w:tcBorders>
              <w:top w:val="single" w:sz="4" w:space="0" w:color="auto"/>
              <w:left w:val="single" w:sz="4" w:space="0" w:color="auto"/>
            </w:tcBorders>
            <w:shd w:val="clear" w:color="auto" w:fill="FFFFFF"/>
          </w:tcPr>
          <w:p w14:paraId="4E65B93D" w14:textId="77777777" w:rsidR="00132869" w:rsidRDefault="00132869" w:rsidP="000F5A11">
            <w:pPr>
              <w:pStyle w:val="Other0"/>
            </w:pPr>
            <w:r>
              <w:rPr>
                <w:i/>
                <w:iCs/>
              </w:rPr>
              <w:t>Số CH</w:t>
            </w:r>
          </w:p>
        </w:tc>
        <w:tc>
          <w:tcPr>
            <w:tcW w:w="954" w:type="dxa"/>
            <w:vMerge w:val="restart"/>
            <w:tcBorders>
              <w:top w:val="single" w:sz="4" w:space="0" w:color="auto"/>
              <w:left w:val="single" w:sz="4" w:space="0" w:color="auto"/>
            </w:tcBorders>
            <w:shd w:val="clear" w:color="auto" w:fill="FFFFFF"/>
            <w:vAlign w:val="center"/>
          </w:tcPr>
          <w:p w14:paraId="2F803433" w14:textId="77777777" w:rsidR="00132869" w:rsidRDefault="00132869" w:rsidP="000F5A11">
            <w:pPr>
              <w:pStyle w:val="Other0"/>
              <w:spacing w:line="271" w:lineRule="auto"/>
            </w:pPr>
            <w:r>
              <w:rPr>
                <w:i/>
                <w:iCs/>
              </w:rPr>
              <w:t>Thời gian (ph)</w:t>
            </w:r>
          </w:p>
        </w:tc>
        <w:tc>
          <w:tcPr>
            <w:tcW w:w="862" w:type="dxa"/>
            <w:vMerge/>
            <w:tcBorders>
              <w:left w:val="single" w:sz="4" w:space="0" w:color="auto"/>
              <w:right w:val="single" w:sz="4" w:space="0" w:color="auto"/>
            </w:tcBorders>
            <w:shd w:val="clear" w:color="auto" w:fill="FFFFFF"/>
            <w:vAlign w:val="center"/>
          </w:tcPr>
          <w:p w14:paraId="645F569A" w14:textId="77777777" w:rsidR="00132869" w:rsidRDefault="00132869" w:rsidP="000F5A11"/>
        </w:tc>
      </w:tr>
      <w:tr w:rsidR="00132869" w14:paraId="6F9BEC99" w14:textId="77777777" w:rsidTr="00132869">
        <w:trPr>
          <w:trHeight w:hRule="exact" w:val="348"/>
          <w:jc w:val="center"/>
        </w:trPr>
        <w:tc>
          <w:tcPr>
            <w:tcW w:w="859" w:type="dxa"/>
            <w:vMerge/>
            <w:tcBorders>
              <w:left w:val="single" w:sz="4" w:space="0" w:color="auto"/>
            </w:tcBorders>
            <w:shd w:val="clear" w:color="auto" w:fill="FFFFFF"/>
            <w:vAlign w:val="center"/>
          </w:tcPr>
          <w:p w14:paraId="294B3DD9" w14:textId="77777777" w:rsidR="00132869" w:rsidRDefault="00132869" w:rsidP="000F5A11"/>
        </w:tc>
        <w:tc>
          <w:tcPr>
            <w:tcW w:w="1555" w:type="dxa"/>
            <w:vMerge/>
            <w:tcBorders>
              <w:left w:val="single" w:sz="4" w:space="0" w:color="auto"/>
            </w:tcBorders>
            <w:shd w:val="clear" w:color="auto" w:fill="FFFFFF"/>
            <w:vAlign w:val="center"/>
          </w:tcPr>
          <w:p w14:paraId="4690679A" w14:textId="77777777" w:rsidR="00132869" w:rsidRDefault="00132869" w:rsidP="000F5A11"/>
        </w:tc>
        <w:tc>
          <w:tcPr>
            <w:tcW w:w="2312" w:type="dxa"/>
            <w:vMerge/>
            <w:tcBorders>
              <w:left w:val="single" w:sz="4" w:space="0" w:color="auto"/>
            </w:tcBorders>
            <w:shd w:val="clear" w:color="auto" w:fill="FFFFFF"/>
            <w:vAlign w:val="center"/>
          </w:tcPr>
          <w:p w14:paraId="2CE35A82" w14:textId="77777777" w:rsidR="00132869" w:rsidRDefault="00132869" w:rsidP="000F5A11"/>
        </w:tc>
        <w:tc>
          <w:tcPr>
            <w:tcW w:w="1235" w:type="dxa"/>
            <w:tcBorders>
              <w:top w:val="single" w:sz="4" w:space="0" w:color="auto"/>
              <w:left w:val="single" w:sz="4" w:space="0" w:color="auto"/>
            </w:tcBorders>
            <w:shd w:val="clear" w:color="auto" w:fill="FFFFFF"/>
          </w:tcPr>
          <w:p w14:paraId="291405B8" w14:textId="77777777" w:rsidR="00132869" w:rsidRDefault="00132869" w:rsidP="000F5A11">
            <w:pPr>
              <w:pStyle w:val="Other0"/>
            </w:pPr>
            <w:r>
              <w:rPr>
                <w:i/>
                <w:iCs/>
              </w:rPr>
              <w:t>Số CH</w:t>
            </w:r>
          </w:p>
        </w:tc>
        <w:tc>
          <w:tcPr>
            <w:tcW w:w="946" w:type="dxa"/>
            <w:tcBorders>
              <w:top w:val="single" w:sz="4" w:space="0" w:color="auto"/>
              <w:left w:val="single" w:sz="4" w:space="0" w:color="auto"/>
            </w:tcBorders>
            <w:shd w:val="clear" w:color="auto" w:fill="FFFFFF"/>
          </w:tcPr>
          <w:p w14:paraId="002C2B2E" w14:textId="77777777" w:rsidR="00132869" w:rsidRDefault="00132869" w:rsidP="000F5A11">
            <w:pPr>
              <w:pStyle w:val="Other0"/>
              <w:ind w:firstLine="180"/>
              <w:jc w:val="left"/>
            </w:pPr>
            <w:r>
              <w:rPr>
                <w:i/>
                <w:iCs/>
              </w:rPr>
              <w:t>Số CH</w:t>
            </w:r>
          </w:p>
        </w:tc>
        <w:tc>
          <w:tcPr>
            <w:tcW w:w="851" w:type="dxa"/>
            <w:tcBorders>
              <w:top w:val="single" w:sz="4" w:space="0" w:color="auto"/>
              <w:left w:val="single" w:sz="4" w:space="0" w:color="auto"/>
            </w:tcBorders>
            <w:shd w:val="clear" w:color="auto" w:fill="FFFFFF"/>
          </w:tcPr>
          <w:p w14:paraId="39813431" w14:textId="77777777" w:rsidR="00132869" w:rsidRDefault="00132869" w:rsidP="000F5A11">
            <w:pPr>
              <w:pStyle w:val="Other0"/>
            </w:pPr>
            <w:r>
              <w:rPr>
                <w:i/>
                <w:iCs/>
              </w:rPr>
              <w:t>Số CH</w:t>
            </w:r>
          </w:p>
        </w:tc>
        <w:tc>
          <w:tcPr>
            <w:tcW w:w="852" w:type="dxa"/>
            <w:tcBorders>
              <w:top w:val="single" w:sz="4" w:space="0" w:color="auto"/>
              <w:left w:val="single" w:sz="4" w:space="0" w:color="auto"/>
            </w:tcBorders>
            <w:shd w:val="clear" w:color="auto" w:fill="FFFFFF"/>
          </w:tcPr>
          <w:p w14:paraId="2CBC0349" w14:textId="77777777" w:rsidR="00132869" w:rsidRDefault="00132869" w:rsidP="000F5A11">
            <w:pPr>
              <w:pStyle w:val="Other0"/>
            </w:pPr>
            <w:r>
              <w:rPr>
                <w:i/>
                <w:iCs/>
              </w:rPr>
              <w:t>Số CH</w:t>
            </w:r>
          </w:p>
        </w:tc>
        <w:tc>
          <w:tcPr>
            <w:tcW w:w="704" w:type="dxa"/>
            <w:tcBorders>
              <w:top w:val="single" w:sz="4" w:space="0" w:color="auto"/>
              <w:left w:val="single" w:sz="4" w:space="0" w:color="auto"/>
            </w:tcBorders>
            <w:shd w:val="clear" w:color="auto" w:fill="FFFFFF"/>
          </w:tcPr>
          <w:p w14:paraId="43D6D452" w14:textId="77777777" w:rsidR="00132869" w:rsidRDefault="00132869" w:rsidP="000F5A11">
            <w:pPr>
              <w:pStyle w:val="Other0"/>
            </w:pPr>
            <w:r>
              <w:rPr>
                <w:i/>
                <w:iCs/>
              </w:rPr>
              <w:t>TN</w:t>
            </w:r>
          </w:p>
        </w:tc>
        <w:tc>
          <w:tcPr>
            <w:tcW w:w="823" w:type="dxa"/>
            <w:tcBorders>
              <w:top w:val="single" w:sz="4" w:space="0" w:color="auto"/>
              <w:left w:val="single" w:sz="4" w:space="0" w:color="auto"/>
            </w:tcBorders>
            <w:shd w:val="clear" w:color="auto" w:fill="FFFFFF"/>
          </w:tcPr>
          <w:p w14:paraId="239C2E99" w14:textId="77777777" w:rsidR="00132869" w:rsidRDefault="00132869" w:rsidP="000F5A11">
            <w:pPr>
              <w:pStyle w:val="Other0"/>
              <w:ind w:right="360"/>
              <w:jc w:val="right"/>
            </w:pPr>
            <w:r>
              <w:rPr>
                <w:i/>
                <w:iCs/>
              </w:rPr>
              <w:t>TL</w:t>
            </w:r>
          </w:p>
        </w:tc>
        <w:tc>
          <w:tcPr>
            <w:tcW w:w="954" w:type="dxa"/>
            <w:vMerge/>
            <w:tcBorders>
              <w:left w:val="single" w:sz="4" w:space="0" w:color="auto"/>
            </w:tcBorders>
            <w:shd w:val="clear" w:color="auto" w:fill="FFFFFF"/>
            <w:vAlign w:val="center"/>
          </w:tcPr>
          <w:p w14:paraId="39B47122" w14:textId="77777777" w:rsidR="00132869" w:rsidRDefault="00132869" w:rsidP="000F5A11"/>
        </w:tc>
        <w:tc>
          <w:tcPr>
            <w:tcW w:w="862" w:type="dxa"/>
            <w:vMerge/>
            <w:tcBorders>
              <w:left w:val="single" w:sz="4" w:space="0" w:color="auto"/>
              <w:right w:val="single" w:sz="4" w:space="0" w:color="auto"/>
            </w:tcBorders>
            <w:shd w:val="clear" w:color="auto" w:fill="FFFFFF"/>
            <w:vAlign w:val="center"/>
          </w:tcPr>
          <w:p w14:paraId="5A64FF1D" w14:textId="77777777" w:rsidR="00132869" w:rsidRDefault="00132869" w:rsidP="000F5A11"/>
        </w:tc>
      </w:tr>
      <w:tr w:rsidR="00132869" w14:paraId="50CB88F2" w14:textId="77777777" w:rsidTr="00132869">
        <w:trPr>
          <w:trHeight w:hRule="exact" w:val="1273"/>
          <w:jc w:val="center"/>
        </w:trPr>
        <w:tc>
          <w:tcPr>
            <w:tcW w:w="859" w:type="dxa"/>
            <w:tcBorders>
              <w:top w:val="single" w:sz="4" w:space="0" w:color="auto"/>
              <w:left w:val="single" w:sz="4" w:space="0" w:color="auto"/>
            </w:tcBorders>
            <w:shd w:val="clear" w:color="auto" w:fill="FFFFFF"/>
            <w:vAlign w:val="center"/>
          </w:tcPr>
          <w:p w14:paraId="4BD0AD75" w14:textId="77777777" w:rsidR="00132869" w:rsidRDefault="00132869" w:rsidP="000F5A11">
            <w:pPr>
              <w:pStyle w:val="Other0"/>
            </w:pPr>
            <w:r>
              <w:t>1</w:t>
            </w:r>
          </w:p>
        </w:tc>
        <w:tc>
          <w:tcPr>
            <w:tcW w:w="1555" w:type="dxa"/>
            <w:tcBorders>
              <w:top w:val="single" w:sz="4" w:space="0" w:color="auto"/>
              <w:left w:val="single" w:sz="4" w:space="0" w:color="auto"/>
            </w:tcBorders>
            <w:shd w:val="clear" w:color="auto" w:fill="FFFFFF"/>
            <w:vAlign w:val="center"/>
          </w:tcPr>
          <w:p w14:paraId="1F9B2F5B" w14:textId="77777777" w:rsidR="00132869" w:rsidRDefault="00132869" w:rsidP="000F5A11">
            <w:pPr>
              <w:pStyle w:val="Other0"/>
              <w:spacing w:line="262" w:lineRule="auto"/>
            </w:pPr>
            <w:r>
              <w:t xml:space="preserve">CÁC ĐỊNH LUẬT </w:t>
            </w:r>
            <w:r>
              <w:rPr>
                <w:smallCaps/>
              </w:rPr>
              <w:t>Bảo Toán</w:t>
            </w:r>
          </w:p>
        </w:tc>
        <w:tc>
          <w:tcPr>
            <w:tcW w:w="2312" w:type="dxa"/>
            <w:tcBorders>
              <w:top w:val="single" w:sz="4" w:space="0" w:color="auto"/>
              <w:left w:val="single" w:sz="4" w:space="0" w:color="auto"/>
            </w:tcBorders>
            <w:shd w:val="clear" w:color="auto" w:fill="FFFFFF"/>
            <w:vAlign w:val="center"/>
          </w:tcPr>
          <w:p w14:paraId="1F748556" w14:textId="77777777" w:rsidR="00132869" w:rsidRDefault="00132869" w:rsidP="000F5A11">
            <w:pPr>
              <w:pStyle w:val="Other0"/>
              <w:spacing w:line="259" w:lineRule="auto"/>
              <w:jc w:val="left"/>
            </w:pPr>
            <w:r>
              <w:t>Động năng , thế năng , ĐLBTcơ năng</w:t>
            </w:r>
          </w:p>
        </w:tc>
        <w:tc>
          <w:tcPr>
            <w:tcW w:w="1235" w:type="dxa"/>
            <w:tcBorders>
              <w:top w:val="single" w:sz="4" w:space="0" w:color="auto"/>
              <w:left w:val="single" w:sz="4" w:space="0" w:color="auto"/>
            </w:tcBorders>
            <w:shd w:val="clear" w:color="auto" w:fill="FFFFFF"/>
          </w:tcPr>
          <w:p w14:paraId="542BEE76" w14:textId="77777777" w:rsidR="00132869" w:rsidRDefault="00132869" w:rsidP="000F5A11">
            <w:pPr>
              <w:rPr>
                <w:sz w:val="10"/>
                <w:szCs w:val="10"/>
              </w:rPr>
            </w:pPr>
          </w:p>
        </w:tc>
        <w:tc>
          <w:tcPr>
            <w:tcW w:w="946" w:type="dxa"/>
            <w:tcBorders>
              <w:top w:val="single" w:sz="4" w:space="0" w:color="auto"/>
              <w:left w:val="single" w:sz="4" w:space="0" w:color="auto"/>
            </w:tcBorders>
            <w:shd w:val="clear" w:color="auto" w:fill="FFFFFF"/>
            <w:vAlign w:val="center"/>
          </w:tcPr>
          <w:p w14:paraId="346803E1" w14:textId="77777777" w:rsidR="00132869" w:rsidRDefault="00132869" w:rsidP="000F5A11">
            <w:pPr>
              <w:pStyle w:val="Other0"/>
              <w:ind w:firstLine="500"/>
              <w:jc w:val="left"/>
            </w:pPr>
            <w:r>
              <w:rPr>
                <w:b w:val="0"/>
                <w:bCs w:val="0"/>
              </w:rPr>
              <w:t>1</w:t>
            </w:r>
          </w:p>
        </w:tc>
        <w:tc>
          <w:tcPr>
            <w:tcW w:w="851" w:type="dxa"/>
            <w:tcBorders>
              <w:top w:val="single" w:sz="4" w:space="0" w:color="auto"/>
              <w:left w:val="single" w:sz="4" w:space="0" w:color="auto"/>
            </w:tcBorders>
            <w:shd w:val="clear" w:color="auto" w:fill="FFFFFF"/>
            <w:vAlign w:val="center"/>
          </w:tcPr>
          <w:p w14:paraId="15698E81" w14:textId="77777777" w:rsidR="00132869" w:rsidRDefault="00132869" w:rsidP="000F5A11">
            <w:pPr>
              <w:pStyle w:val="Other0"/>
              <w:ind w:firstLine="440"/>
              <w:jc w:val="left"/>
            </w:pPr>
            <w:r>
              <w:rPr>
                <w:b w:val="0"/>
                <w:bCs w:val="0"/>
              </w:rPr>
              <w:t>1</w:t>
            </w:r>
          </w:p>
        </w:tc>
        <w:tc>
          <w:tcPr>
            <w:tcW w:w="852" w:type="dxa"/>
            <w:tcBorders>
              <w:top w:val="single" w:sz="4" w:space="0" w:color="auto"/>
              <w:left w:val="single" w:sz="4" w:space="0" w:color="auto"/>
            </w:tcBorders>
            <w:shd w:val="clear" w:color="auto" w:fill="FFFFFF"/>
          </w:tcPr>
          <w:p w14:paraId="0D8CB472" w14:textId="77777777" w:rsidR="00132869" w:rsidRDefault="00132869" w:rsidP="000F5A11">
            <w:pPr>
              <w:rPr>
                <w:sz w:val="10"/>
                <w:szCs w:val="10"/>
              </w:rPr>
            </w:pPr>
          </w:p>
        </w:tc>
        <w:tc>
          <w:tcPr>
            <w:tcW w:w="704" w:type="dxa"/>
            <w:tcBorders>
              <w:top w:val="single" w:sz="4" w:space="0" w:color="auto"/>
              <w:left w:val="single" w:sz="4" w:space="0" w:color="auto"/>
            </w:tcBorders>
            <w:shd w:val="clear" w:color="auto" w:fill="FFFFFF"/>
          </w:tcPr>
          <w:p w14:paraId="69F33B20" w14:textId="77777777" w:rsidR="00132869" w:rsidRDefault="00132869" w:rsidP="000F5A11">
            <w:pPr>
              <w:rPr>
                <w:sz w:val="10"/>
                <w:szCs w:val="10"/>
              </w:rPr>
            </w:pPr>
          </w:p>
        </w:tc>
        <w:tc>
          <w:tcPr>
            <w:tcW w:w="823" w:type="dxa"/>
            <w:tcBorders>
              <w:top w:val="single" w:sz="4" w:space="0" w:color="auto"/>
              <w:left w:val="single" w:sz="4" w:space="0" w:color="auto"/>
            </w:tcBorders>
            <w:shd w:val="clear" w:color="auto" w:fill="FFFFFF"/>
            <w:vAlign w:val="center"/>
          </w:tcPr>
          <w:p w14:paraId="33301FEE" w14:textId="77777777" w:rsidR="00132869" w:rsidRDefault="00132869" w:rsidP="000F5A11">
            <w:pPr>
              <w:pStyle w:val="Other0"/>
              <w:ind w:firstLine="360"/>
              <w:jc w:val="left"/>
            </w:pPr>
            <w:r>
              <w:rPr>
                <w:b w:val="0"/>
                <w:bCs w:val="0"/>
              </w:rPr>
              <w:t>2</w:t>
            </w:r>
          </w:p>
        </w:tc>
        <w:tc>
          <w:tcPr>
            <w:tcW w:w="954" w:type="dxa"/>
            <w:tcBorders>
              <w:top w:val="single" w:sz="4" w:space="0" w:color="auto"/>
              <w:left w:val="single" w:sz="4" w:space="0" w:color="auto"/>
            </w:tcBorders>
            <w:shd w:val="clear" w:color="auto" w:fill="FFFFFF"/>
          </w:tcPr>
          <w:p w14:paraId="5845B71D" w14:textId="77777777" w:rsidR="00132869" w:rsidRDefault="00132869" w:rsidP="000F5A11">
            <w:pPr>
              <w:rPr>
                <w:sz w:val="10"/>
                <w:szCs w:val="10"/>
              </w:rPr>
            </w:pPr>
          </w:p>
        </w:tc>
        <w:tc>
          <w:tcPr>
            <w:tcW w:w="862" w:type="dxa"/>
            <w:tcBorders>
              <w:top w:val="single" w:sz="4" w:space="0" w:color="auto"/>
              <w:left w:val="single" w:sz="4" w:space="0" w:color="auto"/>
              <w:right w:val="single" w:sz="4" w:space="0" w:color="auto"/>
            </w:tcBorders>
            <w:shd w:val="clear" w:color="auto" w:fill="FFFFFF"/>
          </w:tcPr>
          <w:p w14:paraId="058EC295" w14:textId="77777777" w:rsidR="00132869" w:rsidRDefault="00132869" w:rsidP="000F5A11">
            <w:pPr>
              <w:rPr>
                <w:sz w:val="10"/>
                <w:szCs w:val="10"/>
              </w:rPr>
            </w:pPr>
          </w:p>
        </w:tc>
      </w:tr>
      <w:tr w:rsidR="00132869" w14:paraId="7E441356" w14:textId="77777777" w:rsidTr="00132869">
        <w:trPr>
          <w:trHeight w:hRule="exact" w:val="1681"/>
          <w:jc w:val="center"/>
        </w:trPr>
        <w:tc>
          <w:tcPr>
            <w:tcW w:w="859" w:type="dxa"/>
            <w:vMerge w:val="restart"/>
            <w:tcBorders>
              <w:top w:val="single" w:sz="4" w:space="0" w:color="auto"/>
              <w:left w:val="single" w:sz="4" w:space="0" w:color="auto"/>
            </w:tcBorders>
            <w:shd w:val="clear" w:color="auto" w:fill="FFFFFF"/>
            <w:vAlign w:val="center"/>
          </w:tcPr>
          <w:p w14:paraId="2B519C4F" w14:textId="77777777" w:rsidR="00132869" w:rsidRDefault="00132869" w:rsidP="000F5A11">
            <w:pPr>
              <w:pStyle w:val="Other0"/>
            </w:pPr>
            <w:r>
              <w:t>2</w:t>
            </w:r>
          </w:p>
        </w:tc>
        <w:tc>
          <w:tcPr>
            <w:tcW w:w="1555" w:type="dxa"/>
            <w:vMerge w:val="restart"/>
            <w:tcBorders>
              <w:top w:val="single" w:sz="4" w:space="0" w:color="auto"/>
              <w:left w:val="single" w:sz="4" w:space="0" w:color="auto"/>
            </w:tcBorders>
            <w:shd w:val="clear" w:color="auto" w:fill="FFFFFF"/>
            <w:vAlign w:val="center"/>
          </w:tcPr>
          <w:p w14:paraId="74E647DB" w14:textId="77777777" w:rsidR="00132869" w:rsidRDefault="00132869" w:rsidP="000F5A11">
            <w:pPr>
              <w:pStyle w:val="Other0"/>
              <w:spacing w:line="262" w:lineRule="auto"/>
            </w:pPr>
            <w:r>
              <w:t xml:space="preserve">ĐỊNH LUẬT </w:t>
            </w:r>
            <w:r>
              <w:rPr>
                <w:smallCaps/>
              </w:rPr>
              <w:t xml:space="preserve">bảo toàn </w:t>
            </w:r>
            <w:r>
              <w:t>ĐỘNG LƯỢNG</w:t>
            </w:r>
          </w:p>
        </w:tc>
        <w:tc>
          <w:tcPr>
            <w:tcW w:w="2312" w:type="dxa"/>
            <w:tcBorders>
              <w:top w:val="single" w:sz="4" w:space="0" w:color="auto"/>
              <w:left w:val="single" w:sz="4" w:space="0" w:color="auto"/>
            </w:tcBorders>
            <w:shd w:val="clear" w:color="auto" w:fill="FFFFFF"/>
            <w:vAlign w:val="center"/>
          </w:tcPr>
          <w:p w14:paraId="415F8F80" w14:textId="77777777" w:rsidR="00132869" w:rsidRDefault="00132869" w:rsidP="000F5A11">
            <w:pPr>
              <w:pStyle w:val="Other0"/>
              <w:spacing w:line="262" w:lineRule="auto"/>
              <w:jc w:val="left"/>
            </w:pPr>
            <w:r>
              <w:t>Động lượng - định luật bảo toàn động lượng</w:t>
            </w:r>
          </w:p>
        </w:tc>
        <w:tc>
          <w:tcPr>
            <w:tcW w:w="1235" w:type="dxa"/>
            <w:vMerge w:val="restart"/>
            <w:tcBorders>
              <w:top w:val="single" w:sz="4" w:space="0" w:color="auto"/>
              <w:left w:val="single" w:sz="4" w:space="0" w:color="auto"/>
            </w:tcBorders>
            <w:shd w:val="clear" w:color="auto" w:fill="FFFFFF"/>
            <w:vAlign w:val="center"/>
          </w:tcPr>
          <w:p w14:paraId="0A10ED8E" w14:textId="77777777" w:rsidR="00132869" w:rsidRDefault="00132869" w:rsidP="000F5A11">
            <w:pPr>
              <w:pStyle w:val="Other0"/>
            </w:pPr>
            <w:r>
              <w:rPr>
                <w:b w:val="0"/>
                <w:bCs w:val="0"/>
              </w:rPr>
              <w:t>1</w:t>
            </w:r>
          </w:p>
        </w:tc>
        <w:tc>
          <w:tcPr>
            <w:tcW w:w="946" w:type="dxa"/>
            <w:vMerge w:val="restart"/>
            <w:tcBorders>
              <w:top w:val="single" w:sz="4" w:space="0" w:color="auto"/>
              <w:left w:val="single" w:sz="4" w:space="0" w:color="auto"/>
            </w:tcBorders>
            <w:shd w:val="clear" w:color="auto" w:fill="FFFFFF"/>
            <w:vAlign w:val="center"/>
          </w:tcPr>
          <w:p w14:paraId="46762213" w14:textId="77777777" w:rsidR="00132869" w:rsidRDefault="00132869" w:rsidP="000F5A11">
            <w:pPr>
              <w:pStyle w:val="Other0"/>
              <w:ind w:firstLine="500"/>
              <w:jc w:val="left"/>
            </w:pPr>
            <w:r>
              <w:rPr>
                <w:b w:val="0"/>
                <w:bCs w:val="0"/>
              </w:rPr>
              <w:t>1</w:t>
            </w:r>
          </w:p>
        </w:tc>
        <w:tc>
          <w:tcPr>
            <w:tcW w:w="851" w:type="dxa"/>
            <w:vMerge w:val="restart"/>
            <w:tcBorders>
              <w:top w:val="single" w:sz="4" w:space="0" w:color="auto"/>
              <w:left w:val="single" w:sz="4" w:space="0" w:color="auto"/>
            </w:tcBorders>
            <w:shd w:val="clear" w:color="auto" w:fill="FFFFFF"/>
            <w:vAlign w:val="center"/>
          </w:tcPr>
          <w:p w14:paraId="3D06034D" w14:textId="77777777" w:rsidR="00132869" w:rsidRDefault="00132869" w:rsidP="000F5A11">
            <w:pPr>
              <w:pStyle w:val="Other0"/>
              <w:ind w:firstLine="440"/>
              <w:jc w:val="left"/>
            </w:pPr>
            <w:r>
              <w:rPr>
                <w:b w:val="0"/>
                <w:bCs w:val="0"/>
              </w:rPr>
              <w:t>1</w:t>
            </w:r>
          </w:p>
        </w:tc>
        <w:tc>
          <w:tcPr>
            <w:tcW w:w="852" w:type="dxa"/>
            <w:vMerge w:val="restart"/>
            <w:tcBorders>
              <w:top w:val="single" w:sz="4" w:space="0" w:color="auto"/>
              <w:left w:val="single" w:sz="4" w:space="0" w:color="auto"/>
            </w:tcBorders>
            <w:shd w:val="clear" w:color="auto" w:fill="FFFFFF"/>
            <w:vAlign w:val="center"/>
          </w:tcPr>
          <w:p w14:paraId="2AB976FE" w14:textId="77777777" w:rsidR="00132869" w:rsidRDefault="00132869" w:rsidP="000F5A11">
            <w:pPr>
              <w:pStyle w:val="Other0"/>
            </w:pPr>
            <w:r>
              <w:rPr>
                <w:b w:val="0"/>
                <w:bCs w:val="0"/>
              </w:rPr>
              <w:t>1</w:t>
            </w:r>
          </w:p>
        </w:tc>
        <w:tc>
          <w:tcPr>
            <w:tcW w:w="704" w:type="dxa"/>
            <w:vMerge w:val="restart"/>
            <w:tcBorders>
              <w:top w:val="single" w:sz="4" w:space="0" w:color="auto"/>
              <w:left w:val="single" w:sz="4" w:space="0" w:color="auto"/>
            </w:tcBorders>
            <w:shd w:val="clear" w:color="auto" w:fill="FFFFFF"/>
          </w:tcPr>
          <w:p w14:paraId="2816B5D5" w14:textId="77777777" w:rsidR="00132869" w:rsidRDefault="00132869" w:rsidP="000F5A11">
            <w:pPr>
              <w:rPr>
                <w:sz w:val="10"/>
                <w:szCs w:val="10"/>
              </w:rPr>
            </w:pPr>
          </w:p>
        </w:tc>
        <w:tc>
          <w:tcPr>
            <w:tcW w:w="823" w:type="dxa"/>
            <w:vMerge w:val="restart"/>
            <w:tcBorders>
              <w:top w:val="single" w:sz="4" w:space="0" w:color="auto"/>
              <w:left w:val="single" w:sz="4" w:space="0" w:color="auto"/>
            </w:tcBorders>
            <w:shd w:val="clear" w:color="auto" w:fill="FFFFFF"/>
            <w:vAlign w:val="center"/>
          </w:tcPr>
          <w:p w14:paraId="0A4A71C4" w14:textId="77777777" w:rsidR="00132869" w:rsidRDefault="00132869" w:rsidP="000F5A11">
            <w:pPr>
              <w:pStyle w:val="Other0"/>
              <w:ind w:firstLine="360"/>
              <w:jc w:val="left"/>
            </w:pPr>
            <w:r>
              <w:rPr>
                <w:b w:val="0"/>
                <w:bCs w:val="0"/>
              </w:rPr>
              <w:t>4</w:t>
            </w:r>
          </w:p>
        </w:tc>
        <w:tc>
          <w:tcPr>
            <w:tcW w:w="954" w:type="dxa"/>
            <w:tcBorders>
              <w:top w:val="single" w:sz="4" w:space="0" w:color="auto"/>
              <w:left w:val="single" w:sz="4" w:space="0" w:color="auto"/>
            </w:tcBorders>
            <w:shd w:val="clear" w:color="auto" w:fill="FFFFFF"/>
          </w:tcPr>
          <w:p w14:paraId="64FB2752" w14:textId="77777777" w:rsidR="00132869" w:rsidRDefault="00132869" w:rsidP="000F5A11">
            <w:pPr>
              <w:rPr>
                <w:sz w:val="10"/>
                <w:szCs w:val="10"/>
              </w:rPr>
            </w:pPr>
          </w:p>
        </w:tc>
        <w:tc>
          <w:tcPr>
            <w:tcW w:w="862" w:type="dxa"/>
            <w:tcBorders>
              <w:top w:val="single" w:sz="4" w:space="0" w:color="auto"/>
              <w:left w:val="single" w:sz="4" w:space="0" w:color="auto"/>
              <w:right w:val="single" w:sz="4" w:space="0" w:color="auto"/>
            </w:tcBorders>
            <w:shd w:val="clear" w:color="auto" w:fill="FFFFFF"/>
          </w:tcPr>
          <w:p w14:paraId="12205AB2" w14:textId="77777777" w:rsidR="00132869" w:rsidRDefault="00132869" w:rsidP="000F5A11">
            <w:pPr>
              <w:rPr>
                <w:sz w:val="10"/>
                <w:szCs w:val="10"/>
              </w:rPr>
            </w:pPr>
          </w:p>
        </w:tc>
      </w:tr>
      <w:tr w:rsidR="00132869" w14:paraId="79C0DEE5" w14:textId="77777777" w:rsidTr="00132869">
        <w:trPr>
          <w:trHeight w:hRule="exact" w:val="685"/>
          <w:jc w:val="center"/>
        </w:trPr>
        <w:tc>
          <w:tcPr>
            <w:tcW w:w="859" w:type="dxa"/>
            <w:vMerge/>
            <w:tcBorders>
              <w:left w:val="single" w:sz="4" w:space="0" w:color="auto"/>
            </w:tcBorders>
            <w:shd w:val="clear" w:color="auto" w:fill="FFFFFF"/>
            <w:vAlign w:val="center"/>
          </w:tcPr>
          <w:p w14:paraId="14A6BEAF" w14:textId="77777777" w:rsidR="00132869" w:rsidRDefault="00132869" w:rsidP="000F5A11"/>
        </w:tc>
        <w:tc>
          <w:tcPr>
            <w:tcW w:w="1555" w:type="dxa"/>
            <w:vMerge/>
            <w:tcBorders>
              <w:left w:val="single" w:sz="4" w:space="0" w:color="auto"/>
            </w:tcBorders>
            <w:shd w:val="clear" w:color="auto" w:fill="FFFFFF"/>
            <w:vAlign w:val="center"/>
          </w:tcPr>
          <w:p w14:paraId="5BEDFD8A" w14:textId="77777777" w:rsidR="00132869" w:rsidRDefault="00132869" w:rsidP="000F5A11"/>
        </w:tc>
        <w:tc>
          <w:tcPr>
            <w:tcW w:w="2312" w:type="dxa"/>
            <w:tcBorders>
              <w:top w:val="single" w:sz="4" w:space="0" w:color="auto"/>
              <w:left w:val="single" w:sz="4" w:space="0" w:color="auto"/>
            </w:tcBorders>
            <w:shd w:val="clear" w:color="auto" w:fill="FFFFFF"/>
            <w:vAlign w:val="center"/>
          </w:tcPr>
          <w:p w14:paraId="5424794A" w14:textId="77777777" w:rsidR="00132869" w:rsidRDefault="00132869" w:rsidP="000F5A11">
            <w:pPr>
              <w:pStyle w:val="Other0"/>
              <w:jc w:val="left"/>
            </w:pPr>
            <w:r>
              <w:t>Các loại va chạm</w:t>
            </w:r>
          </w:p>
        </w:tc>
        <w:tc>
          <w:tcPr>
            <w:tcW w:w="1235" w:type="dxa"/>
            <w:vMerge/>
            <w:tcBorders>
              <w:left w:val="single" w:sz="4" w:space="0" w:color="auto"/>
            </w:tcBorders>
            <w:shd w:val="clear" w:color="auto" w:fill="FFFFFF"/>
            <w:vAlign w:val="center"/>
          </w:tcPr>
          <w:p w14:paraId="164DE3C7" w14:textId="77777777" w:rsidR="00132869" w:rsidRDefault="00132869" w:rsidP="000F5A11"/>
        </w:tc>
        <w:tc>
          <w:tcPr>
            <w:tcW w:w="946" w:type="dxa"/>
            <w:vMerge/>
            <w:tcBorders>
              <w:left w:val="single" w:sz="4" w:space="0" w:color="auto"/>
            </w:tcBorders>
            <w:shd w:val="clear" w:color="auto" w:fill="FFFFFF"/>
            <w:vAlign w:val="center"/>
          </w:tcPr>
          <w:p w14:paraId="4527FF3E" w14:textId="77777777" w:rsidR="00132869" w:rsidRDefault="00132869" w:rsidP="000F5A11"/>
        </w:tc>
        <w:tc>
          <w:tcPr>
            <w:tcW w:w="851" w:type="dxa"/>
            <w:vMerge/>
            <w:tcBorders>
              <w:left w:val="single" w:sz="4" w:space="0" w:color="auto"/>
            </w:tcBorders>
            <w:shd w:val="clear" w:color="auto" w:fill="FFFFFF"/>
            <w:vAlign w:val="center"/>
          </w:tcPr>
          <w:p w14:paraId="2A77BEF9" w14:textId="77777777" w:rsidR="00132869" w:rsidRDefault="00132869" w:rsidP="000F5A11"/>
        </w:tc>
        <w:tc>
          <w:tcPr>
            <w:tcW w:w="852" w:type="dxa"/>
            <w:vMerge/>
            <w:tcBorders>
              <w:left w:val="single" w:sz="4" w:space="0" w:color="auto"/>
            </w:tcBorders>
            <w:shd w:val="clear" w:color="auto" w:fill="FFFFFF"/>
            <w:vAlign w:val="center"/>
          </w:tcPr>
          <w:p w14:paraId="4EE61AF1" w14:textId="77777777" w:rsidR="00132869" w:rsidRDefault="00132869" w:rsidP="000F5A11"/>
        </w:tc>
        <w:tc>
          <w:tcPr>
            <w:tcW w:w="704" w:type="dxa"/>
            <w:vMerge/>
            <w:tcBorders>
              <w:left w:val="single" w:sz="4" w:space="0" w:color="auto"/>
            </w:tcBorders>
            <w:shd w:val="clear" w:color="auto" w:fill="FFFFFF"/>
          </w:tcPr>
          <w:p w14:paraId="6CA46A23" w14:textId="77777777" w:rsidR="00132869" w:rsidRDefault="00132869" w:rsidP="000F5A11"/>
        </w:tc>
        <w:tc>
          <w:tcPr>
            <w:tcW w:w="823" w:type="dxa"/>
            <w:vMerge/>
            <w:tcBorders>
              <w:left w:val="single" w:sz="4" w:space="0" w:color="auto"/>
            </w:tcBorders>
            <w:shd w:val="clear" w:color="auto" w:fill="FFFFFF"/>
            <w:vAlign w:val="center"/>
          </w:tcPr>
          <w:p w14:paraId="7A88B1B4" w14:textId="77777777" w:rsidR="00132869" w:rsidRDefault="00132869" w:rsidP="000F5A11"/>
        </w:tc>
        <w:tc>
          <w:tcPr>
            <w:tcW w:w="954" w:type="dxa"/>
            <w:tcBorders>
              <w:top w:val="single" w:sz="4" w:space="0" w:color="auto"/>
              <w:left w:val="single" w:sz="4" w:space="0" w:color="auto"/>
            </w:tcBorders>
            <w:shd w:val="clear" w:color="auto" w:fill="FFFFFF"/>
          </w:tcPr>
          <w:p w14:paraId="6916434B" w14:textId="77777777" w:rsidR="00132869" w:rsidRDefault="00132869" w:rsidP="000F5A11">
            <w:pPr>
              <w:rPr>
                <w:sz w:val="10"/>
                <w:szCs w:val="10"/>
              </w:rPr>
            </w:pPr>
          </w:p>
        </w:tc>
        <w:tc>
          <w:tcPr>
            <w:tcW w:w="862" w:type="dxa"/>
            <w:tcBorders>
              <w:top w:val="single" w:sz="4" w:space="0" w:color="auto"/>
              <w:left w:val="single" w:sz="4" w:space="0" w:color="auto"/>
              <w:right w:val="single" w:sz="4" w:space="0" w:color="auto"/>
            </w:tcBorders>
            <w:shd w:val="clear" w:color="auto" w:fill="FFFFFF"/>
          </w:tcPr>
          <w:p w14:paraId="16208CA9" w14:textId="77777777" w:rsidR="00132869" w:rsidRDefault="00132869" w:rsidP="000F5A11">
            <w:pPr>
              <w:rPr>
                <w:sz w:val="10"/>
                <w:szCs w:val="10"/>
              </w:rPr>
            </w:pPr>
          </w:p>
        </w:tc>
      </w:tr>
      <w:tr w:rsidR="00132869" w14:paraId="1507BBBB" w14:textId="77777777" w:rsidTr="00132869">
        <w:trPr>
          <w:trHeight w:hRule="exact" w:val="1080"/>
          <w:jc w:val="center"/>
        </w:trPr>
        <w:tc>
          <w:tcPr>
            <w:tcW w:w="859" w:type="dxa"/>
            <w:vMerge w:val="restart"/>
            <w:tcBorders>
              <w:top w:val="single" w:sz="4" w:space="0" w:color="auto"/>
              <w:left w:val="single" w:sz="4" w:space="0" w:color="auto"/>
            </w:tcBorders>
            <w:shd w:val="clear" w:color="auto" w:fill="FFFFFF"/>
            <w:vAlign w:val="center"/>
          </w:tcPr>
          <w:p w14:paraId="7733FD89" w14:textId="77777777" w:rsidR="00132869" w:rsidRDefault="00132869" w:rsidP="000F5A11">
            <w:pPr>
              <w:pStyle w:val="Other0"/>
            </w:pPr>
            <w:r>
              <w:t>3</w:t>
            </w:r>
          </w:p>
        </w:tc>
        <w:tc>
          <w:tcPr>
            <w:tcW w:w="1555" w:type="dxa"/>
            <w:vMerge w:val="restart"/>
            <w:tcBorders>
              <w:top w:val="single" w:sz="4" w:space="0" w:color="auto"/>
              <w:left w:val="single" w:sz="4" w:space="0" w:color="auto"/>
            </w:tcBorders>
            <w:shd w:val="clear" w:color="auto" w:fill="FFFFFF"/>
            <w:vAlign w:val="center"/>
          </w:tcPr>
          <w:p w14:paraId="209264D6" w14:textId="77777777" w:rsidR="00132869" w:rsidRDefault="00132869" w:rsidP="000F5A11">
            <w:pPr>
              <w:pStyle w:val="Other0"/>
              <w:spacing w:line="262" w:lineRule="auto"/>
            </w:pPr>
            <w:r>
              <w:t>CHUYỂN ĐỘNG TRÒN</w:t>
            </w:r>
          </w:p>
        </w:tc>
        <w:tc>
          <w:tcPr>
            <w:tcW w:w="2312" w:type="dxa"/>
            <w:tcBorders>
              <w:top w:val="single" w:sz="4" w:space="0" w:color="auto"/>
              <w:left w:val="single" w:sz="4" w:space="0" w:color="auto"/>
            </w:tcBorders>
            <w:shd w:val="clear" w:color="auto" w:fill="FFFFFF"/>
            <w:vAlign w:val="center"/>
          </w:tcPr>
          <w:p w14:paraId="2B332728" w14:textId="77777777" w:rsidR="00132869" w:rsidRDefault="00132869" w:rsidP="000F5A11">
            <w:pPr>
              <w:pStyle w:val="Other0"/>
              <w:spacing w:line="262" w:lineRule="auto"/>
              <w:jc w:val="left"/>
            </w:pPr>
            <w:r>
              <w:t>Động lực chuyển động tròn</w:t>
            </w:r>
          </w:p>
        </w:tc>
        <w:tc>
          <w:tcPr>
            <w:tcW w:w="1235" w:type="dxa"/>
            <w:tcBorders>
              <w:top w:val="single" w:sz="4" w:space="0" w:color="auto"/>
              <w:left w:val="single" w:sz="4" w:space="0" w:color="auto"/>
            </w:tcBorders>
            <w:shd w:val="clear" w:color="auto" w:fill="FFFFFF"/>
            <w:vAlign w:val="center"/>
          </w:tcPr>
          <w:p w14:paraId="6471F2F6" w14:textId="77777777" w:rsidR="00132869" w:rsidRDefault="00132869" w:rsidP="000F5A11">
            <w:pPr>
              <w:pStyle w:val="Other0"/>
            </w:pPr>
            <w:r>
              <w:rPr>
                <w:b w:val="0"/>
                <w:bCs w:val="0"/>
              </w:rPr>
              <w:t>1</w:t>
            </w:r>
          </w:p>
        </w:tc>
        <w:tc>
          <w:tcPr>
            <w:tcW w:w="946" w:type="dxa"/>
            <w:tcBorders>
              <w:top w:val="single" w:sz="4" w:space="0" w:color="auto"/>
              <w:left w:val="single" w:sz="4" w:space="0" w:color="auto"/>
            </w:tcBorders>
            <w:shd w:val="clear" w:color="auto" w:fill="FFFFFF"/>
          </w:tcPr>
          <w:p w14:paraId="0282A183" w14:textId="77777777" w:rsidR="00132869" w:rsidRDefault="00132869" w:rsidP="000F5A11">
            <w:pPr>
              <w:rPr>
                <w:sz w:val="10"/>
                <w:szCs w:val="10"/>
              </w:rPr>
            </w:pPr>
          </w:p>
        </w:tc>
        <w:tc>
          <w:tcPr>
            <w:tcW w:w="851" w:type="dxa"/>
            <w:vMerge w:val="restart"/>
            <w:tcBorders>
              <w:top w:val="single" w:sz="4" w:space="0" w:color="auto"/>
              <w:left w:val="single" w:sz="4" w:space="0" w:color="auto"/>
            </w:tcBorders>
            <w:shd w:val="clear" w:color="auto" w:fill="FFFFFF"/>
            <w:vAlign w:val="center"/>
          </w:tcPr>
          <w:p w14:paraId="687ABF68" w14:textId="77777777" w:rsidR="00132869" w:rsidRDefault="00132869" w:rsidP="000F5A11">
            <w:pPr>
              <w:pStyle w:val="Other0"/>
              <w:ind w:firstLine="440"/>
              <w:jc w:val="left"/>
            </w:pPr>
            <w:r>
              <w:rPr>
                <w:b w:val="0"/>
                <w:bCs w:val="0"/>
              </w:rPr>
              <w:t>1</w:t>
            </w:r>
          </w:p>
        </w:tc>
        <w:tc>
          <w:tcPr>
            <w:tcW w:w="852" w:type="dxa"/>
            <w:vMerge/>
            <w:tcBorders>
              <w:left w:val="single" w:sz="4" w:space="0" w:color="auto"/>
            </w:tcBorders>
            <w:shd w:val="clear" w:color="auto" w:fill="FFFFFF"/>
            <w:vAlign w:val="center"/>
          </w:tcPr>
          <w:p w14:paraId="480DE80D" w14:textId="77777777" w:rsidR="00132869" w:rsidRDefault="00132869" w:rsidP="000F5A11"/>
        </w:tc>
        <w:tc>
          <w:tcPr>
            <w:tcW w:w="704" w:type="dxa"/>
            <w:tcBorders>
              <w:top w:val="single" w:sz="4" w:space="0" w:color="auto"/>
              <w:left w:val="single" w:sz="4" w:space="0" w:color="auto"/>
            </w:tcBorders>
            <w:shd w:val="clear" w:color="auto" w:fill="FFFFFF"/>
          </w:tcPr>
          <w:p w14:paraId="588C2173" w14:textId="77777777" w:rsidR="00132869" w:rsidRDefault="00132869" w:rsidP="000F5A11">
            <w:pPr>
              <w:rPr>
                <w:sz w:val="10"/>
                <w:szCs w:val="10"/>
              </w:rPr>
            </w:pPr>
          </w:p>
        </w:tc>
        <w:tc>
          <w:tcPr>
            <w:tcW w:w="823" w:type="dxa"/>
            <w:tcBorders>
              <w:top w:val="single" w:sz="4" w:space="0" w:color="auto"/>
              <w:left w:val="single" w:sz="4" w:space="0" w:color="auto"/>
            </w:tcBorders>
            <w:shd w:val="clear" w:color="auto" w:fill="FFFFFF"/>
            <w:vAlign w:val="center"/>
          </w:tcPr>
          <w:p w14:paraId="12EC13BE" w14:textId="77777777" w:rsidR="00132869" w:rsidRDefault="00132869" w:rsidP="000F5A11">
            <w:pPr>
              <w:pStyle w:val="Other0"/>
              <w:ind w:firstLine="360"/>
              <w:jc w:val="left"/>
            </w:pPr>
            <w:r>
              <w:rPr>
                <w:b w:val="0"/>
                <w:bCs w:val="0"/>
              </w:rPr>
              <w:t>2</w:t>
            </w:r>
          </w:p>
        </w:tc>
        <w:tc>
          <w:tcPr>
            <w:tcW w:w="954" w:type="dxa"/>
            <w:tcBorders>
              <w:top w:val="single" w:sz="4" w:space="0" w:color="auto"/>
              <w:left w:val="single" w:sz="4" w:space="0" w:color="auto"/>
            </w:tcBorders>
            <w:shd w:val="clear" w:color="auto" w:fill="FFFFFF"/>
          </w:tcPr>
          <w:p w14:paraId="05BE2722" w14:textId="77777777" w:rsidR="00132869" w:rsidRDefault="00132869" w:rsidP="000F5A11">
            <w:pPr>
              <w:rPr>
                <w:sz w:val="10"/>
                <w:szCs w:val="10"/>
              </w:rPr>
            </w:pPr>
          </w:p>
        </w:tc>
        <w:tc>
          <w:tcPr>
            <w:tcW w:w="862" w:type="dxa"/>
            <w:tcBorders>
              <w:top w:val="single" w:sz="4" w:space="0" w:color="auto"/>
              <w:left w:val="single" w:sz="4" w:space="0" w:color="auto"/>
              <w:right w:val="single" w:sz="4" w:space="0" w:color="auto"/>
            </w:tcBorders>
            <w:shd w:val="clear" w:color="auto" w:fill="FFFFFF"/>
          </w:tcPr>
          <w:p w14:paraId="6AF00549" w14:textId="77777777" w:rsidR="00132869" w:rsidRDefault="00132869" w:rsidP="000F5A11">
            <w:pPr>
              <w:rPr>
                <w:sz w:val="10"/>
                <w:szCs w:val="10"/>
              </w:rPr>
            </w:pPr>
          </w:p>
        </w:tc>
      </w:tr>
      <w:tr w:rsidR="00132869" w14:paraId="0C8A5369" w14:textId="77777777" w:rsidTr="00132869">
        <w:trPr>
          <w:trHeight w:hRule="exact" w:val="1024"/>
          <w:jc w:val="center"/>
        </w:trPr>
        <w:tc>
          <w:tcPr>
            <w:tcW w:w="859" w:type="dxa"/>
            <w:vMerge/>
            <w:tcBorders>
              <w:left w:val="single" w:sz="4" w:space="0" w:color="auto"/>
            </w:tcBorders>
            <w:shd w:val="clear" w:color="auto" w:fill="FFFFFF"/>
            <w:vAlign w:val="center"/>
          </w:tcPr>
          <w:p w14:paraId="64B9B24C" w14:textId="77777777" w:rsidR="00132869" w:rsidRDefault="00132869" w:rsidP="000F5A11"/>
        </w:tc>
        <w:tc>
          <w:tcPr>
            <w:tcW w:w="1555" w:type="dxa"/>
            <w:vMerge/>
            <w:tcBorders>
              <w:left w:val="single" w:sz="4" w:space="0" w:color="auto"/>
            </w:tcBorders>
            <w:shd w:val="clear" w:color="auto" w:fill="FFFFFF"/>
            <w:vAlign w:val="center"/>
          </w:tcPr>
          <w:p w14:paraId="42FA04BF" w14:textId="77777777" w:rsidR="00132869" w:rsidRDefault="00132869" w:rsidP="000F5A11"/>
        </w:tc>
        <w:tc>
          <w:tcPr>
            <w:tcW w:w="2312" w:type="dxa"/>
            <w:tcBorders>
              <w:top w:val="single" w:sz="4" w:space="0" w:color="auto"/>
              <w:left w:val="single" w:sz="4" w:space="0" w:color="auto"/>
            </w:tcBorders>
            <w:shd w:val="clear" w:color="auto" w:fill="FFFFFF"/>
            <w:vAlign w:val="center"/>
          </w:tcPr>
          <w:p w14:paraId="0C94E5E3" w14:textId="77777777" w:rsidR="00132869" w:rsidRDefault="00132869" w:rsidP="000F5A11">
            <w:pPr>
              <w:pStyle w:val="Other0"/>
              <w:spacing w:line="259" w:lineRule="auto"/>
              <w:jc w:val="left"/>
            </w:pPr>
            <w:r>
              <w:t>gia tốc hướng tâm , lực hướng tâm</w:t>
            </w:r>
          </w:p>
        </w:tc>
        <w:tc>
          <w:tcPr>
            <w:tcW w:w="1235" w:type="dxa"/>
            <w:tcBorders>
              <w:top w:val="single" w:sz="4" w:space="0" w:color="auto"/>
              <w:left w:val="single" w:sz="4" w:space="0" w:color="auto"/>
            </w:tcBorders>
            <w:shd w:val="clear" w:color="auto" w:fill="FFFFFF"/>
            <w:vAlign w:val="center"/>
          </w:tcPr>
          <w:p w14:paraId="4743E86A" w14:textId="77777777" w:rsidR="00132869" w:rsidRDefault="00132869" w:rsidP="000F5A11">
            <w:pPr>
              <w:pStyle w:val="Other0"/>
            </w:pPr>
            <w:r>
              <w:rPr>
                <w:b w:val="0"/>
                <w:bCs w:val="0"/>
              </w:rPr>
              <w:t>1</w:t>
            </w:r>
          </w:p>
        </w:tc>
        <w:tc>
          <w:tcPr>
            <w:tcW w:w="946" w:type="dxa"/>
            <w:tcBorders>
              <w:top w:val="single" w:sz="4" w:space="0" w:color="auto"/>
              <w:left w:val="single" w:sz="4" w:space="0" w:color="auto"/>
            </w:tcBorders>
            <w:shd w:val="clear" w:color="auto" w:fill="FFFFFF"/>
            <w:vAlign w:val="center"/>
          </w:tcPr>
          <w:p w14:paraId="13381822" w14:textId="77777777" w:rsidR="00132869" w:rsidRDefault="00132869" w:rsidP="000F5A11">
            <w:pPr>
              <w:pStyle w:val="Other0"/>
              <w:jc w:val="right"/>
            </w:pPr>
            <w:r>
              <w:rPr>
                <w:b w:val="0"/>
                <w:bCs w:val="0"/>
              </w:rPr>
              <w:t>1</w:t>
            </w:r>
          </w:p>
        </w:tc>
        <w:tc>
          <w:tcPr>
            <w:tcW w:w="851" w:type="dxa"/>
            <w:vMerge/>
            <w:tcBorders>
              <w:left w:val="single" w:sz="4" w:space="0" w:color="auto"/>
            </w:tcBorders>
            <w:shd w:val="clear" w:color="auto" w:fill="FFFFFF"/>
            <w:vAlign w:val="center"/>
          </w:tcPr>
          <w:p w14:paraId="6A0279DC" w14:textId="77777777" w:rsidR="00132869" w:rsidRDefault="00132869" w:rsidP="000F5A11"/>
        </w:tc>
        <w:tc>
          <w:tcPr>
            <w:tcW w:w="852" w:type="dxa"/>
            <w:vMerge/>
            <w:tcBorders>
              <w:left w:val="single" w:sz="4" w:space="0" w:color="auto"/>
            </w:tcBorders>
            <w:shd w:val="clear" w:color="auto" w:fill="FFFFFF"/>
            <w:vAlign w:val="center"/>
          </w:tcPr>
          <w:p w14:paraId="7C09DEE2" w14:textId="77777777" w:rsidR="00132869" w:rsidRDefault="00132869" w:rsidP="000F5A11"/>
        </w:tc>
        <w:tc>
          <w:tcPr>
            <w:tcW w:w="704" w:type="dxa"/>
            <w:tcBorders>
              <w:top w:val="single" w:sz="4" w:space="0" w:color="auto"/>
              <w:left w:val="single" w:sz="4" w:space="0" w:color="auto"/>
            </w:tcBorders>
            <w:shd w:val="clear" w:color="auto" w:fill="FFFFFF"/>
          </w:tcPr>
          <w:p w14:paraId="21B88EDF" w14:textId="77777777" w:rsidR="00132869" w:rsidRDefault="00132869" w:rsidP="000F5A11">
            <w:pPr>
              <w:rPr>
                <w:sz w:val="10"/>
                <w:szCs w:val="10"/>
              </w:rPr>
            </w:pPr>
          </w:p>
        </w:tc>
        <w:tc>
          <w:tcPr>
            <w:tcW w:w="823" w:type="dxa"/>
            <w:tcBorders>
              <w:top w:val="single" w:sz="4" w:space="0" w:color="auto"/>
              <w:left w:val="single" w:sz="4" w:space="0" w:color="auto"/>
            </w:tcBorders>
            <w:shd w:val="clear" w:color="auto" w:fill="FFFFFF"/>
            <w:vAlign w:val="center"/>
          </w:tcPr>
          <w:p w14:paraId="404DC3C6" w14:textId="77777777" w:rsidR="00132869" w:rsidRDefault="00132869" w:rsidP="000F5A11">
            <w:pPr>
              <w:pStyle w:val="Other0"/>
              <w:ind w:firstLine="360"/>
              <w:jc w:val="left"/>
            </w:pPr>
            <w:r>
              <w:rPr>
                <w:b w:val="0"/>
                <w:bCs w:val="0"/>
              </w:rPr>
              <w:t>2</w:t>
            </w:r>
          </w:p>
        </w:tc>
        <w:tc>
          <w:tcPr>
            <w:tcW w:w="954" w:type="dxa"/>
            <w:tcBorders>
              <w:top w:val="single" w:sz="4" w:space="0" w:color="auto"/>
              <w:left w:val="single" w:sz="4" w:space="0" w:color="auto"/>
            </w:tcBorders>
            <w:shd w:val="clear" w:color="auto" w:fill="FFFFFF"/>
          </w:tcPr>
          <w:p w14:paraId="025C56B4" w14:textId="77777777" w:rsidR="00132869" w:rsidRDefault="00132869" w:rsidP="000F5A11">
            <w:pPr>
              <w:rPr>
                <w:sz w:val="10"/>
                <w:szCs w:val="10"/>
              </w:rPr>
            </w:pPr>
          </w:p>
        </w:tc>
        <w:tc>
          <w:tcPr>
            <w:tcW w:w="862" w:type="dxa"/>
            <w:tcBorders>
              <w:top w:val="single" w:sz="4" w:space="0" w:color="auto"/>
              <w:left w:val="single" w:sz="4" w:space="0" w:color="auto"/>
              <w:right w:val="single" w:sz="4" w:space="0" w:color="auto"/>
            </w:tcBorders>
            <w:shd w:val="clear" w:color="auto" w:fill="FFFFFF"/>
          </w:tcPr>
          <w:p w14:paraId="2B76EDB7" w14:textId="77777777" w:rsidR="00132869" w:rsidRDefault="00132869" w:rsidP="000F5A11">
            <w:pPr>
              <w:rPr>
                <w:sz w:val="10"/>
                <w:szCs w:val="10"/>
              </w:rPr>
            </w:pPr>
          </w:p>
        </w:tc>
      </w:tr>
      <w:tr w:rsidR="00132869" w14:paraId="42327A81" w14:textId="77777777" w:rsidTr="00132869">
        <w:trPr>
          <w:trHeight w:hRule="exact" w:val="552"/>
          <w:jc w:val="center"/>
        </w:trPr>
        <w:tc>
          <w:tcPr>
            <w:tcW w:w="859" w:type="dxa"/>
            <w:tcBorders>
              <w:top w:val="single" w:sz="4" w:space="0" w:color="auto"/>
              <w:left w:val="single" w:sz="4" w:space="0" w:color="auto"/>
              <w:bottom w:val="single" w:sz="4" w:space="0" w:color="auto"/>
            </w:tcBorders>
            <w:shd w:val="clear" w:color="auto" w:fill="FFFFFF"/>
            <w:vAlign w:val="center"/>
          </w:tcPr>
          <w:p w14:paraId="31AEAA07" w14:textId="77777777" w:rsidR="00132869" w:rsidRDefault="00132869" w:rsidP="000F5A11">
            <w:pPr>
              <w:pStyle w:val="Other0"/>
            </w:pPr>
            <w:r>
              <w:t>Tổng</w:t>
            </w:r>
          </w:p>
        </w:tc>
        <w:tc>
          <w:tcPr>
            <w:tcW w:w="1555" w:type="dxa"/>
            <w:tcBorders>
              <w:top w:val="single" w:sz="4" w:space="0" w:color="auto"/>
              <w:left w:val="single" w:sz="4" w:space="0" w:color="auto"/>
              <w:bottom w:val="single" w:sz="4" w:space="0" w:color="auto"/>
            </w:tcBorders>
            <w:shd w:val="clear" w:color="auto" w:fill="FFFFFF"/>
          </w:tcPr>
          <w:p w14:paraId="14BDA1F1" w14:textId="77777777" w:rsidR="00132869" w:rsidRDefault="00132869" w:rsidP="000F5A11">
            <w:pPr>
              <w:rPr>
                <w:sz w:val="10"/>
                <w:szCs w:val="10"/>
              </w:rPr>
            </w:pPr>
          </w:p>
        </w:tc>
        <w:tc>
          <w:tcPr>
            <w:tcW w:w="2312" w:type="dxa"/>
            <w:tcBorders>
              <w:top w:val="single" w:sz="4" w:space="0" w:color="auto"/>
              <w:left w:val="single" w:sz="4" w:space="0" w:color="auto"/>
              <w:bottom w:val="single" w:sz="4" w:space="0" w:color="auto"/>
            </w:tcBorders>
            <w:shd w:val="clear" w:color="auto" w:fill="FFFFFF"/>
          </w:tcPr>
          <w:p w14:paraId="49FA5465" w14:textId="77777777" w:rsidR="00132869" w:rsidRDefault="00132869" w:rsidP="000F5A11">
            <w:pPr>
              <w:rPr>
                <w:sz w:val="10"/>
                <w:szCs w:val="10"/>
              </w:rPr>
            </w:pPr>
          </w:p>
        </w:tc>
        <w:tc>
          <w:tcPr>
            <w:tcW w:w="1235" w:type="dxa"/>
            <w:tcBorders>
              <w:top w:val="single" w:sz="4" w:space="0" w:color="auto"/>
              <w:left w:val="single" w:sz="4" w:space="0" w:color="auto"/>
              <w:bottom w:val="single" w:sz="4" w:space="0" w:color="auto"/>
            </w:tcBorders>
            <w:shd w:val="clear" w:color="auto" w:fill="FFFFFF"/>
            <w:vAlign w:val="center"/>
          </w:tcPr>
          <w:p w14:paraId="23848939" w14:textId="77777777" w:rsidR="00132869" w:rsidRDefault="00132869" w:rsidP="000F5A11">
            <w:pPr>
              <w:pStyle w:val="Other0"/>
            </w:pPr>
            <w:r>
              <w:t>3</w:t>
            </w:r>
          </w:p>
        </w:tc>
        <w:tc>
          <w:tcPr>
            <w:tcW w:w="946" w:type="dxa"/>
            <w:tcBorders>
              <w:top w:val="single" w:sz="4" w:space="0" w:color="auto"/>
              <w:left w:val="single" w:sz="4" w:space="0" w:color="auto"/>
              <w:bottom w:val="single" w:sz="4" w:space="0" w:color="auto"/>
            </w:tcBorders>
            <w:shd w:val="clear" w:color="auto" w:fill="FFFFFF"/>
            <w:vAlign w:val="center"/>
          </w:tcPr>
          <w:p w14:paraId="2E912414" w14:textId="77777777" w:rsidR="00132869" w:rsidRDefault="00132869" w:rsidP="000F5A11">
            <w:pPr>
              <w:pStyle w:val="Other0"/>
              <w:ind w:firstLine="500"/>
              <w:jc w:val="left"/>
            </w:pPr>
            <w:r>
              <w:t>3</w:t>
            </w:r>
          </w:p>
        </w:tc>
        <w:tc>
          <w:tcPr>
            <w:tcW w:w="851" w:type="dxa"/>
            <w:tcBorders>
              <w:top w:val="single" w:sz="4" w:space="0" w:color="auto"/>
              <w:left w:val="single" w:sz="4" w:space="0" w:color="auto"/>
              <w:bottom w:val="single" w:sz="4" w:space="0" w:color="auto"/>
            </w:tcBorders>
            <w:shd w:val="clear" w:color="auto" w:fill="FFFFFF"/>
            <w:vAlign w:val="center"/>
          </w:tcPr>
          <w:p w14:paraId="1121DAFA" w14:textId="77777777" w:rsidR="00132869" w:rsidRDefault="00132869" w:rsidP="000F5A11">
            <w:pPr>
              <w:pStyle w:val="Other0"/>
              <w:ind w:firstLine="440"/>
              <w:jc w:val="left"/>
            </w:pPr>
            <w:r>
              <w:t>3</w:t>
            </w:r>
          </w:p>
        </w:tc>
        <w:tc>
          <w:tcPr>
            <w:tcW w:w="852" w:type="dxa"/>
            <w:tcBorders>
              <w:top w:val="single" w:sz="4" w:space="0" w:color="auto"/>
              <w:left w:val="single" w:sz="4" w:space="0" w:color="auto"/>
              <w:bottom w:val="single" w:sz="4" w:space="0" w:color="auto"/>
            </w:tcBorders>
            <w:shd w:val="clear" w:color="auto" w:fill="FFFFFF"/>
            <w:vAlign w:val="center"/>
          </w:tcPr>
          <w:p w14:paraId="5ADA55C7" w14:textId="77777777" w:rsidR="00132869" w:rsidRDefault="00132869" w:rsidP="000F5A11">
            <w:pPr>
              <w:pStyle w:val="Other0"/>
            </w:pPr>
            <w:r>
              <w:t>1</w:t>
            </w:r>
          </w:p>
        </w:tc>
        <w:tc>
          <w:tcPr>
            <w:tcW w:w="704" w:type="dxa"/>
            <w:tcBorders>
              <w:top w:val="single" w:sz="4" w:space="0" w:color="auto"/>
              <w:left w:val="single" w:sz="4" w:space="0" w:color="auto"/>
              <w:bottom w:val="single" w:sz="4" w:space="0" w:color="auto"/>
            </w:tcBorders>
            <w:shd w:val="clear" w:color="auto" w:fill="FFFFFF"/>
            <w:vAlign w:val="center"/>
          </w:tcPr>
          <w:p w14:paraId="05198C89" w14:textId="77777777" w:rsidR="00132869" w:rsidRDefault="00132869" w:rsidP="000F5A11">
            <w:pPr>
              <w:pStyle w:val="Other0"/>
            </w:pPr>
            <w:r>
              <w:t>0</w:t>
            </w:r>
          </w:p>
        </w:tc>
        <w:tc>
          <w:tcPr>
            <w:tcW w:w="823" w:type="dxa"/>
            <w:tcBorders>
              <w:top w:val="single" w:sz="4" w:space="0" w:color="auto"/>
              <w:left w:val="single" w:sz="4" w:space="0" w:color="auto"/>
              <w:bottom w:val="single" w:sz="4" w:space="0" w:color="auto"/>
            </w:tcBorders>
            <w:shd w:val="clear" w:color="auto" w:fill="FFFFFF"/>
            <w:vAlign w:val="center"/>
          </w:tcPr>
          <w:p w14:paraId="4031240F" w14:textId="77777777" w:rsidR="00132869" w:rsidRDefault="00132869" w:rsidP="000F5A11">
            <w:pPr>
              <w:pStyle w:val="Other0"/>
            </w:pPr>
            <w:r>
              <w:t>10</w:t>
            </w:r>
          </w:p>
        </w:tc>
        <w:tc>
          <w:tcPr>
            <w:tcW w:w="954" w:type="dxa"/>
            <w:tcBorders>
              <w:top w:val="single" w:sz="4" w:space="0" w:color="auto"/>
              <w:left w:val="single" w:sz="4" w:space="0" w:color="auto"/>
              <w:bottom w:val="single" w:sz="4" w:space="0" w:color="auto"/>
            </w:tcBorders>
            <w:shd w:val="clear" w:color="auto" w:fill="FFFFFF"/>
            <w:vAlign w:val="center"/>
          </w:tcPr>
          <w:p w14:paraId="38412772" w14:textId="77777777" w:rsidR="00132869" w:rsidRDefault="00132869" w:rsidP="000F5A11">
            <w:pPr>
              <w:pStyle w:val="Other0"/>
            </w:pPr>
            <w:r>
              <w:t>45</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tcPr>
          <w:p w14:paraId="36930BA5" w14:textId="77777777" w:rsidR="00132869" w:rsidRDefault="00132869" w:rsidP="000F5A11">
            <w:pPr>
              <w:pStyle w:val="Other0"/>
            </w:pPr>
            <w:r>
              <w:t>10</w:t>
            </w:r>
          </w:p>
        </w:tc>
      </w:tr>
    </w:tbl>
    <w:p w14:paraId="25927E3B" w14:textId="77777777" w:rsidR="00132869" w:rsidRDefault="00132869" w:rsidP="00132869">
      <w:pPr>
        <w:pStyle w:val="Tablecaption0"/>
        <w:jc w:val="left"/>
      </w:pPr>
    </w:p>
    <w:p w14:paraId="2C706263" w14:textId="77777777" w:rsidR="0079716D" w:rsidRDefault="0079716D" w:rsidP="0079716D">
      <w:pPr>
        <w:spacing w:after="0"/>
        <w:contextualSpacing/>
        <w:jc w:val="center"/>
        <w:rPr>
          <w:rFonts w:ascii="Times New Roman" w:eastAsia="Times New Roman" w:hAnsi="Times New Roman" w:cs="Times New Roman"/>
          <w:b/>
          <w:sz w:val="26"/>
          <w:szCs w:val="24"/>
          <w:lang w:val="es-ES"/>
        </w:rPr>
      </w:pPr>
    </w:p>
    <w:sectPr w:rsidR="0079716D">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309C0" w14:textId="77777777" w:rsidR="004A1B0F" w:rsidRDefault="004A1B0F">
      <w:pPr>
        <w:spacing w:line="240" w:lineRule="auto"/>
      </w:pPr>
      <w:r>
        <w:separator/>
      </w:r>
    </w:p>
  </w:endnote>
  <w:endnote w:type="continuationSeparator" w:id="0">
    <w:p w14:paraId="43EDF8C3" w14:textId="77777777" w:rsidR="004A1B0F" w:rsidRDefault="004A1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Souvi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CC3F6" w14:textId="77777777" w:rsidR="004A1B0F" w:rsidRDefault="004A1B0F">
      <w:pPr>
        <w:spacing w:after="0"/>
      </w:pPr>
      <w:r>
        <w:separator/>
      </w:r>
    </w:p>
  </w:footnote>
  <w:footnote w:type="continuationSeparator" w:id="0">
    <w:p w14:paraId="799D53C0" w14:textId="77777777" w:rsidR="004A1B0F" w:rsidRDefault="004A1B0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104A"/>
    <w:multiLevelType w:val="multilevel"/>
    <w:tmpl w:val="1493104A"/>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9465B12"/>
    <w:multiLevelType w:val="hybridMultilevel"/>
    <w:tmpl w:val="4E629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57DE8"/>
    <w:multiLevelType w:val="hybridMultilevel"/>
    <w:tmpl w:val="22F225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E50AB"/>
    <w:multiLevelType w:val="hybridMultilevel"/>
    <w:tmpl w:val="CEE60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43782"/>
    <w:multiLevelType w:val="hybridMultilevel"/>
    <w:tmpl w:val="0F322F28"/>
    <w:lvl w:ilvl="0" w:tplc="F2E871B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56"/>
    <w:rsid w:val="00027460"/>
    <w:rsid w:val="00030CC3"/>
    <w:rsid w:val="00041D0E"/>
    <w:rsid w:val="000606B2"/>
    <w:rsid w:val="0006427D"/>
    <w:rsid w:val="00081930"/>
    <w:rsid w:val="00090E59"/>
    <w:rsid w:val="000B0412"/>
    <w:rsid w:val="000C5E4B"/>
    <w:rsid w:val="000C5F8E"/>
    <w:rsid w:val="000E2430"/>
    <w:rsid w:val="000E298E"/>
    <w:rsid w:val="000F6625"/>
    <w:rsid w:val="00104FA8"/>
    <w:rsid w:val="001167B9"/>
    <w:rsid w:val="00127F09"/>
    <w:rsid w:val="00132869"/>
    <w:rsid w:val="001501EB"/>
    <w:rsid w:val="00157C21"/>
    <w:rsid w:val="001801D8"/>
    <w:rsid w:val="001923A3"/>
    <w:rsid w:val="0019249D"/>
    <w:rsid w:val="001A111C"/>
    <w:rsid w:val="001B3AAD"/>
    <w:rsid w:val="001B5643"/>
    <w:rsid w:val="001C4648"/>
    <w:rsid w:val="001E0F23"/>
    <w:rsid w:val="001E246A"/>
    <w:rsid w:val="001E2FB1"/>
    <w:rsid w:val="001E43AF"/>
    <w:rsid w:val="001F1CE9"/>
    <w:rsid w:val="001F3DF8"/>
    <w:rsid w:val="001F6BE5"/>
    <w:rsid w:val="002155F7"/>
    <w:rsid w:val="002158D5"/>
    <w:rsid w:val="002253B6"/>
    <w:rsid w:val="002457E0"/>
    <w:rsid w:val="002462D6"/>
    <w:rsid w:val="00252279"/>
    <w:rsid w:val="00252EB2"/>
    <w:rsid w:val="00257AD6"/>
    <w:rsid w:val="00262AE8"/>
    <w:rsid w:val="002630D1"/>
    <w:rsid w:val="002741DC"/>
    <w:rsid w:val="00274599"/>
    <w:rsid w:val="00281C0A"/>
    <w:rsid w:val="0029727D"/>
    <w:rsid w:val="00297406"/>
    <w:rsid w:val="002A598B"/>
    <w:rsid w:val="002D2244"/>
    <w:rsid w:val="002D38EC"/>
    <w:rsid w:val="002D4085"/>
    <w:rsid w:val="002D458D"/>
    <w:rsid w:val="002D6B89"/>
    <w:rsid w:val="002F72DA"/>
    <w:rsid w:val="003336C3"/>
    <w:rsid w:val="00334AC3"/>
    <w:rsid w:val="003363C1"/>
    <w:rsid w:val="0034235D"/>
    <w:rsid w:val="003713C1"/>
    <w:rsid w:val="00371C6D"/>
    <w:rsid w:val="00381637"/>
    <w:rsid w:val="00386F4F"/>
    <w:rsid w:val="00390243"/>
    <w:rsid w:val="0039158C"/>
    <w:rsid w:val="00393110"/>
    <w:rsid w:val="00395ACB"/>
    <w:rsid w:val="003A6F06"/>
    <w:rsid w:val="003E0F36"/>
    <w:rsid w:val="003F5058"/>
    <w:rsid w:val="00442866"/>
    <w:rsid w:val="00443688"/>
    <w:rsid w:val="004665EB"/>
    <w:rsid w:val="00485B56"/>
    <w:rsid w:val="00487B52"/>
    <w:rsid w:val="00487F3A"/>
    <w:rsid w:val="00492593"/>
    <w:rsid w:val="004A1B0F"/>
    <w:rsid w:val="004B13D9"/>
    <w:rsid w:val="004D679F"/>
    <w:rsid w:val="00503141"/>
    <w:rsid w:val="00503D65"/>
    <w:rsid w:val="00510F97"/>
    <w:rsid w:val="00511973"/>
    <w:rsid w:val="00547333"/>
    <w:rsid w:val="00554D05"/>
    <w:rsid w:val="00572172"/>
    <w:rsid w:val="00590BBA"/>
    <w:rsid w:val="00593D30"/>
    <w:rsid w:val="005A4271"/>
    <w:rsid w:val="005B1FF8"/>
    <w:rsid w:val="005B3AF7"/>
    <w:rsid w:val="005C307B"/>
    <w:rsid w:val="005D3AB6"/>
    <w:rsid w:val="005D7569"/>
    <w:rsid w:val="005D7BC1"/>
    <w:rsid w:val="005D7CFC"/>
    <w:rsid w:val="005E32CC"/>
    <w:rsid w:val="00604D36"/>
    <w:rsid w:val="00621A01"/>
    <w:rsid w:val="00641A55"/>
    <w:rsid w:val="006457DB"/>
    <w:rsid w:val="0065348E"/>
    <w:rsid w:val="00656A5B"/>
    <w:rsid w:val="00673F9B"/>
    <w:rsid w:val="006938CE"/>
    <w:rsid w:val="00696C55"/>
    <w:rsid w:val="00697516"/>
    <w:rsid w:val="006A0116"/>
    <w:rsid w:val="006B3295"/>
    <w:rsid w:val="006B3650"/>
    <w:rsid w:val="006F2F89"/>
    <w:rsid w:val="00702274"/>
    <w:rsid w:val="007250C5"/>
    <w:rsid w:val="00731F47"/>
    <w:rsid w:val="0073214A"/>
    <w:rsid w:val="00746A04"/>
    <w:rsid w:val="00763645"/>
    <w:rsid w:val="00781641"/>
    <w:rsid w:val="00781BF8"/>
    <w:rsid w:val="007847C3"/>
    <w:rsid w:val="0079102B"/>
    <w:rsid w:val="0079716D"/>
    <w:rsid w:val="007A402F"/>
    <w:rsid w:val="007B2775"/>
    <w:rsid w:val="007C7AE0"/>
    <w:rsid w:val="007D31EF"/>
    <w:rsid w:val="007E41DA"/>
    <w:rsid w:val="007E7BAD"/>
    <w:rsid w:val="00812B76"/>
    <w:rsid w:val="0081363C"/>
    <w:rsid w:val="00814DCC"/>
    <w:rsid w:val="00836057"/>
    <w:rsid w:val="00844836"/>
    <w:rsid w:val="00851E39"/>
    <w:rsid w:val="00857EEF"/>
    <w:rsid w:val="00861FCE"/>
    <w:rsid w:val="00864152"/>
    <w:rsid w:val="00880A65"/>
    <w:rsid w:val="008A119D"/>
    <w:rsid w:val="008B60C1"/>
    <w:rsid w:val="008E32D4"/>
    <w:rsid w:val="008F25E2"/>
    <w:rsid w:val="00903565"/>
    <w:rsid w:val="00912F67"/>
    <w:rsid w:val="00952A91"/>
    <w:rsid w:val="009B680D"/>
    <w:rsid w:val="009B7C46"/>
    <w:rsid w:val="009C56D5"/>
    <w:rsid w:val="009F3AA0"/>
    <w:rsid w:val="009F57D9"/>
    <w:rsid w:val="00A037F9"/>
    <w:rsid w:val="00A130C7"/>
    <w:rsid w:val="00A136CA"/>
    <w:rsid w:val="00A26245"/>
    <w:rsid w:val="00A321DD"/>
    <w:rsid w:val="00A36829"/>
    <w:rsid w:val="00A520B7"/>
    <w:rsid w:val="00A55370"/>
    <w:rsid w:val="00A60B77"/>
    <w:rsid w:val="00A648CD"/>
    <w:rsid w:val="00A87E35"/>
    <w:rsid w:val="00A912BF"/>
    <w:rsid w:val="00AB1423"/>
    <w:rsid w:val="00AB6725"/>
    <w:rsid w:val="00AF006D"/>
    <w:rsid w:val="00AF1DCD"/>
    <w:rsid w:val="00AF4FFB"/>
    <w:rsid w:val="00B25457"/>
    <w:rsid w:val="00B40403"/>
    <w:rsid w:val="00B429AC"/>
    <w:rsid w:val="00B51B9D"/>
    <w:rsid w:val="00B56914"/>
    <w:rsid w:val="00B73594"/>
    <w:rsid w:val="00BA3B0A"/>
    <w:rsid w:val="00C359C1"/>
    <w:rsid w:val="00C36263"/>
    <w:rsid w:val="00C42FE2"/>
    <w:rsid w:val="00C450E0"/>
    <w:rsid w:val="00C6267C"/>
    <w:rsid w:val="00C73854"/>
    <w:rsid w:val="00CA7341"/>
    <w:rsid w:val="00CE5D3C"/>
    <w:rsid w:val="00D0245B"/>
    <w:rsid w:val="00D17CFB"/>
    <w:rsid w:val="00D34A81"/>
    <w:rsid w:val="00D47939"/>
    <w:rsid w:val="00D5050B"/>
    <w:rsid w:val="00D62197"/>
    <w:rsid w:val="00D718B2"/>
    <w:rsid w:val="00D802A4"/>
    <w:rsid w:val="00DA6887"/>
    <w:rsid w:val="00DB5B5E"/>
    <w:rsid w:val="00DC5483"/>
    <w:rsid w:val="00DE192F"/>
    <w:rsid w:val="00E0465E"/>
    <w:rsid w:val="00E12D4D"/>
    <w:rsid w:val="00E43BEB"/>
    <w:rsid w:val="00E43C48"/>
    <w:rsid w:val="00E6065C"/>
    <w:rsid w:val="00E61E5F"/>
    <w:rsid w:val="00E96C5A"/>
    <w:rsid w:val="00EB0F41"/>
    <w:rsid w:val="00EB68F5"/>
    <w:rsid w:val="00EC1FDC"/>
    <w:rsid w:val="00EC65B2"/>
    <w:rsid w:val="00ED679D"/>
    <w:rsid w:val="00EE12F7"/>
    <w:rsid w:val="00EE5F24"/>
    <w:rsid w:val="00EF3570"/>
    <w:rsid w:val="00F17C0D"/>
    <w:rsid w:val="00F4403B"/>
    <w:rsid w:val="00F465B0"/>
    <w:rsid w:val="00F46D7E"/>
    <w:rsid w:val="00F522BB"/>
    <w:rsid w:val="00F643BF"/>
    <w:rsid w:val="00F8716A"/>
    <w:rsid w:val="00F95746"/>
    <w:rsid w:val="00FB038D"/>
    <w:rsid w:val="00FB306D"/>
    <w:rsid w:val="00FD1DF6"/>
    <w:rsid w:val="00FD4E96"/>
    <w:rsid w:val="00FF1B62"/>
    <w:rsid w:val="0C5D7B69"/>
    <w:rsid w:val="4057650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D611B2"/>
  <w15:docId w15:val="{8C689EAA-B551-4536-9349-1C6499A9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pPr>
      <w:keepNext/>
      <w:widowControl w:val="0"/>
      <w:snapToGrid w:val="0"/>
      <w:spacing w:after="0" w:line="240" w:lineRule="auto"/>
      <w:jc w:val="both"/>
      <w:outlineLvl w:val="4"/>
    </w:pPr>
    <w:rPr>
      <w:rFonts w:ascii="VNI-Souvir" w:eastAsia="Times New Roman" w:hAnsi="VNI-Souvi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qFormat/>
    <w:rPr>
      <w:rFonts w:ascii="VNI-Souvir" w:eastAsia="Times New Roman" w:hAnsi="VNI-Souvir" w:cs="Times New Roman"/>
      <w:sz w:val="24"/>
      <w:szCs w:val="20"/>
      <w:lang w:val="en-US"/>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qFormat/>
    <w:locked/>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qFormat/>
    <w:rPr>
      <w:rFonts w:cs="Times New Roman"/>
    </w:rPr>
  </w:style>
  <w:style w:type="paragraph" w:customStyle="1" w:styleId="ListParagraph1">
    <w:name w:val="List Paragraph1"/>
    <w:basedOn w:val="Normal"/>
    <w:qFormat/>
    <w:pPr>
      <w:ind w:left="720"/>
    </w:pPr>
    <w:rPr>
      <w:rFonts w:ascii="Arial" w:eastAsia="Arial" w:hAnsi="Arial" w:cs="Times New Roman"/>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3F60" w:themeColor="accent1" w:themeShade="7F"/>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D718B2"/>
    <w:rPr>
      <w:color w:val="808080"/>
    </w:rPr>
  </w:style>
  <w:style w:type="paragraph" w:customStyle="1" w:styleId="Caption1">
    <w:name w:val="Caption1"/>
    <w:basedOn w:val="Normal"/>
    <w:next w:val="Normal"/>
    <w:uiPriority w:val="35"/>
    <w:unhideWhenUsed/>
    <w:qFormat/>
    <w:rsid w:val="00E0465E"/>
    <w:pPr>
      <w:spacing w:line="240" w:lineRule="auto"/>
    </w:pPr>
    <w:rPr>
      <w:rFonts w:ascii="Times New Roman" w:eastAsia="Calibri" w:hAnsi="Times New Roman" w:cs="Times New Roman"/>
      <w:i/>
      <w:iCs/>
      <w:color w:val="44546A"/>
      <w:sz w:val="18"/>
      <w:szCs w:val="18"/>
      <w:lang w:val="en-US"/>
    </w:rPr>
  </w:style>
  <w:style w:type="character" w:customStyle="1" w:styleId="BodyTextChar">
    <w:name w:val="Body Text Char"/>
    <w:basedOn w:val="DefaultParagraphFont"/>
    <w:link w:val="BodyText"/>
    <w:rsid w:val="00132869"/>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132869"/>
    <w:rPr>
      <w:rFonts w:ascii="Times New Roman" w:eastAsia="Times New Roman" w:hAnsi="Times New Roman" w:cs="Times New Roman"/>
    </w:rPr>
  </w:style>
  <w:style w:type="character" w:customStyle="1" w:styleId="Other">
    <w:name w:val="Other_"/>
    <w:basedOn w:val="DefaultParagraphFont"/>
    <w:link w:val="Other0"/>
    <w:rsid w:val="00132869"/>
    <w:rPr>
      <w:rFonts w:ascii="Times New Roman" w:eastAsia="Times New Roman" w:hAnsi="Times New Roman" w:cs="Times New Roman"/>
      <w:b/>
      <w:bCs/>
      <w:sz w:val="26"/>
      <w:szCs w:val="26"/>
    </w:rPr>
  </w:style>
  <w:style w:type="paragraph" w:styleId="BodyText">
    <w:name w:val="Body Text"/>
    <w:basedOn w:val="Normal"/>
    <w:link w:val="BodyTextChar"/>
    <w:qFormat/>
    <w:rsid w:val="00132869"/>
    <w:pPr>
      <w:widowControl w:val="0"/>
      <w:spacing w:after="140" w:line="262" w:lineRule="auto"/>
      <w:jc w:val="center"/>
    </w:pPr>
    <w:rPr>
      <w:rFonts w:ascii="Times New Roman" w:eastAsia="Times New Roman" w:hAnsi="Times New Roman" w:cs="Times New Roman"/>
      <w:b/>
      <w:bCs/>
      <w:sz w:val="26"/>
      <w:szCs w:val="26"/>
      <w:lang w:val="en-US"/>
    </w:rPr>
  </w:style>
  <w:style w:type="character" w:customStyle="1" w:styleId="BodyTextChar1">
    <w:name w:val="Body Text Char1"/>
    <w:basedOn w:val="DefaultParagraphFont"/>
    <w:uiPriority w:val="99"/>
    <w:semiHidden/>
    <w:rsid w:val="00132869"/>
    <w:rPr>
      <w:sz w:val="22"/>
      <w:szCs w:val="22"/>
      <w:lang w:val="vi-VN"/>
    </w:rPr>
  </w:style>
  <w:style w:type="paragraph" w:customStyle="1" w:styleId="Tablecaption0">
    <w:name w:val="Table caption"/>
    <w:basedOn w:val="Normal"/>
    <w:link w:val="Tablecaption"/>
    <w:rsid w:val="00132869"/>
    <w:pPr>
      <w:widowControl w:val="0"/>
      <w:spacing w:after="0" w:line="240" w:lineRule="auto"/>
      <w:jc w:val="center"/>
    </w:pPr>
    <w:rPr>
      <w:rFonts w:ascii="Times New Roman" w:eastAsia="Times New Roman" w:hAnsi="Times New Roman" w:cs="Times New Roman"/>
      <w:sz w:val="20"/>
      <w:szCs w:val="20"/>
      <w:lang w:val="en-US"/>
    </w:rPr>
  </w:style>
  <w:style w:type="paragraph" w:customStyle="1" w:styleId="Other0">
    <w:name w:val="Other"/>
    <w:basedOn w:val="Normal"/>
    <w:link w:val="Other"/>
    <w:rsid w:val="00132869"/>
    <w:pPr>
      <w:widowControl w:val="0"/>
      <w:spacing w:after="0" w:line="240" w:lineRule="auto"/>
      <w:jc w:val="center"/>
    </w:pPr>
    <w:rPr>
      <w:rFonts w:ascii="Times New Roman" w:eastAsia="Times New Roman" w:hAnsi="Times New Roman"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920</Words>
  <Characters>5246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2020-10-20T14:17:00Z</cp:lastPrinted>
  <dcterms:created xsi:type="dcterms:W3CDTF">2023-02-26T12:51:00Z</dcterms:created>
  <dcterms:modified xsi:type="dcterms:W3CDTF">2023-05-31T14:49:00Z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41557BA7DEBF403288F065C950979FCA</vt:lpwstr>
  </property>
</Properties>
</file>