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Ngày soạ</w:t>
      </w:r>
      <w:r>
        <w:rPr>
          <w:rFonts w:ascii="Times New Roman" w:hAnsi="Times New Roman" w:cs="Times New Roman"/>
          <w:color w:val="000000" w:themeColor="text1"/>
          <w:sz w:val="24"/>
          <w:szCs w:val="24"/>
        </w:rPr>
        <w:t>n:14/02/2022</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Ngày dạ</w:t>
      </w:r>
      <w:r>
        <w:rPr>
          <w:rFonts w:ascii="Times New Roman" w:hAnsi="Times New Roman" w:cs="Times New Roman"/>
          <w:color w:val="000000" w:themeColor="text1"/>
          <w:sz w:val="24"/>
          <w:szCs w:val="24"/>
        </w:rPr>
        <w:t>y:14/ 02/2022</w:t>
      </w:r>
    </w:p>
    <w:p w:rsidR="005C2B2F" w:rsidRPr="00CC67FA" w:rsidRDefault="005C2B2F" w:rsidP="005C2B2F">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6: EM VỚI CỘNG ĐỒNG</w:t>
      </w:r>
    </w:p>
    <w:p w:rsidR="005C2B2F" w:rsidRPr="00CC67FA" w:rsidRDefault="005C2B2F" w:rsidP="005C2B2F">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22 - TIẾ</w:t>
      </w:r>
      <w:r>
        <w:rPr>
          <w:rFonts w:ascii="Times New Roman" w:hAnsi="Times New Roman" w:cs="Times New Roman"/>
          <w:color w:val="000000" w:themeColor="text1"/>
          <w:sz w:val="24"/>
          <w:szCs w:val="24"/>
        </w:rPr>
        <w:t>T 64</w:t>
      </w:r>
      <w:r w:rsidRPr="00CC67FA">
        <w:rPr>
          <w:rFonts w:ascii="Times New Roman" w:hAnsi="Times New Roman" w:cs="Times New Roman"/>
          <w:color w:val="000000" w:themeColor="text1"/>
          <w:sz w:val="24"/>
          <w:szCs w:val="24"/>
        </w:rPr>
        <w:t>: SINH HOẠT DƯỚI CỜ</w:t>
      </w:r>
    </w:p>
    <w:p w:rsidR="005C2B2F" w:rsidRPr="00CC67FA" w:rsidRDefault="005C2B2F" w:rsidP="005C2B2F">
      <w:pPr>
        <w:spacing w:after="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(HƯỞNG ỨNG CHƯƠNG TRÌNH NHÂN ĐẠO </w:t>
      </w:r>
    </w:p>
    <w:p w:rsidR="005C2B2F" w:rsidRPr="00CC67FA" w:rsidRDefault="005C2B2F" w:rsidP="005C2B2F">
      <w:pPr>
        <w:spacing w:after="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“LÁNH LÀNH ĐÙM LÁ RÁCH”)</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I. MỤC TIÊU</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khi tham gia hoạt động này, HS có khả năng:</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Hiểu được quyên góp, ủng hộ những người gặp khó khăn là một truyền thống tốt đẹp của dân tộc ta.</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Biết cảm thông, chia sẻ, giúp đỡ bạn có hoàn cảnh khó khăn, hình thành phẩm chất nhân ái.</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cảm xúc của bản thân trong các tình huống giao tiếp, ứng xử khác nhau.</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II. THIẾT BỊ DẠY HỌC VÀ HỌC LIỆU</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Địa điểm, hệ thống âm thanh phục vụ hoạt động;</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Trước khoảng ba tuần, TPT phát động phong trào thi đua quyên góp “Lá lành đùm lá rách” và phổ biến cho HS biết được mục đích, ý nghĩa của buổi lễ;</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Phân công HS chuẩn bị tham luận cho diễn đàn “Lá lành đùm lá rách” (gợi ý nội dung: có rất nhiều người gặp khó khăn cần sự giúp đỡ ở quanh ta; giúp người có hoàn cảnh khó khăn hơn mình là truyền thống của dân tộc Việt Nam;...).</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chuẩn bị các món quà để mang đến lễ phát động phù hợp với khả năng như: sách vở, quần áo cũ, tiền mừng tuổi,... (có thể vận động người thân cùng tham gia);</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Đóng gói quà của cá nhân hoặc lớp;</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được phân công tham luận viết bài và tập thuyết trình.</w:t>
      </w:r>
    </w:p>
    <w:p w:rsidR="005C2B2F" w:rsidRPr="00CC67FA" w:rsidRDefault="005C2B2F" w:rsidP="005C2B2F">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III. TIẾN TRÌNH DẠY HỌC</w:t>
      </w:r>
    </w:p>
    <w:p w:rsidR="005C2B2F" w:rsidRPr="00CC67FA" w:rsidRDefault="005C2B2F" w:rsidP="005C2B2F">
      <w:pPr>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A. HOẠT ĐỘNG KHỞI ĐỘNG (MỞ ĐẦU)</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5C2B2F" w:rsidRPr="00CC67FA" w:rsidRDefault="005C2B2F" w:rsidP="005C2B2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2B2F" w:rsidRPr="00CC67FA" w:rsidRDefault="005C2B2F" w:rsidP="005C2B2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HOẠT ĐỘNG HÌNH THÀNH KIẾN THỨC</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1: Chào cờ</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5C2B2F" w:rsidRPr="00CC67FA" w:rsidRDefault="005C2B2F" w:rsidP="005C2B2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2: Diễn đàn “ lá lành đùm lá rách”</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Biết được hành động quyên góp, ủng hộ những người gặp khó khăn là một truyền</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thống tốt đẹp của dân tộc ta;</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Biết đồng cảm với những người có hoàn cảnh khó khăn;</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Tích cực hưởng ứng tham gia phong trào “Lá lành đùm lá rách”</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b. Nội dung: </w:t>
      </w:r>
      <w:r w:rsidRPr="00CC67FA">
        <w:rPr>
          <w:rFonts w:ascii="Times New Roman" w:hAnsi="Times New Roman" w:cs="Times New Roman"/>
          <w:color w:val="000000" w:themeColor="text1"/>
          <w:sz w:val="24"/>
          <w:szCs w:val="24"/>
        </w:rPr>
        <w:t>HS phát biểu tham luận về chủ đề “lá lành, đùm lá rách”</w:t>
      </w:r>
    </w:p>
    <w:p w:rsidR="005C2B2F" w:rsidRPr="00CC67FA" w:rsidRDefault="005C2B2F" w:rsidP="005C2B2F">
      <w:pPr>
        <w:spacing w:after="0" w:line="240" w:lineRule="auto"/>
        <w:rPr>
          <w:rFonts w:ascii="Times New Roman" w:hAnsi="Times New Roman" w:cs="Times New Roman"/>
          <w:color w:val="000000" w:themeColor="text1"/>
          <w:sz w:val="24"/>
          <w:szCs w:val="24"/>
        </w:rPr>
      </w:pP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bài phát biểu của HS</w:t>
      </w:r>
    </w:p>
    <w:p w:rsidR="005C2B2F" w:rsidRPr="00CC67FA" w:rsidRDefault="005C2B2F" w:rsidP="005C2B2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HS được phân công lên phát biểu tham luận về chủ để “Lá lành đùm lá rách”</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HS các khối lớp kể về những gì đã chuẩn bị cho lễ phát động hoặc cảm nghĩ của bản thân khi tham gia phong trào “Lá lành đùm lá rách”.</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3: Quyên góp ủng hộ</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Tích cực tham gia quyên góp ủng hộ những người có hoàn cảnh khó khăn;</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Thể hiện được tấm lòng nhân ái với bạn bè và những người có hoàn cảnh khó khăn.</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các lớp quyên góp ủng hộ HS có hoàn cảnh khó khăn</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p>
    <w:p w:rsidR="005C2B2F" w:rsidRPr="00CC67FA" w:rsidRDefault="005C2B2F" w:rsidP="005C2B2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Đại diện từng lớp lên trao quà quyên góp ủng hộ các bạn HS có hoàn cảnh khó khăn cho BTC.</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Thay mặt BTC, TPT cảm ơn những tấm lòng nhân hậu của HS, BTC tiếp nhận những món quà này và chuyển đến cho các bạn HS có hoàn cảnh khó khăn.</w:t>
      </w:r>
    </w:p>
    <w:p w:rsidR="005C2B2F" w:rsidRPr="00CC67FA" w:rsidRDefault="005C2B2F" w:rsidP="005C2B2F">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TPT đánh giá toàn bộ quá trình chuẩn bị và tham gia phong trào “Lá lành đùm lá rách”, khen ngợi các lớp đã tích cực tham gia hưởng ứng.</w:t>
      </w:r>
    </w:p>
    <w:p w:rsidR="005C2B2F" w:rsidRPr="00CC67FA" w:rsidRDefault="005C2B2F" w:rsidP="005C2B2F">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Công bố tổng số tiền và quà toàn trường quyên góp sẽ dành tặng cho các HS có hoàn cảnh khó khăn trong trường hoặc ở các vùng khó khăn.</w:t>
      </w:r>
    </w:p>
    <w:p w:rsidR="005C2B2F" w:rsidRPr="00CC67FA" w:rsidRDefault="005C2B2F" w:rsidP="005C2B2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C. HOẠT ĐỘNG TIẾP NỐI</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quyên góp ủng hộ những bạn khó khăn trong và ngoài trường.</w:t>
      </w:r>
    </w:p>
    <w:p w:rsidR="005C2B2F" w:rsidRPr="00CC67FA" w:rsidRDefault="005C2B2F" w:rsidP="005C2B2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quyên góp và tặng quà cho các bạn HS nghèo khó.</w:t>
      </w:r>
    </w:p>
    <w:p w:rsidR="005C2B2F" w:rsidRPr="00CC67FA" w:rsidRDefault="005C2B2F" w:rsidP="005C2B2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thực hiện.</w:t>
      </w:r>
    </w:p>
    <w:p w:rsidR="005C2B2F" w:rsidRPr="00CC67FA" w:rsidRDefault="005C2B2F" w:rsidP="005C2B2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Xác định thêm nhu cầu của các bạn gặp khó khăn trong lớp để giúp đỡ, ủng hộ bằng các hình thức phù hợp.</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Tặng quà các bạn khó khăn ngoài trường. Những địa chỉ tặng quà: trường bạn, làng</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trẻ em SOS, trung tâm nuôi dưỡng trẻ em khuyết tật, trung tâm nuôi dưỡng người già neo đơn, trẻ em bị chất độc da cam, nhà chùa nuôi dạy trẻ em không nơi nương tựa,...</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Chi hội Chữ Thập đỏ, TPT liên hệ địa điểm tặng quà, số HS khó khăn của trường</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bạn, đặc điểm tình hình của trường bạn, lên kế hoạch tặng quà, BGH duyệt kế hoạch,</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triển khai.</w:t>
      </w:r>
    </w:p>
    <w:p w:rsidR="005C2B2F" w:rsidRPr="00CC67FA" w:rsidRDefault="005C2B2F" w:rsidP="005C2B2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Thành lập đội tình nguyện đi tặng quà (đối tượng tuỳ trường chọn).</w:t>
      </w:r>
    </w:p>
    <w:p w:rsidR="005C2B2F" w:rsidRPr="00CC67FA" w:rsidRDefault="005C2B2F" w:rsidP="005C2B2F">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IV. KẾ HOẠCH ĐÁNH GIÁ</w:t>
      </w:r>
    </w:p>
    <w:tbl>
      <w:tblPr>
        <w:tblStyle w:val="TableGrid"/>
        <w:tblW w:w="0" w:type="auto"/>
        <w:tblLook w:val="04A0"/>
      </w:tblPr>
      <w:tblGrid>
        <w:gridCol w:w="2444"/>
        <w:gridCol w:w="4414"/>
        <w:gridCol w:w="1662"/>
        <w:gridCol w:w="1056"/>
      </w:tblGrid>
      <w:tr w:rsidR="005C2B2F" w:rsidRPr="00CC67FA" w:rsidTr="001C014E">
        <w:tc>
          <w:tcPr>
            <w:tcW w:w="2518" w:type="dxa"/>
            <w:vAlign w:val="center"/>
          </w:tcPr>
          <w:p w:rsidR="005C2B2F" w:rsidRPr="00CC67FA" w:rsidRDefault="005C2B2F" w:rsidP="001C014E">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5C2B2F" w:rsidRPr="00CC67FA" w:rsidRDefault="005C2B2F" w:rsidP="001C014E">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5C2B2F" w:rsidRPr="00CC67FA" w:rsidRDefault="005C2B2F" w:rsidP="001C014E">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rsidR="005C2B2F" w:rsidRPr="00CC67FA" w:rsidRDefault="005C2B2F" w:rsidP="001C014E">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vAlign w:val="center"/>
          </w:tcPr>
          <w:p w:rsidR="005C2B2F" w:rsidRPr="00CC67FA" w:rsidRDefault="005C2B2F" w:rsidP="001C014E">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5C2B2F" w:rsidRPr="00CC67FA" w:rsidTr="001C014E">
        <w:tc>
          <w:tcPr>
            <w:tcW w:w="2518" w:type="dxa"/>
          </w:tcPr>
          <w:p w:rsidR="005C2B2F" w:rsidRPr="00CC67FA" w:rsidRDefault="005C2B2F" w:rsidP="001C014E">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5C2B2F" w:rsidRPr="00CC67FA" w:rsidRDefault="005C2B2F" w:rsidP="001C014E">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5C2B2F" w:rsidRPr="00CC67FA" w:rsidRDefault="005C2B2F" w:rsidP="001C014E">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5C2B2F" w:rsidRPr="00CC67FA" w:rsidRDefault="005C2B2F" w:rsidP="001C014E">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5C2B2F" w:rsidRPr="00CC67FA" w:rsidRDefault="005C2B2F" w:rsidP="001C014E">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5C2B2F" w:rsidRPr="00CC67FA" w:rsidRDefault="005C2B2F" w:rsidP="001C014E">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rsidR="005C2B2F" w:rsidRPr="00CC67FA" w:rsidRDefault="005C2B2F" w:rsidP="001C014E">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073" w:type="dxa"/>
          </w:tcPr>
          <w:p w:rsidR="005C2B2F" w:rsidRPr="00CC67FA" w:rsidRDefault="005C2B2F" w:rsidP="001C014E">
            <w:pPr>
              <w:jc w:val="both"/>
              <w:rPr>
                <w:rFonts w:ascii="Times New Roman" w:hAnsi="Times New Roman" w:cs="Times New Roman"/>
                <w:b/>
                <w:color w:val="000000" w:themeColor="text1"/>
                <w:sz w:val="24"/>
                <w:szCs w:val="24"/>
                <w:lang w:val="sv-SE"/>
              </w:rPr>
            </w:pPr>
          </w:p>
        </w:tc>
      </w:tr>
    </w:tbl>
    <w:p w:rsidR="001E1A2E" w:rsidRDefault="005C2B2F"/>
    <w:sectPr w:rsidR="001E1A2E" w:rsidSect="00740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C2B2F"/>
    <w:rsid w:val="00425BC6"/>
    <w:rsid w:val="005C2B2F"/>
    <w:rsid w:val="00740A08"/>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2F"/>
    <w:rPr>
      <w:rFonts w:asciiTheme="minorHAnsi" w:hAnsiTheme="minorHAnsi"/>
      <w:sz w:val="22"/>
    </w:rPr>
  </w:style>
  <w:style w:type="paragraph" w:styleId="Heading1">
    <w:name w:val="heading 1"/>
    <w:basedOn w:val="Normal"/>
    <w:next w:val="Normal"/>
    <w:link w:val="Heading1Char"/>
    <w:uiPriority w:val="9"/>
    <w:qFormat/>
    <w:rsid w:val="005C2B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2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C2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4288</Characters>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2022-02-13T02:17:00Z</dcterms:created>
  <dcterms:modified xsi:type="dcterms:W3CDTF">2022-02-13T02:19:00Z</dcterms:modified>
</cp:coreProperties>
</file>