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0D8E" w14:textId="77777777" w:rsidR="00B24FE4" w:rsidRDefault="00B24FE4" w:rsidP="008C3A68">
      <w:pPr>
        <w:spacing w:after="0"/>
        <w:jc w:val="center"/>
        <w:rPr>
          <w:rFonts w:ascii="Times New Roman" w:eastAsia="Times New Roman" w:hAnsi="Times New Roman" w:cs="Times New Roman"/>
          <w:b/>
          <w:bCs/>
          <w:color w:val="00B050"/>
          <w:sz w:val="24"/>
          <w:szCs w:val="24"/>
          <w:lang w:val="en-US" w:eastAsia="vi-VN"/>
        </w:rPr>
      </w:pPr>
    </w:p>
    <w:p w14:paraId="130D3857" w14:textId="77777777" w:rsidR="00B24FE4" w:rsidRPr="00B24FE4" w:rsidRDefault="00B24FE4" w:rsidP="00B24FE4">
      <w:pPr>
        <w:spacing w:after="0" w:line="240" w:lineRule="auto"/>
        <w:jc w:val="center"/>
        <w:rPr>
          <w:rFonts w:asciiTheme="majorHAnsi" w:hAnsiTheme="majorHAnsi" w:cstheme="majorHAnsi"/>
          <w:b/>
          <w:color w:val="FF0000"/>
          <w:sz w:val="24"/>
          <w:szCs w:val="24"/>
        </w:rPr>
      </w:pPr>
      <w:r w:rsidRPr="00B24FE4">
        <w:rPr>
          <w:rFonts w:asciiTheme="majorHAnsi" w:hAnsiTheme="majorHAnsi" w:cstheme="majorHAnsi"/>
          <w:b/>
          <w:sz w:val="24"/>
          <w:szCs w:val="24"/>
        </w:rPr>
        <w:t>KẾ HOẠCH BIÊN SOẠN HOÀN THIỆN TÀI LIỆU</w:t>
      </w:r>
      <w:r w:rsidRPr="00B24FE4">
        <w:rPr>
          <w:rFonts w:asciiTheme="majorHAnsi" w:hAnsiTheme="majorHAnsi" w:cstheme="majorHAnsi"/>
          <w:b/>
          <w:color w:val="FF0000"/>
          <w:sz w:val="24"/>
          <w:szCs w:val="24"/>
        </w:rPr>
        <w:t xml:space="preserve"> </w:t>
      </w:r>
    </w:p>
    <w:p w14:paraId="7D3712D4" w14:textId="77777777" w:rsidR="00B24FE4" w:rsidRPr="00B24FE4" w:rsidRDefault="00B24FE4" w:rsidP="00B24FE4">
      <w:pPr>
        <w:spacing w:after="0" w:line="240" w:lineRule="auto"/>
        <w:jc w:val="center"/>
        <w:rPr>
          <w:rFonts w:asciiTheme="majorHAnsi" w:hAnsiTheme="majorHAnsi" w:cstheme="majorHAnsi"/>
          <w:b/>
          <w:color w:val="FF0000"/>
          <w:sz w:val="24"/>
          <w:szCs w:val="24"/>
        </w:rPr>
      </w:pPr>
      <w:r w:rsidRPr="00B24FE4">
        <w:rPr>
          <w:rFonts w:asciiTheme="majorHAnsi" w:hAnsiTheme="majorHAnsi" w:cstheme="majorHAnsi"/>
          <w:b/>
          <w:color w:val="FF0000"/>
          <w:sz w:val="24"/>
          <w:szCs w:val="24"/>
        </w:rPr>
        <w:t>SGK-SCĐ SINH 11– BỘ SÁCH CHÂN TRỜI SÁNG TẠO</w:t>
      </w:r>
    </w:p>
    <w:p w14:paraId="44DA5C2E" w14:textId="77777777" w:rsidR="00B24FE4" w:rsidRPr="00B24FE4" w:rsidRDefault="00B24FE4" w:rsidP="00B24FE4">
      <w:pPr>
        <w:spacing w:after="0" w:line="240" w:lineRule="auto"/>
        <w:jc w:val="center"/>
        <w:rPr>
          <w:rFonts w:asciiTheme="majorHAnsi" w:hAnsiTheme="majorHAnsi" w:cstheme="majorHAnsi"/>
          <w:b/>
          <w:bCs/>
          <w:kern w:val="24"/>
          <w:sz w:val="24"/>
          <w:szCs w:val="24"/>
        </w:rPr>
      </w:pPr>
    </w:p>
    <w:p w14:paraId="080F32A5" w14:textId="77777777" w:rsidR="00B24FE4" w:rsidRPr="00B24FE4" w:rsidRDefault="00B24FE4" w:rsidP="00B24FE4">
      <w:pPr>
        <w:tabs>
          <w:tab w:val="left" w:pos="10065"/>
          <w:tab w:val="right" w:pos="12900"/>
        </w:tabs>
        <w:spacing w:after="0" w:line="240" w:lineRule="auto"/>
        <w:jc w:val="center"/>
        <w:rPr>
          <w:rFonts w:asciiTheme="majorHAnsi" w:hAnsiTheme="majorHAnsi" w:cstheme="majorHAnsi"/>
          <w:b/>
          <w:sz w:val="24"/>
          <w:szCs w:val="24"/>
        </w:rPr>
      </w:pPr>
      <w:r w:rsidRPr="00B24FE4">
        <w:rPr>
          <w:rFonts w:asciiTheme="majorHAnsi" w:hAnsiTheme="majorHAnsi" w:cstheme="majorHAnsi"/>
          <w:b/>
          <w:sz w:val="24"/>
          <w:szCs w:val="24"/>
        </w:rPr>
        <w:t xml:space="preserve">Bài 4:  QUANG HỢP Ở THỰC VẬT_ </w:t>
      </w:r>
      <w:r w:rsidRPr="00B24FE4">
        <w:rPr>
          <w:rFonts w:asciiTheme="majorHAnsi" w:hAnsiTheme="majorHAnsi" w:cstheme="majorHAnsi"/>
          <w:bCs/>
          <w:iCs/>
          <w:kern w:val="24"/>
          <w:sz w:val="24"/>
          <w:szCs w:val="24"/>
        </w:rPr>
        <w:t>3 tiết</w:t>
      </w:r>
    </w:p>
    <w:p w14:paraId="4A16A6ED" w14:textId="77777777" w:rsidR="00B24FE4" w:rsidRPr="00B24FE4" w:rsidRDefault="00B24FE4" w:rsidP="00B24FE4">
      <w:pPr>
        <w:spacing w:after="0" w:line="240" w:lineRule="auto"/>
        <w:rPr>
          <w:rFonts w:asciiTheme="majorHAnsi" w:hAnsiTheme="majorHAnsi" w:cstheme="majorHAnsi"/>
          <w:sz w:val="24"/>
          <w:szCs w:val="24"/>
        </w:rPr>
      </w:pPr>
      <w:r w:rsidRPr="00B24FE4">
        <w:rPr>
          <w:rFonts w:asciiTheme="majorHAnsi" w:hAnsiTheme="majorHAnsi" w:cstheme="majorHAnsi"/>
          <w:sz w:val="24"/>
          <w:szCs w:val="24"/>
        </w:rPr>
        <w:t>- Họ và tên người soạn: NGUYỄN THỊ THANH HẰNG</w:t>
      </w:r>
    </w:p>
    <w:p w14:paraId="620EBAC5" w14:textId="77777777" w:rsidR="00B24FE4" w:rsidRPr="00B24FE4" w:rsidRDefault="00B24FE4" w:rsidP="00B24FE4">
      <w:pPr>
        <w:spacing w:after="0" w:line="240" w:lineRule="auto"/>
        <w:rPr>
          <w:rFonts w:asciiTheme="majorHAnsi" w:hAnsiTheme="majorHAnsi" w:cstheme="majorHAnsi"/>
          <w:sz w:val="24"/>
          <w:szCs w:val="24"/>
        </w:rPr>
      </w:pPr>
      <w:r w:rsidRPr="00B24FE4">
        <w:rPr>
          <w:rFonts w:asciiTheme="majorHAnsi" w:hAnsiTheme="majorHAnsi" w:cstheme="majorHAnsi"/>
          <w:sz w:val="24"/>
          <w:szCs w:val="24"/>
        </w:rPr>
        <w:t>- Số điện thoại liên hệ: 0779844432</w:t>
      </w:r>
    </w:p>
    <w:p w14:paraId="6A200E40" w14:textId="77777777" w:rsidR="00B24FE4" w:rsidRPr="00B24FE4" w:rsidRDefault="00B24FE4" w:rsidP="00B24FE4">
      <w:pPr>
        <w:spacing w:after="0" w:line="240" w:lineRule="auto"/>
        <w:rPr>
          <w:rFonts w:asciiTheme="majorHAnsi" w:hAnsiTheme="majorHAnsi" w:cstheme="majorHAnsi"/>
          <w:sz w:val="24"/>
          <w:szCs w:val="24"/>
        </w:rPr>
      </w:pPr>
      <w:r w:rsidRPr="00B24FE4">
        <w:rPr>
          <w:rFonts w:asciiTheme="majorHAnsi" w:hAnsiTheme="majorHAnsi" w:cstheme="majorHAnsi"/>
          <w:sz w:val="24"/>
          <w:szCs w:val="24"/>
        </w:rPr>
        <w:t>- Địa chỉ Gmail: thanhhangct1@gmail.com</w:t>
      </w:r>
    </w:p>
    <w:p w14:paraId="6ACFA2A9" w14:textId="77777777" w:rsidR="00B24FE4" w:rsidRPr="00B24FE4" w:rsidRDefault="00B24FE4" w:rsidP="00B24FE4">
      <w:pPr>
        <w:spacing w:after="0" w:line="240" w:lineRule="auto"/>
        <w:rPr>
          <w:rFonts w:asciiTheme="majorHAnsi" w:hAnsiTheme="majorHAnsi" w:cstheme="majorHAnsi"/>
          <w:sz w:val="24"/>
          <w:szCs w:val="24"/>
        </w:rPr>
      </w:pPr>
      <w:r w:rsidRPr="00B24FE4">
        <w:rPr>
          <w:rFonts w:asciiTheme="majorHAnsi" w:hAnsiTheme="majorHAnsi" w:cstheme="majorHAnsi"/>
          <w:sz w:val="24"/>
          <w:szCs w:val="24"/>
        </w:rPr>
        <w:t>- Tên Zalo sử dụng: Thanh Hằng</w:t>
      </w:r>
    </w:p>
    <w:p w14:paraId="5E78A3CB" w14:textId="77777777" w:rsidR="00B24FE4" w:rsidRPr="00B24FE4" w:rsidRDefault="00B24FE4" w:rsidP="00B24FE4">
      <w:pPr>
        <w:spacing w:after="0" w:line="240" w:lineRule="auto"/>
        <w:rPr>
          <w:rFonts w:asciiTheme="majorHAnsi" w:hAnsiTheme="majorHAnsi" w:cstheme="majorHAnsi"/>
          <w:b/>
          <w:sz w:val="24"/>
          <w:szCs w:val="24"/>
          <w:lang w:val="en-US"/>
        </w:rPr>
      </w:pPr>
      <w:r w:rsidRPr="00B24FE4">
        <w:rPr>
          <w:rFonts w:asciiTheme="majorHAnsi" w:hAnsiTheme="majorHAnsi" w:cstheme="majorHAnsi"/>
          <w:b/>
          <w:sz w:val="24"/>
          <w:szCs w:val="24"/>
        </w:rPr>
        <w:t xml:space="preserve">   4.  Nội dung cốt lõi: </w:t>
      </w:r>
    </w:p>
    <w:p w14:paraId="7CCC2442" w14:textId="723460F6" w:rsidR="004074AA" w:rsidRDefault="00664643" w:rsidP="008C3A68">
      <w:pPr>
        <w:spacing w:after="0"/>
        <w:jc w:val="center"/>
        <w:rPr>
          <w:rFonts w:ascii="Times New Roman" w:eastAsia="Times New Roman" w:hAnsi="Times New Roman" w:cs="Times New Roman"/>
          <w:b/>
          <w:bCs/>
          <w:color w:val="FF0000"/>
          <w:sz w:val="24"/>
          <w:szCs w:val="24"/>
          <w:lang w:eastAsia="vi-VN"/>
        </w:rPr>
      </w:pPr>
      <w:r w:rsidRPr="00FC48ED">
        <w:rPr>
          <w:rFonts w:ascii="Times New Roman" w:eastAsia="Times New Roman" w:hAnsi="Times New Roman" w:cs="Times New Roman"/>
          <w:b/>
          <w:bCs/>
          <w:color w:val="00B050"/>
          <w:sz w:val="24"/>
          <w:szCs w:val="24"/>
          <w:lang w:eastAsia="vi-VN"/>
        </w:rPr>
        <w:t>BÀI</w:t>
      </w:r>
      <w:r w:rsidR="003D020F">
        <w:rPr>
          <w:rFonts w:ascii="Times New Roman" w:eastAsia="Times New Roman" w:hAnsi="Times New Roman" w:cs="Times New Roman"/>
          <w:b/>
          <w:bCs/>
          <w:color w:val="00B050"/>
          <w:sz w:val="24"/>
          <w:szCs w:val="24"/>
          <w:lang w:val="en-US" w:eastAsia="vi-VN"/>
        </w:rPr>
        <w:t xml:space="preserve"> 4</w:t>
      </w:r>
      <w:r w:rsidRPr="00FC48ED">
        <w:rPr>
          <w:rFonts w:ascii="Times New Roman" w:eastAsia="Times New Roman" w:hAnsi="Times New Roman" w:cs="Times New Roman"/>
          <w:b/>
          <w:bCs/>
          <w:color w:val="00B050"/>
          <w:sz w:val="24"/>
          <w:szCs w:val="24"/>
          <w:lang w:eastAsia="vi-VN"/>
        </w:rPr>
        <w:t xml:space="preserve">: </w:t>
      </w:r>
      <w:r w:rsidR="00E162DC" w:rsidRPr="00E162DC">
        <w:rPr>
          <w:rFonts w:ascii="Times New Roman" w:eastAsia="Times New Roman" w:hAnsi="Times New Roman" w:cs="Times New Roman"/>
          <w:b/>
          <w:bCs/>
          <w:color w:val="FF0000"/>
          <w:sz w:val="24"/>
          <w:szCs w:val="24"/>
          <w:lang w:eastAsia="vi-VN"/>
        </w:rPr>
        <w:t>QUANG HỢP Ở THỰC VẬT</w:t>
      </w:r>
    </w:p>
    <w:p w14:paraId="02D20E0B" w14:textId="360930D2" w:rsidR="00664643" w:rsidRPr="00115E80" w:rsidRDefault="003D020F" w:rsidP="008C3A68">
      <w:pPr>
        <w:spacing w:after="0"/>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 </w:t>
      </w:r>
      <w:r w:rsidRPr="000D3CDC">
        <w:rPr>
          <w:rFonts w:ascii="Times New Roman" w:eastAsia="Times New Roman" w:hAnsi="Times New Roman" w:cs="Times New Roman"/>
          <w:b/>
          <w:bCs/>
          <w:color w:val="C00000"/>
          <w:sz w:val="26"/>
          <w:szCs w:val="26"/>
          <w:lang w:eastAsia="vi-VN"/>
        </w:rPr>
        <w:t xml:space="preserve"> </w:t>
      </w:r>
      <w:r w:rsidRPr="00115E80">
        <w:rPr>
          <w:rFonts w:ascii="Times New Roman" w:eastAsia="Times New Roman" w:hAnsi="Times New Roman" w:cs="Times New Roman"/>
          <w:b/>
          <w:bCs/>
          <w:color w:val="C00000"/>
          <w:sz w:val="26"/>
          <w:szCs w:val="26"/>
          <w:lang w:eastAsia="vi-VN"/>
        </w:rPr>
        <w:t>KHÁI QUÁT VỀ QUANG HỢP</w:t>
      </w:r>
    </w:p>
    <w:tbl>
      <w:tblPr>
        <w:tblStyle w:val="TableGrid"/>
        <w:tblW w:w="10768" w:type="dxa"/>
        <w:tblLook w:val="04A0" w:firstRow="1" w:lastRow="0" w:firstColumn="1" w:lastColumn="0" w:noHBand="0" w:noVBand="1"/>
      </w:tblPr>
      <w:tblGrid>
        <w:gridCol w:w="2689"/>
        <w:gridCol w:w="8079"/>
      </w:tblGrid>
      <w:tr w:rsidR="003D020F" w14:paraId="2E13B0AE" w14:textId="77777777" w:rsidTr="000A3448">
        <w:tc>
          <w:tcPr>
            <w:tcW w:w="2689" w:type="dxa"/>
            <w:tcBorders>
              <w:bottom w:val="single" w:sz="4" w:space="0" w:color="auto"/>
            </w:tcBorders>
          </w:tcPr>
          <w:p w14:paraId="0059C0BE" w14:textId="3FB29BEB"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 xml:space="preserve">1: Nêu khái niệm về quá trình quang hợp?Viết PTTQ của quang hợp ? </w:t>
            </w:r>
          </w:p>
          <w:p w14:paraId="0E43E1A3" w14:textId="42146F32"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2: Điều kiện, nguyên liệu và sản phẩm của quang hợp?</w:t>
            </w:r>
          </w:p>
          <w:p w14:paraId="5D33EEED" w14:textId="24FAAF6D"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3: Vai trò của quang hợp đối với sự sống trên trái đất?</w:t>
            </w:r>
          </w:p>
          <w:p w14:paraId="6044D062" w14:textId="662DA682" w:rsidR="003D020F" w:rsidRPr="00732A39" w:rsidRDefault="003D020F" w:rsidP="00E601C4">
            <w:pPr>
              <w:spacing w:before="40" w:after="40"/>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p w14:paraId="5D3616B9" w14:textId="4C8FB86D"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1.</w:t>
            </w:r>
            <w:r w:rsidRPr="003D020F">
              <w:rPr>
                <w:rFonts w:asciiTheme="majorHAnsi" w:eastAsia="Times New Roman" w:hAnsiTheme="majorHAnsi" w:cstheme="majorHAnsi"/>
                <w:color w:val="000000"/>
                <w:sz w:val="24"/>
                <w:szCs w:val="24"/>
                <w:lang w:eastAsia="vi-VN"/>
              </w:rPr>
              <w:t xml:space="preserve"> Quang hợp ở thực vật là </w:t>
            </w:r>
          </w:p>
          <w:p w14:paraId="31DB8D0F" w14:textId="12D9A629" w:rsidR="003D020F" w:rsidRPr="00F5080B" w:rsidRDefault="00F5080B" w:rsidP="00F5080B">
            <w:pPr>
              <w:spacing w:line="271" w:lineRule="auto"/>
              <w:jc w:val="both"/>
              <w:rPr>
                <w:rFonts w:ascii="Calibri" w:hAnsi="Calibri" w:cs="Calibri"/>
                <w:color w:val="000000" w:themeColor="text1"/>
                <w:lang w:val="en-US"/>
              </w:rPr>
            </w:pPr>
            <w:r>
              <w:rPr>
                <w:rFonts w:ascii="Calibri" w:hAnsi="Calibri" w:cs="Calibri"/>
                <w:b/>
                <w:bCs/>
                <w:color w:val="000000" w:themeColor="text1"/>
              </w:rPr>
              <w:t xml:space="preserve">- Khái niệm: </w:t>
            </w:r>
            <w:r>
              <w:rPr>
                <w:rFonts w:ascii="Calibri" w:hAnsi="Calibri" w:cs="Calibri"/>
                <w:color w:val="000000" w:themeColor="text1"/>
              </w:rPr>
              <w:t xml:space="preserve"> là quá trình lục lạp hấp thụ, sử dụng năng lượng ánh sáng để chuyển hoá CO</w:t>
            </w:r>
            <w:r>
              <w:rPr>
                <w:rFonts w:ascii="Calibri" w:hAnsi="Calibri" w:cs="Calibri"/>
                <w:color w:val="000000" w:themeColor="text1"/>
                <w:vertAlign w:val="subscript"/>
              </w:rPr>
              <w:t>2</w:t>
            </w:r>
            <w:r>
              <w:rPr>
                <w:rFonts w:ascii="Calibri" w:hAnsi="Calibri" w:cs="Calibri"/>
                <w:color w:val="000000" w:themeColor="text1"/>
              </w:rPr>
              <w:t xml:space="preserve"> và H</w:t>
            </w:r>
            <w:r>
              <w:rPr>
                <w:rFonts w:ascii="Calibri" w:hAnsi="Calibri" w:cs="Calibri"/>
                <w:color w:val="000000" w:themeColor="text1"/>
                <w:vertAlign w:val="subscript"/>
              </w:rPr>
              <w:t>2</w:t>
            </w:r>
            <w:r>
              <w:rPr>
                <w:rFonts w:ascii="Calibri" w:hAnsi="Calibri" w:cs="Calibri"/>
                <w:color w:val="000000" w:themeColor="text1"/>
              </w:rPr>
              <w:t>O thành hợp chất hữu cơ C</w:t>
            </w:r>
            <w:r>
              <w:rPr>
                <w:rFonts w:ascii="Calibri" w:hAnsi="Calibri" w:cs="Calibri"/>
                <w:color w:val="000000" w:themeColor="text1"/>
                <w:vertAlign w:val="subscript"/>
              </w:rPr>
              <w:t>6</w:t>
            </w:r>
            <w:r>
              <w:rPr>
                <w:rFonts w:ascii="Calibri" w:hAnsi="Calibri" w:cs="Calibri"/>
                <w:color w:val="000000" w:themeColor="text1"/>
              </w:rPr>
              <w:t>H</w:t>
            </w:r>
            <w:r>
              <w:rPr>
                <w:rFonts w:ascii="Calibri" w:hAnsi="Calibri" w:cs="Calibri"/>
                <w:color w:val="000000" w:themeColor="text1"/>
                <w:vertAlign w:val="subscript"/>
              </w:rPr>
              <w:t>12</w:t>
            </w:r>
            <w:r>
              <w:rPr>
                <w:rFonts w:ascii="Calibri" w:hAnsi="Calibri" w:cs="Calibri"/>
                <w:color w:val="000000" w:themeColor="text1"/>
              </w:rPr>
              <w:t>O</w:t>
            </w:r>
            <w:r>
              <w:rPr>
                <w:rFonts w:ascii="Calibri" w:hAnsi="Calibri" w:cs="Calibri"/>
                <w:color w:val="000000" w:themeColor="text1"/>
                <w:vertAlign w:val="subscript"/>
              </w:rPr>
              <w:t>6</w:t>
            </w:r>
            <w:r>
              <w:rPr>
                <w:rFonts w:ascii="Calibri" w:hAnsi="Calibri" w:cs="Calibri"/>
                <w:color w:val="000000" w:themeColor="text1"/>
              </w:rPr>
              <w:t xml:space="preserve"> đồng thời giải phóng O</w:t>
            </w:r>
            <w:r>
              <w:rPr>
                <w:rFonts w:ascii="Calibri" w:hAnsi="Calibri" w:cs="Calibri"/>
                <w:color w:val="000000" w:themeColor="text1"/>
                <w:vertAlign w:val="subscript"/>
              </w:rPr>
              <w:t>2</w:t>
            </w:r>
            <w:r>
              <w:rPr>
                <w:rFonts w:ascii="Calibri" w:hAnsi="Calibri" w:cs="Calibri"/>
                <w:color w:val="000000" w:themeColor="text1"/>
              </w:rPr>
              <w:t>.</w:t>
            </w:r>
            <w:r>
              <w:t xml:space="preserve"> </w:t>
            </w:r>
          </w:p>
          <w:p w14:paraId="24218B22" w14:textId="77777777" w:rsidR="00F5080B"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sidRPr="003D020F">
              <w:rPr>
                <w:rFonts w:asciiTheme="majorHAnsi" w:eastAsia="Times New Roman" w:hAnsiTheme="majorHAnsi" w:cstheme="majorHAnsi"/>
                <w:color w:val="000000"/>
                <w:sz w:val="24"/>
                <w:szCs w:val="24"/>
                <w:lang w:eastAsia="vi-VN"/>
              </w:rPr>
              <w:t xml:space="preserve">- Phương trình tổng quát : </w:t>
            </w:r>
          </w:p>
          <w:p w14:paraId="708C5CAB" w14:textId="77777777" w:rsidR="00F5080B" w:rsidRDefault="00F5080B"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Calibri" w:hAnsi="Calibri" w:cs="Calibri"/>
                <w:noProof/>
                <w:color w:val="000000" w:themeColor="text1"/>
                <w:lang w:val="en-US"/>
              </w:rPr>
              <w:drawing>
                <wp:inline distT="0" distB="0" distL="0" distR="0" wp14:anchorId="6F0A7289" wp14:editId="7ED8D712">
                  <wp:extent cx="2708910" cy="546735"/>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709245" cy="547254"/>
                          </a:xfrm>
                          <a:prstGeom prst="rect">
                            <a:avLst/>
                          </a:prstGeom>
                        </pic:spPr>
                      </pic:pic>
                    </a:graphicData>
                  </a:graphic>
                </wp:inline>
              </w:drawing>
            </w:r>
          </w:p>
          <w:p w14:paraId="7F128F3F" w14:textId="74D45D0E" w:rsidR="003D020F" w:rsidRPr="00F5080B"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2. </w:t>
            </w:r>
            <w:r w:rsidRPr="003D020F">
              <w:rPr>
                <w:rFonts w:asciiTheme="majorHAnsi" w:eastAsia="Times New Roman" w:hAnsiTheme="majorHAnsi" w:cstheme="majorHAnsi"/>
                <w:color w:val="000000"/>
                <w:sz w:val="24"/>
                <w:szCs w:val="24"/>
                <w:lang w:eastAsia="vi-VN"/>
              </w:rPr>
              <w:t xml:space="preserve">Điều kiện: </w:t>
            </w:r>
            <w:r w:rsidR="00F5080B">
              <w:rPr>
                <w:rFonts w:asciiTheme="majorHAnsi" w:eastAsia="Times New Roman" w:hAnsiTheme="majorHAnsi" w:cstheme="majorHAnsi"/>
                <w:color w:val="000000"/>
                <w:sz w:val="24"/>
                <w:szCs w:val="24"/>
                <w:lang w:val="en-US" w:eastAsia="vi-VN"/>
              </w:rPr>
              <w:t>có ánh sáng.</w:t>
            </w:r>
          </w:p>
          <w:p w14:paraId="08960448" w14:textId="1AFFB52E"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Nguyên liệu: </w:t>
            </w:r>
            <w:r w:rsidR="00F5080B">
              <w:rPr>
                <w:rFonts w:ascii="Calibri" w:hAnsi="Calibri" w:cs="Calibri"/>
                <w:color w:val="000000" w:themeColor="text1"/>
              </w:rPr>
              <w:t>CO</w:t>
            </w:r>
            <w:r w:rsidR="00F5080B">
              <w:rPr>
                <w:rFonts w:ascii="Calibri" w:hAnsi="Calibri" w:cs="Calibri"/>
                <w:color w:val="000000" w:themeColor="text1"/>
                <w:vertAlign w:val="subscript"/>
              </w:rPr>
              <w:t>2</w:t>
            </w:r>
            <w:r w:rsidR="00F5080B">
              <w:rPr>
                <w:rFonts w:ascii="Calibri" w:hAnsi="Calibri" w:cs="Calibri"/>
                <w:color w:val="000000" w:themeColor="text1"/>
              </w:rPr>
              <w:t xml:space="preserve"> và H</w:t>
            </w:r>
            <w:r w:rsidR="00F5080B">
              <w:rPr>
                <w:rFonts w:ascii="Calibri" w:hAnsi="Calibri" w:cs="Calibri"/>
                <w:color w:val="000000" w:themeColor="text1"/>
                <w:vertAlign w:val="subscript"/>
              </w:rPr>
              <w:t>2</w:t>
            </w:r>
            <w:r w:rsidR="00F5080B">
              <w:rPr>
                <w:rFonts w:ascii="Calibri" w:hAnsi="Calibri" w:cs="Calibri"/>
                <w:color w:val="000000" w:themeColor="text1"/>
              </w:rPr>
              <w:t>O</w:t>
            </w:r>
          </w:p>
          <w:p w14:paraId="595F8E94" w14:textId="52BDE8B8"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Sản phẩm: </w:t>
            </w:r>
            <w:r w:rsidR="00F5080B">
              <w:rPr>
                <w:rFonts w:ascii="Calibri" w:hAnsi="Calibri" w:cs="Calibri"/>
                <w:color w:val="000000" w:themeColor="text1"/>
              </w:rPr>
              <w:t>C</w:t>
            </w:r>
            <w:r w:rsidR="00F5080B">
              <w:rPr>
                <w:rFonts w:ascii="Calibri" w:hAnsi="Calibri" w:cs="Calibri"/>
                <w:color w:val="000000" w:themeColor="text1"/>
                <w:vertAlign w:val="subscript"/>
              </w:rPr>
              <w:t>6</w:t>
            </w:r>
            <w:r w:rsidR="00F5080B">
              <w:rPr>
                <w:rFonts w:ascii="Calibri" w:hAnsi="Calibri" w:cs="Calibri"/>
                <w:color w:val="000000" w:themeColor="text1"/>
              </w:rPr>
              <w:t>H</w:t>
            </w:r>
            <w:r w:rsidR="00F5080B">
              <w:rPr>
                <w:rFonts w:ascii="Calibri" w:hAnsi="Calibri" w:cs="Calibri"/>
                <w:color w:val="000000" w:themeColor="text1"/>
                <w:vertAlign w:val="subscript"/>
              </w:rPr>
              <w:t>12</w:t>
            </w:r>
            <w:r w:rsidR="00F5080B">
              <w:rPr>
                <w:rFonts w:ascii="Calibri" w:hAnsi="Calibri" w:cs="Calibri"/>
                <w:color w:val="000000" w:themeColor="text1"/>
              </w:rPr>
              <w:t>O</w:t>
            </w:r>
            <w:r w:rsidR="00F5080B">
              <w:rPr>
                <w:rFonts w:ascii="Calibri" w:hAnsi="Calibri" w:cs="Calibri"/>
                <w:color w:val="000000" w:themeColor="text1"/>
                <w:vertAlign w:val="subscript"/>
              </w:rPr>
              <w:t>6</w:t>
            </w:r>
            <w:r w:rsidR="00F5080B">
              <w:rPr>
                <w:rFonts w:ascii="Calibri" w:hAnsi="Calibri" w:cs="Calibri"/>
                <w:color w:val="000000" w:themeColor="text1"/>
              </w:rPr>
              <w:t xml:space="preserve"> </w:t>
            </w:r>
            <w:r w:rsidR="00F5080B">
              <w:rPr>
                <w:rFonts w:ascii="Calibri" w:hAnsi="Calibri" w:cs="Calibri"/>
                <w:color w:val="000000" w:themeColor="text1"/>
                <w:lang w:val="en-US"/>
              </w:rPr>
              <w:t>và</w:t>
            </w:r>
            <w:r w:rsidR="00F5080B">
              <w:rPr>
                <w:rFonts w:ascii="Calibri" w:hAnsi="Calibri" w:cs="Calibri"/>
                <w:color w:val="000000" w:themeColor="text1"/>
              </w:rPr>
              <w:t xml:space="preserve"> O</w:t>
            </w:r>
            <w:r w:rsidR="00F5080B">
              <w:rPr>
                <w:rFonts w:ascii="Calibri" w:hAnsi="Calibri" w:cs="Calibri"/>
                <w:color w:val="000000" w:themeColor="text1"/>
                <w:vertAlign w:val="subscript"/>
              </w:rPr>
              <w:t>2</w:t>
            </w:r>
          </w:p>
          <w:p w14:paraId="060E4E24" w14:textId="39E6135F"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3.</w:t>
            </w:r>
            <w:r w:rsidRPr="003D020F">
              <w:rPr>
                <w:rFonts w:asciiTheme="majorHAnsi" w:eastAsia="Times New Roman" w:hAnsiTheme="majorHAnsi" w:cstheme="majorHAnsi"/>
                <w:color w:val="000000"/>
                <w:sz w:val="24"/>
                <w:szCs w:val="24"/>
                <w:lang w:eastAsia="vi-VN"/>
              </w:rPr>
              <w:t>Vai trò quang hợp của cây xanh</w:t>
            </w:r>
            <w:r w:rsidR="00F5080B">
              <w:rPr>
                <w:rFonts w:asciiTheme="majorHAnsi" w:eastAsia="Times New Roman" w:hAnsiTheme="majorHAnsi" w:cstheme="majorHAnsi"/>
                <w:color w:val="000000"/>
                <w:sz w:val="24"/>
                <w:szCs w:val="24"/>
                <w:lang w:val="en-US" w:eastAsia="vi-VN"/>
              </w:rPr>
              <w:t>:</w:t>
            </w:r>
          </w:p>
          <w:p w14:paraId="72C1DB6C" w14:textId="77777777" w:rsidR="00F5080B" w:rsidRDefault="00F5080B" w:rsidP="00F5080B">
            <w:pPr>
              <w:spacing w:line="271" w:lineRule="auto"/>
              <w:jc w:val="both"/>
              <w:rPr>
                <w:rFonts w:ascii="Calibri" w:hAnsi="Calibri" w:cs="Calibri"/>
                <w:color w:val="000000" w:themeColor="text1"/>
              </w:rPr>
            </w:pPr>
            <w:r>
              <w:rPr>
                <w:rFonts w:ascii="Calibri" w:hAnsi="Calibri" w:cs="Calibri"/>
                <w:color w:val="000000" w:themeColor="text1"/>
              </w:rPr>
              <w:t xml:space="preserve">- </w:t>
            </w:r>
            <w:r>
              <w:rPr>
                <w:rFonts w:ascii="Calibri" w:hAnsi="Calibri" w:cs="Calibri"/>
                <w:b/>
                <w:bCs/>
                <w:color w:val="000000" w:themeColor="text1"/>
              </w:rPr>
              <w:t>Đối với thực vật:</w:t>
            </w:r>
            <w:r>
              <w:rPr>
                <w:rFonts w:ascii="Calibri" w:hAnsi="Calibri" w:cs="Calibri"/>
                <w:color w:val="000000" w:themeColor="text1"/>
              </w:rPr>
              <w:t xml:space="preserve"> </w:t>
            </w:r>
            <w:bookmarkStart w:id="0" w:name="_Hlk140775267"/>
            <w:r>
              <w:rPr>
                <w:rFonts w:ascii="Calibri" w:hAnsi="Calibri" w:cs="Calibri"/>
                <w:color w:val="000000" w:themeColor="text1"/>
              </w:rPr>
              <w:t>cung cấp chất hữu cơ để xây dựng tế bào</w:t>
            </w:r>
            <w:bookmarkEnd w:id="0"/>
            <w:r>
              <w:rPr>
                <w:rFonts w:ascii="Calibri" w:hAnsi="Calibri" w:cs="Calibri"/>
                <w:color w:val="000000" w:themeColor="text1"/>
              </w:rPr>
              <w:t xml:space="preserve">, </w:t>
            </w:r>
            <w:bookmarkStart w:id="1" w:name="_Hlk140775413"/>
            <w:r>
              <w:rPr>
                <w:rFonts w:ascii="Calibri" w:hAnsi="Calibri" w:cs="Calibri"/>
                <w:color w:val="000000" w:themeColor="text1"/>
              </w:rPr>
              <w:t>cung cấp &amp; dự trữ năng lượng.</w:t>
            </w:r>
            <w:bookmarkEnd w:id="1"/>
          </w:p>
          <w:p w14:paraId="120BC1BD" w14:textId="34A64FAC" w:rsidR="00F5080B" w:rsidRDefault="00F5080B" w:rsidP="00F5080B">
            <w:pPr>
              <w:spacing w:line="271" w:lineRule="auto"/>
              <w:jc w:val="both"/>
              <w:rPr>
                <w:rFonts w:ascii="Calibri" w:hAnsi="Calibri" w:cs="Calibri"/>
                <w:color w:val="000000" w:themeColor="text1"/>
              </w:rPr>
            </w:pPr>
            <w:r>
              <w:rPr>
                <w:rFonts w:ascii="Calibri" w:hAnsi="Calibri" w:cs="Calibri"/>
                <w:b/>
                <w:bCs/>
                <w:color w:val="000000" w:themeColor="text1"/>
              </w:rPr>
              <w:t>- Đối với sinh giới:</w:t>
            </w:r>
            <w:r>
              <w:rPr>
                <w:rFonts w:ascii="Calibri" w:hAnsi="Calibri" w:cs="Calibri"/>
                <w:color w:val="000000" w:themeColor="text1"/>
              </w:rPr>
              <w:t xml:space="preserve"> </w:t>
            </w:r>
            <w:bookmarkStart w:id="2" w:name="_Hlk140775374"/>
            <w:r>
              <w:rPr>
                <w:rFonts w:ascii="Calibri" w:hAnsi="Calibri" w:cs="Calibri"/>
                <w:color w:val="000000" w:themeColor="text1"/>
              </w:rPr>
              <w:t>đảm bảo cân bằng O</w:t>
            </w:r>
            <w:r>
              <w:rPr>
                <w:rFonts w:ascii="Calibri" w:hAnsi="Calibri" w:cs="Calibri"/>
                <w:color w:val="000000" w:themeColor="text1"/>
                <w:vertAlign w:val="subscript"/>
              </w:rPr>
              <w:t>2</w:t>
            </w:r>
            <w:r>
              <w:rPr>
                <w:rFonts w:ascii="Calibri" w:hAnsi="Calibri" w:cs="Calibri"/>
                <w:color w:val="000000" w:themeColor="text1"/>
              </w:rPr>
              <w:t>/CO</w:t>
            </w:r>
            <w:r>
              <w:rPr>
                <w:rFonts w:ascii="Calibri" w:hAnsi="Calibri" w:cs="Calibri"/>
                <w:color w:val="000000" w:themeColor="text1"/>
                <w:vertAlign w:val="subscript"/>
              </w:rPr>
              <w:t>2</w:t>
            </w:r>
            <w:r>
              <w:rPr>
                <w:rFonts w:ascii="Calibri" w:hAnsi="Calibri" w:cs="Calibri"/>
                <w:color w:val="000000" w:themeColor="text1"/>
              </w:rPr>
              <w:t xml:space="preserve"> trong khí quyển; giảm hiệu ứng nhà kính</w:t>
            </w:r>
            <w:bookmarkEnd w:id="2"/>
            <w:r>
              <w:rPr>
                <w:rFonts w:ascii="Calibri" w:hAnsi="Calibri" w:cs="Calibri"/>
                <w:color w:val="000000" w:themeColor="text1"/>
              </w:rPr>
              <w:t xml:space="preserve">; </w:t>
            </w:r>
            <w:bookmarkStart w:id="3" w:name="_Hlk140775505"/>
            <w:r>
              <w:rPr>
                <w:rFonts w:ascii="Calibri" w:hAnsi="Calibri" w:cs="Calibri"/>
                <w:color w:val="000000" w:themeColor="text1"/>
              </w:rPr>
              <w:t>cung cấp O</w:t>
            </w:r>
            <w:r>
              <w:rPr>
                <w:rFonts w:ascii="Calibri" w:hAnsi="Calibri" w:cs="Calibri"/>
                <w:color w:val="000000" w:themeColor="text1"/>
                <w:vertAlign w:val="subscript"/>
              </w:rPr>
              <w:t>2</w:t>
            </w:r>
            <w:r>
              <w:rPr>
                <w:rFonts w:ascii="Calibri" w:hAnsi="Calibri" w:cs="Calibri"/>
                <w:color w:val="000000" w:themeColor="text1"/>
              </w:rPr>
              <w:t xml:space="preserve"> và năng lượng cho sinh giới.</w:t>
            </w:r>
          </w:p>
          <w:bookmarkEnd w:id="3"/>
          <w:p w14:paraId="4E04ED62" w14:textId="747759A2" w:rsidR="003D020F" w:rsidRPr="00F5080B" w:rsidRDefault="00F5080B" w:rsidP="00F5080B">
            <w:pPr>
              <w:spacing w:line="271" w:lineRule="auto"/>
              <w:jc w:val="both"/>
              <w:rPr>
                <w:rFonts w:ascii="Calibri" w:hAnsi="Calibri" w:cs="Calibri"/>
                <w:color w:val="000000" w:themeColor="text1"/>
                <w:lang w:val="en-US"/>
              </w:rPr>
            </w:pPr>
            <w:r>
              <w:rPr>
                <w:rFonts w:ascii="Calibri" w:hAnsi="Calibri" w:cs="Calibri"/>
                <w:b/>
                <w:bCs/>
                <w:color w:val="000000" w:themeColor="text1"/>
              </w:rPr>
              <w:t>- Đối với sinh vật:</w:t>
            </w:r>
            <w:r>
              <w:rPr>
                <w:rFonts w:ascii="Calibri" w:hAnsi="Calibri" w:cs="Calibri"/>
                <w:color w:val="000000" w:themeColor="text1"/>
              </w:rPr>
              <w:t xml:space="preserve"> cung cấp nguồn O</w:t>
            </w:r>
            <w:r>
              <w:rPr>
                <w:rFonts w:ascii="Calibri" w:hAnsi="Calibri" w:cs="Calibri"/>
                <w:color w:val="000000" w:themeColor="text1"/>
                <w:vertAlign w:val="subscript"/>
              </w:rPr>
              <w:t>2</w:t>
            </w:r>
            <w:r>
              <w:rPr>
                <w:rFonts w:ascii="Calibri" w:hAnsi="Calibri" w:cs="Calibri"/>
                <w:color w:val="000000" w:themeColor="text1"/>
              </w:rPr>
              <w:t xml:space="preserve">, dinh dưỡng và năng lượng  cho các sinh vật khác. </w:t>
            </w:r>
            <w:bookmarkStart w:id="4" w:name="_Hlk140775320"/>
            <w:r>
              <w:rPr>
                <w:rFonts w:ascii="Calibri" w:hAnsi="Calibri" w:cs="Calibri"/>
                <w:color w:val="000000" w:themeColor="text1"/>
              </w:rPr>
              <w:t xml:space="preserve">Cung cấp nguyên liệu cho công nghiệp, xây dựng, dược liệu. </w:t>
            </w:r>
            <w:bookmarkEnd w:id="4"/>
          </w:p>
        </w:tc>
      </w:tr>
      <w:tr w:rsidR="003D020F" w14:paraId="41BE1BD3" w14:textId="77777777" w:rsidTr="007A3C55">
        <w:tc>
          <w:tcPr>
            <w:tcW w:w="10768" w:type="dxa"/>
            <w:gridSpan w:val="2"/>
            <w:tcBorders>
              <w:bottom w:val="nil"/>
            </w:tcBorders>
          </w:tcPr>
          <w:p w14:paraId="446DC227" w14:textId="77777777" w:rsidR="003D020F" w:rsidRDefault="003D020F" w:rsidP="007A3C55">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3D020F" w14:paraId="38163D5A" w14:textId="77777777" w:rsidTr="007A3C55">
        <w:tc>
          <w:tcPr>
            <w:tcW w:w="10768" w:type="dxa"/>
            <w:gridSpan w:val="2"/>
            <w:tcBorders>
              <w:top w:val="nil"/>
            </w:tcBorders>
          </w:tcPr>
          <w:p w14:paraId="6DB7B53C" w14:textId="77777777" w:rsidR="003D020F" w:rsidRPr="000E7979" w:rsidRDefault="003D020F" w:rsidP="003D020F">
            <w:pPr>
              <w:rPr>
                <w:rFonts w:ascii="Times New Roman" w:eastAsia="Times New Roman" w:hAnsi="Times New Roman" w:cs="Times New Roman"/>
                <w:b/>
                <w:bCs/>
                <w:color w:val="FF0000"/>
                <w:sz w:val="26"/>
                <w:szCs w:val="26"/>
                <w:lang w:val="en-US" w:eastAsia="vi-VN"/>
              </w:rPr>
            </w:pPr>
            <w:r w:rsidRPr="000E7979">
              <w:rPr>
                <w:rFonts w:ascii="Times New Roman" w:eastAsia="Times New Roman" w:hAnsi="Times New Roman" w:cs="Times New Roman"/>
                <w:b/>
                <w:bCs/>
                <w:color w:val="FF0000"/>
                <w:sz w:val="26"/>
                <w:szCs w:val="26"/>
                <w:lang w:val="en-US" w:eastAsia="vi-VN"/>
              </w:rPr>
              <w:t>1. Khái niệm về quang hợp.</w:t>
            </w:r>
          </w:p>
          <w:p w14:paraId="2821874B" w14:textId="77777777" w:rsidR="00773E5D" w:rsidRDefault="00773E5D" w:rsidP="00773E5D">
            <w:pPr>
              <w:spacing w:line="271" w:lineRule="auto"/>
              <w:jc w:val="both"/>
              <w:rPr>
                <w:rFonts w:ascii="Calibri" w:hAnsi="Calibri" w:cs="Calibri"/>
                <w:color w:val="000000" w:themeColor="text1"/>
              </w:rPr>
            </w:pPr>
            <w:r>
              <w:rPr>
                <w:rFonts w:ascii="Calibri" w:hAnsi="Calibri" w:cs="Calibri"/>
                <w:b/>
                <w:bCs/>
                <w:color w:val="000000" w:themeColor="text1"/>
              </w:rPr>
              <w:t xml:space="preserve">- Khái niệm: </w:t>
            </w:r>
            <w:r>
              <w:rPr>
                <w:rFonts w:ascii="Calibri" w:hAnsi="Calibri" w:cs="Calibri"/>
                <w:color w:val="000000" w:themeColor="text1"/>
              </w:rPr>
              <w:t xml:space="preserve"> là quá trình lục lạp hấp thụ, sử dụng năng lượng ánh sáng để chuyển hoá CO</w:t>
            </w:r>
            <w:r>
              <w:rPr>
                <w:rFonts w:ascii="Calibri" w:hAnsi="Calibri" w:cs="Calibri"/>
                <w:color w:val="000000" w:themeColor="text1"/>
                <w:vertAlign w:val="subscript"/>
              </w:rPr>
              <w:t>2</w:t>
            </w:r>
            <w:r>
              <w:rPr>
                <w:rFonts w:ascii="Calibri" w:hAnsi="Calibri" w:cs="Calibri"/>
                <w:color w:val="000000" w:themeColor="text1"/>
              </w:rPr>
              <w:t xml:space="preserve"> và H</w:t>
            </w:r>
            <w:r>
              <w:rPr>
                <w:rFonts w:ascii="Calibri" w:hAnsi="Calibri" w:cs="Calibri"/>
                <w:color w:val="000000" w:themeColor="text1"/>
                <w:vertAlign w:val="subscript"/>
              </w:rPr>
              <w:t>2</w:t>
            </w:r>
            <w:r>
              <w:rPr>
                <w:rFonts w:ascii="Calibri" w:hAnsi="Calibri" w:cs="Calibri"/>
                <w:color w:val="000000" w:themeColor="text1"/>
              </w:rPr>
              <w:t>O thành hợp chất hữu cơ C</w:t>
            </w:r>
            <w:r>
              <w:rPr>
                <w:rFonts w:ascii="Calibri" w:hAnsi="Calibri" w:cs="Calibri"/>
                <w:color w:val="000000" w:themeColor="text1"/>
                <w:vertAlign w:val="subscript"/>
              </w:rPr>
              <w:t>6</w:t>
            </w:r>
            <w:r>
              <w:rPr>
                <w:rFonts w:ascii="Calibri" w:hAnsi="Calibri" w:cs="Calibri"/>
                <w:color w:val="000000" w:themeColor="text1"/>
              </w:rPr>
              <w:t>H</w:t>
            </w:r>
            <w:r>
              <w:rPr>
                <w:rFonts w:ascii="Calibri" w:hAnsi="Calibri" w:cs="Calibri"/>
                <w:color w:val="000000" w:themeColor="text1"/>
                <w:vertAlign w:val="subscript"/>
              </w:rPr>
              <w:t>12</w:t>
            </w:r>
            <w:r>
              <w:rPr>
                <w:rFonts w:ascii="Calibri" w:hAnsi="Calibri" w:cs="Calibri"/>
                <w:color w:val="000000" w:themeColor="text1"/>
              </w:rPr>
              <w:t>O</w:t>
            </w:r>
            <w:r>
              <w:rPr>
                <w:rFonts w:ascii="Calibri" w:hAnsi="Calibri" w:cs="Calibri"/>
                <w:color w:val="000000" w:themeColor="text1"/>
                <w:vertAlign w:val="subscript"/>
              </w:rPr>
              <w:t>6</w:t>
            </w:r>
            <w:r>
              <w:rPr>
                <w:rFonts w:ascii="Calibri" w:hAnsi="Calibri" w:cs="Calibri"/>
                <w:color w:val="000000" w:themeColor="text1"/>
              </w:rPr>
              <w:t xml:space="preserve"> đồng thời giải phóng O</w:t>
            </w:r>
            <w:r>
              <w:rPr>
                <w:rFonts w:ascii="Calibri" w:hAnsi="Calibri" w:cs="Calibri"/>
                <w:color w:val="000000" w:themeColor="text1"/>
                <w:vertAlign w:val="subscript"/>
              </w:rPr>
              <w:t>2</w:t>
            </w:r>
            <w:r>
              <w:rPr>
                <w:rFonts w:ascii="Calibri" w:hAnsi="Calibri" w:cs="Calibri"/>
                <w:color w:val="000000" w:themeColor="text1"/>
              </w:rPr>
              <w:t>.</w:t>
            </w:r>
            <w:r>
              <w:t xml:space="preserve"> </w:t>
            </w:r>
          </w:p>
          <w:p w14:paraId="29500085" w14:textId="2BEB0CEF" w:rsidR="00773E5D" w:rsidRDefault="00773E5D" w:rsidP="00773E5D">
            <w:pPr>
              <w:spacing w:line="271" w:lineRule="auto"/>
              <w:rPr>
                <w:rFonts w:ascii="Calibri" w:hAnsi="Calibri" w:cs="Calibri"/>
                <w:b/>
                <w:bCs/>
                <w:color w:val="000000" w:themeColor="text1"/>
              </w:rPr>
            </w:pPr>
            <w:r>
              <w:rPr>
                <w:rFonts w:ascii="Calibri" w:hAnsi="Calibri" w:cs="Calibri"/>
                <w:b/>
                <w:bCs/>
                <w:color w:val="000000" w:themeColor="text1"/>
              </w:rPr>
              <w:t>- Phương trình tổng quát:</w:t>
            </w:r>
          </w:p>
          <w:p w14:paraId="7D30B199" w14:textId="77777777" w:rsidR="00773E5D" w:rsidRDefault="00773E5D" w:rsidP="00773E5D">
            <w:pPr>
              <w:spacing w:line="271" w:lineRule="auto"/>
              <w:jc w:val="center"/>
              <w:rPr>
                <w:rFonts w:ascii="Calibri" w:hAnsi="Calibri" w:cs="Calibri"/>
                <w:color w:val="000000" w:themeColor="text1"/>
              </w:rPr>
            </w:pPr>
            <w:r>
              <w:rPr>
                <w:rFonts w:ascii="Calibri" w:hAnsi="Calibri" w:cs="Calibri"/>
                <w:noProof/>
                <w:color w:val="000000" w:themeColor="text1"/>
                <w:lang w:val="en-US"/>
              </w:rPr>
              <w:drawing>
                <wp:inline distT="0" distB="0" distL="0" distR="0" wp14:anchorId="2FB2A17B" wp14:editId="72E9C85E">
                  <wp:extent cx="2708910" cy="546735"/>
                  <wp:effectExtent l="0" t="0" r="8890" b="12065"/>
                  <wp:docPr id="1309666050" name="Picture 130966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709245" cy="547254"/>
                          </a:xfrm>
                          <a:prstGeom prst="rect">
                            <a:avLst/>
                          </a:prstGeom>
                        </pic:spPr>
                      </pic:pic>
                    </a:graphicData>
                  </a:graphic>
                </wp:inline>
              </w:drawing>
            </w:r>
          </w:p>
          <w:p w14:paraId="7B36BB64" w14:textId="77777777" w:rsidR="003D020F" w:rsidRPr="006D50E8" w:rsidRDefault="003D020F" w:rsidP="003D020F">
            <w:pPr>
              <w:pStyle w:val="Vnbnnidung0"/>
              <w:spacing w:after="160" w:line="180" w:lineRule="auto"/>
              <w:rPr>
                <w:rFonts w:asciiTheme="majorHAnsi" w:hAnsiTheme="majorHAnsi" w:cstheme="majorHAnsi"/>
                <w:b/>
                <w:bCs/>
                <w:color w:val="FF0000"/>
                <w:sz w:val="26"/>
                <w:szCs w:val="26"/>
              </w:rPr>
            </w:pPr>
            <w:r w:rsidRPr="006D50E8">
              <w:rPr>
                <w:rFonts w:asciiTheme="majorHAnsi" w:hAnsiTheme="majorHAnsi" w:cstheme="majorHAnsi"/>
                <w:b/>
                <w:bCs/>
                <w:color w:val="FF0000"/>
                <w:sz w:val="26"/>
                <w:szCs w:val="26"/>
              </w:rPr>
              <w:t>2. Vai trò của quang hợp</w:t>
            </w:r>
          </w:p>
          <w:p w14:paraId="203FCF74" w14:textId="77777777" w:rsidR="00773E5D" w:rsidRDefault="00773E5D" w:rsidP="00773E5D">
            <w:pPr>
              <w:spacing w:line="271" w:lineRule="auto"/>
              <w:jc w:val="both"/>
              <w:rPr>
                <w:rFonts w:ascii="Calibri" w:hAnsi="Calibri" w:cs="Calibri"/>
                <w:color w:val="000000" w:themeColor="text1"/>
              </w:rPr>
            </w:pPr>
            <w:r>
              <w:rPr>
                <w:rFonts w:ascii="Calibri" w:hAnsi="Calibri" w:cs="Calibri"/>
                <w:color w:val="000000" w:themeColor="text1"/>
              </w:rPr>
              <w:t xml:space="preserve">- </w:t>
            </w:r>
            <w:r>
              <w:rPr>
                <w:rFonts w:ascii="Calibri" w:hAnsi="Calibri" w:cs="Calibri"/>
                <w:b/>
                <w:bCs/>
                <w:color w:val="000000" w:themeColor="text1"/>
              </w:rPr>
              <w:t>Đối với thực vật:</w:t>
            </w:r>
            <w:r>
              <w:rPr>
                <w:rFonts w:ascii="Calibri" w:hAnsi="Calibri" w:cs="Calibri"/>
                <w:color w:val="000000" w:themeColor="text1"/>
              </w:rPr>
              <w:t xml:space="preserve"> cung cấp chất hữu cơ để xây dựng tế bào, cung cấp &amp; dự trữ năng lượng.</w:t>
            </w:r>
          </w:p>
          <w:p w14:paraId="4B064C23" w14:textId="0A69433C" w:rsidR="00773E5D" w:rsidRDefault="00773E5D" w:rsidP="00773E5D">
            <w:pPr>
              <w:spacing w:line="271" w:lineRule="auto"/>
              <w:jc w:val="both"/>
              <w:rPr>
                <w:rFonts w:ascii="Calibri" w:hAnsi="Calibri" w:cs="Calibri"/>
                <w:color w:val="000000" w:themeColor="text1"/>
              </w:rPr>
            </w:pPr>
            <w:r>
              <w:rPr>
                <w:rFonts w:ascii="Calibri" w:hAnsi="Calibri" w:cs="Calibri"/>
                <w:b/>
                <w:bCs/>
                <w:color w:val="000000" w:themeColor="text1"/>
              </w:rPr>
              <w:t>- Đối với sinh giới:</w:t>
            </w:r>
            <w:r>
              <w:rPr>
                <w:rFonts w:ascii="Calibri" w:hAnsi="Calibri" w:cs="Calibri"/>
                <w:color w:val="000000" w:themeColor="text1"/>
              </w:rPr>
              <w:t xml:space="preserve"> đảm bảo cân bằng O</w:t>
            </w:r>
            <w:r>
              <w:rPr>
                <w:rFonts w:ascii="Calibri" w:hAnsi="Calibri" w:cs="Calibri"/>
                <w:color w:val="000000" w:themeColor="text1"/>
                <w:vertAlign w:val="subscript"/>
              </w:rPr>
              <w:t>2</w:t>
            </w:r>
            <w:r>
              <w:rPr>
                <w:rFonts w:ascii="Calibri" w:hAnsi="Calibri" w:cs="Calibri"/>
                <w:color w:val="000000" w:themeColor="text1"/>
              </w:rPr>
              <w:t>/CO</w:t>
            </w:r>
            <w:r>
              <w:rPr>
                <w:rFonts w:ascii="Calibri" w:hAnsi="Calibri" w:cs="Calibri"/>
                <w:color w:val="000000" w:themeColor="text1"/>
                <w:vertAlign w:val="subscript"/>
              </w:rPr>
              <w:t>2</w:t>
            </w:r>
            <w:r>
              <w:rPr>
                <w:rFonts w:ascii="Calibri" w:hAnsi="Calibri" w:cs="Calibri"/>
                <w:color w:val="000000" w:themeColor="text1"/>
              </w:rPr>
              <w:t xml:space="preserve"> trong khí quyển; giảm hiệu ứng nhà kính; cung cấp O</w:t>
            </w:r>
            <w:r>
              <w:rPr>
                <w:rFonts w:ascii="Calibri" w:hAnsi="Calibri" w:cs="Calibri"/>
                <w:color w:val="000000" w:themeColor="text1"/>
                <w:vertAlign w:val="subscript"/>
              </w:rPr>
              <w:t>2</w:t>
            </w:r>
            <w:r>
              <w:rPr>
                <w:rFonts w:ascii="Calibri" w:hAnsi="Calibri" w:cs="Calibri"/>
                <w:color w:val="000000" w:themeColor="text1"/>
              </w:rPr>
              <w:t xml:space="preserve"> và năng lượng cho sinh giới.</w:t>
            </w:r>
          </w:p>
          <w:p w14:paraId="4BA3C0FE" w14:textId="0344FA1D" w:rsidR="00773E5D" w:rsidRDefault="00773E5D" w:rsidP="00773E5D">
            <w:pPr>
              <w:spacing w:line="271" w:lineRule="auto"/>
              <w:jc w:val="both"/>
              <w:rPr>
                <w:rFonts w:ascii="Calibri" w:hAnsi="Calibri" w:cs="Calibri"/>
                <w:color w:val="000000" w:themeColor="text1"/>
              </w:rPr>
            </w:pPr>
            <w:r>
              <w:rPr>
                <w:rFonts w:ascii="Calibri" w:hAnsi="Calibri" w:cs="Calibri"/>
                <w:b/>
                <w:bCs/>
                <w:color w:val="000000" w:themeColor="text1"/>
              </w:rPr>
              <w:t>- Đối với sinh vật:</w:t>
            </w:r>
            <w:r>
              <w:rPr>
                <w:rFonts w:ascii="Calibri" w:hAnsi="Calibri" w:cs="Calibri"/>
                <w:color w:val="000000" w:themeColor="text1"/>
              </w:rPr>
              <w:t xml:space="preserve"> cung cấp nguồn O</w:t>
            </w:r>
            <w:r>
              <w:rPr>
                <w:rFonts w:ascii="Calibri" w:hAnsi="Calibri" w:cs="Calibri"/>
                <w:color w:val="000000" w:themeColor="text1"/>
                <w:vertAlign w:val="subscript"/>
              </w:rPr>
              <w:t>2</w:t>
            </w:r>
            <w:r>
              <w:rPr>
                <w:rFonts w:ascii="Calibri" w:hAnsi="Calibri" w:cs="Calibri"/>
                <w:color w:val="000000" w:themeColor="text1"/>
              </w:rPr>
              <w:t xml:space="preserve">, dinh dưỡng và năng lượng  cho các sinh vật khác. Cung cấp nguyên liệu cho công nghiệp, xây dựng, dược liệu. </w:t>
            </w:r>
          </w:p>
          <w:p w14:paraId="6BE4802D" w14:textId="227898BD" w:rsidR="003D020F" w:rsidRPr="002338C3"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p>
        </w:tc>
      </w:tr>
    </w:tbl>
    <w:p w14:paraId="18390E31" w14:textId="77777777" w:rsid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p>
    <w:p w14:paraId="2E75C649" w14:textId="7D3292DC" w:rsidR="00E601C4" w:rsidRP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r w:rsidRPr="00E601C4">
        <w:rPr>
          <w:rFonts w:asciiTheme="majorHAnsi" w:eastAsia="Times New Roman" w:hAnsiTheme="majorHAnsi" w:cstheme="majorHAnsi"/>
          <w:b/>
          <w:bCs/>
          <w:color w:val="C00000"/>
          <w:sz w:val="24"/>
          <w:szCs w:val="24"/>
          <w:lang w:eastAsia="vi-VN"/>
        </w:rPr>
        <w:t>II. HỆ SẮC TỐ QUANG HỢP</w:t>
      </w:r>
    </w:p>
    <w:tbl>
      <w:tblPr>
        <w:tblStyle w:val="TableGrid"/>
        <w:tblW w:w="10768" w:type="dxa"/>
        <w:tblLook w:val="04A0" w:firstRow="1" w:lastRow="0" w:firstColumn="1" w:lastColumn="0" w:noHBand="0" w:noVBand="1"/>
      </w:tblPr>
      <w:tblGrid>
        <w:gridCol w:w="1529"/>
        <w:gridCol w:w="9239"/>
      </w:tblGrid>
      <w:tr w:rsidR="00E601C4" w:rsidRPr="00732A39" w14:paraId="38BB1FF0" w14:textId="77777777" w:rsidTr="00CA0D9A">
        <w:tc>
          <w:tcPr>
            <w:tcW w:w="2689" w:type="dxa"/>
            <w:tcBorders>
              <w:bottom w:val="single" w:sz="4" w:space="0" w:color="auto"/>
            </w:tcBorders>
          </w:tcPr>
          <w:p w14:paraId="2AA0EFF2" w14:textId="7691D3B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sidRPr="00AF25C8">
              <w:rPr>
                <w:rFonts w:asciiTheme="majorHAnsi" w:hAnsiTheme="majorHAnsi" w:cstheme="majorHAnsi"/>
                <w:sz w:val="24"/>
                <w:szCs w:val="24"/>
              </w:rPr>
              <w:lastRenderedPageBreak/>
              <w:t xml:space="preserve">Xem </w:t>
            </w:r>
            <w:r w:rsidRPr="00AF25C8">
              <w:rPr>
                <w:rFonts w:asciiTheme="majorHAnsi" w:hAnsiTheme="majorHAnsi" w:cstheme="majorHAnsi"/>
                <w:sz w:val="24"/>
                <w:szCs w:val="24"/>
                <w:lang w:val="en-US"/>
              </w:rPr>
              <w:t>hình</w:t>
            </w:r>
            <w:r>
              <w:rPr>
                <w:rFonts w:asciiTheme="majorHAnsi" w:hAnsiTheme="majorHAnsi" w:cstheme="majorHAnsi"/>
                <w:sz w:val="24"/>
                <w:szCs w:val="24"/>
                <w:lang w:val="en-US"/>
              </w:rPr>
              <w:t>, KT</w:t>
            </w:r>
            <w:r w:rsidRPr="00AF25C8">
              <w:rPr>
                <w:rFonts w:asciiTheme="majorHAnsi" w:hAnsiTheme="majorHAnsi" w:cstheme="majorHAnsi"/>
                <w:sz w:val="24"/>
                <w:szCs w:val="24"/>
                <w:lang w:val="en-US"/>
              </w:rPr>
              <w:t xml:space="preserve"> SGK</w:t>
            </w:r>
          </w:p>
          <w:p w14:paraId="7B21E151" w14:textId="77777777" w:rsidR="00E601C4" w:rsidRPr="00AF25C8" w:rsidRDefault="00E601C4" w:rsidP="00E601C4">
            <w:pPr>
              <w:pStyle w:val="ListParagraph"/>
              <w:numPr>
                <w:ilvl w:val="0"/>
                <w:numId w:val="8"/>
              </w:numPr>
              <w:tabs>
                <w:tab w:val="left" w:pos="399"/>
              </w:tabs>
              <w:spacing w:line="312" w:lineRule="auto"/>
              <w:ind w:left="0" w:firstLine="177"/>
              <w:jc w:val="both"/>
              <w:rPr>
                <w:rFonts w:asciiTheme="majorHAnsi" w:hAnsiTheme="majorHAnsi" w:cstheme="majorHAnsi"/>
                <w:sz w:val="24"/>
                <w:szCs w:val="24"/>
              </w:rPr>
            </w:pPr>
            <w:r w:rsidRPr="00AF25C8">
              <w:rPr>
                <w:rFonts w:asciiTheme="majorHAnsi" w:hAnsiTheme="majorHAnsi" w:cstheme="majorHAnsi"/>
                <w:sz w:val="24"/>
                <w:szCs w:val="24"/>
                <w:lang w:val="en-US"/>
              </w:rPr>
              <w:t>H</w:t>
            </w:r>
            <w:r w:rsidRPr="00AF25C8">
              <w:rPr>
                <w:rFonts w:asciiTheme="majorHAnsi" w:hAnsiTheme="majorHAnsi" w:cstheme="majorHAnsi"/>
                <w:sz w:val="24"/>
                <w:szCs w:val="24"/>
              </w:rPr>
              <w:t>ãy cho biết hệ sắc tố ở thực vật gồm những nhóm nào. Vai trò của mỗi nhóm sắc tố đó là gì?</w:t>
            </w:r>
          </w:p>
          <w:p w14:paraId="5FF99E9A" w14:textId="77777777" w:rsidR="00E601C4" w:rsidRPr="00E601C4" w:rsidRDefault="00E601C4" w:rsidP="00E601C4">
            <w:pPr>
              <w:tabs>
                <w:tab w:val="left" w:pos="399"/>
              </w:tabs>
              <w:autoSpaceDE w:val="0"/>
              <w:autoSpaceDN w:val="0"/>
              <w:adjustRightInd w:val="0"/>
              <w:spacing w:line="312" w:lineRule="auto"/>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tbl>
            <w:tblPr>
              <w:tblStyle w:val="TableGrid"/>
              <w:tblW w:w="9013" w:type="dxa"/>
              <w:tblLook w:val="04A0" w:firstRow="1" w:lastRow="0" w:firstColumn="1" w:lastColumn="0" w:noHBand="0" w:noVBand="1"/>
            </w:tblPr>
            <w:tblGrid>
              <w:gridCol w:w="1422"/>
              <w:gridCol w:w="3596"/>
              <w:gridCol w:w="3988"/>
              <w:gridCol w:w="7"/>
            </w:tblGrid>
            <w:tr w:rsidR="00E601C4" w:rsidRPr="00AF25C8" w14:paraId="34D6FEEA" w14:textId="77777777" w:rsidTr="00EA36E9">
              <w:trPr>
                <w:gridAfter w:val="1"/>
                <w:wAfter w:w="7" w:type="dxa"/>
              </w:trPr>
              <w:tc>
                <w:tcPr>
                  <w:tcW w:w="1422" w:type="dxa"/>
                  <w:shd w:val="clear" w:color="auto" w:fill="DBE5F1" w:themeFill="accent1" w:themeFillTint="33"/>
                </w:tcPr>
                <w:p w14:paraId="7838D24D" w14:textId="3E415603"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Hệ sắc tố</w:t>
                  </w:r>
                </w:p>
              </w:tc>
              <w:tc>
                <w:tcPr>
                  <w:tcW w:w="3596" w:type="dxa"/>
                  <w:shd w:val="clear" w:color="auto" w:fill="DBE5F1" w:themeFill="accent1" w:themeFillTint="33"/>
                </w:tcPr>
                <w:p w14:paraId="36E8DF57"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Chlorophyll</w:t>
                  </w:r>
                </w:p>
              </w:tc>
              <w:tc>
                <w:tcPr>
                  <w:tcW w:w="3988" w:type="dxa"/>
                  <w:shd w:val="clear" w:color="auto" w:fill="DBE5F1" w:themeFill="accent1" w:themeFillTint="33"/>
                </w:tcPr>
                <w:p w14:paraId="1ECCE0C1"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Carotenoid</w:t>
                  </w:r>
                </w:p>
              </w:tc>
            </w:tr>
            <w:tr w:rsidR="00E601C4" w:rsidRPr="00AF25C8" w14:paraId="6F6927A7" w14:textId="77777777" w:rsidTr="00EA36E9">
              <w:trPr>
                <w:gridAfter w:val="1"/>
                <w:wAfter w:w="7" w:type="dxa"/>
              </w:trPr>
              <w:tc>
                <w:tcPr>
                  <w:tcW w:w="1422" w:type="dxa"/>
                </w:tcPr>
                <w:p w14:paraId="36FE36B1"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Dạng tồn tại</w:t>
                  </w:r>
                </w:p>
              </w:tc>
              <w:tc>
                <w:tcPr>
                  <w:tcW w:w="3596" w:type="dxa"/>
                </w:tcPr>
                <w:p w14:paraId="20942B03" w14:textId="16B5CE78" w:rsidR="00E601C4"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Chlorophyll gồm 2 loại chủ yếu là </w:t>
                  </w:r>
                </w:p>
                <w:p w14:paraId="5184FC6A" w14:textId="479DC37E" w:rsidR="00EA36E9" w:rsidRPr="00AF25C8" w:rsidRDefault="00773E5D"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Chlorophyll a</w:t>
                  </w:r>
                  <w:r>
                    <w:rPr>
                      <w:rFonts w:asciiTheme="majorHAnsi" w:eastAsiaTheme="minorHAnsi" w:hAnsiTheme="majorHAnsi" w:cstheme="majorHAnsi"/>
                      <w:lang w:val="en-US" w:eastAsia="en-US"/>
                    </w:rPr>
                    <w:t xml:space="preserve">, </w:t>
                  </w:r>
                  <w:r w:rsidRPr="00AF25C8">
                    <w:rPr>
                      <w:rFonts w:asciiTheme="majorHAnsi" w:eastAsiaTheme="minorHAnsi" w:hAnsiTheme="majorHAnsi" w:cstheme="majorHAnsi"/>
                      <w:lang w:val="en-US" w:eastAsia="en-US"/>
                    </w:rPr>
                    <w:t xml:space="preserve">Chlorophyll </w:t>
                  </w:r>
                  <w:r>
                    <w:rPr>
                      <w:rFonts w:asciiTheme="majorHAnsi" w:eastAsiaTheme="minorHAnsi" w:hAnsiTheme="majorHAnsi" w:cstheme="majorHAnsi"/>
                      <w:lang w:val="en-US" w:eastAsia="en-US"/>
                    </w:rPr>
                    <w:t>b</w:t>
                  </w:r>
                </w:p>
              </w:tc>
              <w:tc>
                <w:tcPr>
                  <w:tcW w:w="3988" w:type="dxa"/>
                </w:tcPr>
                <w:p w14:paraId="75D45FB9" w14:textId="2E2BCC0D" w:rsidR="00EA36E9" w:rsidRPr="00AF25C8" w:rsidRDefault="00EA36E9" w:rsidP="003D1708">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Gồm 2 loại chủ yếu</w:t>
                  </w:r>
                  <w:r w:rsidR="003D1708">
                    <w:rPr>
                      <w:rFonts w:asciiTheme="majorHAnsi" w:eastAsiaTheme="minorHAnsi" w:hAnsiTheme="majorHAnsi" w:cstheme="majorHAnsi"/>
                      <w:lang w:val="en-US" w:eastAsia="en-US"/>
                    </w:rPr>
                    <w:t xml:space="preserve"> là caroten và xanthophyll</w:t>
                  </w:r>
                </w:p>
              </w:tc>
            </w:tr>
            <w:tr w:rsidR="00E601C4" w:rsidRPr="00AF25C8" w14:paraId="0350308A" w14:textId="77777777" w:rsidTr="00EA36E9">
              <w:trPr>
                <w:gridAfter w:val="1"/>
                <w:wAfter w:w="7" w:type="dxa"/>
              </w:trPr>
              <w:tc>
                <w:tcPr>
                  <w:tcW w:w="1422" w:type="dxa"/>
                </w:tcPr>
                <w:p w14:paraId="30231DCA"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Vai trò</w:t>
                  </w:r>
                </w:p>
              </w:tc>
              <w:tc>
                <w:tcPr>
                  <w:tcW w:w="3596" w:type="dxa"/>
                </w:tcPr>
                <w:p w14:paraId="4E3AAC6B" w14:textId="138CAD93" w:rsidR="00E601C4" w:rsidRPr="001C4012" w:rsidRDefault="00E601C4" w:rsidP="00A32346">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1C4012">
                    <w:rPr>
                      <w:rFonts w:asciiTheme="majorHAnsi" w:eastAsiaTheme="minorHAnsi" w:hAnsiTheme="majorHAnsi" w:cstheme="majorHAnsi"/>
                      <w:lang w:val="en-US" w:eastAsia="en-US"/>
                    </w:rPr>
                    <w:t xml:space="preserve">- Chlorophyll a </w:t>
                  </w:r>
                  <w:r w:rsidR="00A32346" w:rsidRPr="001C4012">
                    <w:rPr>
                      <w:rFonts w:asciiTheme="majorHAnsi" w:eastAsiaTheme="minorHAnsi" w:hAnsiTheme="majorHAnsi" w:cstheme="majorHAnsi"/>
                      <w:lang w:val="en-US" w:eastAsia="en-US"/>
                    </w:rPr>
                    <w:t>tham gia trực tiếp vào quá trình biến đỏi năng lượng ánh sáng thành năng lượng hoá học tích luỹ trong ATP và NADPH</w:t>
                  </w:r>
                  <w:r w:rsidRPr="001C4012">
                    <w:rPr>
                      <w:rFonts w:asciiTheme="majorHAnsi" w:eastAsiaTheme="minorHAnsi" w:hAnsiTheme="majorHAnsi" w:cstheme="majorHAnsi"/>
                      <w:lang w:val="en-US" w:eastAsia="en-US"/>
                    </w:rPr>
                    <w:t> </w:t>
                  </w:r>
                </w:p>
                <w:p w14:paraId="4371104C" w14:textId="77777777" w:rsidR="00EA36E9" w:rsidRPr="001C4012"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1C4012">
                    <w:rPr>
                      <w:rFonts w:asciiTheme="majorHAnsi" w:eastAsiaTheme="minorHAnsi" w:hAnsiTheme="majorHAnsi" w:cstheme="majorHAnsi"/>
                      <w:lang w:val="en-US" w:eastAsia="en-US"/>
                    </w:rPr>
                    <w:t>- Chlorophyll b </w:t>
                  </w:r>
                  <w:r w:rsidR="00E04C76" w:rsidRPr="001C4012">
                    <w:rPr>
                      <w:rFonts w:asciiTheme="majorHAnsi" w:eastAsiaTheme="minorHAnsi" w:hAnsiTheme="majorHAnsi" w:cstheme="majorHAnsi"/>
                      <w:lang w:val="en-US" w:eastAsia="en-US"/>
                    </w:rPr>
                    <w:t>h</w:t>
                  </w:r>
                  <w:r w:rsidR="00E04C76" w:rsidRPr="001C4012">
                    <w:rPr>
                      <w:rFonts w:asciiTheme="majorHAnsi" w:eastAsiaTheme="minorHAnsi" w:hAnsiTheme="majorHAnsi" w:cstheme="majorHAnsi"/>
                      <w:lang w:eastAsia="en-US"/>
                    </w:rPr>
                    <w:t>ấp thụ năng lượng ánh sáng.</w:t>
                  </w:r>
                </w:p>
                <w:p w14:paraId="3BF55D23" w14:textId="720FA1BE" w:rsidR="00E04C76" w:rsidRPr="001C4012" w:rsidRDefault="00E04C76" w:rsidP="001C4012">
                  <w:pPr>
                    <w:tabs>
                      <w:tab w:val="left" w:pos="12758"/>
                    </w:tabs>
                    <w:spacing w:before="60" w:after="60"/>
                    <w:jc w:val="both"/>
                    <w:rPr>
                      <w:rFonts w:asciiTheme="majorHAnsi" w:eastAsia="Times New Roman" w:hAnsiTheme="majorHAnsi" w:cstheme="majorHAnsi"/>
                      <w:sz w:val="24"/>
                      <w:szCs w:val="24"/>
                      <w:lang w:val="en-US"/>
                    </w:rPr>
                  </w:pPr>
                  <w:r w:rsidRPr="001C4012">
                    <w:rPr>
                      <w:rFonts w:asciiTheme="majorHAnsi" w:hAnsiTheme="majorHAnsi" w:cstheme="majorHAnsi"/>
                      <w:sz w:val="24"/>
                      <w:szCs w:val="24"/>
                      <w:lang w:val="en-US"/>
                    </w:rPr>
                    <w:t xml:space="preserve">* </w:t>
                  </w:r>
                  <w:r w:rsidR="001C4012" w:rsidRPr="001C4012">
                    <w:rPr>
                      <w:rFonts w:asciiTheme="majorHAnsi" w:eastAsia="Times New Roman" w:hAnsiTheme="majorHAnsi" w:cstheme="majorHAnsi"/>
                      <w:sz w:val="24"/>
                      <w:szCs w:val="24"/>
                    </w:rPr>
                    <w:t>Chlorophyll hấp thụ ánh sáng chủ yếu ở vùng xanh tím và đỏ, chuyển năng lượng ánh sáng hấp thụ được cho các phản ứng quang hoá để hình thành ATP và NADPH.</w:t>
                  </w:r>
                </w:p>
              </w:tc>
              <w:tc>
                <w:tcPr>
                  <w:tcW w:w="3988" w:type="dxa"/>
                </w:tcPr>
                <w:p w14:paraId="06B5B0E7" w14:textId="317BBE42" w:rsidR="001C4012" w:rsidRPr="00685CAB" w:rsidRDefault="00E601C4" w:rsidP="00685CAB">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685CAB">
                    <w:rPr>
                      <w:rFonts w:asciiTheme="majorHAnsi" w:eastAsiaTheme="minorHAnsi" w:hAnsiTheme="majorHAnsi" w:cstheme="majorHAnsi"/>
                      <w:lang w:val="en-US" w:eastAsia="en-US"/>
                    </w:rPr>
                    <w:t> </w:t>
                  </w:r>
                  <w:r w:rsidR="001C4012" w:rsidRPr="00685CAB">
                    <w:rPr>
                      <w:lang w:val="en-US"/>
                    </w:rPr>
                    <w:t>*</w:t>
                  </w:r>
                  <w:r w:rsidR="001C4012" w:rsidRPr="00685CAB">
                    <w:t xml:space="preserve"> Carotenoid hấp thụ ánh sáng chủ yếu ở vùng xanh tím, sau đó, truyền năng lượng</w:t>
                  </w:r>
                  <w:r w:rsidR="001C4012" w:rsidRPr="00685CAB">
                    <w:rPr>
                      <w:lang w:val="en-US"/>
                    </w:rPr>
                    <w:t xml:space="preserve"> hấp thụ cho </w:t>
                  </w:r>
                  <w:r w:rsidR="001C4012" w:rsidRPr="00685CAB">
                    <w:rPr>
                      <w:rFonts w:asciiTheme="majorHAnsi" w:hAnsiTheme="majorHAnsi" w:cstheme="majorHAnsi"/>
                    </w:rPr>
                    <w:t>Chlorophyll</w:t>
                  </w:r>
                </w:p>
              </w:tc>
            </w:tr>
            <w:tr w:rsidR="00E601C4" w:rsidRPr="00AF25C8" w14:paraId="12E4D9FF" w14:textId="77777777" w:rsidTr="00EA36E9">
              <w:tc>
                <w:tcPr>
                  <w:tcW w:w="1422" w:type="dxa"/>
                </w:tcPr>
                <w:p w14:paraId="3662CE76" w14:textId="18035838" w:rsidR="00E601C4" w:rsidRPr="00AF25C8" w:rsidRDefault="00E601C4" w:rsidP="00EA36E9">
                  <w:pPr>
                    <w:autoSpaceDE w:val="0"/>
                    <w:autoSpaceDN w:val="0"/>
                    <w:adjustRightInd w:val="0"/>
                    <w:spacing w:line="312" w:lineRule="auto"/>
                    <w:jc w:val="center"/>
                    <w:rPr>
                      <w:rFonts w:asciiTheme="majorHAnsi" w:hAnsiTheme="majorHAnsi" w:cstheme="majorHAnsi"/>
                      <w:sz w:val="24"/>
                      <w:szCs w:val="24"/>
                      <w:lang w:val="en-US"/>
                    </w:rPr>
                  </w:pPr>
                  <w:r w:rsidRPr="00AF25C8">
                    <w:rPr>
                      <w:rFonts w:asciiTheme="majorHAnsi" w:hAnsiTheme="majorHAnsi" w:cstheme="majorHAnsi"/>
                      <w:sz w:val="24"/>
                      <w:szCs w:val="24"/>
                      <w:lang w:val="en-US"/>
                    </w:rPr>
                    <w:t>Các sắc tố quang hợp hấp thụ và truyền năng lượng ánh sáng theo sơ đồ:</w:t>
                  </w:r>
                </w:p>
                <w:p w14:paraId="079764C8"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p>
              </w:tc>
              <w:tc>
                <w:tcPr>
                  <w:tcW w:w="7591" w:type="dxa"/>
                  <w:gridSpan w:val="3"/>
                </w:tcPr>
                <w:p w14:paraId="04ADDC13" w14:textId="77777777" w:rsidR="00EA36E9" w:rsidRDefault="00EA36E9" w:rsidP="00E601C4">
                  <w:pPr>
                    <w:autoSpaceDE w:val="0"/>
                    <w:autoSpaceDN w:val="0"/>
                    <w:adjustRightInd w:val="0"/>
                    <w:spacing w:line="312" w:lineRule="auto"/>
                    <w:rPr>
                      <w:rFonts w:asciiTheme="majorHAnsi" w:hAnsiTheme="majorHAnsi" w:cstheme="majorHAnsi"/>
                      <w:sz w:val="24"/>
                      <w:szCs w:val="24"/>
                      <w:lang w:val="en-US"/>
                    </w:rPr>
                  </w:pPr>
                </w:p>
                <w:p w14:paraId="560203F4" w14:textId="494A7DD9" w:rsidR="00E601C4" w:rsidRPr="00AF25C8" w:rsidRDefault="00E601C4" w:rsidP="00E601C4">
                  <w:pPr>
                    <w:autoSpaceDE w:val="0"/>
                    <w:autoSpaceDN w:val="0"/>
                    <w:adjustRightInd w:val="0"/>
                    <w:spacing w:line="312" w:lineRule="auto"/>
                    <w:rPr>
                      <w:rFonts w:asciiTheme="majorHAnsi" w:hAnsiTheme="majorHAnsi" w:cstheme="majorHAnsi"/>
                      <w:sz w:val="24"/>
                      <w:szCs w:val="24"/>
                      <w:lang w:val="en-US"/>
                    </w:rPr>
                  </w:pPr>
                  <w:r w:rsidRPr="00AF25C8">
                    <w:rPr>
                      <w:rFonts w:asciiTheme="majorHAnsi" w:hAnsiTheme="majorHAnsi" w:cstheme="majorHAnsi"/>
                      <w:sz w:val="24"/>
                      <w:szCs w:val="24"/>
                      <w:lang w:val="en-US"/>
                    </w:rPr>
                    <w:t xml:space="preserve">Carotenoid →  </w:t>
                  </w:r>
                  <w:r w:rsidR="00685CAB" w:rsidRPr="00AF25C8">
                    <w:rPr>
                      <w:rFonts w:asciiTheme="majorHAnsi" w:hAnsiTheme="majorHAnsi" w:cstheme="majorHAnsi"/>
                      <w:lang w:val="en-US"/>
                    </w:rPr>
                    <w:t xml:space="preserve">Chlorophyll </w:t>
                  </w:r>
                  <w:r w:rsidR="00685CAB">
                    <w:rPr>
                      <w:rFonts w:asciiTheme="majorHAnsi" w:hAnsiTheme="majorHAnsi" w:cstheme="majorHAnsi"/>
                      <w:lang w:val="en-US"/>
                    </w:rPr>
                    <w:t>b</w:t>
                  </w:r>
                  <w:r w:rsidRPr="00AF25C8">
                    <w:rPr>
                      <w:rFonts w:asciiTheme="majorHAnsi" w:hAnsiTheme="majorHAnsi" w:cstheme="majorHAnsi"/>
                      <w:sz w:val="24"/>
                      <w:szCs w:val="24"/>
                      <w:lang w:val="en-US"/>
                    </w:rPr>
                    <w:t xml:space="preserve">  →   </w:t>
                  </w:r>
                  <w:r w:rsidR="00685CAB" w:rsidRPr="00AF25C8">
                    <w:rPr>
                      <w:rFonts w:asciiTheme="majorHAnsi" w:hAnsiTheme="majorHAnsi" w:cstheme="majorHAnsi"/>
                      <w:lang w:val="en-US"/>
                    </w:rPr>
                    <w:t xml:space="preserve">Chlorophyll </w:t>
                  </w:r>
                  <w:r w:rsidR="00685CAB">
                    <w:rPr>
                      <w:rFonts w:asciiTheme="majorHAnsi" w:hAnsiTheme="majorHAnsi" w:cstheme="majorHAnsi"/>
                      <w:lang w:val="en-US"/>
                    </w:rPr>
                    <w:t>a</w:t>
                  </w:r>
                  <w:r w:rsidRPr="00AF25C8">
                    <w:rPr>
                      <w:rFonts w:asciiTheme="majorHAnsi" w:hAnsiTheme="majorHAnsi" w:cstheme="majorHAnsi"/>
                      <w:sz w:val="24"/>
                      <w:szCs w:val="24"/>
                      <w:lang w:val="en-US"/>
                    </w:rPr>
                    <w:t xml:space="preserve">  →   Chlorophyll a ở trung tâm phản ứng.</w:t>
                  </w:r>
                </w:p>
                <w:p w14:paraId="265E836E" w14:textId="77777777" w:rsidR="00E601C4" w:rsidRPr="00AF25C8" w:rsidRDefault="00E601C4" w:rsidP="00E601C4">
                  <w:pPr>
                    <w:pStyle w:val="NormalWeb"/>
                    <w:shd w:val="clear" w:color="auto" w:fill="FFFFFF"/>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noProof/>
                      <w:lang w:val="en-US" w:eastAsia="en-US"/>
                    </w:rPr>
                    <w:drawing>
                      <wp:inline distT="0" distB="0" distL="0" distR="0" wp14:anchorId="708BC69A" wp14:editId="32F2D19E">
                        <wp:extent cx="3886200" cy="2301294"/>
                        <wp:effectExtent l="0" t="0" r="0" b="3810"/>
                        <wp:docPr id="299561792" name="Picture 29956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4293" cy="2312008"/>
                                </a:xfrm>
                                <a:prstGeom prst="rect">
                                  <a:avLst/>
                                </a:prstGeom>
                                <a:noFill/>
                                <a:ln>
                                  <a:noFill/>
                                </a:ln>
                              </pic:spPr>
                            </pic:pic>
                          </a:graphicData>
                        </a:graphic>
                      </wp:inline>
                    </w:drawing>
                  </w:r>
                </w:p>
              </w:tc>
            </w:tr>
          </w:tbl>
          <w:p w14:paraId="4DEDD96E" w14:textId="6229453C" w:rsidR="00E601C4" w:rsidRPr="00732A39" w:rsidRDefault="00E601C4" w:rsidP="00CA0D9A">
            <w:pPr>
              <w:tabs>
                <w:tab w:val="left" w:leader="dot" w:pos="7548"/>
              </w:tabs>
              <w:spacing w:line="312" w:lineRule="auto"/>
              <w:jc w:val="both"/>
              <w:rPr>
                <w:rFonts w:asciiTheme="majorHAnsi" w:eastAsia="Times New Roman" w:hAnsiTheme="majorHAnsi" w:cstheme="majorHAnsi"/>
                <w:color w:val="000000"/>
                <w:sz w:val="24"/>
                <w:szCs w:val="24"/>
                <w:lang w:eastAsia="vi-VN"/>
              </w:rPr>
            </w:pPr>
          </w:p>
        </w:tc>
      </w:tr>
      <w:tr w:rsidR="00E601C4" w:rsidRPr="00732A39" w14:paraId="4D699538" w14:textId="77777777" w:rsidTr="00EA36E9">
        <w:tc>
          <w:tcPr>
            <w:tcW w:w="2689" w:type="dxa"/>
            <w:tcBorders>
              <w:bottom w:val="single" w:sz="4" w:space="0" w:color="auto"/>
            </w:tcBorders>
          </w:tcPr>
          <w:p w14:paraId="693F0A01" w14:textId="2F9FE23C"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Pr>
                <w:rFonts w:asciiTheme="majorHAnsi" w:hAnsiTheme="majorHAnsi" w:cstheme="majorHAnsi"/>
                <w:sz w:val="24"/>
                <w:szCs w:val="24"/>
                <w:lang w:val="en-US"/>
              </w:rPr>
              <w:t xml:space="preserve">2. </w:t>
            </w:r>
            <w:r w:rsidRPr="00E601C4">
              <w:rPr>
                <w:rFonts w:asciiTheme="majorHAnsi" w:hAnsiTheme="majorHAnsi" w:cstheme="majorHAnsi"/>
                <w:sz w:val="24"/>
                <w:szCs w:val="24"/>
              </w:rPr>
              <w:t>Một số loài thực vật có lá màu đỏ hoặc tím (rau dền, tía tô,</w:t>
            </w:r>
            <w:r w:rsidR="00685CAB">
              <w:rPr>
                <w:rFonts w:asciiTheme="majorHAnsi" w:hAnsiTheme="majorHAnsi" w:cstheme="majorHAnsi"/>
                <w:sz w:val="24"/>
                <w:szCs w:val="24"/>
                <w:lang w:val="en-US"/>
              </w:rPr>
              <w:t xml:space="preserve"> </w:t>
            </w:r>
            <w:r w:rsidRPr="00E601C4">
              <w:rPr>
                <w:rFonts w:asciiTheme="majorHAnsi" w:hAnsiTheme="majorHAnsi" w:cstheme="majorHAnsi"/>
                <w:sz w:val="24"/>
                <w:szCs w:val="24"/>
              </w:rPr>
              <w:t>...) có thể thực hiện quang hợp không? Giải thích.</w:t>
            </w:r>
          </w:p>
          <w:p w14:paraId="4859410C" w14:textId="7777777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p>
        </w:tc>
        <w:tc>
          <w:tcPr>
            <w:tcW w:w="8079" w:type="dxa"/>
            <w:tcBorders>
              <w:bottom w:val="single" w:sz="4" w:space="0" w:color="auto"/>
            </w:tcBorders>
          </w:tcPr>
          <w:p w14:paraId="591310F3" w14:textId="77777777" w:rsidR="00685CAB" w:rsidRPr="00685CAB" w:rsidRDefault="00685CAB" w:rsidP="00685CAB">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685CAB">
              <w:rPr>
                <w:rFonts w:asciiTheme="majorHAnsi" w:eastAsia="Times New Roman" w:hAnsiTheme="majorHAnsi" w:cstheme="majorHAnsi"/>
                <w:color w:val="000000"/>
                <w:sz w:val="24"/>
                <w:szCs w:val="24"/>
                <w:lang w:eastAsia="vi-VN"/>
              </w:rPr>
              <w:t>- Một số loài thực vật có lá màu đỏ hoặc tím (rau dền, tía tô,…) vẫn có thể thực hiện quang hợp bình thường.</w:t>
            </w:r>
          </w:p>
          <w:p w14:paraId="4B7E2473" w14:textId="77777777" w:rsidR="00685CAB" w:rsidRPr="00685CAB" w:rsidRDefault="00685CAB" w:rsidP="00685CAB">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685CAB">
              <w:rPr>
                <w:rFonts w:asciiTheme="majorHAnsi" w:eastAsia="Times New Roman" w:hAnsiTheme="majorHAnsi" w:cstheme="majorHAnsi"/>
                <w:color w:val="000000"/>
                <w:sz w:val="24"/>
                <w:szCs w:val="24"/>
                <w:lang w:eastAsia="vi-VN"/>
              </w:rPr>
              <w:t>- Một số loài thực vật có lá màu đỏ hoặc tím (rau dền, tía tô,…) vẫn có thể thực hiện quang hợp bình thường.</w:t>
            </w:r>
          </w:p>
          <w:p w14:paraId="23213E8E" w14:textId="636EE04D" w:rsidR="00EA36E9" w:rsidRPr="00685CAB" w:rsidRDefault="00685CAB"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val="en-US" w:eastAsia="vi-VN"/>
              </w:rPr>
            </w:pPr>
            <w:r w:rsidRPr="00685CAB">
              <w:rPr>
                <w:rFonts w:asciiTheme="majorHAnsi" w:eastAsia="Times New Roman" w:hAnsiTheme="majorHAnsi" w:cstheme="majorHAnsi"/>
                <w:color w:val="000000"/>
                <w:sz w:val="24"/>
                <w:szCs w:val="24"/>
                <w:lang w:eastAsia="vi-VN"/>
              </w:rPr>
              <w:t>- Giải thích: Ngoài sắc tố màu xanh lục (chlorophyll) chứa trong lục lạp, lá còn có sắc tố đỏ, cam, tím,… (carotenoid). Tùy vào tỉ lệ các loại sắc tố này trong lá mà chúng sẽ có các màu sắc khác nhau. Như vậy, ở các loại lá có màu đỏ hoặc tím vẫn chứa chlorophyll chỉ là hàm lượng ít hơn carotenoid. Do đó, một số loài thực vật có lá màu đỏ hoặc tím (rau dền, tía tô,…) vẫn có thể thực hiện quang hợp</w:t>
            </w:r>
          </w:p>
        </w:tc>
      </w:tr>
      <w:tr w:rsidR="00E601C4" w14:paraId="097386B0" w14:textId="77777777" w:rsidTr="00EA36E9">
        <w:tc>
          <w:tcPr>
            <w:tcW w:w="10768" w:type="dxa"/>
            <w:gridSpan w:val="2"/>
            <w:tcBorders>
              <w:bottom w:val="nil"/>
            </w:tcBorders>
          </w:tcPr>
          <w:p w14:paraId="7DC4FEE5" w14:textId="77777777" w:rsidR="00E601C4" w:rsidRDefault="00E601C4" w:rsidP="00CA0D9A">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EA36E9" w14:paraId="4AF17FF7" w14:textId="77777777" w:rsidTr="00EA36E9">
        <w:tc>
          <w:tcPr>
            <w:tcW w:w="10768" w:type="dxa"/>
            <w:gridSpan w:val="2"/>
            <w:tcBorders>
              <w:top w:val="nil"/>
              <w:bottom w:val="single" w:sz="4" w:space="0" w:color="auto"/>
            </w:tcBorders>
          </w:tcPr>
          <w:p w14:paraId="39B1CACC" w14:textId="77777777" w:rsidR="00EA36E9" w:rsidRDefault="00EA36E9" w:rsidP="00CA0D9A">
            <w:pPr>
              <w:spacing w:line="312" w:lineRule="auto"/>
              <w:jc w:val="both"/>
              <w:rPr>
                <w:rFonts w:asciiTheme="majorHAnsi" w:eastAsia="Times New Roman" w:hAnsiTheme="majorHAnsi" w:cstheme="majorHAnsi"/>
                <w:color w:val="C00000"/>
                <w:sz w:val="24"/>
                <w:szCs w:val="24"/>
                <w:lang w:val="en-US" w:eastAsia="vi-VN"/>
              </w:rPr>
            </w:pPr>
            <w:r w:rsidRPr="00AF25C8">
              <w:rPr>
                <w:rFonts w:asciiTheme="majorHAnsi" w:eastAsia="Times New Roman" w:hAnsiTheme="majorHAnsi" w:cstheme="majorHAnsi"/>
                <w:b/>
                <w:bCs/>
                <w:color w:val="C00000"/>
                <w:sz w:val="24"/>
                <w:szCs w:val="24"/>
                <w:lang w:eastAsia="vi-VN"/>
              </w:rPr>
              <w:t xml:space="preserve">II. </w:t>
            </w:r>
            <w:r w:rsidRPr="00EA36E9">
              <w:rPr>
                <w:rFonts w:asciiTheme="majorHAnsi" w:eastAsia="Times New Roman" w:hAnsiTheme="majorHAnsi" w:cstheme="majorHAnsi"/>
                <w:color w:val="C00000"/>
                <w:sz w:val="24"/>
                <w:szCs w:val="24"/>
                <w:lang w:eastAsia="vi-VN"/>
              </w:rPr>
              <w:t>Hệ sắc tố quang hợp</w:t>
            </w:r>
            <w:r>
              <w:rPr>
                <w:rFonts w:asciiTheme="majorHAnsi" w:eastAsia="Times New Roman" w:hAnsiTheme="majorHAnsi" w:cstheme="majorHAnsi"/>
                <w:color w:val="C00000"/>
                <w:sz w:val="24"/>
                <w:szCs w:val="24"/>
                <w:lang w:val="en-US" w:eastAsia="vi-VN"/>
              </w:rPr>
              <w:t xml:space="preserve">  &lt;Phần trả lời câu 1&gt;</w:t>
            </w:r>
          </w:p>
          <w:p w14:paraId="115ECAA4" w14:textId="77777777" w:rsidR="00A35733" w:rsidRDefault="00A35733" w:rsidP="00A35733">
            <w:pPr>
              <w:spacing w:before="120" w:after="120"/>
              <w:jc w:val="both"/>
              <w:rPr>
                <w:rFonts w:eastAsia="Times New Roman" w:cs="Times New Roman"/>
                <w:sz w:val="28"/>
                <w:szCs w:val="28"/>
              </w:rPr>
            </w:pPr>
            <w:r w:rsidRPr="00A35733">
              <w:rPr>
                <w:rFonts w:eastAsia="Segoe UI" w:cs="Times New Roman"/>
                <w:sz w:val="28"/>
                <w:szCs w:val="28"/>
              </w:rPr>
              <w:t>* Hệ sắc tổ quang hợp nằm trên màng thylakoid gồm chlorophyll và carotenoid.</w:t>
            </w:r>
            <w:r>
              <w:rPr>
                <w:rFonts w:eastAsia="Segoe UI" w:cs="Times New Roman"/>
                <w:sz w:val="28"/>
                <w:szCs w:val="28"/>
                <w:shd w:val="clear" w:color="auto" w:fill="E5EFFF"/>
              </w:rPr>
              <w:t xml:space="preserve"> </w:t>
            </w:r>
            <w:r>
              <w:rPr>
                <w:rFonts w:eastAsia="Times New Roman" w:cs="Times New Roman"/>
                <w:sz w:val="28"/>
                <w:szCs w:val="28"/>
              </w:rPr>
              <w:t>Có hai loại chlorophyll chủ yếu là chlorophyll a và chlorophyll b.</w:t>
            </w:r>
          </w:p>
          <w:p w14:paraId="7C90BFE7" w14:textId="77777777" w:rsidR="00A35733" w:rsidRDefault="00A35733" w:rsidP="00A35733">
            <w:pPr>
              <w:rPr>
                <w:rFonts w:eastAsia="Times New Roman" w:cs="Times New Roman"/>
                <w:sz w:val="28"/>
                <w:szCs w:val="28"/>
              </w:rPr>
            </w:pPr>
            <w:r>
              <w:rPr>
                <w:rFonts w:eastAsia="Times New Roman" w:cs="Times New Roman"/>
                <w:sz w:val="28"/>
                <w:szCs w:val="28"/>
              </w:rPr>
              <w:lastRenderedPageBreak/>
              <w:t xml:space="preserve">* Chức năng: </w:t>
            </w:r>
            <w:r w:rsidRPr="00A35733">
              <w:rPr>
                <w:rFonts w:eastAsia="Segoe UI" w:cs="Times New Roman"/>
                <w:sz w:val="28"/>
                <w:szCs w:val="28"/>
              </w:rPr>
              <w:t>Các sắc tố quang hợp hấp thụ và truyền năng lượng ánh sáng cho chlorophyll a ở trung tâm phản ứng. Cụ thể:</w:t>
            </w:r>
          </w:p>
          <w:p w14:paraId="581F0850" w14:textId="77777777" w:rsidR="00A35733" w:rsidRDefault="00A35733" w:rsidP="00A35733">
            <w:pPr>
              <w:spacing w:before="120" w:after="120"/>
              <w:jc w:val="both"/>
              <w:rPr>
                <w:rFonts w:eastAsia="Times New Roman" w:cs="Times New Roman"/>
                <w:sz w:val="28"/>
                <w:szCs w:val="28"/>
              </w:rPr>
            </w:pPr>
            <w:r>
              <w:rPr>
                <w:rFonts w:eastAsia="Times New Roman" w:cs="Times New Roman"/>
                <w:sz w:val="28"/>
                <w:szCs w:val="28"/>
              </w:rPr>
              <w:t>+ Carotenoid hấp thụ ánh sáng chủ yếu ở vùng xanh tím, sau đó, truyền năng lượng ánh sáng đã hấp thụ được cho chlorophyll.</w:t>
            </w:r>
          </w:p>
          <w:p w14:paraId="398EC798" w14:textId="77777777" w:rsidR="00A35733" w:rsidRDefault="00A35733" w:rsidP="00A35733">
            <w:pPr>
              <w:tabs>
                <w:tab w:val="left" w:pos="12758"/>
              </w:tabs>
              <w:spacing w:before="60" w:after="60"/>
              <w:jc w:val="both"/>
              <w:rPr>
                <w:rFonts w:eastAsia="Times New Roman" w:cs="Times New Roman"/>
                <w:sz w:val="28"/>
                <w:szCs w:val="28"/>
              </w:rPr>
            </w:pPr>
            <w:r>
              <w:rPr>
                <w:rFonts w:eastAsia="Times New Roman" w:cs="Times New Roman"/>
                <w:sz w:val="28"/>
                <w:szCs w:val="28"/>
              </w:rPr>
              <w:t>+ Chlorophyll hấp thụ ánh sáng chủ yếu ở vùng xanh tím và đỏ, chuyển năng lượng ánh sáng hấp thụ được cho các phản ứng quang hoá để hình thành ATP và NADPH.</w:t>
            </w:r>
          </w:p>
          <w:p w14:paraId="7C72609E" w14:textId="096BC7F7" w:rsidR="00685CAB" w:rsidRPr="00EA36E9" w:rsidRDefault="00685CAB" w:rsidP="00CA0D9A">
            <w:pPr>
              <w:spacing w:line="312" w:lineRule="auto"/>
              <w:jc w:val="both"/>
              <w:rPr>
                <w:rFonts w:asciiTheme="majorHAnsi" w:eastAsia="Times New Roman" w:hAnsiTheme="majorHAnsi" w:cstheme="majorHAnsi"/>
                <w:b/>
                <w:bCs/>
                <w:i/>
                <w:iCs/>
                <w:color w:val="00B050"/>
                <w:sz w:val="24"/>
                <w:szCs w:val="24"/>
                <w:lang w:val="en-US" w:eastAsia="vi-VN"/>
              </w:rPr>
            </w:pPr>
          </w:p>
        </w:tc>
      </w:tr>
    </w:tbl>
    <w:p w14:paraId="37E6FED5" w14:textId="77777777" w:rsidR="00E601C4" w:rsidRDefault="00E601C4" w:rsidP="008C3A68">
      <w:pPr>
        <w:spacing w:after="0"/>
        <w:jc w:val="both"/>
        <w:rPr>
          <w:rFonts w:ascii="Times New Roman" w:eastAsia="Times New Roman" w:hAnsi="Times New Roman" w:cs="Times New Roman"/>
          <w:b/>
          <w:bCs/>
          <w:color w:val="C00000"/>
          <w:sz w:val="26"/>
          <w:szCs w:val="26"/>
          <w:lang w:eastAsia="vi-VN"/>
        </w:rPr>
      </w:pPr>
    </w:p>
    <w:p w14:paraId="5569F6C9" w14:textId="77777777" w:rsidR="00EA36E9" w:rsidRDefault="00EA36E9" w:rsidP="008C3A68">
      <w:pPr>
        <w:spacing w:after="0"/>
        <w:jc w:val="both"/>
        <w:rPr>
          <w:rFonts w:asciiTheme="majorHAnsi" w:eastAsia="Times New Roman" w:hAnsiTheme="majorHAnsi" w:cstheme="majorHAnsi"/>
          <w:b/>
          <w:bCs/>
          <w:color w:val="C00000"/>
          <w:sz w:val="24"/>
          <w:szCs w:val="24"/>
          <w:lang w:eastAsia="vi-VN"/>
        </w:rPr>
      </w:pPr>
      <w:r w:rsidRPr="00AF25C8">
        <w:rPr>
          <w:rFonts w:asciiTheme="majorHAnsi" w:eastAsia="Times New Roman" w:hAnsiTheme="majorHAnsi" w:cstheme="majorHAnsi"/>
          <w:b/>
          <w:bCs/>
          <w:color w:val="C00000"/>
          <w:sz w:val="24"/>
          <w:szCs w:val="24"/>
          <w:lang w:eastAsia="vi-VN"/>
        </w:rPr>
        <w:t>III. CÁC GIAI ĐOẠN CỦA QUÁ TRÌNH QUANG HỢP</w:t>
      </w:r>
    </w:p>
    <w:p w14:paraId="68A5DCEE" w14:textId="0A1ABA37" w:rsidR="00E16687" w:rsidRDefault="006C00CF" w:rsidP="008C3A68">
      <w:pPr>
        <w:spacing w:after="0"/>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w:t>
      </w:r>
      <w:r w:rsidR="001346E2">
        <w:rPr>
          <w:rFonts w:ascii="Times New Roman" w:eastAsia="Times New Roman" w:hAnsi="Times New Roman" w:cs="Times New Roman"/>
          <w:sz w:val="26"/>
          <w:szCs w:val="26"/>
          <w:lang w:val="en-US" w:eastAsia="vi-VN"/>
        </w:rPr>
        <w:t xml:space="preserve"> Phân biệt ha pha sáng và pha tối của quang hợp</w:t>
      </w:r>
    </w:p>
    <w:tbl>
      <w:tblPr>
        <w:tblW w:w="9763" w:type="dxa"/>
        <w:tblCellSpacing w:w="0" w:type="dxa"/>
        <w:tblLayout w:type="fixed"/>
        <w:tblCellMar>
          <w:left w:w="0" w:type="dxa"/>
          <w:right w:w="0" w:type="dxa"/>
        </w:tblCellMar>
        <w:tblLook w:val="04A0" w:firstRow="1" w:lastRow="0" w:firstColumn="1" w:lastColumn="0" w:noHBand="0" w:noVBand="1"/>
      </w:tblPr>
      <w:tblGrid>
        <w:gridCol w:w="1750"/>
        <w:gridCol w:w="3779"/>
        <w:gridCol w:w="4234"/>
      </w:tblGrid>
      <w:tr w:rsidR="00A35733" w14:paraId="40E20679" w14:textId="77777777" w:rsidTr="007E132C">
        <w:trPr>
          <w:trHeight w:val="558"/>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F79646"/>
            <w:tcMar>
              <w:left w:w="108" w:type="dxa"/>
              <w:right w:w="108" w:type="dxa"/>
            </w:tcMar>
          </w:tcPr>
          <w:p w14:paraId="3EC63FEA" w14:textId="77777777" w:rsidR="00A35733" w:rsidRDefault="00A35733" w:rsidP="007E132C">
            <w:pPr>
              <w:pStyle w:val="NormalWeb"/>
              <w:spacing w:before="0" w:beforeAutospacing="0" w:after="0" w:afterAutospacing="0"/>
              <w:jc w:val="center"/>
              <w:rPr>
                <w:color w:val="FFFFFF"/>
              </w:rPr>
            </w:pPr>
            <w:r>
              <w:rPr>
                <w:b/>
                <w:bCs/>
                <w:color w:val="FFFFFF"/>
              </w:rPr>
              <w:t>Đặc điểm</w:t>
            </w:r>
          </w:p>
        </w:tc>
        <w:tc>
          <w:tcPr>
            <w:tcW w:w="3779" w:type="dxa"/>
            <w:tcBorders>
              <w:top w:val="dotted" w:sz="8" w:space="0" w:color="auto"/>
              <w:left w:val="dotted" w:sz="8" w:space="0" w:color="auto"/>
              <w:bottom w:val="dotted" w:sz="8" w:space="0" w:color="auto"/>
              <w:right w:val="dotted" w:sz="8" w:space="0" w:color="auto"/>
            </w:tcBorders>
            <w:shd w:val="clear" w:color="auto" w:fill="F79646"/>
            <w:tcMar>
              <w:left w:w="108" w:type="dxa"/>
              <w:right w:w="108" w:type="dxa"/>
            </w:tcMar>
          </w:tcPr>
          <w:p w14:paraId="568ED27E" w14:textId="77777777" w:rsidR="00A35733" w:rsidRDefault="00A35733" w:rsidP="007E132C">
            <w:pPr>
              <w:pStyle w:val="NormalWeb"/>
              <w:spacing w:before="0" w:beforeAutospacing="0" w:after="0" w:afterAutospacing="0"/>
              <w:jc w:val="center"/>
              <w:rPr>
                <w:color w:val="FFFFFF"/>
              </w:rPr>
            </w:pPr>
            <w:r>
              <w:rPr>
                <w:b/>
                <w:bCs/>
                <w:color w:val="FFFFFF"/>
              </w:rPr>
              <w:t>Pha sáng</w:t>
            </w:r>
          </w:p>
        </w:tc>
        <w:tc>
          <w:tcPr>
            <w:tcW w:w="4234" w:type="dxa"/>
            <w:tcBorders>
              <w:top w:val="dotted" w:sz="8" w:space="0" w:color="auto"/>
              <w:left w:val="dotted" w:sz="8" w:space="0" w:color="auto"/>
              <w:bottom w:val="dotted" w:sz="8" w:space="0" w:color="auto"/>
              <w:right w:val="dotted" w:sz="8" w:space="0" w:color="auto"/>
            </w:tcBorders>
            <w:shd w:val="clear" w:color="auto" w:fill="F79646"/>
            <w:tcMar>
              <w:left w:w="108" w:type="dxa"/>
              <w:right w:w="108" w:type="dxa"/>
            </w:tcMar>
          </w:tcPr>
          <w:p w14:paraId="402E077C" w14:textId="77777777" w:rsidR="00A35733" w:rsidRDefault="00A35733" w:rsidP="007E132C">
            <w:pPr>
              <w:pStyle w:val="NormalWeb"/>
              <w:spacing w:before="0" w:beforeAutospacing="0" w:after="0" w:afterAutospacing="0"/>
              <w:jc w:val="center"/>
              <w:rPr>
                <w:color w:val="FFFFFF"/>
              </w:rPr>
            </w:pPr>
            <w:r>
              <w:rPr>
                <w:b/>
                <w:bCs/>
                <w:color w:val="FFFFFF"/>
              </w:rPr>
              <w:t>Pha tối</w:t>
            </w:r>
          </w:p>
        </w:tc>
      </w:tr>
      <w:tr w:rsidR="00A35733" w14:paraId="1979F95D" w14:textId="77777777" w:rsidTr="007E132C">
        <w:trPr>
          <w:trHeight w:val="860"/>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3A1F3569" w14:textId="77777777" w:rsidR="00A35733" w:rsidRDefault="00A35733" w:rsidP="007E132C">
            <w:pPr>
              <w:pStyle w:val="NormalWeb"/>
              <w:spacing w:before="0" w:beforeAutospacing="0" w:after="0" w:afterAutospacing="0"/>
              <w:jc w:val="center"/>
              <w:rPr>
                <w:color w:val="000000"/>
              </w:rPr>
            </w:pPr>
            <w:r>
              <w:rPr>
                <w:b/>
                <w:bCs/>
                <w:color w:val="000000"/>
              </w:rPr>
              <w:t>Khái niệm</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5A50D4BC" w14:textId="77777777" w:rsidR="00A35733" w:rsidRDefault="00A35733" w:rsidP="007E132C">
            <w:pPr>
              <w:pStyle w:val="NormalWeb"/>
              <w:spacing w:before="0" w:beforeAutospacing="0" w:after="0" w:afterAutospacing="0"/>
              <w:jc w:val="center"/>
              <w:rPr>
                <w:color w:val="000000"/>
              </w:rPr>
            </w:pPr>
            <w:r>
              <w:rPr>
                <w:color w:val="000000"/>
              </w:rPr>
              <w:t>Chuyển hoá năng lượng ánh sáng</w:t>
            </w:r>
          </w:p>
          <w:p w14:paraId="69FE1719" w14:textId="77777777" w:rsidR="00A35733" w:rsidRDefault="00A35733" w:rsidP="007E132C">
            <w:pPr>
              <w:pStyle w:val="NormalWeb"/>
              <w:spacing w:before="0" w:beforeAutospacing="0" w:after="0" w:afterAutospacing="0"/>
              <w:jc w:val="center"/>
              <w:rPr>
                <w:color w:val="000000"/>
              </w:rPr>
            </w:pPr>
            <w:r>
              <w:rPr>
                <w:color w:val="000000"/>
              </w:rPr>
              <w:t>thành năng lượng hoá học trong</w:t>
            </w:r>
          </w:p>
          <w:p w14:paraId="53C8FC03" w14:textId="77777777" w:rsidR="00A35733" w:rsidRDefault="00A35733" w:rsidP="007E132C">
            <w:pPr>
              <w:pStyle w:val="NormalWeb"/>
              <w:spacing w:before="0" w:beforeAutospacing="0" w:after="0" w:afterAutospacing="0"/>
              <w:jc w:val="center"/>
              <w:rPr>
                <w:color w:val="000000"/>
              </w:rPr>
            </w:pPr>
            <w:r>
              <w:rPr>
                <w:color w:val="000000"/>
              </w:rPr>
              <w:t>ATP và NADPH.</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6078E870" w14:textId="77777777" w:rsidR="00A35733" w:rsidRDefault="00A35733" w:rsidP="007E132C">
            <w:pPr>
              <w:rPr>
                <w:rFonts w:cs="Times New Roman"/>
                <w:color w:val="000000"/>
                <w:szCs w:val="24"/>
              </w:rPr>
            </w:pPr>
            <w:r>
              <w:rPr>
                <w:color w:val="000000"/>
              </w:rPr>
              <w:t>Chuyển hoá năng lượng hoá học trong ATP và NADPH thành năng lượng hoá học dự trữ trong hợp chất hữu cơ.</w:t>
            </w:r>
          </w:p>
        </w:tc>
      </w:tr>
      <w:tr w:rsidR="00A35733" w14:paraId="57028AD8" w14:textId="77777777" w:rsidTr="007E132C">
        <w:trPr>
          <w:trHeight w:val="322"/>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7760351B" w14:textId="77777777" w:rsidR="00A35733" w:rsidRDefault="00A35733" w:rsidP="007E132C">
            <w:pPr>
              <w:pStyle w:val="NormalWeb"/>
              <w:spacing w:before="0" w:beforeAutospacing="0" w:after="0" w:afterAutospacing="0"/>
              <w:jc w:val="center"/>
              <w:rPr>
                <w:color w:val="000000"/>
              </w:rPr>
            </w:pPr>
            <w:r>
              <w:rPr>
                <w:b/>
                <w:bCs/>
                <w:color w:val="000000"/>
              </w:rPr>
              <w:t>Nơi thực hiện</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40E24239" w14:textId="77777777" w:rsidR="00A35733" w:rsidRDefault="00A35733" w:rsidP="007E132C">
            <w:pPr>
              <w:pStyle w:val="NormalWeb"/>
              <w:spacing w:before="0" w:beforeAutospacing="0" w:after="0" w:afterAutospacing="0"/>
              <w:jc w:val="center"/>
              <w:rPr>
                <w:color w:val="000000"/>
              </w:rPr>
            </w:pPr>
            <w:r>
              <w:rPr>
                <w:color w:val="000000"/>
              </w:rPr>
              <w:t>Tilacoit của lục lạp</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43135076" w14:textId="77777777" w:rsidR="00A35733" w:rsidRDefault="00A35733" w:rsidP="007E132C">
            <w:pPr>
              <w:pStyle w:val="NormalWeb"/>
              <w:spacing w:before="0" w:beforeAutospacing="0" w:after="0" w:afterAutospacing="0"/>
              <w:jc w:val="center"/>
              <w:rPr>
                <w:color w:val="000000"/>
              </w:rPr>
            </w:pPr>
            <w:r>
              <w:rPr>
                <w:color w:val="000000"/>
              </w:rPr>
              <w:t>Chất nền lục lạp</w:t>
            </w:r>
          </w:p>
        </w:tc>
      </w:tr>
      <w:tr w:rsidR="00A35733" w14:paraId="53C82A34" w14:textId="77777777" w:rsidTr="007E132C">
        <w:trPr>
          <w:trHeight w:val="322"/>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1795615B" w14:textId="77777777" w:rsidR="00A35733" w:rsidRDefault="00A35733" w:rsidP="007E132C">
            <w:pPr>
              <w:pStyle w:val="NormalWeb"/>
              <w:spacing w:before="0" w:beforeAutospacing="0" w:after="0" w:afterAutospacing="0"/>
              <w:jc w:val="center"/>
              <w:rPr>
                <w:color w:val="000000"/>
              </w:rPr>
            </w:pPr>
            <w:r>
              <w:rPr>
                <w:b/>
                <w:bCs/>
                <w:color w:val="000000"/>
              </w:rPr>
              <w:t>Nguyên liệu</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58C48E37" w14:textId="77777777" w:rsidR="00A35733" w:rsidRDefault="00A35733" w:rsidP="007E132C">
            <w:pPr>
              <w:pStyle w:val="NormalWeb"/>
              <w:spacing w:before="0" w:beforeAutospacing="0" w:after="0" w:afterAutospacing="0"/>
              <w:jc w:val="center"/>
              <w:rPr>
                <w:color w:val="000000"/>
              </w:rPr>
            </w:pPr>
            <w:r>
              <w:rPr>
                <w:color w:val="000000"/>
              </w:rPr>
              <w:t>H2O, NADH+, ADP và ánh sáng</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0790A9A1" w14:textId="77777777" w:rsidR="00A35733" w:rsidRDefault="00A35733" w:rsidP="007E132C">
            <w:pPr>
              <w:pStyle w:val="NormalWeb"/>
              <w:spacing w:before="0" w:beforeAutospacing="0" w:after="0" w:afterAutospacing="0"/>
              <w:jc w:val="center"/>
              <w:rPr>
                <w:color w:val="000000"/>
              </w:rPr>
            </w:pPr>
            <w:r>
              <w:rPr>
                <w:color w:val="000000"/>
              </w:rPr>
              <w:t>ATP, NADPH và CO2</w:t>
            </w:r>
          </w:p>
        </w:tc>
      </w:tr>
      <w:tr w:rsidR="00A35733" w14:paraId="3E5075A9" w14:textId="77777777" w:rsidTr="007E132C">
        <w:trPr>
          <w:trHeight w:val="322"/>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4107E6E1" w14:textId="77777777" w:rsidR="00A35733" w:rsidRDefault="00A35733" w:rsidP="007E132C">
            <w:pPr>
              <w:pStyle w:val="NormalWeb"/>
              <w:spacing w:before="0" w:beforeAutospacing="0" w:after="0" w:afterAutospacing="0"/>
              <w:jc w:val="center"/>
              <w:rPr>
                <w:color w:val="000000"/>
              </w:rPr>
            </w:pPr>
            <w:r>
              <w:rPr>
                <w:b/>
                <w:bCs/>
                <w:color w:val="000000"/>
              </w:rPr>
              <w:t>Điều kiện</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67312558" w14:textId="77777777" w:rsidR="00A35733" w:rsidRDefault="00A35733" w:rsidP="007E132C">
            <w:pPr>
              <w:pStyle w:val="NormalWeb"/>
              <w:spacing w:before="0" w:beforeAutospacing="0" w:after="0" w:afterAutospacing="0"/>
              <w:jc w:val="center"/>
              <w:rPr>
                <w:color w:val="000000"/>
              </w:rPr>
            </w:pPr>
            <w:r>
              <w:rPr>
                <w:color w:val="000000"/>
              </w:rPr>
              <w:t>Cần ánh sáng</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6372987A" w14:textId="77777777" w:rsidR="00A35733" w:rsidRDefault="00A35733" w:rsidP="007E132C">
            <w:pPr>
              <w:pStyle w:val="NormalWeb"/>
              <w:spacing w:before="0" w:beforeAutospacing="0" w:after="0" w:afterAutospacing="0"/>
              <w:jc w:val="center"/>
              <w:rPr>
                <w:color w:val="000000"/>
              </w:rPr>
            </w:pPr>
            <w:r>
              <w:rPr>
                <w:color w:val="000000"/>
              </w:rPr>
              <w:t>Cần nhiệt độ thích hợp</w:t>
            </w:r>
          </w:p>
        </w:tc>
      </w:tr>
      <w:tr w:rsidR="00A35733" w14:paraId="06692999" w14:textId="77777777" w:rsidTr="007E132C">
        <w:trPr>
          <w:trHeight w:val="322"/>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2FBE991B" w14:textId="77777777" w:rsidR="00A35733" w:rsidRDefault="00A35733" w:rsidP="007E132C">
            <w:pPr>
              <w:pStyle w:val="NormalWeb"/>
              <w:spacing w:before="0" w:beforeAutospacing="0" w:after="0" w:afterAutospacing="0"/>
              <w:jc w:val="center"/>
              <w:rPr>
                <w:color w:val="000000"/>
              </w:rPr>
            </w:pPr>
            <w:r>
              <w:rPr>
                <w:b/>
                <w:bCs/>
                <w:color w:val="000000"/>
              </w:rPr>
              <w:t>Sản phẩm</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3E0469F0" w14:textId="77777777" w:rsidR="00A35733" w:rsidRDefault="00A35733" w:rsidP="007E132C">
            <w:pPr>
              <w:pStyle w:val="NormalWeb"/>
              <w:spacing w:before="0" w:beforeAutospacing="0" w:after="0" w:afterAutospacing="0"/>
              <w:jc w:val="center"/>
              <w:rPr>
                <w:color w:val="000000"/>
              </w:rPr>
            </w:pPr>
            <w:r>
              <w:rPr>
                <w:color w:val="000000"/>
              </w:rPr>
              <w:t>NADPH, ATP, O2</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4A6100D1" w14:textId="77777777" w:rsidR="00A35733" w:rsidRDefault="00A35733" w:rsidP="007E132C">
            <w:pPr>
              <w:pStyle w:val="NormalWeb"/>
              <w:spacing w:before="0" w:beforeAutospacing="0" w:after="0" w:afterAutospacing="0"/>
              <w:jc w:val="center"/>
              <w:rPr>
                <w:color w:val="000000"/>
              </w:rPr>
            </w:pPr>
            <w:r>
              <w:rPr>
                <w:color w:val="000000"/>
              </w:rPr>
              <w:t>Chất hữu cơ, H2O, NADH+và ADP</w:t>
            </w:r>
          </w:p>
        </w:tc>
      </w:tr>
      <w:tr w:rsidR="00A35733" w14:paraId="31CE2F03" w14:textId="77777777" w:rsidTr="007E132C">
        <w:trPr>
          <w:trHeight w:val="322"/>
          <w:tblCellSpacing w:w="0" w:type="dxa"/>
        </w:trPr>
        <w:tc>
          <w:tcPr>
            <w:tcW w:w="1750"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7B6F3A07" w14:textId="40F2E00C" w:rsidR="00A35733" w:rsidRDefault="00A35733" w:rsidP="00A35733">
            <w:pPr>
              <w:pStyle w:val="NormalWeb"/>
              <w:spacing w:before="0" w:beforeAutospacing="0" w:after="0" w:afterAutospacing="0"/>
              <w:jc w:val="center"/>
              <w:rPr>
                <w:b/>
                <w:bCs/>
                <w:color w:val="000000"/>
              </w:rPr>
            </w:pPr>
            <w:r w:rsidRPr="00917726">
              <w:rPr>
                <w:spacing w:val="-2"/>
                <w:sz w:val="26"/>
                <w:szCs w:val="26"/>
                <w:lang w:eastAsia="zh-CN"/>
              </w:rPr>
              <w:t>Diễn biến</w:t>
            </w:r>
          </w:p>
        </w:tc>
        <w:tc>
          <w:tcPr>
            <w:tcW w:w="3779"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41D84990" w14:textId="668508A7" w:rsidR="00A35733" w:rsidRDefault="00A35733" w:rsidP="002342A8">
            <w:pPr>
              <w:tabs>
                <w:tab w:val="left" w:leader="dot" w:pos="4144"/>
              </w:tabs>
              <w:spacing w:after="0" w:line="240" w:lineRule="auto"/>
              <w:rPr>
                <w:rFonts w:ascii="Times New Roman" w:hAnsi="Times New Roman"/>
                <w:spacing w:val="-2"/>
                <w:sz w:val="26"/>
                <w:szCs w:val="26"/>
                <w:lang w:val="en-US" w:eastAsia="zh-CN"/>
              </w:rPr>
            </w:pPr>
            <w:r w:rsidRPr="008C35F8">
              <w:rPr>
                <w:rFonts w:ascii="Times New Roman" w:hAnsi="Times New Roman"/>
                <w:spacing w:val="-2"/>
                <w:sz w:val="26"/>
                <w:szCs w:val="26"/>
                <w:lang w:eastAsia="zh-CN"/>
              </w:rPr>
              <w:t xml:space="preserve">- Diệp lục hấp thụ ánh sáng </w:t>
            </w:r>
            <w:r w:rsidR="002342A8">
              <w:rPr>
                <w:rFonts w:ascii="Times New Roman" w:hAnsi="Times New Roman"/>
                <w:spacing w:val="-2"/>
                <w:sz w:val="26"/>
                <w:szCs w:val="26"/>
                <w:lang w:val="en-US" w:eastAsia="zh-CN"/>
              </w:rPr>
              <w:t>và truyền năng lượng đã hấp thụ cho chlorophyll</w:t>
            </w:r>
            <w:r w:rsidR="008874A0">
              <w:rPr>
                <w:rFonts w:ascii="Times New Roman" w:hAnsi="Times New Roman"/>
                <w:spacing w:val="-2"/>
                <w:sz w:val="26"/>
                <w:szCs w:val="26"/>
                <w:lang w:val="en-US" w:eastAsia="zh-CN"/>
              </w:rPr>
              <w:t xml:space="preserve"> </w:t>
            </w:r>
            <w:r w:rsidR="00437ACE">
              <w:rPr>
                <w:rFonts w:ascii="Times New Roman" w:hAnsi="Times New Roman"/>
                <w:spacing w:val="-2"/>
                <w:sz w:val="26"/>
                <w:szCs w:val="26"/>
                <w:lang w:val="en-US" w:eastAsia="zh-CN"/>
              </w:rPr>
              <w:t>a ở trung tâm phản ứng. Các phân tử chlorophyll a ở trung tâm phản ứng thu nhận năng lượng ánh sáng trở thành trạng thái kích động electron và chuyển e cho chuỗi chuyền e quang hợp nằm trên màng thyla</w:t>
            </w:r>
            <w:r w:rsidR="00C829E9">
              <w:rPr>
                <w:rFonts w:ascii="Times New Roman" w:hAnsi="Times New Roman"/>
                <w:spacing w:val="-2"/>
                <w:sz w:val="26"/>
                <w:szCs w:val="26"/>
                <w:lang w:val="en-US" w:eastAsia="zh-CN"/>
              </w:rPr>
              <w:t>k</w:t>
            </w:r>
            <w:r w:rsidR="00437ACE">
              <w:rPr>
                <w:rFonts w:ascii="Times New Roman" w:hAnsi="Times New Roman"/>
                <w:spacing w:val="-2"/>
                <w:sz w:val="26"/>
                <w:szCs w:val="26"/>
                <w:lang w:val="en-US" w:eastAsia="zh-CN"/>
              </w:rPr>
              <w:t xml:space="preserve">oid. Sự mất e </w:t>
            </w:r>
            <w:r w:rsidR="00C829E9">
              <w:rPr>
                <w:rFonts w:ascii="Times New Roman" w:hAnsi="Times New Roman"/>
                <w:spacing w:val="-2"/>
                <w:sz w:val="26"/>
                <w:szCs w:val="26"/>
                <w:lang w:val="en-US" w:eastAsia="zh-CN"/>
              </w:rPr>
              <w:t>của chlorophylla ở trung tâm phản ứng đã kích hoạt quá trình quang li phân li nước diễn ra tại xoang thylakoid theo sơ đồ</w:t>
            </w:r>
          </w:p>
          <w:p w14:paraId="44E2905F" w14:textId="7BDAC0BE" w:rsidR="00C829E9" w:rsidRPr="002342A8" w:rsidRDefault="00C829E9" w:rsidP="002342A8">
            <w:pPr>
              <w:tabs>
                <w:tab w:val="left" w:leader="dot" w:pos="4144"/>
              </w:tabs>
              <w:spacing w:after="0" w:line="240" w:lineRule="auto"/>
              <w:rPr>
                <w:rFonts w:ascii="Times New Roman" w:hAnsi="Times New Roman"/>
                <w:spacing w:val="-2"/>
                <w:sz w:val="26"/>
                <w:szCs w:val="26"/>
                <w:lang w:val="en-US" w:eastAsia="zh-CN"/>
              </w:rPr>
            </w:pPr>
            <w:r>
              <w:rPr>
                <w:rFonts w:ascii="Calibri" w:hAnsi="Calibri" w:cs="Calibri"/>
                <w:color w:val="000000" w:themeColor="text1"/>
              </w:rPr>
              <w:t>2H</w:t>
            </w:r>
            <w:r>
              <w:rPr>
                <w:rFonts w:ascii="Calibri" w:hAnsi="Calibri" w:cs="Calibri"/>
                <w:color w:val="000000" w:themeColor="text1"/>
                <w:vertAlign w:val="subscript"/>
              </w:rPr>
              <w:t>2</w:t>
            </w:r>
            <w:r>
              <w:rPr>
                <w:rFonts w:ascii="Calibri" w:hAnsi="Calibri" w:cs="Calibri"/>
                <w:color w:val="000000" w:themeColor="text1"/>
              </w:rPr>
              <w:t xml:space="preserve">O </w:t>
            </w:r>
            <w:r>
              <w:rPr>
                <w:rFonts w:ascii="Calibri" w:hAnsi="Calibri" w:cs="Calibri"/>
                <w:color w:val="000000" w:themeColor="text1"/>
              </w:rPr>
              <w:sym w:font="Wingdings 3" w:char="F022"/>
            </w:r>
            <w:r>
              <w:rPr>
                <w:rFonts w:ascii="Calibri" w:hAnsi="Calibri" w:cs="Calibri"/>
                <w:color w:val="000000" w:themeColor="text1"/>
              </w:rPr>
              <w:t xml:space="preserve"> 4H</w:t>
            </w:r>
            <w:r>
              <w:rPr>
                <w:rFonts w:ascii="Calibri" w:hAnsi="Calibri" w:cs="Calibri"/>
                <w:color w:val="000000" w:themeColor="text1"/>
                <w:vertAlign w:val="superscript"/>
              </w:rPr>
              <w:t>+</w:t>
            </w:r>
            <w:r>
              <w:rPr>
                <w:rFonts w:ascii="Calibri" w:hAnsi="Calibri" w:cs="Calibri"/>
                <w:color w:val="000000" w:themeColor="text1"/>
              </w:rPr>
              <w:t xml:space="preserve"> + 4e + O</w:t>
            </w:r>
            <w:r>
              <w:rPr>
                <w:rFonts w:ascii="Calibri" w:hAnsi="Calibri" w:cs="Calibri"/>
                <w:color w:val="000000" w:themeColor="text1"/>
                <w:vertAlign w:val="subscript"/>
              </w:rPr>
              <w:t>2</w:t>
            </w:r>
          </w:p>
          <w:p w14:paraId="75121B12" w14:textId="185C3857" w:rsidR="00A35733" w:rsidRDefault="00A35733" w:rsidP="00C829E9">
            <w:pPr>
              <w:tabs>
                <w:tab w:val="left" w:leader="dot" w:pos="4144"/>
              </w:tabs>
              <w:spacing w:after="0" w:line="240" w:lineRule="auto"/>
              <w:rPr>
                <w:color w:val="000000"/>
              </w:rPr>
            </w:pPr>
            <w:r w:rsidRPr="008C35F8">
              <w:rPr>
                <w:rFonts w:ascii="Times New Roman" w:hAnsi="Times New Roman"/>
                <w:spacing w:val="-2"/>
                <w:sz w:val="26"/>
                <w:szCs w:val="26"/>
                <w:lang w:eastAsia="zh-CN"/>
              </w:rPr>
              <w:t>- Electron sinh ra từ quá trình phân li nước được dùng để bù lại cho phân tử diệp lục a đã mất electron. H</w:t>
            </w:r>
            <w:r w:rsidRPr="000A3448">
              <w:rPr>
                <w:rFonts w:ascii="Times New Roman" w:hAnsi="Times New Roman"/>
                <w:spacing w:val="-2"/>
                <w:sz w:val="26"/>
                <w:szCs w:val="26"/>
                <w:vertAlign w:val="superscript"/>
                <w:lang w:eastAsia="zh-CN"/>
              </w:rPr>
              <w:t>+</w:t>
            </w:r>
            <w:r w:rsidRPr="008C35F8">
              <w:rPr>
                <w:rFonts w:ascii="Times New Roman" w:hAnsi="Times New Roman"/>
                <w:spacing w:val="-2"/>
                <w:sz w:val="26"/>
                <w:szCs w:val="26"/>
                <w:lang w:eastAsia="zh-CN"/>
              </w:rPr>
              <w:t xml:space="preserve"> tham gia tổng hợp</w:t>
            </w:r>
            <w:r w:rsidR="00C829E9">
              <w:rPr>
                <w:rFonts w:ascii="Times New Roman" w:hAnsi="Times New Roman"/>
                <w:spacing w:val="-2"/>
                <w:sz w:val="26"/>
                <w:szCs w:val="26"/>
                <w:lang w:val="en-US" w:eastAsia="zh-CN"/>
              </w:rPr>
              <w:t xml:space="preserve"> ATP và NADPH trong chuỗi chuyền e quang hợp.</w:t>
            </w:r>
          </w:p>
        </w:tc>
        <w:tc>
          <w:tcPr>
            <w:tcW w:w="4234" w:type="dxa"/>
            <w:tcBorders>
              <w:top w:val="dotted" w:sz="8" w:space="0" w:color="auto"/>
              <w:left w:val="dotted" w:sz="8" w:space="0" w:color="auto"/>
              <w:bottom w:val="dotted" w:sz="8" w:space="0" w:color="auto"/>
              <w:right w:val="dotted" w:sz="8" w:space="0" w:color="auto"/>
            </w:tcBorders>
            <w:shd w:val="clear" w:color="auto" w:fill="E9F1F5"/>
            <w:tcMar>
              <w:left w:w="108" w:type="dxa"/>
              <w:right w:w="108" w:type="dxa"/>
            </w:tcMar>
          </w:tcPr>
          <w:p w14:paraId="148F9ED7" w14:textId="5B955F7F" w:rsidR="00A35733" w:rsidRPr="00C829E9" w:rsidRDefault="00A35733" w:rsidP="00C829E9">
            <w:pPr>
              <w:tabs>
                <w:tab w:val="left" w:leader="dot" w:pos="4144"/>
              </w:tabs>
              <w:spacing w:after="0" w:line="240" w:lineRule="auto"/>
              <w:rPr>
                <w:rFonts w:ascii="Times New Roman" w:hAnsi="Times New Roman"/>
                <w:spacing w:val="-2"/>
                <w:sz w:val="26"/>
                <w:szCs w:val="26"/>
                <w:lang w:val="en-US" w:eastAsia="zh-CN"/>
              </w:rPr>
            </w:pPr>
            <w:r w:rsidRPr="008C35F8">
              <w:rPr>
                <w:rFonts w:ascii="Times New Roman" w:hAnsi="Times New Roman"/>
                <w:spacing w:val="-2"/>
                <w:sz w:val="26"/>
                <w:szCs w:val="26"/>
                <w:lang w:eastAsia="zh-CN"/>
              </w:rPr>
              <w:t>- Sự cố định CO</w:t>
            </w:r>
            <w:r w:rsidRPr="008C35F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tạo thành các hợp chất hữu cơ (glucose,...) diễn ra </w:t>
            </w:r>
            <w:r w:rsidR="00C829E9">
              <w:rPr>
                <w:rFonts w:ascii="Times New Roman" w:hAnsi="Times New Roman"/>
                <w:spacing w:val="-2"/>
                <w:sz w:val="26"/>
                <w:szCs w:val="26"/>
                <w:lang w:val="en-US" w:eastAsia="zh-CN"/>
              </w:rPr>
              <w:t>ở chất nền lục lạp</w:t>
            </w:r>
            <w:r w:rsidR="009A7880">
              <w:rPr>
                <w:rFonts w:ascii="Times New Roman" w:hAnsi="Times New Roman"/>
                <w:spacing w:val="-2"/>
                <w:sz w:val="26"/>
                <w:szCs w:val="26"/>
                <w:lang w:val="en-US" w:eastAsia="zh-CN"/>
              </w:rPr>
              <w:t>, nhờ năng lượng ATP và NADPH tạo ra từ pha sáng.</w:t>
            </w:r>
          </w:p>
          <w:p w14:paraId="64CD5C0F" w14:textId="77777777" w:rsidR="00A35733" w:rsidRDefault="00A35733" w:rsidP="00A35733">
            <w:pPr>
              <w:tabs>
                <w:tab w:val="left" w:leader="dot" w:pos="4144"/>
              </w:tabs>
              <w:spacing w:after="0" w:line="240" w:lineRule="auto"/>
              <w:rPr>
                <w:rFonts w:ascii="Times New Roman" w:hAnsi="Times New Roman"/>
                <w:spacing w:val="-2"/>
                <w:sz w:val="26"/>
                <w:szCs w:val="26"/>
                <w:lang w:eastAsia="zh-CN"/>
              </w:rPr>
            </w:pPr>
          </w:p>
          <w:p w14:paraId="50F9F9A8" w14:textId="1F5E2C92" w:rsidR="00A35733" w:rsidRDefault="00A35733" w:rsidP="009A7880">
            <w:pPr>
              <w:tabs>
                <w:tab w:val="left" w:leader="dot" w:pos="4144"/>
              </w:tabs>
              <w:spacing w:after="0" w:line="240" w:lineRule="auto"/>
              <w:rPr>
                <w:rFonts w:ascii="Times New Roman" w:hAnsi="Times New Roman"/>
                <w:spacing w:val="-2"/>
                <w:sz w:val="26"/>
                <w:szCs w:val="26"/>
                <w:lang w:val="en-US" w:eastAsia="zh-CN"/>
              </w:rPr>
            </w:pPr>
            <w:r w:rsidRPr="008C35F8">
              <w:rPr>
                <w:rFonts w:ascii="Times New Roman" w:hAnsi="Times New Roman"/>
                <w:spacing w:val="-2"/>
                <w:sz w:val="26"/>
                <w:szCs w:val="26"/>
                <w:lang w:eastAsia="zh-CN"/>
              </w:rPr>
              <w:t>- TV sống ở các điều kiện khí hậu khác nhau có con đường cố định CO</w:t>
            </w:r>
            <w:r w:rsidRPr="000A344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w:t>
            </w:r>
            <w:r w:rsidR="009A7880">
              <w:rPr>
                <w:rFonts w:ascii="Times New Roman" w:hAnsi="Times New Roman"/>
                <w:spacing w:val="-2"/>
                <w:sz w:val="26"/>
                <w:szCs w:val="26"/>
                <w:lang w:val="en-US" w:eastAsia="zh-CN"/>
              </w:rPr>
              <w:t>khác nhau.</w:t>
            </w:r>
          </w:p>
          <w:p w14:paraId="15231D79" w14:textId="77777777" w:rsidR="009A7880" w:rsidRPr="009A7880" w:rsidRDefault="009A7880" w:rsidP="009A7880">
            <w:pPr>
              <w:tabs>
                <w:tab w:val="left" w:leader="dot" w:pos="4144"/>
              </w:tabs>
              <w:spacing w:after="0" w:line="240" w:lineRule="auto"/>
              <w:rPr>
                <w:rFonts w:ascii="Times New Roman" w:hAnsi="Times New Roman"/>
                <w:spacing w:val="-2"/>
                <w:sz w:val="26"/>
                <w:szCs w:val="26"/>
                <w:lang w:val="en-US" w:eastAsia="zh-CN"/>
              </w:rPr>
            </w:pPr>
          </w:p>
          <w:p w14:paraId="52A57D8B" w14:textId="20EB8131" w:rsidR="00A35733" w:rsidRDefault="00A35733" w:rsidP="00A35733">
            <w:pPr>
              <w:pStyle w:val="NormalWeb"/>
              <w:spacing w:before="0" w:beforeAutospacing="0" w:after="0" w:afterAutospacing="0"/>
              <w:jc w:val="center"/>
              <w:rPr>
                <w:color w:val="000000"/>
              </w:rPr>
            </w:pPr>
            <w:r>
              <w:rPr>
                <w:spacing w:val="-2"/>
                <w:sz w:val="26"/>
                <w:szCs w:val="26"/>
                <w:lang w:eastAsia="zh-CN"/>
              </w:rPr>
              <w:tab/>
            </w:r>
          </w:p>
        </w:tc>
      </w:tr>
    </w:tbl>
    <w:p w14:paraId="3CB1D128" w14:textId="77777777" w:rsidR="00A35733" w:rsidRDefault="00A35733" w:rsidP="008C3A68">
      <w:pPr>
        <w:spacing w:after="0"/>
        <w:jc w:val="both"/>
        <w:rPr>
          <w:rFonts w:ascii="Times New Roman" w:eastAsia="Times New Roman" w:hAnsi="Times New Roman" w:cs="Times New Roman"/>
          <w:sz w:val="26"/>
          <w:szCs w:val="26"/>
          <w:lang w:val="en-US" w:eastAsia="vi-VN"/>
        </w:rPr>
      </w:pPr>
    </w:p>
    <w:p w14:paraId="04893582" w14:textId="7C77E090" w:rsidR="000D4873" w:rsidRDefault="006C00CF" w:rsidP="008C3A68">
      <w:pPr>
        <w:spacing w:after="0"/>
        <w:jc w:val="both"/>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w:t>
      </w:r>
      <w:r w:rsidR="008C35F8" w:rsidRPr="008C35F8">
        <w:rPr>
          <w:rFonts w:ascii="Times New Roman" w:eastAsia="Times New Roman" w:hAnsi="Times New Roman" w:cs="Times New Roman"/>
          <w:sz w:val="26"/>
          <w:szCs w:val="26"/>
          <w:lang w:eastAsia="vi-VN"/>
        </w:rPr>
        <w:t xml:space="preserve"> Phân biệt quang hợp ở các nhóm thực vật:</w:t>
      </w:r>
    </w:p>
    <w:p w14:paraId="7CA49EE0" w14:textId="77777777" w:rsidR="00CD43E7" w:rsidRDefault="00CD43E7" w:rsidP="00CD43E7">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Giống nhau:</w:t>
      </w:r>
    </w:p>
    <w:p w14:paraId="526FE6B8" w14:textId="77777777" w:rsidR="00CD43E7" w:rsidRDefault="00CD43E7" w:rsidP="00CD43E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Pha sáng các nhóm thực vật đều giống nhau.</w:t>
      </w:r>
    </w:p>
    <w:p w14:paraId="29F2F7B0" w14:textId="77777777" w:rsidR="00CD43E7" w:rsidRDefault="00CD43E7" w:rsidP="00CD43E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Trong pha tối đều có chu trình C3 ( Canvin).</w:t>
      </w:r>
    </w:p>
    <w:p w14:paraId="6914E26B" w14:textId="77777777" w:rsidR="00CD43E7" w:rsidRDefault="00CD43E7" w:rsidP="00CD43E7">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Khác nhau:</w:t>
      </w:r>
    </w:p>
    <w:p w14:paraId="613F07A6" w14:textId="77777777" w:rsidR="00CD43E7" w:rsidRDefault="00CD43E7" w:rsidP="00CD43E7">
      <w:pPr>
        <w:spacing w:after="0" w:line="240" w:lineRule="auto"/>
        <w:rPr>
          <w:rFonts w:cs="Times New Roman"/>
          <w:sz w:val="28"/>
          <w:szCs w:val="28"/>
          <w:lang w:val="fr-FR"/>
        </w:rPr>
      </w:pPr>
    </w:p>
    <w:tbl>
      <w:tblPr>
        <w:tblW w:w="10485" w:type="dxa"/>
        <w:tblCellSpacing w:w="0" w:type="dxa"/>
        <w:tblLayout w:type="fixed"/>
        <w:tblCellMar>
          <w:left w:w="0" w:type="dxa"/>
          <w:right w:w="0" w:type="dxa"/>
        </w:tblCellMar>
        <w:tblLook w:val="04A0" w:firstRow="1" w:lastRow="0" w:firstColumn="1" w:lastColumn="0" w:noHBand="0" w:noVBand="1"/>
      </w:tblPr>
      <w:tblGrid>
        <w:gridCol w:w="2263"/>
        <w:gridCol w:w="2977"/>
        <w:gridCol w:w="2693"/>
        <w:gridCol w:w="2552"/>
      </w:tblGrid>
      <w:tr w:rsidR="00CD43E7" w:rsidRPr="00CD43E7" w14:paraId="6A47B9D6" w14:textId="77777777" w:rsidTr="006C00CF">
        <w:trPr>
          <w:trHeight w:val="412"/>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tcPr>
          <w:p w14:paraId="4A1550E8" w14:textId="77777777" w:rsidR="00CD43E7" w:rsidRPr="00CD43E7" w:rsidRDefault="00CD43E7" w:rsidP="00CD43E7">
            <w:pPr>
              <w:pStyle w:val="NormalWeb"/>
              <w:spacing w:before="0" w:beforeAutospacing="0" w:after="0" w:afterAutospacing="0"/>
              <w:jc w:val="center"/>
            </w:pPr>
            <w:r w:rsidRPr="00CD43E7">
              <w:rPr>
                <w:b/>
                <w:bCs/>
                <w:color w:val="0C0C0C"/>
              </w:rPr>
              <w:t>Nhóm thực vật</w:t>
            </w:r>
          </w:p>
        </w:tc>
        <w:tc>
          <w:tcPr>
            <w:tcW w:w="2977"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tcPr>
          <w:p w14:paraId="2ECDB9CF" w14:textId="77777777" w:rsidR="00CD43E7" w:rsidRPr="00CD43E7" w:rsidRDefault="00CD43E7" w:rsidP="007E132C">
            <w:pPr>
              <w:pStyle w:val="NormalWeb"/>
              <w:spacing w:before="0" w:beforeAutospacing="0" w:after="0" w:afterAutospacing="0"/>
              <w:jc w:val="center"/>
            </w:pPr>
            <w:r w:rsidRPr="00CD43E7">
              <w:rPr>
                <w:b/>
                <w:bCs/>
                <w:color w:val="0C0C0C"/>
              </w:rPr>
              <w:t>C3</w:t>
            </w:r>
          </w:p>
        </w:tc>
        <w:tc>
          <w:tcPr>
            <w:tcW w:w="269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tcPr>
          <w:p w14:paraId="255E18C3" w14:textId="77777777" w:rsidR="00CD43E7" w:rsidRPr="00CD43E7" w:rsidRDefault="00CD43E7" w:rsidP="007E132C">
            <w:pPr>
              <w:pStyle w:val="NormalWeb"/>
              <w:spacing w:before="0" w:beforeAutospacing="0" w:after="0" w:afterAutospacing="0"/>
              <w:jc w:val="center"/>
            </w:pPr>
            <w:r w:rsidRPr="00CD43E7">
              <w:rPr>
                <w:b/>
                <w:bCs/>
                <w:color w:val="0C0C0C"/>
              </w:rPr>
              <w:t>C4</w:t>
            </w:r>
          </w:p>
        </w:tc>
        <w:tc>
          <w:tcPr>
            <w:tcW w:w="2552"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tcPr>
          <w:p w14:paraId="25E8AD29" w14:textId="77777777" w:rsidR="00CD43E7" w:rsidRPr="00CD43E7" w:rsidRDefault="00CD43E7" w:rsidP="007E132C">
            <w:pPr>
              <w:pStyle w:val="NormalWeb"/>
              <w:spacing w:before="0" w:beforeAutospacing="0" w:after="0" w:afterAutospacing="0"/>
              <w:jc w:val="center"/>
            </w:pPr>
            <w:r w:rsidRPr="00CD43E7">
              <w:rPr>
                <w:b/>
                <w:bCs/>
                <w:color w:val="0C0C0C"/>
              </w:rPr>
              <w:t>CAM</w:t>
            </w:r>
          </w:p>
        </w:tc>
      </w:tr>
      <w:tr w:rsidR="00CD43E7" w:rsidRPr="00CD43E7" w14:paraId="0AB27663" w14:textId="77777777" w:rsidTr="006C00CF">
        <w:trPr>
          <w:trHeight w:val="847"/>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5CB12C91" w14:textId="77777777" w:rsidR="00CD43E7" w:rsidRPr="00CD43E7" w:rsidRDefault="00CD43E7" w:rsidP="00CD43E7">
            <w:pPr>
              <w:pStyle w:val="NormalWeb"/>
              <w:spacing w:before="0" w:beforeAutospacing="0" w:after="0" w:afterAutospacing="0"/>
              <w:jc w:val="center"/>
            </w:pPr>
            <w:r w:rsidRPr="00CD43E7">
              <w:rPr>
                <w:b/>
                <w:bCs/>
                <w:color w:val="0C0C0C"/>
              </w:rPr>
              <w:t>Chất nhận CO2</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407B11D" w14:textId="77777777" w:rsidR="00CD43E7" w:rsidRPr="00CD43E7" w:rsidRDefault="00CD43E7" w:rsidP="007E132C">
            <w:pPr>
              <w:pStyle w:val="NormalWeb"/>
              <w:spacing w:before="0" w:beforeAutospacing="0" w:after="0" w:afterAutospacing="0"/>
              <w:jc w:val="center"/>
            </w:pPr>
            <w:r w:rsidRPr="00CD43E7">
              <w:t>RuBP ribulozo – 1,5 – điphotphat (Rib – 1,5 – điP)</w:t>
            </w: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0622515F" w14:textId="77777777" w:rsidR="00CD43E7" w:rsidRPr="00CD43E7" w:rsidRDefault="00CD43E7" w:rsidP="007E132C">
            <w:pPr>
              <w:pStyle w:val="NormalWeb"/>
              <w:spacing w:before="0" w:beforeAutospacing="0" w:after="0" w:afterAutospacing="0"/>
              <w:jc w:val="center"/>
            </w:pPr>
            <w:r w:rsidRPr="00CD43E7">
              <w:t>PEP phosphoenl piruvic - PEP</w:t>
            </w: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6D9866F3" w14:textId="77777777" w:rsidR="00CD43E7" w:rsidRPr="00CD43E7" w:rsidRDefault="00CD43E7" w:rsidP="007E132C">
            <w:pPr>
              <w:pStyle w:val="NormalWeb"/>
              <w:spacing w:before="0" w:beforeAutospacing="0" w:after="0" w:afterAutospacing="0"/>
              <w:jc w:val="center"/>
            </w:pPr>
            <w:r w:rsidRPr="00CD43E7">
              <w:t>PEP phosphoenl piruvic - PEP</w:t>
            </w:r>
          </w:p>
        </w:tc>
      </w:tr>
      <w:tr w:rsidR="00CD43E7" w:rsidRPr="00CD43E7" w14:paraId="6BA82CA5" w14:textId="77777777" w:rsidTr="006C00CF">
        <w:trPr>
          <w:trHeight w:val="90"/>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7B745C0C" w14:textId="477B3371" w:rsidR="00CD43E7" w:rsidRPr="00CD43E7" w:rsidRDefault="00CD43E7" w:rsidP="00CD43E7">
            <w:pPr>
              <w:pStyle w:val="NormalWeb"/>
              <w:spacing w:before="0" w:beforeAutospacing="0" w:after="0" w:afterAutospacing="0"/>
              <w:jc w:val="center"/>
              <w:rPr>
                <w:lang w:val="en-US"/>
              </w:rPr>
            </w:pPr>
            <w:r w:rsidRPr="00CD43E7">
              <w:rPr>
                <w:b/>
                <w:bCs/>
                <w:color w:val="0C0C0C"/>
              </w:rPr>
              <w:t>Sản phẩm đầu </w:t>
            </w:r>
            <w:r w:rsidRPr="00CD43E7">
              <w:rPr>
                <w:b/>
                <w:bCs/>
                <w:color w:val="0C0C0C"/>
                <w:lang w:val="en-US"/>
              </w:rPr>
              <w:t>tiên</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39FC3F62" w14:textId="77777777" w:rsidR="00CD43E7" w:rsidRPr="00CD43E7" w:rsidRDefault="00CD43E7" w:rsidP="007E132C">
            <w:pPr>
              <w:pStyle w:val="NormalWeb"/>
              <w:spacing w:before="0" w:beforeAutospacing="0" w:after="0" w:afterAutospacing="0"/>
              <w:ind w:left="120" w:hangingChars="50" w:hanging="120"/>
              <w:jc w:val="center"/>
            </w:pPr>
            <w:r w:rsidRPr="00CD43E7">
              <w:t>PGA (3C) photphoglixeric acid</w:t>
            </w: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D18525E" w14:textId="77777777" w:rsidR="00CD43E7" w:rsidRPr="00CD43E7" w:rsidRDefault="00CD43E7" w:rsidP="007E132C">
            <w:pPr>
              <w:pStyle w:val="NormalWeb"/>
              <w:spacing w:before="0" w:beforeAutospacing="0" w:after="0" w:afterAutospacing="0"/>
              <w:jc w:val="center"/>
            </w:pPr>
            <w:r w:rsidRPr="00CD43E7">
              <w:t>OAA (4C) oxaloaxetic acid</w:t>
            </w: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491CA9BA" w14:textId="77777777" w:rsidR="00CD43E7" w:rsidRPr="00CD43E7" w:rsidRDefault="00CD43E7" w:rsidP="007E132C">
            <w:pPr>
              <w:pStyle w:val="NormalWeb"/>
              <w:spacing w:before="0" w:beforeAutospacing="0" w:after="0" w:afterAutospacing="0"/>
              <w:jc w:val="center"/>
            </w:pPr>
            <w:r w:rsidRPr="00CD43E7">
              <w:t>OAA (4C)</w:t>
            </w:r>
          </w:p>
        </w:tc>
      </w:tr>
      <w:tr w:rsidR="00CD43E7" w:rsidRPr="00CD43E7" w14:paraId="4B3F6A69" w14:textId="77777777" w:rsidTr="006C00CF">
        <w:trPr>
          <w:trHeight w:val="643"/>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2DC59B3F" w14:textId="77777777" w:rsidR="00CD43E7" w:rsidRPr="00CD43E7" w:rsidRDefault="00CD43E7" w:rsidP="00CD43E7">
            <w:pPr>
              <w:pStyle w:val="NormalWeb"/>
              <w:spacing w:before="0" w:beforeAutospacing="0" w:after="0" w:afterAutospacing="0"/>
              <w:jc w:val="center"/>
              <w:rPr>
                <w:b/>
                <w:bCs/>
                <w:color w:val="0C0C0C"/>
              </w:rPr>
            </w:pPr>
            <w:r w:rsidRPr="00CD43E7">
              <w:rPr>
                <w:b/>
                <w:bCs/>
                <w:color w:val="0C0C0C"/>
              </w:rPr>
              <w:t>Không gian thực</w:t>
            </w:r>
          </w:p>
          <w:p w14:paraId="10E1898B" w14:textId="77777777" w:rsidR="00CD43E7" w:rsidRPr="00CD43E7" w:rsidRDefault="00CD43E7" w:rsidP="00CD43E7">
            <w:pPr>
              <w:pStyle w:val="NormalWeb"/>
              <w:spacing w:before="0" w:beforeAutospacing="0" w:after="0" w:afterAutospacing="0"/>
              <w:jc w:val="center"/>
            </w:pPr>
            <w:r w:rsidRPr="00CD43E7">
              <w:rPr>
                <w:b/>
                <w:bCs/>
                <w:color w:val="0C0C0C"/>
              </w:rPr>
              <w:t>hiện</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3766622D" w14:textId="77777777" w:rsidR="00CD43E7" w:rsidRPr="00CD43E7" w:rsidRDefault="00CD43E7" w:rsidP="007E132C">
            <w:pPr>
              <w:pStyle w:val="NormalWeb"/>
              <w:spacing w:before="0" w:beforeAutospacing="0" w:after="0" w:afterAutospacing="0"/>
              <w:jc w:val="center"/>
            </w:pPr>
            <w:r w:rsidRPr="00CD43E7">
              <w:t>Lục lạp tế bào mô giậu</w:t>
            </w:r>
          </w:p>
          <w:p w14:paraId="6DD13987" w14:textId="77777777" w:rsidR="00CD43E7" w:rsidRPr="00CD43E7" w:rsidRDefault="00CD43E7" w:rsidP="007E132C">
            <w:pPr>
              <w:pStyle w:val="NormalWeb"/>
              <w:spacing w:before="0" w:beforeAutospacing="0" w:after="0" w:afterAutospacing="0"/>
              <w:jc w:val="center"/>
            </w:pP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0E98E070" w14:textId="77777777" w:rsidR="00CD43E7" w:rsidRPr="00CD43E7" w:rsidRDefault="00CD43E7" w:rsidP="007E132C">
            <w:pPr>
              <w:pStyle w:val="NormalWeb"/>
              <w:spacing w:before="0" w:beforeAutospacing="0" w:after="0" w:afterAutospacing="0"/>
              <w:jc w:val="center"/>
            </w:pPr>
            <w:r w:rsidRPr="00CD43E7">
              <w:t>Lục lạp tế bào mô giậu và tế bào bao bó mạch.</w:t>
            </w: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9E6EDD9" w14:textId="77777777" w:rsidR="00CD43E7" w:rsidRPr="00CD43E7" w:rsidRDefault="00CD43E7" w:rsidP="007E132C">
            <w:pPr>
              <w:pStyle w:val="NormalWeb"/>
              <w:spacing w:before="0" w:beforeAutospacing="0" w:after="0" w:afterAutospacing="0"/>
              <w:jc w:val="center"/>
            </w:pPr>
            <w:r w:rsidRPr="00CD43E7">
              <w:t>Lục lạp tế bào mô giậu</w:t>
            </w:r>
          </w:p>
        </w:tc>
      </w:tr>
      <w:tr w:rsidR="00CD43E7" w:rsidRPr="00CD43E7" w14:paraId="52C5AF45" w14:textId="77777777" w:rsidTr="006C00CF">
        <w:trPr>
          <w:trHeight w:val="658"/>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5AE20A0C" w14:textId="77777777" w:rsidR="00CD43E7" w:rsidRPr="00CD43E7" w:rsidRDefault="00CD43E7" w:rsidP="00CD43E7">
            <w:pPr>
              <w:pStyle w:val="NormalWeb"/>
              <w:spacing w:before="0" w:beforeAutospacing="0" w:after="0" w:afterAutospacing="0"/>
              <w:jc w:val="center"/>
              <w:rPr>
                <w:b/>
                <w:bCs/>
                <w:color w:val="0C0C0C"/>
              </w:rPr>
            </w:pPr>
            <w:r w:rsidRPr="00CD43E7">
              <w:rPr>
                <w:b/>
                <w:bCs/>
                <w:color w:val="0C0C0C"/>
              </w:rPr>
              <w:t>Chu trình quang</w:t>
            </w:r>
          </w:p>
          <w:p w14:paraId="4EE97E12" w14:textId="77777777" w:rsidR="00CD43E7" w:rsidRPr="00CD43E7" w:rsidRDefault="00CD43E7" w:rsidP="00CD43E7">
            <w:pPr>
              <w:pStyle w:val="NormalWeb"/>
              <w:spacing w:before="0" w:beforeAutospacing="0" w:after="0" w:afterAutospacing="0"/>
              <w:jc w:val="center"/>
            </w:pPr>
            <w:r w:rsidRPr="00CD43E7">
              <w:rPr>
                <w:b/>
                <w:bCs/>
                <w:color w:val="0C0C0C"/>
              </w:rPr>
              <w:t>hợp</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6E964DCE" w14:textId="77777777" w:rsidR="00CD43E7" w:rsidRPr="00CD43E7" w:rsidRDefault="00CD43E7" w:rsidP="007E132C">
            <w:pPr>
              <w:pStyle w:val="NormalWeb"/>
              <w:spacing w:before="0" w:beforeAutospacing="0" w:after="0" w:afterAutospacing="0"/>
              <w:jc w:val="center"/>
            </w:pPr>
            <w:r w:rsidRPr="00CD43E7">
              <w:t>Chu trình Calvin (C3)</w:t>
            </w: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733CCCD" w14:textId="77777777" w:rsidR="00CD43E7" w:rsidRPr="00CD43E7" w:rsidRDefault="00CD43E7" w:rsidP="007E132C">
            <w:pPr>
              <w:pStyle w:val="NormalWeb"/>
              <w:spacing w:before="0" w:beforeAutospacing="0" w:after="0" w:afterAutospacing="0"/>
              <w:jc w:val="center"/>
            </w:pPr>
            <w:r w:rsidRPr="00CD43E7">
              <w:t>Chu trình C4 và Chu trình Calvin (C3)</w:t>
            </w: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83F6300" w14:textId="21364C12" w:rsidR="00CD43E7" w:rsidRPr="00CD43E7" w:rsidRDefault="00CD43E7" w:rsidP="00CD43E7">
            <w:pPr>
              <w:pStyle w:val="NormalWeb"/>
              <w:spacing w:before="0" w:beforeAutospacing="0" w:after="0" w:afterAutospacing="0"/>
              <w:jc w:val="center"/>
              <w:rPr>
                <w:lang w:val="en-US"/>
              </w:rPr>
            </w:pPr>
            <w:r w:rsidRPr="00CD43E7">
              <w:t>Chu trình C4 và Chu trình Calvin (C3)</w:t>
            </w:r>
          </w:p>
        </w:tc>
      </w:tr>
      <w:tr w:rsidR="00CD43E7" w:rsidRPr="00CD43E7" w14:paraId="6921AE6A" w14:textId="77777777" w:rsidTr="006C00CF">
        <w:trPr>
          <w:trHeight w:val="516"/>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04E1D3B8" w14:textId="77777777" w:rsidR="00CD43E7" w:rsidRPr="00CD43E7" w:rsidRDefault="00CD43E7" w:rsidP="00CD43E7">
            <w:pPr>
              <w:pStyle w:val="NormalWeb"/>
              <w:spacing w:before="0" w:beforeAutospacing="0" w:after="0" w:afterAutospacing="0"/>
              <w:jc w:val="center"/>
            </w:pPr>
            <w:r w:rsidRPr="00CD43E7">
              <w:rPr>
                <w:b/>
                <w:bCs/>
                <w:color w:val="0C0C0C"/>
              </w:rPr>
              <w:t>Thời gian thực hiện</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6683F1AA" w14:textId="77777777" w:rsidR="00CD43E7" w:rsidRPr="00CD43E7" w:rsidRDefault="00CD43E7" w:rsidP="007E132C">
            <w:pPr>
              <w:pStyle w:val="NormalWeb"/>
              <w:spacing w:before="0" w:beforeAutospacing="0" w:after="0" w:afterAutospacing="0"/>
              <w:jc w:val="center"/>
            </w:pPr>
            <w:r w:rsidRPr="00CD43E7">
              <w:t>Ban ngày</w:t>
            </w:r>
          </w:p>
          <w:p w14:paraId="6EDAECF5" w14:textId="77777777" w:rsidR="00CD43E7" w:rsidRPr="00CD43E7" w:rsidRDefault="00CD43E7" w:rsidP="007E132C">
            <w:pPr>
              <w:pStyle w:val="NormalWeb"/>
              <w:spacing w:before="0" w:beforeAutospacing="0" w:after="0" w:afterAutospacing="0"/>
              <w:jc w:val="center"/>
            </w:pP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5FC169EA" w14:textId="77777777" w:rsidR="00CD43E7" w:rsidRPr="00CD43E7" w:rsidRDefault="00CD43E7" w:rsidP="007E132C">
            <w:pPr>
              <w:pStyle w:val="NormalWeb"/>
              <w:spacing w:before="0" w:beforeAutospacing="0" w:after="0" w:afterAutospacing="0"/>
              <w:jc w:val="center"/>
            </w:pPr>
            <w:r w:rsidRPr="00CD43E7">
              <w:t>Ban ngày</w:t>
            </w:r>
          </w:p>
          <w:p w14:paraId="1A091A0A" w14:textId="77777777" w:rsidR="00CD43E7" w:rsidRPr="00CD43E7" w:rsidRDefault="00CD43E7" w:rsidP="007E132C">
            <w:pPr>
              <w:pStyle w:val="NormalWeb"/>
              <w:spacing w:before="0" w:beforeAutospacing="0" w:after="0" w:afterAutospacing="0"/>
              <w:jc w:val="center"/>
            </w:pP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CF47463" w14:textId="6060C072" w:rsidR="00CD43E7" w:rsidRPr="00CD43E7" w:rsidRDefault="00CD43E7" w:rsidP="00CD43E7">
            <w:pPr>
              <w:pStyle w:val="NormalWeb"/>
              <w:spacing w:before="0" w:beforeAutospacing="0" w:after="0" w:afterAutospacing="0"/>
              <w:jc w:val="center"/>
              <w:rPr>
                <w:lang w:val="en-US"/>
              </w:rPr>
            </w:pPr>
            <w:r w:rsidRPr="00CD43E7">
              <w:t>Ban đêm - ban ngày</w:t>
            </w:r>
          </w:p>
        </w:tc>
      </w:tr>
      <w:tr w:rsidR="00CD43E7" w:rsidRPr="00CD43E7" w14:paraId="2DEAC846" w14:textId="77777777" w:rsidTr="006C00CF">
        <w:trPr>
          <w:trHeight w:val="427"/>
          <w:tblCellSpacing w:w="0" w:type="dxa"/>
        </w:trPr>
        <w:tc>
          <w:tcPr>
            <w:tcW w:w="2263" w:type="dxa"/>
            <w:tcBorders>
              <w:top w:val="single" w:sz="4" w:space="0" w:color="7030A0"/>
              <w:left w:val="single" w:sz="4" w:space="0" w:color="7030A0"/>
              <w:bottom w:val="single" w:sz="4" w:space="0" w:color="7030A0"/>
              <w:right w:val="single" w:sz="4" w:space="0" w:color="7030A0"/>
            </w:tcBorders>
            <w:shd w:val="clear" w:color="auto" w:fill="FBE5D6"/>
            <w:tcMar>
              <w:top w:w="45" w:type="dxa"/>
              <w:left w:w="90" w:type="dxa"/>
              <w:bottom w:w="45" w:type="dxa"/>
              <w:right w:w="90" w:type="dxa"/>
            </w:tcMar>
            <w:vAlign w:val="center"/>
          </w:tcPr>
          <w:p w14:paraId="4C2CF80A" w14:textId="77777777" w:rsidR="00CD43E7" w:rsidRPr="00CD43E7" w:rsidRDefault="00CD43E7" w:rsidP="00CD43E7">
            <w:pPr>
              <w:pStyle w:val="NormalWeb"/>
              <w:spacing w:before="0" w:beforeAutospacing="0" w:after="0" w:afterAutospacing="0"/>
              <w:jc w:val="center"/>
            </w:pPr>
            <w:r w:rsidRPr="00CD43E7">
              <w:rPr>
                <w:b/>
                <w:bCs/>
                <w:color w:val="0C0C0C"/>
              </w:rPr>
              <w:t>Năng suất SH</w:t>
            </w:r>
          </w:p>
        </w:tc>
        <w:tc>
          <w:tcPr>
            <w:tcW w:w="2977"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7434882C" w14:textId="77777777" w:rsidR="00CD43E7" w:rsidRPr="00CD43E7" w:rsidRDefault="00CD43E7" w:rsidP="007E132C">
            <w:pPr>
              <w:pStyle w:val="NormalWeb"/>
              <w:spacing w:before="0" w:beforeAutospacing="0" w:after="0" w:afterAutospacing="0"/>
              <w:jc w:val="center"/>
            </w:pPr>
            <w:r w:rsidRPr="00CD43E7">
              <w:t>Trung bình</w:t>
            </w:r>
          </w:p>
        </w:tc>
        <w:tc>
          <w:tcPr>
            <w:tcW w:w="2693"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1E58F972" w14:textId="77777777" w:rsidR="00CD43E7" w:rsidRPr="00CD43E7" w:rsidRDefault="00CD43E7" w:rsidP="007E132C">
            <w:pPr>
              <w:pStyle w:val="NormalWeb"/>
              <w:spacing w:before="0" w:beforeAutospacing="0" w:after="0" w:afterAutospacing="0"/>
              <w:jc w:val="center"/>
            </w:pPr>
            <w:r w:rsidRPr="00CD43E7">
              <w:t>Cao</w:t>
            </w:r>
          </w:p>
        </w:tc>
        <w:tc>
          <w:tcPr>
            <w:tcW w:w="2552" w:type="dxa"/>
            <w:tcBorders>
              <w:top w:val="single" w:sz="4" w:space="0" w:color="7030A0"/>
              <w:left w:val="single" w:sz="4" w:space="0" w:color="7030A0"/>
              <w:bottom w:val="single" w:sz="4" w:space="0" w:color="7030A0"/>
              <w:right w:val="single" w:sz="4" w:space="0" w:color="7030A0"/>
            </w:tcBorders>
            <w:shd w:val="clear" w:color="auto" w:fill="auto"/>
            <w:tcMar>
              <w:top w:w="45" w:type="dxa"/>
              <w:left w:w="90" w:type="dxa"/>
              <w:bottom w:w="45" w:type="dxa"/>
              <w:right w:w="90" w:type="dxa"/>
            </w:tcMar>
            <w:vAlign w:val="center"/>
          </w:tcPr>
          <w:p w14:paraId="56664ED3" w14:textId="77777777" w:rsidR="00CD43E7" w:rsidRPr="00CD43E7" w:rsidRDefault="00CD43E7" w:rsidP="007E132C">
            <w:pPr>
              <w:pStyle w:val="NormalWeb"/>
              <w:spacing w:before="0" w:beforeAutospacing="0" w:after="0" w:afterAutospacing="0"/>
              <w:jc w:val="center"/>
            </w:pPr>
            <w:r w:rsidRPr="00CD43E7">
              <w:t>Thấp</w:t>
            </w:r>
          </w:p>
        </w:tc>
      </w:tr>
    </w:tbl>
    <w:p w14:paraId="26C295A1" w14:textId="77777777" w:rsidR="00CD43E7" w:rsidRDefault="00CD43E7" w:rsidP="008C3A68">
      <w:pPr>
        <w:spacing w:after="0"/>
        <w:jc w:val="both"/>
        <w:rPr>
          <w:rFonts w:ascii="Times New Roman" w:eastAsia="Times New Roman" w:hAnsi="Times New Roman" w:cs="Times New Roman"/>
          <w:sz w:val="26"/>
          <w:szCs w:val="26"/>
          <w:lang w:val="en-US" w:eastAsia="vi-VN"/>
        </w:rPr>
      </w:pPr>
    </w:p>
    <w:p w14:paraId="22AAFA7C" w14:textId="33A5B6D7" w:rsidR="008F20BE" w:rsidRPr="00011375" w:rsidRDefault="002716C3"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I</w:t>
      </w:r>
      <w:r w:rsidR="00EA36E9">
        <w:rPr>
          <w:rFonts w:ascii="Times New Roman" w:eastAsia="Times New Roman" w:hAnsi="Times New Roman" w:cs="Times New Roman"/>
          <w:b/>
          <w:bCs/>
          <w:color w:val="C00000"/>
          <w:sz w:val="26"/>
          <w:szCs w:val="26"/>
          <w:lang w:val="en-US" w:eastAsia="vi-VN"/>
        </w:rPr>
        <w:t>V</w:t>
      </w:r>
      <w:r>
        <w:rPr>
          <w:rFonts w:ascii="Times New Roman" w:eastAsia="Times New Roman" w:hAnsi="Times New Roman" w:cs="Times New Roman"/>
          <w:b/>
          <w:bCs/>
          <w:color w:val="C00000"/>
          <w:sz w:val="26"/>
          <w:szCs w:val="26"/>
          <w:lang w:val="en-US" w:eastAsia="vi-VN"/>
        </w:rPr>
        <w:t xml:space="preserve">. </w:t>
      </w:r>
      <w:r w:rsidR="00011375" w:rsidRPr="00011375">
        <w:rPr>
          <w:rFonts w:ascii="Times New Roman" w:eastAsia="Times New Roman" w:hAnsi="Times New Roman" w:cs="Times New Roman"/>
          <w:b/>
          <w:bCs/>
          <w:color w:val="C00000"/>
          <w:sz w:val="26"/>
          <w:szCs w:val="26"/>
          <w:lang w:eastAsia="vi-VN"/>
        </w:rPr>
        <w:t>Ảnh hưởng của các yếu tố ngoại cảnh đến quang hợp.</w:t>
      </w:r>
    </w:p>
    <w:tbl>
      <w:tblPr>
        <w:tblStyle w:val="TableGrid"/>
        <w:tblW w:w="10599" w:type="dxa"/>
        <w:tblLayout w:type="fixed"/>
        <w:tblLook w:val="04A0" w:firstRow="1" w:lastRow="0" w:firstColumn="1" w:lastColumn="0" w:noHBand="0" w:noVBand="1"/>
      </w:tblPr>
      <w:tblGrid>
        <w:gridCol w:w="4615"/>
        <w:gridCol w:w="5984"/>
      </w:tblGrid>
      <w:tr w:rsidR="00F93491" w14:paraId="732FAAC0" w14:textId="77777777" w:rsidTr="001346E2">
        <w:tc>
          <w:tcPr>
            <w:tcW w:w="4615" w:type="dxa"/>
            <w:tcBorders>
              <w:bottom w:val="single" w:sz="4" w:space="0" w:color="auto"/>
            </w:tcBorders>
          </w:tcPr>
          <w:p w14:paraId="7C1DA24F" w14:textId="15D2E46D"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lastRenderedPageBreak/>
              <w:t xml:space="preserve">1. </w:t>
            </w:r>
            <w:r w:rsidRPr="00AF25C8">
              <w:rPr>
                <w:rFonts w:cstheme="majorHAnsi"/>
                <w:color w:val="333333"/>
                <w:shd w:val="clear" w:color="auto" w:fill="FFFFFF"/>
              </w:rPr>
              <w:t>Quan sát Hình 4.8, hãy cho biết ánh sáng ảnh hưởng như thế nào đến quá trình quang hợp ở cây ưa sáng và cây ưa bóng.</w:t>
            </w:r>
          </w:p>
          <w:p w14:paraId="4384ACAA" w14:textId="17E8ADE8" w:rsidR="00F93491" w:rsidRPr="001E34F7" w:rsidRDefault="00F93491" w:rsidP="00F93491">
            <w:pPr>
              <w:jc w:val="both"/>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546464D6" wp14:editId="3731E898">
                  <wp:extent cx="2834918" cy="27432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88" cy="2746074"/>
                          </a:xfrm>
                          <a:prstGeom prst="rect">
                            <a:avLst/>
                          </a:prstGeom>
                          <a:noFill/>
                          <a:ln>
                            <a:noFill/>
                          </a:ln>
                        </pic:spPr>
                      </pic:pic>
                    </a:graphicData>
                  </a:graphic>
                </wp:inline>
              </w:drawing>
            </w:r>
          </w:p>
        </w:tc>
        <w:tc>
          <w:tcPr>
            <w:tcW w:w="5984" w:type="dxa"/>
            <w:tcBorders>
              <w:bottom w:val="single" w:sz="4" w:space="0" w:color="auto"/>
            </w:tcBorders>
          </w:tcPr>
          <w:p w14:paraId="6C52B5AC" w14:textId="77777777" w:rsidR="00572D15" w:rsidRPr="00572D15" w:rsidRDefault="00F93491"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sáng: </w:t>
            </w:r>
            <w:r w:rsidR="00572D15" w:rsidRPr="00572D15">
              <w:rPr>
                <w:rFonts w:asciiTheme="majorHAnsi" w:eastAsia="Times New Roman" w:hAnsiTheme="majorHAnsi" w:cstheme="majorHAnsi"/>
                <w:color w:val="000000"/>
                <w:sz w:val="24"/>
                <w:szCs w:val="24"/>
                <w:lang w:eastAsia="vi-VN"/>
              </w:rPr>
              <w:t>Cường độ quang hợp cao khi ánh sáng mạnh.</w:t>
            </w:r>
          </w:p>
          <w:p w14:paraId="4FC1C190" w14:textId="77777777" w:rsidR="00572D15" w:rsidRPr="00572D15" w:rsidRDefault="00F93491"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bóng: </w:t>
            </w:r>
            <w:r w:rsidR="00572D15" w:rsidRPr="00572D15">
              <w:rPr>
                <w:rFonts w:asciiTheme="majorHAnsi" w:eastAsia="Times New Roman" w:hAnsiTheme="majorHAnsi" w:cstheme="majorHAnsi"/>
                <w:color w:val="000000"/>
                <w:sz w:val="24"/>
                <w:szCs w:val="24"/>
                <w:lang w:eastAsia="vi-VN"/>
              </w:rPr>
              <w:t>Cường độ quang hợp yếu khi ánh sáng mạnh, cây có khả năng quang hợp khi ánh sáng yếu.</w:t>
            </w:r>
          </w:p>
          <w:p w14:paraId="53E0D3F1" w14:textId="3113756B"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p>
        </w:tc>
      </w:tr>
      <w:tr w:rsidR="00F93491" w14:paraId="0ACF2C73" w14:textId="77777777" w:rsidTr="001346E2">
        <w:tc>
          <w:tcPr>
            <w:tcW w:w="4615" w:type="dxa"/>
            <w:tcBorders>
              <w:bottom w:val="single" w:sz="4" w:space="0" w:color="auto"/>
            </w:tcBorders>
          </w:tcPr>
          <w:p w14:paraId="5C08539D" w14:textId="71F419CB"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vertAlign w:val="subscript"/>
              </w:rPr>
            </w:pPr>
            <w:r>
              <w:rPr>
                <w:rFonts w:cstheme="majorHAnsi"/>
                <w:color w:val="333333"/>
                <w:shd w:val="clear" w:color="auto" w:fill="FFFFFF"/>
              </w:rPr>
              <w:t xml:space="preserve">2. </w:t>
            </w:r>
            <w:r w:rsidRPr="00AF25C8">
              <w:rPr>
                <w:rFonts w:cstheme="majorHAnsi"/>
                <w:color w:val="333333"/>
                <w:shd w:val="clear" w:color="auto" w:fill="FFFFFF"/>
              </w:rPr>
              <w:t>Quan sát Hình 4.9, hãy phân tích sự ảnh hưởng của nồng độ CO</w:t>
            </w:r>
            <w:r w:rsidRPr="00AF25C8">
              <w:rPr>
                <w:rFonts w:cstheme="majorHAnsi"/>
                <w:color w:val="333333"/>
                <w:shd w:val="clear" w:color="auto" w:fill="FFFFFF"/>
                <w:vertAlign w:val="subscript"/>
              </w:rPr>
              <w:t>2</w:t>
            </w:r>
            <w:r w:rsidRPr="00AF25C8">
              <w:rPr>
                <w:rFonts w:cstheme="majorHAnsi"/>
                <w:color w:val="333333"/>
                <w:shd w:val="clear" w:color="auto" w:fill="FFFFFF"/>
              </w:rPr>
              <w:t> đến quá trình quang hợp ở thực vật C</w:t>
            </w:r>
            <w:r w:rsidRPr="00AF25C8">
              <w:rPr>
                <w:rFonts w:cstheme="majorHAnsi"/>
                <w:color w:val="333333"/>
                <w:shd w:val="clear" w:color="auto" w:fill="FFFFFF"/>
                <w:vertAlign w:val="subscript"/>
              </w:rPr>
              <w:t>3</w:t>
            </w:r>
            <w:r w:rsidRPr="00AF25C8">
              <w:rPr>
                <w:rFonts w:cstheme="majorHAnsi"/>
                <w:color w:val="333333"/>
                <w:shd w:val="clear" w:color="auto" w:fill="FFFFFF"/>
              </w:rPr>
              <w:t> và C</w:t>
            </w:r>
            <w:r w:rsidRPr="00AF25C8">
              <w:rPr>
                <w:rFonts w:cstheme="majorHAnsi"/>
                <w:color w:val="333333"/>
                <w:shd w:val="clear" w:color="auto" w:fill="FFFFFF"/>
                <w:vertAlign w:val="subscript"/>
              </w:rPr>
              <w:t>4</w:t>
            </w:r>
          </w:p>
          <w:p w14:paraId="310016BE" w14:textId="467C925D" w:rsidR="00F93491" w:rsidRPr="001E34F7" w:rsidRDefault="00F93491" w:rsidP="00F93491">
            <w:pPr>
              <w:jc w:val="center"/>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3407DBF1" wp14:editId="109EB0D7">
                  <wp:extent cx="2743200" cy="24809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674" cy="2484124"/>
                          </a:xfrm>
                          <a:prstGeom prst="rect">
                            <a:avLst/>
                          </a:prstGeom>
                          <a:noFill/>
                          <a:ln>
                            <a:noFill/>
                          </a:ln>
                        </pic:spPr>
                      </pic:pic>
                    </a:graphicData>
                  </a:graphic>
                </wp:inline>
              </w:drawing>
            </w:r>
          </w:p>
        </w:tc>
        <w:tc>
          <w:tcPr>
            <w:tcW w:w="5984" w:type="dxa"/>
            <w:tcBorders>
              <w:bottom w:val="single" w:sz="4" w:space="0" w:color="auto"/>
            </w:tcBorders>
          </w:tcPr>
          <w:p w14:paraId="0C846D31"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Ảnh hưởng của nồng độ CO</w:t>
            </w:r>
            <w:r w:rsidRPr="00572D15">
              <w:rPr>
                <w:rFonts w:asciiTheme="majorHAnsi" w:eastAsia="Times New Roman" w:hAnsiTheme="majorHAnsi" w:cstheme="majorHAnsi"/>
                <w:color w:val="000000"/>
                <w:sz w:val="24"/>
                <w:szCs w:val="24"/>
                <w:vertAlign w:val="subscript"/>
                <w:lang w:eastAsia="vi-VN"/>
              </w:rPr>
              <w:t>2</w:t>
            </w:r>
            <w:r w:rsidRPr="00572D15">
              <w:rPr>
                <w:rFonts w:asciiTheme="majorHAnsi" w:eastAsia="Times New Roman" w:hAnsiTheme="majorHAnsi" w:cstheme="majorHAnsi"/>
                <w:color w:val="000000"/>
                <w:sz w:val="24"/>
                <w:szCs w:val="24"/>
                <w:lang w:eastAsia="vi-VN"/>
              </w:rPr>
              <w:t> đến quá trình quang hợp ở thực vật C</w:t>
            </w:r>
            <w:r w:rsidRPr="00572D15">
              <w:rPr>
                <w:rFonts w:asciiTheme="majorHAnsi" w:eastAsia="Times New Roman" w:hAnsiTheme="majorHAnsi" w:cstheme="majorHAnsi"/>
                <w:color w:val="000000"/>
                <w:sz w:val="24"/>
                <w:szCs w:val="24"/>
                <w:vertAlign w:val="subscript"/>
                <w:lang w:eastAsia="vi-VN"/>
              </w:rPr>
              <w:t>3</w:t>
            </w:r>
            <w:r w:rsidRPr="00572D15">
              <w:rPr>
                <w:rFonts w:asciiTheme="majorHAnsi" w:eastAsia="Times New Roman" w:hAnsiTheme="majorHAnsi" w:cstheme="majorHAnsi"/>
                <w:color w:val="000000"/>
                <w:sz w:val="24"/>
                <w:szCs w:val="24"/>
                <w:lang w:eastAsia="vi-VN"/>
              </w:rPr>
              <w:t> và C</w:t>
            </w:r>
            <w:r w:rsidRPr="00572D15">
              <w:rPr>
                <w:rFonts w:asciiTheme="majorHAnsi" w:eastAsia="Times New Roman" w:hAnsiTheme="majorHAnsi" w:cstheme="majorHAnsi"/>
                <w:color w:val="000000"/>
                <w:sz w:val="24"/>
                <w:szCs w:val="24"/>
                <w:vertAlign w:val="subscript"/>
                <w:lang w:eastAsia="vi-VN"/>
              </w:rPr>
              <w:t>4</w:t>
            </w:r>
            <w:r w:rsidRPr="00572D15">
              <w:rPr>
                <w:rFonts w:asciiTheme="majorHAnsi" w:eastAsia="Times New Roman" w:hAnsiTheme="majorHAnsi" w:cstheme="majorHAnsi"/>
                <w:color w:val="000000"/>
                <w:sz w:val="24"/>
                <w:szCs w:val="24"/>
                <w:lang w:eastAsia="vi-VN"/>
              </w:rPr>
              <w:t>:</w:t>
            </w:r>
          </w:p>
          <w:p w14:paraId="4F5DA493"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 Khi tăng nồng độ CO</w:t>
            </w:r>
            <w:r w:rsidRPr="00572D15">
              <w:rPr>
                <w:rFonts w:asciiTheme="majorHAnsi" w:eastAsia="Times New Roman" w:hAnsiTheme="majorHAnsi" w:cstheme="majorHAnsi"/>
                <w:color w:val="000000"/>
                <w:sz w:val="24"/>
                <w:szCs w:val="24"/>
                <w:vertAlign w:val="subscript"/>
                <w:lang w:eastAsia="vi-VN"/>
              </w:rPr>
              <w:t>2</w:t>
            </w:r>
            <w:r w:rsidRPr="00572D15">
              <w:rPr>
                <w:rFonts w:asciiTheme="majorHAnsi" w:eastAsia="Times New Roman" w:hAnsiTheme="majorHAnsi" w:cstheme="majorHAnsi"/>
                <w:color w:val="000000"/>
                <w:sz w:val="24"/>
                <w:szCs w:val="24"/>
                <w:lang w:eastAsia="vi-VN"/>
              </w:rPr>
              <w:t> thì cường độ quang hợp cũng tăng tỉ lệ thuận, sau đó tăng chậm cho tới khi đến giá trị bão hòa. Khi nồng độ CO</w:t>
            </w:r>
            <w:r w:rsidRPr="00572D15">
              <w:rPr>
                <w:rFonts w:asciiTheme="majorHAnsi" w:eastAsia="Times New Roman" w:hAnsiTheme="majorHAnsi" w:cstheme="majorHAnsi"/>
                <w:color w:val="000000"/>
                <w:sz w:val="24"/>
                <w:szCs w:val="24"/>
                <w:vertAlign w:val="subscript"/>
                <w:lang w:eastAsia="vi-VN"/>
              </w:rPr>
              <w:t>2</w:t>
            </w:r>
            <w:r w:rsidRPr="00572D15">
              <w:rPr>
                <w:rFonts w:asciiTheme="majorHAnsi" w:eastAsia="Times New Roman" w:hAnsiTheme="majorHAnsi" w:cstheme="majorHAnsi"/>
                <w:color w:val="000000"/>
                <w:sz w:val="24"/>
                <w:szCs w:val="24"/>
                <w:lang w:eastAsia="vi-VN"/>
              </w:rPr>
              <w:t> tăng quá cao có thể làm cây chết vì ngộ độc CO</w:t>
            </w:r>
            <w:r w:rsidRPr="00572D15">
              <w:rPr>
                <w:rFonts w:asciiTheme="majorHAnsi" w:eastAsia="Times New Roman" w:hAnsiTheme="majorHAnsi" w:cstheme="majorHAnsi"/>
                <w:color w:val="000000"/>
                <w:sz w:val="24"/>
                <w:szCs w:val="24"/>
                <w:vertAlign w:val="subscript"/>
                <w:lang w:eastAsia="vi-VN"/>
              </w:rPr>
              <w:t>2</w:t>
            </w:r>
            <w:r w:rsidRPr="00572D15">
              <w:rPr>
                <w:rFonts w:asciiTheme="majorHAnsi" w:eastAsia="Times New Roman" w:hAnsiTheme="majorHAnsi" w:cstheme="majorHAnsi"/>
                <w:color w:val="000000"/>
                <w:sz w:val="24"/>
                <w:szCs w:val="24"/>
                <w:lang w:eastAsia="vi-VN"/>
              </w:rPr>
              <w:t>.</w:t>
            </w:r>
          </w:p>
          <w:p w14:paraId="567F88F2"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 Thực vật C</w:t>
            </w:r>
            <w:r w:rsidRPr="00572D15">
              <w:rPr>
                <w:rFonts w:asciiTheme="majorHAnsi" w:eastAsia="Times New Roman" w:hAnsiTheme="majorHAnsi" w:cstheme="majorHAnsi"/>
                <w:color w:val="000000"/>
                <w:sz w:val="24"/>
                <w:szCs w:val="24"/>
                <w:vertAlign w:val="subscript"/>
                <w:lang w:eastAsia="vi-VN"/>
              </w:rPr>
              <w:t>4</w:t>
            </w:r>
            <w:r w:rsidRPr="00572D15">
              <w:rPr>
                <w:rFonts w:asciiTheme="majorHAnsi" w:eastAsia="Times New Roman" w:hAnsiTheme="majorHAnsi" w:cstheme="majorHAnsi"/>
                <w:color w:val="000000"/>
                <w:sz w:val="24"/>
                <w:szCs w:val="24"/>
                <w:lang w:eastAsia="vi-VN"/>
              </w:rPr>
              <w:t> có điểm bù CO</w:t>
            </w:r>
            <w:r w:rsidRPr="00572D15">
              <w:rPr>
                <w:rFonts w:asciiTheme="majorHAnsi" w:eastAsia="Times New Roman" w:hAnsiTheme="majorHAnsi" w:cstheme="majorHAnsi"/>
                <w:color w:val="000000"/>
                <w:sz w:val="24"/>
                <w:szCs w:val="24"/>
                <w:vertAlign w:val="subscript"/>
                <w:lang w:eastAsia="vi-VN"/>
              </w:rPr>
              <w:t>2</w:t>
            </w:r>
            <w:r w:rsidRPr="00572D15">
              <w:rPr>
                <w:rFonts w:asciiTheme="majorHAnsi" w:eastAsia="Times New Roman" w:hAnsiTheme="majorHAnsi" w:cstheme="majorHAnsi"/>
                <w:color w:val="000000"/>
                <w:sz w:val="24"/>
                <w:szCs w:val="24"/>
                <w:lang w:eastAsia="vi-VN"/>
              </w:rPr>
              <w:t> thấp hơn thực vật C</w:t>
            </w:r>
            <w:r w:rsidRPr="00572D15">
              <w:rPr>
                <w:rFonts w:asciiTheme="majorHAnsi" w:eastAsia="Times New Roman" w:hAnsiTheme="majorHAnsi" w:cstheme="majorHAnsi"/>
                <w:color w:val="000000"/>
                <w:sz w:val="24"/>
                <w:szCs w:val="24"/>
                <w:vertAlign w:val="subscript"/>
                <w:lang w:eastAsia="vi-VN"/>
              </w:rPr>
              <w:t>3</w:t>
            </w:r>
            <w:r w:rsidRPr="00572D15">
              <w:rPr>
                <w:rFonts w:asciiTheme="majorHAnsi" w:eastAsia="Times New Roman" w:hAnsiTheme="majorHAnsi" w:cstheme="majorHAnsi"/>
                <w:color w:val="000000"/>
                <w:sz w:val="24"/>
                <w:szCs w:val="24"/>
                <w:lang w:eastAsia="vi-VN"/>
              </w:rPr>
              <w:t>.</w:t>
            </w:r>
          </w:p>
          <w:p w14:paraId="6B753716" w14:textId="16871166"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p>
        </w:tc>
      </w:tr>
      <w:tr w:rsidR="00F93491" w14:paraId="73545350" w14:textId="77777777" w:rsidTr="001346E2">
        <w:tc>
          <w:tcPr>
            <w:tcW w:w="4615" w:type="dxa"/>
            <w:tcBorders>
              <w:bottom w:val="single" w:sz="4" w:space="0" w:color="auto"/>
            </w:tcBorders>
          </w:tcPr>
          <w:p w14:paraId="1A5A746B" w14:textId="727AE3B5"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t xml:space="preserve">3. </w:t>
            </w:r>
            <w:r w:rsidRPr="00AF25C8">
              <w:rPr>
                <w:rFonts w:cstheme="majorHAnsi"/>
                <w:color w:val="333333"/>
                <w:shd w:val="clear" w:color="auto" w:fill="FFFFFF"/>
              </w:rPr>
              <w:t>Quan sát Hình 4.10, hãy phân tích sự ảnh hưởng của nhiệt độ môi trường đến quá trình quang hợp ở thực vật C3 và C4.</w:t>
            </w:r>
          </w:p>
          <w:p w14:paraId="5DFA28A9" w14:textId="1B30DBDB" w:rsidR="00F93491" w:rsidRPr="00011375" w:rsidRDefault="00F93491" w:rsidP="00F93491">
            <w:pPr>
              <w:rPr>
                <w:rFonts w:ascii="Times New Roman" w:hAnsi="Times New Roman"/>
                <w:b/>
                <w:bCs/>
                <w:iCs/>
                <w:sz w:val="26"/>
                <w:szCs w:val="26"/>
              </w:rPr>
            </w:pPr>
            <w:r w:rsidRPr="00AF25C8">
              <w:rPr>
                <w:rFonts w:cstheme="majorHAnsi"/>
                <w:noProof/>
              </w:rPr>
              <w:drawing>
                <wp:inline distT="0" distB="0" distL="0" distR="0" wp14:anchorId="3C6F0FC4" wp14:editId="425D4EA4">
                  <wp:extent cx="2497667" cy="21750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0358" cy="2186058"/>
                          </a:xfrm>
                          <a:prstGeom prst="rect">
                            <a:avLst/>
                          </a:prstGeom>
                          <a:noFill/>
                          <a:ln>
                            <a:noFill/>
                          </a:ln>
                        </pic:spPr>
                      </pic:pic>
                    </a:graphicData>
                  </a:graphic>
                </wp:inline>
              </w:drawing>
            </w:r>
          </w:p>
        </w:tc>
        <w:tc>
          <w:tcPr>
            <w:tcW w:w="5984" w:type="dxa"/>
            <w:tcBorders>
              <w:bottom w:val="single" w:sz="4" w:space="0" w:color="auto"/>
            </w:tcBorders>
          </w:tcPr>
          <w:p w14:paraId="18D874C5"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Ảnh hưởng của nhiệt độ đến quá trình quang hợp ở thực vật C</w:t>
            </w:r>
            <w:r w:rsidRPr="00572D15">
              <w:rPr>
                <w:rFonts w:asciiTheme="majorHAnsi" w:eastAsia="Times New Roman" w:hAnsiTheme="majorHAnsi" w:cstheme="majorHAnsi"/>
                <w:color w:val="000000"/>
                <w:sz w:val="24"/>
                <w:szCs w:val="24"/>
                <w:vertAlign w:val="subscript"/>
                <w:lang w:eastAsia="vi-VN"/>
              </w:rPr>
              <w:t>3</w:t>
            </w:r>
            <w:r w:rsidRPr="00572D15">
              <w:rPr>
                <w:rFonts w:asciiTheme="majorHAnsi" w:eastAsia="Times New Roman" w:hAnsiTheme="majorHAnsi" w:cstheme="majorHAnsi"/>
                <w:color w:val="000000"/>
                <w:sz w:val="24"/>
                <w:szCs w:val="24"/>
                <w:lang w:eastAsia="vi-VN"/>
              </w:rPr>
              <w:t> và C</w:t>
            </w:r>
            <w:r w:rsidRPr="00572D15">
              <w:rPr>
                <w:rFonts w:asciiTheme="majorHAnsi" w:eastAsia="Times New Roman" w:hAnsiTheme="majorHAnsi" w:cstheme="majorHAnsi"/>
                <w:color w:val="000000"/>
                <w:sz w:val="24"/>
                <w:szCs w:val="24"/>
                <w:vertAlign w:val="subscript"/>
                <w:lang w:eastAsia="vi-VN"/>
              </w:rPr>
              <w:t>4</w:t>
            </w:r>
            <w:r w:rsidRPr="00572D15">
              <w:rPr>
                <w:rFonts w:asciiTheme="majorHAnsi" w:eastAsia="Times New Roman" w:hAnsiTheme="majorHAnsi" w:cstheme="majorHAnsi"/>
                <w:color w:val="000000"/>
                <w:sz w:val="24"/>
                <w:szCs w:val="24"/>
                <w:lang w:eastAsia="vi-VN"/>
              </w:rPr>
              <w:t>:</w:t>
            </w:r>
          </w:p>
          <w:p w14:paraId="43047AA4"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 Trong điều kiện thuận lợi, khi nhiệt độ tăng thì cường độ quang hợp ở thực vật C</w:t>
            </w:r>
            <w:r w:rsidRPr="00572D15">
              <w:rPr>
                <w:rFonts w:asciiTheme="majorHAnsi" w:eastAsia="Times New Roman" w:hAnsiTheme="majorHAnsi" w:cstheme="majorHAnsi"/>
                <w:color w:val="000000"/>
                <w:sz w:val="24"/>
                <w:szCs w:val="24"/>
                <w:vertAlign w:val="subscript"/>
                <w:lang w:eastAsia="vi-VN"/>
              </w:rPr>
              <w:t>3</w:t>
            </w:r>
            <w:r w:rsidRPr="00572D15">
              <w:rPr>
                <w:rFonts w:asciiTheme="majorHAnsi" w:eastAsia="Times New Roman" w:hAnsiTheme="majorHAnsi" w:cstheme="majorHAnsi"/>
                <w:color w:val="000000"/>
                <w:sz w:val="24"/>
                <w:szCs w:val="24"/>
                <w:lang w:eastAsia="vi-VN"/>
              </w:rPr>
              <w:t> tăng dần và đạt mức cực đại ở nhiệt độ tối ưu (khoảng 25 – 30</w:t>
            </w:r>
            <w:r w:rsidRPr="00572D15">
              <w:rPr>
                <w:rFonts w:asciiTheme="majorHAnsi" w:eastAsia="Times New Roman" w:hAnsiTheme="majorHAnsi" w:cstheme="majorHAnsi"/>
                <w:color w:val="000000"/>
                <w:sz w:val="24"/>
                <w:szCs w:val="24"/>
                <w:vertAlign w:val="superscript"/>
                <w:lang w:eastAsia="vi-VN"/>
              </w:rPr>
              <w:t>o</w:t>
            </w:r>
            <w:r w:rsidRPr="00572D15">
              <w:rPr>
                <w:rFonts w:asciiTheme="majorHAnsi" w:eastAsia="Times New Roman" w:hAnsiTheme="majorHAnsi" w:cstheme="majorHAnsi"/>
                <w:color w:val="000000"/>
                <w:sz w:val="24"/>
                <w:szCs w:val="24"/>
                <w:lang w:eastAsia="vi-VN"/>
              </w:rPr>
              <w:t>C); nếu nhiệt độ tiếp tục tăng, cường độ quang hợp giảm.</w:t>
            </w:r>
          </w:p>
          <w:p w14:paraId="1DE1AD96" w14:textId="77777777" w:rsidR="00572D15" w:rsidRPr="00572D15" w:rsidRDefault="00572D15" w:rsidP="00572D15">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72D15">
              <w:rPr>
                <w:rFonts w:asciiTheme="majorHAnsi" w:eastAsia="Times New Roman" w:hAnsiTheme="majorHAnsi" w:cstheme="majorHAnsi"/>
                <w:color w:val="000000"/>
                <w:sz w:val="24"/>
                <w:szCs w:val="24"/>
                <w:lang w:eastAsia="vi-VN"/>
              </w:rPr>
              <w:t>- Các loài thực vật C</w:t>
            </w:r>
            <w:r w:rsidRPr="00572D15">
              <w:rPr>
                <w:rFonts w:asciiTheme="majorHAnsi" w:eastAsia="Times New Roman" w:hAnsiTheme="majorHAnsi" w:cstheme="majorHAnsi"/>
                <w:color w:val="000000"/>
                <w:sz w:val="24"/>
                <w:szCs w:val="24"/>
                <w:vertAlign w:val="subscript"/>
                <w:lang w:eastAsia="vi-VN"/>
              </w:rPr>
              <w:t>4</w:t>
            </w:r>
            <w:r w:rsidRPr="00572D15">
              <w:rPr>
                <w:rFonts w:asciiTheme="majorHAnsi" w:eastAsia="Times New Roman" w:hAnsiTheme="majorHAnsi" w:cstheme="majorHAnsi"/>
                <w:color w:val="000000"/>
                <w:sz w:val="24"/>
                <w:szCs w:val="24"/>
                <w:lang w:eastAsia="vi-VN"/>
              </w:rPr>
              <w:t> sống ở sa mạc có cường độ quang hợp đạt cực đại ở nhiệt độ cao hơn 40</w:t>
            </w:r>
            <w:r w:rsidRPr="00572D15">
              <w:rPr>
                <w:rFonts w:asciiTheme="majorHAnsi" w:eastAsia="Times New Roman" w:hAnsiTheme="majorHAnsi" w:cstheme="majorHAnsi"/>
                <w:color w:val="000000"/>
                <w:sz w:val="24"/>
                <w:szCs w:val="24"/>
                <w:vertAlign w:val="superscript"/>
                <w:lang w:eastAsia="vi-VN"/>
              </w:rPr>
              <w:t>o</w:t>
            </w:r>
            <w:r w:rsidRPr="00572D15">
              <w:rPr>
                <w:rFonts w:asciiTheme="majorHAnsi" w:eastAsia="Times New Roman" w:hAnsiTheme="majorHAnsi" w:cstheme="majorHAnsi"/>
                <w:color w:val="000000"/>
                <w:sz w:val="24"/>
                <w:szCs w:val="24"/>
                <w:lang w:eastAsia="vi-VN"/>
              </w:rPr>
              <w:t>C.</w:t>
            </w:r>
          </w:p>
          <w:p w14:paraId="60F6B395" w14:textId="0D9D6A3C" w:rsidR="00F93491" w:rsidRPr="001E34F7" w:rsidRDefault="00F93491" w:rsidP="00560808">
            <w:pPr>
              <w:tabs>
                <w:tab w:val="left" w:leader="dot" w:pos="5669"/>
              </w:tabs>
              <w:spacing w:line="312" w:lineRule="auto"/>
              <w:jc w:val="both"/>
              <w:rPr>
                <w:rFonts w:asciiTheme="majorHAnsi" w:eastAsia="Times New Roman" w:hAnsiTheme="majorHAnsi" w:cstheme="majorHAnsi"/>
                <w:color w:val="000000"/>
                <w:sz w:val="24"/>
                <w:szCs w:val="24"/>
                <w:lang w:eastAsia="vi-VN"/>
              </w:rPr>
            </w:pPr>
          </w:p>
        </w:tc>
      </w:tr>
      <w:tr w:rsidR="00F93491" w14:paraId="5BFEEF54" w14:textId="77777777" w:rsidTr="001346E2">
        <w:tc>
          <w:tcPr>
            <w:tcW w:w="4615" w:type="dxa"/>
            <w:tcBorders>
              <w:bottom w:val="single" w:sz="4" w:space="0" w:color="auto"/>
            </w:tcBorders>
          </w:tcPr>
          <w:p w14:paraId="6AF3E8CA" w14:textId="702005F0" w:rsidR="00F93491" w:rsidRPr="00732A39" w:rsidRDefault="00F93491" w:rsidP="00F93491">
            <w:pPr>
              <w:spacing w:line="312" w:lineRule="auto"/>
              <w:jc w:val="both"/>
              <w:rPr>
                <w:rFonts w:asciiTheme="majorHAnsi" w:eastAsia="Times New Roman" w:hAnsiTheme="majorHAnsi" w:cstheme="majorHAnsi"/>
                <w:color w:val="000000"/>
                <w:sz w:val="24"/>
                <w:szCs w:val="24"/>
                <w:lang w:eastAsia="vi-VN"/>
              </w:rPr>
            </w:pPr>
            <w:r>
              <w:rPr>
                <w:rFonts w:cstheme="majorHAnsi"/>
                <w:color w:val="333333"/>
                <w:shd w:val="clear" w:color="auto" w:fill="FFFFFF"/>
                <w:lang w:val="en-US"/>
              </w:rPr>
              <w:lastRenderedPageBreak/>
              <w:t xml:space="preserve">4. </w:t>
            </w:r>
            <w:r w:rsidRPr="00AF25C8">
              <w:rPr>
                <w:rFonts w:cstheme="majorHAnsi"/>
                <w:color w:val="333333"/>
                <w:shd w:val="clear" w:color="auto" w:fill="FFFFFF"/>
              </w:rPr>
              <w:t>Trong nông nghiệp, nếu trồng cây với mật độ quá dày sẽ ảnh hưởng như thế nào đến quá trình quang hợp ở cây trồng? Giải thích.</w:t>
            </w:r>
          </w:p>
        </w:tc>
        <w:tc>
          <w:tcPr>
            <w:tcW w:w="5984" w:type="dxa"/>
            <w:tcBorders>
              <w:bottom w:val="single" w:sz="4" w:space="0" w:color="auto"/>
            </w:tcBorders>
          </w:tcPr>
          <w:p w14:paraId="689B1560" w14:textId="77777777" w:rsidR="00AA5533" w:rsidRPr="00AA5533" w:rsidRDefault="00AA5533" w:rsidP="00AA5533">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AA5533">
              <w:rPr>
                <w:rFonts w:asciiTheme="majorHAnsi" w:eastAsia="Times New Roman" w:hAnsiTheme="majorHAnsi" w:cstheme="majorHAnsi"/>
                <w:color w:val="000000"/>
                <w:sz w:val="24"/>
                <w:szCs w:val="24"/>
                <w:lang w:eastAsia="vi-VN"/>
              </w:rPr>
              <w:t>- Trong nông nghiệp, nếu trồng cây với mật độ quá dày sẽ ảnh hưởng xấu đến quá trình quang hợp.</w:t>
            </w:r>
          </w:p>
          <w:p w14:paraId="73569780" w14:textId="6458F4D1" w:rsidR="00F93491" w:rsidRPr="00AA5533" w:rsidRDefault="00AA5533" w:rsidP="00F93491">
            <w:pPr>
              <w:tabs>
                <w:tab w:val="left" w:leader="dot" w:pos="5669"/>
              </w:tabs>
              <w:spacing w:line="312" w:lineRule="auto"/>
              <w:jc w:val="both"/>
              <w:rPr>
                <w:rFonts w:asciiTheme="majorHAnsi" w:eastAsia="Times New Roman" w:hAnsiTheme="majorHAnsi" w:cstheme="majorHAnsi"/>
                <w:color w:val="000000"/>
                <w:sz w:val="24"/>
                <w:szCs w:val="24"/>
                <w:lang w:val="en-US" w:eastAsia="vi-VN"/>
              </w:rPr>
            </w:pPr>
            <w:r w:rsidRPr="00AA5533">
              <w:rPr>
                <w:rFonts w:asciiTheme="majorHAnsi" w:eastAsia="Times New Roman" w:hAnsiTheme="majorHAnsi" w:cstheme="majorHAnsi"/>
                <w:color w:val="000000"/>
                <w:sz w:val="24"/>
                <w:szCs w:val="24"/>
                <w:lang w:eastAsia="vi-VN"/>
              </w:rPr>
              <w:t>- Giải thích: Khi trồng ở mật độ quá dày, cây sẽ thu nhận được ít ánh sáng, nước, chất dinh dưỡng, CO</w:t>
            </w:r>
            <w:r w:rsidRPr="00AA5533">
              <w:rPr>
                <w:rFonts w:asciiTheme="majorHAnsi" w:eastAsia="Times New Roman" w:hAnsiTheme="majorHAnsi" w:cstheme="majorHAnsi"/>
                <w:color w:val="000000"/>
                <w:sz w:val="24"/>
                <w:szCs w:val="24"/>
                <w:vertAlign w:val="subscript"/>
                <w:lang w:eastAsia="vi-VN"/>
              </w:rPr>
              <w:t>2</w:t>
            </w:r>
            <w:r w:rsidRPr="00AA5533">
              <w:rPr>
                <w:rFonts w:asciiTheme="majorHAnsi" w:eastAsia="Times New Roman" w:hAnsiTheme="majorHAnsi" w:cstheme="majorHAnsi"/>
                <w:color w:val="000000"/>
                <w:sz w:val="24"/>
                <w:szCs w:val="24"/>
                <w:lang w:eastAsia="vi-VN"/>
              </w:rPr>
              <w:t>,… dẫn đến thiếu nguồn nguyên liệu và điều kiện thuận lợi cho quá trình quang hợp. Do đó, cường độ quang hợp của cây kém dẫn đến cây sẽ sinh trưởng, phát triển kém.</w:t>
            </w:r>
          </w:p>
        </w:tc>
      </w:tr>
      <w:tr w:rsidR="001E34F7" w14:paraId="7BBA558E" w14:textId="77777777" w:rsidTr="001346E2">
        <w:tc>
          <w:tcPr>
            <w:tcW w:w="10599" w:type="dxa"/>
            <w:gridSpan w:val="2"/>
            <w:tcBorders>
              <w:bottom w:val="single" w:sz="4" w:space="0" w:color="auto"/>
            </w:tcBorders>
          </w:tcPr>
          <w:p w14:paraId="0F78AB7E" w14:textId="77777777" w:rsidR="001E34F7" w:rsidRDefault="001E34F7" w:rsidP="001346E2">
            <w:pPr>
              <w:spacing w:line="312" w:lineRule="auto"/>
              <w:jc w:val="center"/>
              <w:rPr>
                <w:rFonts w:asciiTheme="majorHAnsi" w:eastAsia="Times New Roman" w:hAnsiTheme="majorHAnsi" w:cstheme="majorHAnsi"/>
                <w:b/>
                <w:bCs/>
                <w:i/>
                <w:iCs/>
                <w:color w:val="00B050"/>
                <w:sz w:val="24"/>
                <w:szCs w:val="24"/>
                <w:lang w:val="en-US" w:eastAsia="vi-VN"/>
              </w:rPr>
            </w:pPr>
            <w:r>
              <w:rPr>
                <w:rFonts w:asciiTheme="majorHAnsi" w:eastAsia="Times New Roman" w:hAnsiTheme="majorHAnsi" w:cstheme="majorHAnsi"/>
                <w:b/>
                <w:bCs/>
                <w:i/>
                <w:iCs/>
                <w:color w:val="00B050"/>
                <w:sz w:val="24"/>
                <w:szCs w:val="24"/>
                <w:lang w:val="en-US" w:eastAsia="vi-VN"/>
              </w:rPr>
              <w:t>KIẾN THỨC GHI NHỚ</w:t>
            </w:r>
            <w:r w:rsidR="001346E2">
              <w:rPr>
                <w:rFonts w:asciiTheme="majorHAnsi" w:eastAsia="Times New Roman" w:hAnsiTheme="majorHAnsi" w:cstheme="majorHAnsi"/>
                <w:b/>
                <w:bCs/>
                <w:i/>
                <w:iCs/>
                <w:color w:val="00B050"/>
                <w:sz w:val="24"/>
                <w:szCs w:val="24"/>
                <w:lang w:val="en-US" w:eastAsia="vi-VN"/>
              </w:rPr>
              <w:t xml:space="preserve">  (nội dung trả lời </w:t>
            </w:r>
            <w:r w:rsidR="00560808">
              <w:rPr>
                <w:rFonts w:asciiTheme="majorHAnsi" w:eastAsia="Times New Roman" w:hAnsiTheme="majorHAnsi" w:cstheme="majorHAnsi"/>
                <w:b/>
                <w:bCs/>
                <w:i/>
                <w:iCs/>
                <w:color w:val="00B050"/>
                <w:sz w:val="24"/>
                <w:szCs w:val="24"/>
                <w:lang w:val="en-US" w:eastAsia="vi-VN"/>
              </w:rPr>
              <w:t>câu hỏi 1-2-3</w:t>
            </w:r>
            <w:r w:rsidR="001346E2">
              <w:rPr>
                <w:rFonts w:asciiTheme="majorHAnsi" w:eastAsia="Times New Roman" w:hAnsiTheme="majorHAnsi" w:cstheme="majorHAnsi"/>
                <w:b/>
                <w:bCs/>
                <w:i/>
                <w:iCs/>
                <w:color w:val="00B050"/>
                <w:sz w:val="24"/>
                <w:szCs w:val="24"/>
                <w:lang w:val="en-US" w:eastAsia="vi-VN"/>
              </w:rPr>
              <w:t>)</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6733"/>
            </w:tblGrid>
            <w:tr w:rsidR="00AA5533" w:rsidRPr="00AA5533" w14:paraId="3929AF45" w14:textId="77777777" w:rsidTr="00AA5533">
              <w:tc>
                <w:tcPr>
                  <w:tcW w:w="3348" w:type="dxa"/>
                </w:tcPr>
                <w:p w14:paraId="3A0970EC" w14:textId="77777777" w:rsidR="00AA5533" w:rsidRPr="00AA5533" w:rsidRDefault="00AA5533" w:rsidP="00AA5533">
                  <w:pPr>
                    <w:spacing w:after="0" w:line="240" w:lineRule="auto"/>
                    <w:rPr>
                      <w:rFonts w:asciiTheme="majorHAnsi" w:hAnsiTheme="majorHAnsi" w:cstheme="majorHAnsi"/>
                      <w:b/>
                      <w:sz w:val="24"/>
                      <w:szCs w:val="24"/>
                    </w:rPr>
                  </w:pPr>
                  <w:r w:rsidRPr="00AA5533">
                    <w:rPr>
                      <w:rFonts w:asciiTheme="majorHAnsi" w:hAnsiTheme="majorHAnsi" w:cstheme="majorHAnsi"/>
                      <w:b/>
                      <w:sz w:val="24"/>
                      <w:szCs w:val="24"/>
                    </w:rPr>
                    <w:t>Nhân tố ngoại cảnh</w:t>
                  </w:r>
                </w:p>
              </w:tc>
              <w:tc>
                <w:tcPr>
                  <w:tcW w:w="6733" w:type="dxa"/>
                </w:tcPr>
                <w:p w14:paraId="173DCE8D" w14:textId="77777777" w:rsidR="00AA5533" w:rsidRPr="00AA5533" w:rsidRDefault="00AA5533" w:rsidP="00AA5533">
                  <w:pPr>
                    <w:spacing w:after="0" w:line="240" w:lineRule="auto"/>
                    <w:rPr>
                      <w:rFonts w:asciiTheme="majorHAnsi" w:hAnsiTheme="majorHAnsi" w:cstheme="majorHAnsi"/>
                      <w:b/>
                      <w:sz w:val="24"/>
                      <w:szCs w:val="24"/>
                    </w:rPr>
                  </w:pPr>
                  <w:r w:rsidRPr="00AA5533">
                    <w:rPr>
                      <w:rFonts w:asciiTheme="majorHAnsi" w:hAnsiTheme="majorHAnsi" w:cstheme="majorHAnsi"/>
                      <w:b/>
                      <w:sz w:val="24"/>
                      <w:szCs w:val="24"/>
                    </w:rPr>
                    <w:t>Mối quan hệ giữa nhân tố ngoại cảnh với cường độ quang hợp</w:t>
                  </w:r>
                </w:p>
              </w:tc>
            </w:tr>
            <w:tr w:rsidR="00AA5533" w:rsidRPr="00AA5533" w14:paraId="1BE5F5C0" w14:textId="77777777" w:rsidTr="00AA5533">
              <w:trPr>
                <w:trHeight w:val="351"/>
              </w:trPr>
              <w:tc>
                <w:tcPr>
                  <w:tcW w:w="10081" w:type="dxa"/>
                  <w:gridSpan w:val="2"/>
                </w:tcPr>
                <w:p w14:paraId="0F35BED0" w14:textId="77777777" w:rsidR="00AA5533" w:rsidRPr="00AA5533" w:rsidRDefault="00AA5533" w:rsidP="00AA5533">
                  <w:pPr>
                    <w:pStyle w:val="ListParagraph"/>
                    <w:numPr>
                      <w:ilvl w:val="0"/>
                      <w:numId w:val="12"/>
                    </w:numPr>
                    <w:spacing w:after="0" w:line="240" w:lineRule="auto"/>
                    <w:rPr>
                      <w:rFonts w:asciiTheme="majorHAnsi" w:hAnsiTheme="majorHAnsi" w:cstheme="majorHAnsi"/>
                      <w:b/>
                      <w:i/>
                      <w:sz w:val="24"/>
                      <w:szCs w:val="24"/>
                    </w:rPr>
                  </w:pPr>
                  <w:r w:rsidRPr="00AA5533">
                    <w:rPr>
                      <w:rFonts w:asciiTheme="majorHAnsi" w:hAnsiTheme="majorHAnsi" w:cstheme="majorHAnsi"/>
                      <w:b/>
                      <w:i/>
                      <w:sz w:val="24"/>
                      <w:szCs w:val="24"/>
                    </w:rPr>
                    <w:t>Ánh sáng.</w:t>
                  </w:r>
                </w:p>
              </w:tc>
            </w:tr>
            <w:tr w:rsidR="00AA5533" w:rsidRPr="00AA5533" w14:paraId="62C23893" w14:textId="77777777" w:rsidTr="00AA5533">
              <w:trPr>
                <w:trHeight w:val="1111"/>
              </w:trPr>
              <w:tc>
                <w:tcPr>
                  <w:tcW w:w="10081" w:type="dxa"/>
                  <w:gridSpan w:val="2"/>
                </w:tcPr>
                <w:p w14:paraId="60118577" w14:textId="77777777" w:rsidR="00AA5533" w:rsidRPr="00AA5533" w:rsidRDefault="00AA5533" w:rsidP="00AA5533">
                  <w:pPr>
                    <w:spacing w:after="0" w:line="240" w:lineRule="auto"/>
                    <w:rPr>
                      <w:rFonts w:asciiTheme="majorHAnsi" w:hAnsiTheme="majorHAnsi" w:cstheme="majorHAnsi"/>
                      <w:b/>
                      <w:sz w:val="24"/>
                      <w:szCs w:val="24"/>
                    </w:rPr>
                  </w:pPr>
                </w:p>
                <w:p w14:paraId="1B3A0159" w14:textId="77777777" w:rsidR="00AA5533" w:rsidRPr="00AA5533" w:rsidRDefault="00AA5533" w:rsidP="00AA5533">
                  <w:pPr>
                    <w:spacing w:after="0" w:line="240" w:lineRule="auto"/>
                    <w:rPr>
                      <w:rFonts w:asciiTheme="majorHAnsi" w:hAnsiTheme="majorHAnsi" w:cstheme="majorHAnsi"/>
                      <w:i/>
                      <w:sz w:val="24"/>
                      <w:szCs w:val="24"/>
                    </w:rPr>
                  </w:pPr>
                  <w:r w:rsidRPr="00AA5533">
                    <w:rPr>
                      <w:rFonts w:asciiTheme="majorHAnsi" w:hAnsiTheme="majorHAnsi" w:cstheme="majorHAnsi"/>
                      <w:i/>
                      <w:sz w:val="24"/>
                      <w:szCs w:val="24"/>
                    </w:rPr>
                    <w:t>a. Cường độ ánh sáng</w:t>
                  </w:r>
                </w:p>
                <w:p w14:paraId="1B526204"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 Điểm bù ánh sáng: Tại giá trị đó cường độ quang hợp cân bằng với cường độ hô hấp.</w:t>
                  </w:r>
                </w:p>
                <w:p w14:paraId="4286ED26"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 Điểm bão hoà ánh sáng: Là trị số ánh sáng mà tại đó cường độ quang hợp không tăng cho dù tăng cường độ ánh sang.</w:t>
                  </w:r>
                </w:p>
                <w:p w14:paraId="4D449F66"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 Trong giới hạn từ điểm bù ánh sáng đến điểm bão hoà ánh sáng thì cường độ quang hợp tăng hầu như tỉ lệ thuận với cường độ ánh sáng.</w:t>
                  </w:r>
                </w:p>
                <w:p w14:paraId="5CA3E8AA" w14:textId="77777777" w:rsidR="00AA5533" w:rsidRPr="00AA5533" w:rsidRDefault="00AA5533" w:rsidP="00AA5533">
                  <w:pPr>
                    <w:spacing w:after="0" w:line="240" w:lineRule="auto"/>
                    <w:rPr>
                      <w:rFonts w:asciiTheme="majorHAnsi" w:hAnsiTheme="majorHAnsi" w:cstheme="majorHAnsi"/>
                      <w:i/>
                      <w:sz w:val="24"/>
                      <w:szCs w:val="24"/>
                    </w:rPr>
                  </w:pPr>
                  <w:r w:rsidRPr="00AA5533">
                    <w:rPr>
                      <w:rFonts w:asciiTheme="majorHAnsi" w:hAnsiTheme="majorHAnsi" w:cstheme="majorHAnsi"/>
                      <w:i/>
                      <w:sz w:val="24"/>
                      <w:szCs w:val="24"/>
                    </w:rPr>
                    <w:t>b. Quang phổ ánh sáng:</w:t>
                  </w:r>
                </w:p>
                <w:p w14:paraId="1721AF15" w14:textId="77777777" w:rsidR="00AA5533" w:rsidRPr="00AA5533" w:rsidRDefault="00AA5533" w:rsidP="00AA5533">
                  <w:pPr>
                    <w:pStyle w:val="NormalWeb"/>
                    <w:spacing w:before="0" w:beforeAutospacing="0" w:after="0" w:afterAutospacing="0"/>
                    <w:ind w:left="43" w:right="43"/>
                    <w:rPr>
                      <w:rFonts w:asciiTheme="majorHAnsi" w:hAnsiTheme="majorHAnsi" w:cstheme="majorHAnsi"/>
                    </w:rPr>
                  </w:pPr>
                  <w:r w:rsidRPr="00AA5533">
                    <w:rPr>
                      <w:rFonts w:asciiTheme="majorHAnsi" w:hAnsiTheme="majorHAnsi" w:cstheme="majorHAnsi"/>
                    </w:rPr>
                    <w:t>- Các tia sáng có độ dài bước sóng khác nhau có ảnh hưởng khác nhau đến cường độ quang hợp. Quang hợp chỉ xảy ra tại miền ánh sáng xanh tím và miền ánh sáng đỏ.</w:t>
                  </w:r>
                </w:p>
                <w:p w14:paraId="02466CA2" w14:textId="77777777" w:rsidR="00AA5533" w:rsidRPr="00AA5533" w:rsidRDefault="00AA5533" w:rsidP="00AA5533">
                  <w:pPr>
                    <w:pStyle w:val="NormalWeb"/>
                    <w:spacing w:before="0" w:beforeAutospacing="0" w:after="0" w:afterAutospacing="0"/>
                    <w:ind w:left="43" w:right="43"/>
                    <w:rPr>
                      <w:rFonts w:asciiTheme="majorHAnsi" w:hAnsiTheme="majorHAnsi" w:cstheme="majorHAnsi"/>
                    </w:rPr>
                  </w:pPr>
                  <w:r w:rsidRPr="00AA5533">
                    <w:rPr>
                      <w:rFonts w:asciiTheme="majorHAnsi" w:hAnsiTheme="majorHAnsi" w:cstheme="majorHAnsi"/>
                    </w:rPr>
                    <w:t>- Các tia sáng xanh tím kích thích sự tổng hợp các axit amin, protein. Các tia sáng đỏ xúc tiến quá trình hình thành cacbohidrat.</w:t>
                  </w:r>
                </w:p>
              </w:tc>
            </w:tr>
            <w:tr w:rsidR="00AA5533" w:rsidRPr="00AA5533" w14:paraId="5B59B88C" w14:textId="77777777" w:rsidTr="00AA5533">
              <w:tc>
                <w:tcPr>
                  <w:tcW w:w="10081" w:type="dxa"/>
                  <w:gridSpan w:val="2"/>
                </w:tcPr>
                <w:p w14:paraId="5001424F" w14:textId="77777777" w:rsidR="00AA5533" w:rsidRPr="00AA5533" w:rsidRDefault="00AA5533" w:rsidP="00AA5533">
                  <w:pPr>
                    <w:pStyle w:val="ListParagraph"/>
                    <w:numPr>
                      <w:ilvl w:val="0"/>
                      <w:numId w:val="12"/>
                    </w:numPr>
                    <w:spacing w:after="0" w:line="240" w:lineRule="auto"/>
                    <w:rPr>
                      <w:rFonts w:asciiTheme="majorHAnsi" w:hAnsiTheme="majorHAnsi" w:cstheme="majorHAnsi"/>
                      <w:b/>
                      <w:i/>
                      <w:sz w:val="24"/>
                      <w:szCs w:val="24"/>
                    </w:rPr>
                  </w:pPr>
                  <w:r w:rsidRPr="00AA5533">
                    <w:rPr>
                      <w:rFonts w:asciiTheme="majorHAnsi" w:hAnsiTheme="majorHAnsi" w:cstheme="majorHAnsi"/>
                      <w:b/>
                      <w:i/>
                      <w:sz w:val="24"/>
                      <w:szCs w:val="24"/>
                    </w:rPr>
                    <w:t>Nồng độ CO</w:t>
                  </w:r>
                  <w:r w:rsidRPr="00AA5533">
                    <w:rPr>
                      <w:rFonts w:asciiTheme="majorHAnsi" w:hAnsiTheme="majorHAnsi" w:cstheme="majorHAnsi"/>
                      <w:b/>
                      <w:i/>
                      <w:sz w:val="24"/>
                      <w:szCs w:val="24"/>
                      <w:vertAlign w:val="subscript"/>
                    </w:rPr>
                    <w:t>2</w:t>
                  </w:r>
                </w:p>
              </w:tc>
            </w:tr>
            <w:tr w:rsidR="00AA5533" w:rsidRPr="00AA5533" w14:paraId="1F1B0E45" w14:textId="77777777" w:rsidTr="00AA5533">
              <w:tc>
                <w:tcPr>
                  <w:tcW w:w="10081" w:type="dxa"/>
                  <w:gridSpan w:val="2"/>
                </w:tcPr>
                <w:p w14:paraId="1C09C9A0" w14:textId="77777777" w:rsidR="00AA5533" w:rsidRPr="00AA5533" w:rsidRDefault="00AA5533" w:rsidP="00AA5533">
                  <w:pPr>
                    <w:spacing w:after="0" w:line="240" w:lineRule="auto"/>
                    <w:rPr>
                      <w:rFonts w:asciiTheme="majorHAnsi" w:hAnsiTheme="majorHAnsi" w:cstheme="majorHAnsi"/>
                      <w:b/>
                      <w:sz w:val="24"/>
                      <w:szCs w:val="24"/>
                    </w:rPr>
                  </w:pPr>
                </w:p>
                <w:p w14:paraId="3E88AEC8"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-Tăng nồng độ CO</w:t>
                  </w:r>
                  <w:r w:rsidRPr="00AA5533">
                    <w:rPr>
                      <w:rFonts w:asciiTheme="majorHAnsi" w:hAnsiTheme="majorHAnsi" w:cstheme="majorHAnsi"/>
                      <w:sz w:val="24"/>
                      <w:szCs w:val="24"/>
                      <w:vertAlign w:val="subscript"/>
                    </w:rPr>
                    <w:t>2</w:t>
                  </w:r>
                  <w:r w:rsidRPr="00AA5533">
                    <w:rPr>
                      <w:rFonts w:asciiTheme="majorHAnsi" w:hAnsiTheme="majorHAnsi" w:cstheme="majorHAnsi"/>
                      <w:sz w:val="24"/>
                      <w:szCs w:val="24"/>
                    </w:rPr>
                    <w:t xml:space="preserve"> , lúc đầu cường độ quang hợp tăng tỉ lệ thuận, sau đó tăng chậm tới khi đạt trị số bão hoà.</w:t>
                  </w:r>
                </w:p>
                <w:p w14:paraId="1CA5F637"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-Điểm bù CO</w:t>
                  </w:r>
                  <w:r w:rsidRPr="00AA5533">
                    <w:rPr>
                      <w:rFonts w:asciiTheme="majorHAnsi" w:hAnsiTheme="majorHAnsi" w:cstheme="majorHAnsi"/>
                      <w:sz w:val="24"/>
                      <w:szCs w:val="24"/>
                      <w:vertAlign w:val="subscript"/>
                    </w:rPr>
                    <w:t>2</w:t>
                  </w:r>
                  <w:r w:rsidRPr="00AA5533">
                    <w:rPr>
                      <w:rFonts w:asciiTheme="majorHAnsi" w:hAnsiTheme="majorHAnsi" w:cstheme="majorHAnsi"/>
                      <w:sz w:val="24"/>
                      <w:szCs w:val="24"/>
                    </w:rPr>
                    <w:t>: Là nồng độ CO</w:t>
                  </w:r>
                  <w:r w:rsidRPr="00AA5533">
                    <w:rPr>
                      <w:rFonts w:asciiTheme="majorHAnsi" w:hAnsiTheme="majorHAnsi" w:cstheme="majorHAnsi"/>
                      <w:sz w:val="24"/>
                      <w:szCs w:val="24"/>
                      <w:vertAlign w:val="subscript"/>
                    </w:rPr>
                    <w:t>2</w:t>
                  </w:r>
                  <w:r w:rsidRPr="00AA5533">
                    <w:rPr>
                      <w:rFonts w:asciiTheme="majorHAnsi" w:hAnsiTheme="majorHAnsi" w:cstheme="majorHAnsi"/>
                      <w:sz w:val="24"/>
                      <w:szCs w:val="24"/>
                    </w:rPr>
                    <w:t>tối thiểu để cường độ quang hợp bằng cường độ hô hấp</w:t>
                  </w:r>
                </w:p>
                <w:p w14:paraId="25E3615E" w14:textId="77777777" w:rsidR="00AA5533" w:rsidRPr="00AA5533" w:rsidRDefault="00AA5533" w:rsidP="00AA5533">
                  <w:pPr>
                    <w:spacing w:after="0" w:line="240" w:lineRule="auto"/>
                    <w:rPr>
                      <w:rFonts w:asciiTheme="majorHAnsi" w:hAnsiTheme="majorHAnsi" w:cstheme="majorHAnsi"/>
                      <w:b/>
                      <w:sz w:val="24"/>
                      <w:szCs w:val="24"/>
                    </w:rPr>
                  </w:pPr>
                  <w:r w:rsidRPr="00AA5533">
                    <w:rPr>
                      <w:rFonts w:asciiTheme="majorHAnsi" w:hAnsiTheme="majorHAnsi" w:cstheme="majorHAnsi"/>
                      <w:sz w:val="24"/>
                      <w:szCs w:val="24"/>
                    </w:rPr>
                    <w:t>-Điểm bão hoà CO</w:t>
                  </w:r>
                  <w:r w:rsidRPr="00AA5533">
                    <w:rPr>
                      <w:rFonts w:asciiTheme="majorHAnsi" w:hAnsiTheme="majorHAnsi" w:cstheme="majorHAnsi"/>
                      <w:sz w:val="24"/>
                      <w:szCs w:val="24"/>
                      <w:vertAlign w:val="subscript"/>
                    </w:rPr>
                    <w:t xml:space="preserve">2 </w:t>
                  </w:r>
                  <w:r w:rsidRPr="00AA5533">
                    <w:rPr>
                      <w:rFonts w:asciiTheme="majorHAnsi" w:hAnsiTheme="majorHAnsi" w:cstheme="majorHAnsi"/>
                      <w:sz w:val="24"/>
                      <w:szCs w:val="24"/>
                    </w:rPr>
                    <w:t>: Là nồng độ CO</w:t>
                  </w:r>
                  <w:r w:rsidRPr="00AA5533">
                    <w:rPr>
                      <w:rFonts w:asciiTheme="majorHAnsi" w:hAnsiTheme="majorHAnsi" w:cstheme="majorHAnsi"/>
                      <w:sz w:val="24"/>
                      <w:szCs w:val="24"/>
                      <w:vertAlign w:val="subscript"/>
                    </w:rPr>
                    <w:t>2</w:t>
                  </w:r>
                  <w:r w:rsidRPr="00AA5533">
                    <w:rPr>
                      <w:rFonts w:asciiTheme="majorHAnsi" w:hAnsiTheme="majorHAnsi" w:cstheme="majorHAnsi"/>
                      <w:sz w:val="24"/>
                      <w:szCs w:val="24"/>
                    </w:rPr>
                    <w:t>tối đa để cường độ quang hợp đạt cao nhất</w:t>
                  </w:r>
                </w:p>
              </w:tc>
            </w:tr>
            <w:tr w:rsidR="00AA5533" w:rsidRPr="00AA5533" w14:paraId="375F1159" w14:textId="77777777" w:rsidTr="00AA5533">
              <w:trPr>
                <w:trHeight w:val="53"/>
              </w:trPr>
              <w:tc>
                <w:tcPr>
                  <w:tcW w:w="10081" w:type="dxa"/>
                  <w:gridSpan w:val="2"/>
                </w:tcPr>
                <w:p w14:paraId="6BFF2C9A" w14:textId="77777777" w:rsidR="00AA5533" w:rsidRPr="00AA5533" w:rsidRDefault="00AA5533" w:rsidP="00AA5533">
                  <w:pPr>
                    <w:pStyle w:val="ListParagraph"/>
                    <w:numPr>
                      <w:ilvl w:val="0"/>
                      <w:numId w:val="12"/>
                    </w:numPr>
                    <w:spacing w:after="0" w:line="240" w:lineRule="auto"/>
                    <w:rPr>
                      <w:rFonts w:asciiTheme="majorHAnsi" w:hAnsiTheme="majorHAnsi" w:cstheme="majorHAnsi"/>
                      <w:b/>
                      <w:i/>
                      <w:sz w:val="24"/>
                      <w:szCs w:val="24"/>
                    </w:rPr>
                  </w:pPr>
                  <w:r w:rsidRPr="00AA5533">
                    <w:rPr>
                      <w:rFonts w:asciiTheme="majorHAnsi" w:hAnsiTheme="majorHAnsi" w:cstheme="majorHAnsi"/>
                      <w:b/>
                      <w:i/>
                      <w:sz w:val="24"/>
                      <w:szCs w:val="24"/>
                    </w:rPr>
                    <w:t>Nhiệt độ.</w:t>
                  </w:r>
                </w:p>
              </w:tc>
            </w:tr>
            <w:tr w:rsidR="00AA5533" w:rsidRPr="00AA5533" w14:paraId="29898DD4" w14:textId="77777777" w:rsidTr="00AA5533">
              <w:trPr>
                <w:trHeight w:val="53"/>
              </w:trPr>
              <w:tc>
                <w:tcPr>
                  <w:tcW w:w="10081" w:type="dxa"/>
                  <w:gridSpan w:val="2"/>
                </w:tcPr>
                <w:p w14:paraId="5529517B" w14:textId="77777777" w:rsidR="00AA5533" w:rsidRPr="00AA5533" w:rsidRDefault="00AA5533" w:rsidP="00AA5533">
                  <w:pPr>
                    <w:spacing w:after="0" w:line="240" w:lineRule="auto"/>
                    <w:rPr>
                      <w:rFonts w:asciiTheme="majorHAnsi" w:hAnsiTheme="majorHAnsi" w:cstheme="majorHAnsi"/>
                      <w:sz w:val="24"/>
                      <w:szCs w:val="24"/>
                    </w:rPr>
                  </w:pPr>
                </w:p>
                <w:p w14:paraId="2D27C6D5" w14:textId="77777777" w:rsidR="00AA5533" w:rsidRPr="00AA5533" w:rsidRDefault="00AA5533" w:rsidP="00AA5533">
                  <w:pPr>
                    <w:spacing w:after="0" w:line="240" w:lineRule="auto"/>
                    <w:rPr>
                      <w:rFonts w:asciiTheme="majorHAnsi" w:hAnsiTheme="majorHAnsi" w:cstheme="majorHAnsi"/>
                      <w:sz w:val="24"/>
                      <w:szCs w:val="24"/>
                    </w:rPr>
                  </w:pPr>
                  <w:r w:rsidRPr="00AA5533">
                    <w:rPr>
                      <w:rFonts w:asciiTheme="majorHAnsi" w:hAnsiTheme="majorHAnsi" w:cstheme="majorHAnsi"/>
                      <w:sz w:val="24"/>
                      <w:szCs w:val="24"/>
                    </w:rPr>
                    <w:t>-Nhiệt độ ảnh hưởng đến hoạt tính của enzim trong pha sang và pha tối của quang hợp.</w:t>
                  </w:r>
                </w:p>
                <w:p w14:paraId="6A03A97A" w14:textId="77777777" w:rsidR="00AA5533" w:rsidRPr="00AA5533" w:rsidRDefault="00AA5533" w:rsidP="00AA5533">
                  <w:pPr>
                    <w:spacing w:after="0" w:line="240" w:lineRule="auto"/>
                    <w:rPr>
                      <w:rFonts w:asciiTheme="majorHAnsi" w:hAnsiTheme="majorHAnsi" w:cstheme="majorHAnsi"/>
                      <w:b/>
                      <w:sz w:val="24"/>
                      <w:szCs w:val="24"/>
                    </w:rPr>
                  </w:pPr>
                  <w:r w:rsidRPr="00AA5533">
                    <w:rPr>
                      <w:rFonts w:asciiTheme="majorHAnsi" w:hAnsiTheme="majorHAnsi" w:cstheme="majorHAnsi"/>
                      <w:sz w:val="24"/>
                      <w:szCs w:val="24"/>
                    </w:rPr>
                    <w:t>-Nhiệt độ cực tiểu hay cực đại làm ngừng quang hợp ở các loài cây khác nhau không giống nhau.</w:t>
                  </w:r>
                </w:p>
              </w:tc>
            </w:tr>
          </w:tbl>
          <w:p w14:paraId="5E303DA9" w14:textId="77482E52" w:rsidR="00AA5533" w:rsidRPr="00AA5533" w:rsidRDefault="00AA5533" w:rsidP="00AA5533">
            <w:pPr>
              <w:spacing w:line="312" w:lineRule="auto"/>
              <w:rPr>
                <w:rFonts w:asciiTheme="majorHAnsi" w:eastAsia="Times New Roman" w:hAnsiTheme="majorHAnsi" w:cstheme="majorHAnsi"/>
                <w:b/>
                <w:bCs/>
                <w:i/>
                <w:iCs/>
                <w:color w:val="00B050"/>
                <w:sz w:val="24"/>
                <w:szCs w:val="24"/>
                <w:lang w:val="en-US" w:eastAsia="vi-VN"/>
              </w:rPr>
            </w:pPr>
          </w:p>
        </w:tc>
      </w:tr>
    </w:tbl>
    <w:p w14:paraId="5B004DE3" w14:textId="77777777" w:rsidR="00AA5533" w:rsidRDefault="00AA5533" w:rsidP="008C3A68">
      <w:pPr>
        <w:spacing w:after="0"/>
        <w:jc w:val="both"/>
        <w:rPr>
          <w:rFonts w:ascii="Times New Roman" w:eastAsia="Times New Roman" w:hAnsi="Times New Roman" w:cs="Times New Roman"/>
          <w:b/>
          <w:bCs/>
          <w:color w:val="C00000"/>
          <w:sz w:val="26"/>
          <w:szCs w:val="26"/>
          <w:lang w:val="en-US" w:eastAsia="vi-VN"/>
        </w:rPr>
      </w:pPr>
    </w:p>
    <w:p w14:paraId="5F9D622F" w14:textId="48AE1FA1" w:rsidR="00803AE3" w:rsidRPr="001432EA" w:rsidRDefault="00CA4D28"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IV. </w:t>
      </w:r>
      <w:r w:rsidR="001432EA" w:rsidRPr="001432EA">
        <w:rPr>
          <w:rFonts w:ascii="Times New Roman" w:eastAsia="Times New Roman" w:hAnsi="Times New Roman" w:cs="Times New Roman"/>
          <w:b/>
          <w:bCs/>
          <w:color w:val="C00000"/>
          <w:sz w:val="26"/>
          <w:szCs w:val="26"/>
          <w:lang w:eastAsia="vi-VN"/>
        </w:rPr>
        <w:t>Quang hợp và năng suất cây trồng</w:t>
      </w:r>
    </w:p>
    <w:tbl>
      <w:tblPr>
        <w:tblStyle w:val="TableGrid"/>
        <w:tblW w:w="10627" w:type="dxa"/>
        <w:tblLayout w:type="fixed"/>
        <w:tblLook w:val="04A0" w:firstRow="1" w:lastRow="0" w:firstColumn="1" w:lastColumn="0" w:noHBand="0" w:noVBand="1"/>
      </w:tblPr>
      <w:tblGrid>
        <w:gridCol w:w="2830"/>
        <w:gridCol w:w="7797"/>
      </w:tblGrid>
      <w:tr w:rsidR="00502B45" w:rsidRPr="00502B45" w14:paraId="48925B7D" w14:textId="77777777" w:rsidTr="001346E2">
        <w:tc>
          <w:tcPr>
            <w:tcW w:w="2830" w:type="dxa"/>
            <w:tcBorders>
              <w:bottom w:val="single" w:sz="4" w:space="0" w:color="auto"/>
            </w:tcBorders>
          </w:tcPr>
          <w:p w14:paraId="0902F446" w14:textId="22B66410"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1. </w:t>
            </w:r>
            <w:r w:rsidRPr="00502B45">
              <w:rPr>
                <w:rFonts w:asciiTheme="majorHAnsi" w:hAnsiTheme="majorHAnsi" w:cstheme="majorHAnsi"/>
                <w:color w:val="333333"/>
                <w:sz w:val="24"/>
                <w:szCs w:val="24"/>
                <w:shd w:val="clear" w:color="auto" w:fill="FFFFFF"/>
              </w:rPr>
              <w:t>Trong nông nghiệp, nếu trồng cây với mật độ quá dày sẽ ảnh hưởng như thế nào đến quá trình quang hợp ở cây trồng? Giải thích.</w:t>
            </w:r>
          </w:p>
        </w:tc>
        <w:tc>
          <w:tcPr>
            <w:tcW w:w="7797" w:type="dxa"/>
            <w:tcBorders>
              <w:bottom w:val="single" w:sz="4" w:space="0" w:color="auto"/>
            </w:tcBorders>
          </w:tcPr>
          <w:p w14:paraId="756F7FF7" w14:textId="77777777" w:rsidR="00AA5533" w:rsidRPr="00AA5533" w:rsidRDefault="00AA5533" w:rsidP="00AA5533">
            <w:pPr>
              <w:tabs>
                <w:tab w:val="left" w:leader="dot" w:pos="7544"/>
              </w:tabs>
              <w:spacing w:line="312" w:lineRule="auto"/>
              <w:jc w:val="both"/>
              <w:rPr>
                <w:rFonts w:asciiTheme="majorHAnsi" w:eastAsia="Times New Roman" w:hAnsiTheme="majorHAnsi" w:cstheme="majorHAnsi"/>
                <w:sz w:val="24"/>
                <w:szCs w:val="24"/>
                <w:lang w:eastAsia="vi-VN"/>
              </w:rPr>
            </w:pPr>
            <w:r w:rsidRPr="00AA5533">
              <w:rPr>
                <w:rFonts w:asciiTheme="majorHAnsi" w:eastAsia="Times New Roman" w:hAnsiTheme="majorHAnsi" w:cstheme="majorHAnsi"/>
                <w:sz w:val="24"/>
                <w:szCs w:val="24"/>
                <w:lang w:eastAsia="vi-VN"/>
              </w:rPr>
              <w:t>- Trong nông nghiệp, nếu trồng cây với mật độ quá dày sẽ ảnh hưởng xấu đến quá trình quang hợp.</w:t>
            </w:r>
          </w:p>
          <w:p w14:paraId="10FCAD55" w14:textId="3A34F555" w:rsidR="00502B45" w:rsidRPr="00AA5533" w:rsidRDefault="00AA5533" w:rsidP="00502B45">
            <w:pPr>
              <w:tabs>
                <w:tab w:val="left" w:leader="dot" w:pos="7544"/>
              </w:tabs>
              <w:spacing w:line="312" w:lineRule="auto"/>
              <w:jc w:val="both"/>
              <w:rPr>
                <w:rFonts w:asciiTheme="majorHAnsi" w:eastAsia="Times New Roman" w:hAnsiTheme="majorHAnsi" w:cstheme="majorHAnsi"/>
                <w:sz w:val="24"/>
                <w:szCs w:val="24"/>
                <w:lang w:val="en-US" w:eastAsia="vi-VN"/>
              </w:rPr>
            </w:pPr>
            <w:r w:rsidRPr="00AA5533">
              <w:rPr>
                <w:rFonts w:asciiTheme="majorHAnsi" w:eastAsia="Times New Roman" w:hAnsiTheme="majorHAnsi" w:cstheme="majorHAnsi"/>
                <w:sz w:val="24"/>
                <w:szCs w:val="24"/>
                <w:lang w:eastAsia="vi-VN"/>
              </w:rPr>
              <w:t>- Giải thích: Khi trồng ở mật độ quá dày, cây sẽ thu nhận được ít ánh sáng, nước, chất dinh dưỡng, CO</w:t>
            </w:r>
            <w:r w:rsidRPr="00AA5533">
              <w:rPr>
                <w:rFonts w:asciiTheme="majorHAnsi" w:eastAsia="Times New Roman" w:hAnsiTheme="majorHAnsi" w:cstheme="majorHAnsi"/>
                <w:sz w:val="24"/>
                <w:szCs w:val="24"/>
                <w:vertAlign w:val="subscript"/>
                <w:lang w:eastAsia="vi-VN"/>
              </w:rPr>
              <w:t>2</w:t>
            </w:r>
            <w:r w:rsidRPr="00AA5533">
              <w:rPr>
                <w:rFonts w:asciiTheme="majorHAnsi" w:eastAsia="Times New Roman" w:hAnsiTheme="majorHAnsi" w:cstheme="majorHAnsi"/>
                <w:sz w:val="24"/>
                <w:szCs w:val="24"/>
                <w:lang w:eastAsia="vi-VN"/>
              </w:rPr>
              <w:t>,… dẫn đến thiếu nguồn nguyên liệu và điều kiện thuận lợi cho quá trình quang hợp. Do đó, cường độ quang hợp của cây kém dẫn đến cây sẽ sinh trưởng, phát triển kém.</w:t>
            </w:r>
          </w:p>
        </w:tc>
      </w:tr>
      <w:tr w:rsidR="00502B45" w:rsidRPr="00502B45" w14:paraId="405FA9FF" w14:textId="77777777" w:rsidTr="001346E2">
        <w:tc>
          <w:tcPr>
            <w:tcW w:w="2830" w:type="dxa"/>
            <w:tcBorders>
              <w:bottom w:val="single" w:sz="4" w:space="0" w:color="auto"/>
            </w:tcBorders>
          </w:tcPr>
          <w:p w14:paraId="622DF19C" w14:textId="513C9FAF"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2. </w:t>
            </w:r>
            <w:r w:rsidRPr="00502B45">
              <w:rPr>
                <w:rFonts w:asciiTheme="majorHAnsi" w:hAnsiTheme="majorHAnsi" w:cstheme="majorHAnsi"/>
                <w:color w:val="333333"/>
                <w:sz w:val="24"/>
                <w:szCs w:val="24"/>
                <w:shd w:val="clear" w:color="auto" w:fill="FFFFFF"/>
              </w:rPr>
              <w:t>Tại sao quang hợp quyết định năng suất của cây trồng?</w:t>
            </w:r>
          </w:p>
        </w:tc>
        <w:tc>
          <w:tcPr>
            <w:tcW w:w="7797" w:type="dxa"/>
            <w:tcBorders>
              <w:bottom w:val="single" w:sz="4" w:space="0" w:color="auto"/>
            </w:tcBorders>
          </w:tcPr>
          <w:p w14:paraId="4F96127F" w14:textId="77777777" w:rsidR="00AA5533" w:rsidRPr="00AA5533" w:rsidRDefault="00AA5533" w:rsidP="00AA5533">
            <w:pPr>
              <w:tabs>
                <w:tab w:val="left" w:leader="dot" w:pos="7544"/>
              </w:tabs>
              <w:spacing w:line="312" w:lineRule="auto"/>
              <w:jc w:val="both"/>
              <w:rPr>
                <w:rFonts w:asciiTheme="majorHAnsi" w:eastAsia="Times New Roman" w:hAnsiTheme="majorHAnsi" w:cstheme="majorHAnsi"/>
                <w:sz w:val="24"/>
                <w:szCs w:val="24"/>
                <w:lang w:eastAsia="vi-VN"/>
              </w:rPr>
            </w:pPr>
            <w:r w:rsidRPr="00AA5533">
              <w:rPr>
                <w:rFonts w:asciiTheme="majorHAnsi" w:eastAsia="Times New Roman" w:hAnsiTheme="majorHAnsi" w:cstheme="majorHAnsi"/>
                <w:sz w:val="24"/>
                <w:szCs w:val="24"/>
                <w:lang w:eastAsia="vi-VN"/>
              </w:rPr>
              <w:t>uang hợp quyết định năng suất cây trồng vì khoảng 90 – 95% tổng khối lượng chất khô của tế bào và cơ thể thực vật chính là các hợp chất hữu cơ do quang hợp tạo ra.</w:t>
            </w:r>
          </w:p>
          <w:p w14:paraId="03BB37FD" w14:textId="63BC86C5" w:rsidR="00502B45" w:rsidRPr="00AA5533" w:rsidRDefault="00AA5533" w:rsidP="00502B45">
            <w:pPr>
              <w:tabs>
                <w:tab w:val="left" w:leader="dot" w:pos="7544"/>
              </w:tabs>
              <w:spacing w:line="312" w:lineRule="auto"/>
              <w:jc w:val="both"/>
              <w:rPr>
                <w:rFonts w:asciiTheme="majorHAnsi" w:eastAsia="Times New Roman" w:hAnsiTheme="majorHAnsi" w:cstheme="majorHAnsi"/>
                <w:sz w:val="24"/>
                <w:szCs w:val="24"/>
                <w:lang w:val="en-US" w:eastAsia="vi-VN"/>
              </w:rPr>
            </w:pPr>
            <w:r w:rsidRPr="00AA5533">
              <w:rPr>
                <w:rFonts w:asciiTheme="majorHAnsi" w:eastAsia="Times New Roman" w:hAnsiTheme="majorHAnsi" w:cstheme="majorHAnsi"/>
                <w:sz w:val="24"/>
                <w:szCs w:val="24"/>
                <w:lang w:eastAsia="vi-VN"/>
              </w:rPr>
              <w:t>Chính vì vậy, quang hợp là nhân tố quyết định năng suất cây trồng, hiệu quả của quá trình quang hợp sẽ ảnh hưởng trực tiếp đến năng suất cây trồng.</w:t>
            </w:r>
          </w:p>
        </w:tc>
      </w:tr>
      <w:tr w:rsidR="00502B45" w:rsidRPr="00502B45" w14:paraId="3D6978E3" w14:textId="77777777" w:rsidTr="001346E2">
        <w:tc>
          <w:tcPr>
            <w:tcW w:w="2830" w:type="dxa"/>
            <w:tcBorders>
              <w:bottom w:val="single" w:sz="4" w:space="0" w:color="auto"/>
            </w:tcBorders>
          </w:tcPr>
          <w:p w14:paraId="0BBF2D30" w14:textId="5649C74A" w:rsidR="00502B45" w:rsidRPr="00502B45" w:rsidRDefault="00502B45" w:rsidP="00502B45">
            <w:pPr>
              <w:pStyle w:val="Heading3"/>
              <w:shd w:val="clear" w:color="auto" w:fill="FFFFFF"/>
              <w:tabs>
                <w:tab w:val="left" w:pos="142"/>
              </w:tabs>
              <w:spacing w:before="0" w:line="312" w:lineRule="auto"/>
              <w:jc w:val="both"/>
              <w:rPr>
                <w:rFonts w:cstheme="majorHAnsi"/>
                <w:b/>
                <w:bCs/>
                <w:iCs/>
              </w:rPr>
            </w:pPr>
            <w:r w:rsidRPr="00502B45">
              <w:rPr>
                <w:rFonts w:cstheme="majorHAnsi"/>
                <w:color w:val="333333"/>
                <w:shd w:val="clear" w:color="auto" w:fill="FFFFFF"/>
              </w:rPr>
              <w:lastRenderedPageBreak/>
              <w:t>3. Dựa vào hiểu biết về quang hợp, hãy đề xuất một số biện pháp kĩ thuật để tăng năng suất cây trồng. Giải thích cơ sở khoa học của các biện pháp đó.</w:t>
            </w:r>
          </w:p>
        </w:tc>
        <w:tc>
          <w:tcPr>
            <w:tcW w:w="7797" w:type="dxa"/>
            <w:tcBorders>
              <w:bottom w:val="single" w:sz="4" w:space="0" w:color="auto"/>
            </w:tcBorders>
          </w:tcPr>
          <w:p w14:paraId="073BF5D7"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Một số biện pháp:</w:t>
            </w:r>
          </w:p>
          <w:p w14:paraId="510BA7DA" w14:textId="0B3D0CD2"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diện tích lá (tăng diện tích tiếp nhận ánh sáng): </w:t>
            </w:r>
            <w:r w:rsidR="00D1235E" w:rsidRPr="00D1235E">
              <w:rPr>
                <w:rFonts w:asciiTheme="majorHAnsi" w:eastAsia="Times New Roman" w:hAnsiTheme="majorHAnsi" w:cstheme="majorHAnsi"/>
                <w:sz w:val="24"/>
                <w:szCs w:val="24"/>
                <w:lang w:eastAsia="vi-VN"/>
              </w:rPr>
              <w:t>Tăng diện tích bề mặt lá sẽ tăng diện tích hấp thụ ánh sáng → tăng cường độ quang hợp → tăng năng suất cây trồng.</w:t>
            </w:r>
          </w:p>
          <w:p w14:paraId="2B8C38BD" w14:textId="70F200DD"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cường độ quang hợp: </w:t>
            </w:r>
            <w:r w:rsidR="00D1235E" w:rsidRPr="00D1235E">
              <w:rPr>
                <w:rFonts w:asciiTheme="majorHAnsi" w:eastAsia="Times New Roman" w:hAnsiTheme="majorHAnsi" w:cstheme="majorHAnsi"/>
                <w:sz w:val="24"/>
                <w:szCs w:val="24"/>
                <w:lang w:eastAsia="vi-VN"/>
              </w:rPr>
              <w:t>Biện pháp này giúp tạo điều kiện thuận lợi và tăng thời gian cho quá trình quang hợp → tăng cường độ và hiệu suất quang hợp → tăng năng suất cây trồng.</w:t>
            </w:r>
          </w:p>
        </w:tc>
      </w:tr>
      <w:tr w:rsidR="00502B45" w:rsidRPr="00502B45" w14:paraId="7343CE33" w14:textId="77777777" w:rsidTr="001346E2">
        <w:tc>
          <w:tcPr>
            <w:tcW w:w="2830" w:type="dxa"/>
            <w:tcBorders>
              <w:bottom w:val="single" w:sz="4" w:space="0" w:color="auto"/>
            </w:tcBorders>
          </w:tcPr>
          <w:p w14:paraId="0C02520E" w14:textId="43A301DC" w:rsidR="00502B45" w:rsidRPr="00502B45" w:rsidRDefault="00502B45" w:rsidP="00502B45">
            <w:pPr>
              <w:pStyle w:val="Heading3"/>
              <w:shd w:val="clear" w:color="auto" w:fill="FFFFFF"/>
              <w:tabs>
                <w:tab w:val="left" w:pos="142"/>
              </w:tabs>
              <w:spacing w:before="0" w:line="312" w:lineRule="auto"/>
              <w:jc w:val="both"/>
              <w:rPr>
                <w:rFonts w:cstheme="majorHAnsi"/>
                <w:color w:val="333333"/>
                <w:shd w:val="clear" w:color="auto" w:fill="FFFFFF"/>
              </w:rPr>
            </w:pPr>
            <w:r w:rsidRPr="00502B45">
              <w:rPr>
                <w:rFonts w:cstheme="majorHAnsi"/>
                <w:color w:val="333333"/>
                <w:shd w:val="clear" w:color="auto" w:fill="FFFFFF"/>
              </w:rPr>
              <w:t>4. Dựa vào sự ảnh hưởng của các yếu tố môi trường đến quang hợp, hãy giải thích tại sao "canh tác theo chiều thẳng đứng" (Hình 4.12) được xem là giải pháp tiềm năng trong tương lai để giải quyết các vấn đề về lương thực.</w:t>
            </w:r>
          </w:p>
        </w:tc>
        <w:tc>
          <w:tcPr>
            <w:tcW w:w="7797" w:type="dxa"/>
            <w:tcBorders>
              <w:bottom w:val="single" w:sz="4" w:space="0" w:color="auto"/>
            </w:tcBorders>
          </w:tcPr>
          <w:p w14:paraId="39803FDA" w14:textId="77777777" w:rsidR="00D1235E" w:rsidRPr="00D1235E" w:rsidRDefault="00502B45" w:rsidP="00D1235E">
            <w:pPr>
              <w:tabs>
                <w:tab w:val="left" w:leader="dot" w:pos="7544"/>
              </w:tabs>
              <w:spacing w:line="312" w:lineRule="auto"/>
              <w:rPr>
                <w:rFonts w:asciiTheme="majorHAnsi" w:hAnsiTheme="majorHAnsi" w:cstheme="majorHAnsi"/>
              </w:rPr>
            </w:pPr>
            <w:r w:rsidRPr="00502B45">
              <w:rPr>
                <w:rFonts w:asciiTheme="majorHAnsi" w:eastAsia="Times New Roman" w:hAnsiTheme="majorHAnsi" w:cstheme="majorHAnsi"/>
                <w:sz w:val="24"/>
                <w:szCs w:val="24"/>
                <w:lang w:eastAsia="vi-VN"/>
              </w:rPr>
              <w:t>- Canh tác theo chiều thẳng đứng </w:t>
            </w:r>
            <w:r w:rsidR="00D1235E" w:rsidRPr="00D1235E">
              <w:rPr>
                <w:rFonts w:asciiTheme="majorHAnsi" w:hAnsiTheme="majorHAnsi" w:cstheme="majorHAnsi"/>
              </w:rPr>
              <w:t>- Loại hình canh tác này điều chỉnh, kiểm soát được các yếu tố môi trường (ánh sáng, nước, nhiệt độ, độ ẩm,…) ở mức phù hợp nhất cho quá trình quang hợp ở cây trồng, nhờ đó, vừa giúp tăng cường độ quang hợp vừa giúp hạn chế dịch bệnh, thiên tai. Do đó, cây được trồng theo mô hình này sẽ có năng suất, chất lượng cao vượt trội.</w:t>
            </w:r>
          </w:p>
          <w:p w14:paraId="081E7167" w14:textId="77777777" w:rsidR="00D1235E" w:rsidRPr="00D1235E" w:rsidRDefault="00D1235E" w:rsidP="00D1235E">
            <w:pPr>
              <w:tabs>
                <w:tab w:val="left" w:leader="dot" w:pos="7544"/>
              </w:tabs>
              <w:spacing w:line="312" w:lineRule="auto"/>
              <w:jc w:val="both"/>
              <w:rPr>
                <w:rFonts w:asciiTheme="majorHAnsi" w:eastAsia="Times New Roman" w:hAnsiTheme="majorHAnsi" w:cstheme="majorHAnsi"/>
                <w:sz w:val="24"/>
                <w:szCs w:val="24"/>
                <w:lang w:eastAsia="vi-VN"/>
              </w:rPr>
            </w:pPr>
            <w:r w:rsidRPr="00D1235E">
              <w:rPr>
                <w:rFonts w:asciiTheme="majorHAnsi" w:eastAsia="Times New Roman" w:hAnsiTheme="majorHAnsi" w:cstheme="majorHAnsi"/>
                <w:sz w:val="24"/>
                <w:szCs w:val="24"/>
                <w:lang w:eastAsia="vi-VN"/>
              </w:rPr>
              <w:t>- Đồng thời, loại hình canh tác này cũng tiết kiệm diện tích đất trồng, tăng năng suất cây trồng trên một đơn vị diện tích lên gấp nhiều lần. Khi đó, công việc sản xuất lương thực có thể thực hiện ngay cả ở nơi thành thị, giúp giảm áp lực lên những mảnh đất đứng trước nguy cơ bị chuyển đổi thành đất nông nghiệp.</w:t>
            </w:r>
          </w:p>
          <w:p w14:paraId="501290A4" w14:textId="57956439"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p>
        </w:tc>
      </w:tr>
      <w:tr w:rsidR="00502B45" w:rsidRPr="00502B45" w14:paraId="1BFA1084" w14:textId="77777777" w:rsidTr="001346E2">
        <w:tc>
          <w:tcPr>
            <w:tcW w:w="2830" w:type="dxa"/>
            <w:tcBorders>
              <w:bottom w:val="single" w:sz="4" w:space="0" w:color="auto"/>
            </w:tcBorders>
          </w:tcPr>
          <w:p w14:paraId="087873DB" w14:textId="37F0B6B7" w:rsidR="00502B45" w:rsidRPr="00502B45" w:rsidRDefault="00502B45" w:rsidP="00502B45">
            <w:pPr>
              <w:spacing w:before="40" w:after="40"/>
              <w:jc w:val="both"/>
              <w:rPr>
                <w:rFonts w:asciiTheme="majorHAnsi" w:eastAsia="Segoe UI" w:hAnsiTheme="majorHAnsi" w:cstheme="majorHAnsi"/>
                <w:sz w:val="24"/>
                <w:szCs w:val="24"/>
              </w:rPr>
            </w:pPr>
            <w:r w:rsidRPr="00502B45">
              <w:rPr>
                <w:rFonts w:asciiTheme="majorHAnsi" w:eastAsia="Segoe UI" w:hAnsiTheme="majorHAnsi" w:cstheme="majorHAnsi"/>
                <w:sz w:val="24"/>
                <w:szCs w:val="24"/>
                <w:lang w:val="en-US"/>
              </w:rPr>
              <w:t xml:space="preserve">5. </w:t>
            </w:r>
            <w:r w:rsidRPr="00502B45">
              <w:rPr>
                <w:rFonts w:asciiTheme="majorHAnsi" w:eastAsia="Segoe UI" w:hAnsiTheme="majorHAnsi" w:cstheme="majorHAnsi"/>
                <w:sz w:val="24"/>
                <w:szCs w:val="24"/>
              </w:rPr>
              <w:t>Các biện pháp kĩ thuật nào có thể tác động tới quang hợp nhằm nâng cao năng suất cây trồng:</w:t>
            </w:r>
          </w:p>
        </w:tc>
        <w:tc>
          <w:tcPr>
            <w:tcW w:w="7797" w:type="dxa"/>
            <w:tcBorders>
              <w:bottom w:val="single" w:sz="4" w:space="0" w:color="auto"/>
            </w:tcBorders>
          </w:tcPr>
          <w:p w14:paraId="7D41013F"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Một số biện pháp kĩ thuật có thể tác động tới quang hợp nhằm nâng cao năng suất cây trồng: bón phân hợp lí, cung cấp đủ nước, gieo trồng đúng thời vụ, chọn tạo giống có khả năng quang hợp cao, phòng trừ sâu bệnh hại,…</w:t>
            </w:r>
          </w:p>
          <w:p w14:paraId="41D9C433"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Phân tích tác dụng của mỗi biện pháp trên:</w:t>
            </w:r>
          </w:p>
          <w:p w14:paraId="5A48AB2C"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Bón phân hợp lí: giúp thúc đẩy quá trình vận chuyển sản phẩm đồng hóa về cơ quan dự trữ, làm tăng năng suất. Phân bón cũng là yếu tố ảnh hưởng đến sự phát triển đến bộ lá của cây, diện tích lá lớn sẽ nâng cao hiệu quả quang hợp.</w:t>
            </w:r>
          </w:p>
          <w:p w14:paraId="30DB9E3D"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Cung cấp nước đầy đủ cho cây trồng: Nước quyết định sự vận chuyển vật chất trong cây về cơ quan dự trữ, đặc biệt là khi cây bắt đầu chuyển sang giai đoạn sinh sản. Đồng thời, nước là nguyên liệu của quang hợp. Do đó, cung cấp nước đầy đủ làm tăng hiệu quả quang hợp, từ đó, làm tăng năng suất cây trồng.</w:t>
            </w:r>
          </w:p>
          <w:p w14:paraId="7452492C"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Gieo trồng đúng thời vụ: giúp tạo điều kiện thuận lợi về các yếu tố thời tiết (nhiệt độ, cường độ ánh sáng,…) làm tăng cường độ và hiệu suất quang hợp, từ đó, cho năng suất cao.</w:t>
            </w:r>
          </w:p>
          <w:p w14:paraId="2EA9C358" w14:textId="77777777"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eastAsia="vi-VN"/>
              </w:rPr>
            </w:pPr>
            <w:r w:rsidRPr="00446B2E">
              <w:rPr>
                <w:rFonts w:asciiTheme="majorHAnsi" w:eastAsia="Times New Roman" w:hAnsiTheme="majorHAnsi" w:cstheme="majorHAnsi"/>
                <w:color w:val="000000"/>
                <w:sz w:val="24"/>
                <w:szCs w:val="24"/>
                <w:lang w:eastAsia="vi-VN"/>
              </w:rPr>
              <w:t>+ Chọn tạo giống có khả năng quang hợp cao: Những giống cây trồng có diện tích lá lớn, cường độ quang hợp cao sẽ giúp cây trồng có tiềm năng đạt năng suất cao.</w:t>
            </w:r>
          </w:p>
          <w:p w14:paraId="1001467E" w14:textId="1192BE22" w:rsidR="00446B2E" w:rsidRPr="00446B2E" w:rsidRDefault="00446B2E" w:rsidP="00446B2E">
            <w:pPr>
              <w:tabs>
                <w:tab w:val="left" w:leader="dot" w:pos="7266"/>
              </w:tabs>
              <w:spacing w:line="312" w:lineRule="auto"/>
              <w:jc w:val="both"/>
              <w:rPr>
                <w:rFonts w:asciiTheme="majorHAnsi" w:eastAsia="Times New Roman" w:hAnsiTheme="majorHAnsi" w:cstheme="majorHAnsi"/>
                <w:color w:val="000000"/>
                <w:sz w:val="24"/>
                <w:szCs w:val="24"/>
                <w:lang w:val="en-US" w:eastAsia="vi-VN"/>
              </w:rPr>
            </w:pPr>
            <w:r w:rsidRPr="00446B2E">
              <w:rPr>
                <w:rFonts w:asciiTheme="majorHAnsi" w:eastAsia="Times New Roman" w:hAnsiTheme="majorHAnsi" w:cstheme="majorHAnsi"/>
                <w:color w:val="000000"/>
                <w:sz w:val="24"/>
                <w:szCs w:val="24"/>
                <w:lang w:eastAsia="vi-VN"/>
              </w:rPr>
              <w:t>+ Phòng trừ sâu bệnh hại, tiêu diệt cỏ dại: giúp cây trồng sinh trưởng và phát triển tốt, loại bỏ sự cạnh tranh dinh dưỡng, từ đó, cho năng suất cao.</w:t>
            </w:r>
          </w:p>
        </w:tc>
      </w:tr>
      <w:tr w:rsidR="001346E2" w:rsidRPr="00502B45" w14:paraId="306FEF08" w14:textId="77777777" w:rsidTr="001346E2">
        <w:tc>
          <w:tcPr>
            <w:tcW w:w="10627" w:type="dxa"/>
            <w:gridSpan w:val="2"/>
            <w:tcBorders>
              <w:bottom w:val="single" w:sz="4" w:space="0" w:color="auto"/>
            </w:tcBorders>
          </w:tcPr>
          <w:p w14:paraId="1B229B5F" w14:textId="77777777" w:rsidR="001346E2" w:rsidRDefault="00720F92" w:rsidP="007A3C55">
            <w:pPr>
              <w:spacing w:line="312" w:lineRule="auto"/>
              <w:jc w:val="center"/>
              <w:rPr>
                <w:rFonts w:asciiTheme="majorHAnsi" w:eastAsia="Times New Roman" w:hAnsiTheme="majorHAnsi" w:cstheme="majorHAnsi"/>
                <w:b/>
                <w:bCs/>
                <w:i/>
                <w:iCs/>
                <w:color w:val="00B050"/>
                <w:sz w:val="24"/>
                <w:szCs w:val="24"/>
                <w:lang w:val="en-US" w:eastAsia="vi-VN"/>
              </w:rPr>
            </w:pPr>
            <w:r w:rsidRPr="00502B45">
              <w:rPr>
                <w:rFonts w:asciiTheme="majorHAnsi" w:eastAsia="Times New Roman" w:hAnsiTheme="majorHAnsi" w:cstheme="majorHAnsi"/>
                <w:b/>
                <w:bCs/>
                <w:i/>
                <w:iCs/>
                <w:color w:val="00B050"/>
                <w:sz w:val="24"/>
                <w:szCs w:val="24"/>
                <w:lang w:val="en-US" w:eastAsia="vi-VN"/>
              </w:rPr>
              <w:t>KIẾN THỨC GHI NHỚ  (nội dung trả lời câu hỏi 1,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7"/>
              <w:gridCol w:w="4536"/>
            </w:tblGrid>
            <w:tr w:rsidR="00446B2E" w:rsidRPr="00446B2E" w14:paraId="5C734437" w14:textId="77777777" w:rsidTr="00446B2E">
              <w:tc>
                <w:tcPr>
                  <w:tcW w:w="5687" w:type="dxa"/>
                  <w:shd w:val="clear" w:color="auto" w:fill="auto"/>
                </w:tcPr>
                <w:p w14:paraId="4028A0D2" w14:textId="77777777" w:rsidR="00446B2E" w:rsidRPr="00446B2E" w:rsidRDefault="00446B2E" w:rsidP="00446B2E">
                  <w:pPr>
                    <w:spacing w:after="0" w:line="240" w:lineRule="auto"/>
                    <w:contextualSpacing/>
                    <w:rPr>
                      <w:rFonts w:asciiTheme="majorHAnsi" w:hAnsiTheme="majorHAnsi" w:cstheme="majorHAnsi"/>
                      <w:sz w:val="24"/>
                      <w:szCs w:val="24"/>
                    </w:rPr>
                  </w:pPr>
                  <w:r w:rsidRPr="00446B2E">
                    <w:rPr>
                      <w:rFonts w:asciiTheme="majorHAnsi" w:hAnsiTheme="majorHAnsi" w:cstheme="majorHAnsi"/>
                      <w:sz w:val="24"/>
                      <w:szCs w:val="24"/>
                    </w:rPr>
                    <w:t>1. Phân tích thành phần hóa học trong sản phẩm thu hoạch của cây trồng  ta có số liệu sau: C: 45%, O: 42-45%, H: 6,5%, phần còn lại : 5-10%  là các nguyên tố khoáng. Những số liệu trên cho phép ta khẳng định điều gì ? Giải thích?</w:t>
                  </w:r>
                </w:p>
              </w:tc>
              <w:tc>
                <w:tcPr>
                  <w:tcW w:w="4536" w:type="dxa"/>
                  <w:shd w:val="clear" w:color="auto" w:fill="auto"/>
                </w:tcPr>
                <w:p w14:paraId="71AE7A4B" w14:textId="77777777" w:rsidR="00446B2E" w:rsidRPr="00446B2E" w:rsidRDefault="00446B2E" w:rsidP="00446B2E">
                  <w:pPr>
                    <w:tabs>
                      <w:tab w:val="left" w:pos="284"/>
                    </w:tabs>
                    <w:spacing w:after="0" w:line="240" w:lineRule="auto"/>
                    <w:rPr>
                      <w:rFonts w:asciiTheme="majorHAnsi" w:hAnsiTheme="majorHAnsi" w:cstheme="majorHAnsi"/>
                      <w:b/>
                      <w:bCs/>
                      <w:i/>
                      <w:iCs/>
                      <w:sz w:val="24"/>
                      <w:szCs w:val="24"/>
                      <w:u w:val="single"/>
                    </w:rPr>
                  </w:pPr>
                  <w:r w:rsidRPr="00446B2E">
                    <w:rPr>
                      <w:rFonts w:asciiTheme="majorHAnsi" w:hAnsiTheme="majorHAnsi" w:cstheme="majorHAnsi"/>
                      <w:sz w:val="24"/>
                      <w:szCs w:val="24"/>
                      <w:lang w:val="de-DE" w:eastAsia="zh-CN"/>
                    </w:rPr>
                    <w:t xml:space="preserve"> </w:t>
                  </w:r>
                </w:p>
                <w:p w14:paraId="4D967F90" w14:textId="77777777" w:rsidR="00446B2E" w:rsidRPr="00446B2E" w:rsidRDefault="00446B2E" w:rsidP="00446B2E">
                  <w:pPr>
                    <w:spacing w:after="0" w:line="240" w:lineRule="auto"/>
                    <w:rPr>
                      <w:rFonts w:asciiTheme="majorHAnsi" w:hAnsiTheme="majorHAnsi" w:cstheme="majorHAnsi"/>
                      <w:sz w:val="24"/>
                      <w:szCs w:val="24"/>
                    </w:rPr>
                  </w:pPr>
                  <w:r w:rsidRPr="00446B2E">
                    <w:rPr>
                      <w:rFonts w:asciiTheme="majorHAnsi" w:hAnsiTheme="majorHAnsi" w:cstheme="majorHAnsi"/>
                      <w:sz w:val="24"/>
                      <w:szCs w:val="24"/>
                    </w:rPr>
                    <w:t>Quang hợp quyết định đến 90 – 95% năng suất cây trồng. Vì các chất C, O, H có nguồn gốc từ các nguyên liệu quang hợp ( CO</w:t>
                  </w:r>
                  <w:r w:rsidRPr="00446B2E">
                    <w:rPr>
                      <w:rFonts w:asciiTheme="majorHAnsi" w:hAnsiTheme="majorHAnsi" w:cstheme="majorHAnsi"/>
                      <w:sz w:val="24"/>
                      <w:szCs w:val="24"/>
                      <w:vertAlign w:val="subscript"/>
                    </w:rPr>
                    <w:t>2</w:t>
                  </w:r>
                  <w:r w:rsidRPr="00446B2E">
                    <w:rPr>
                      <w:rFonts w:asciiTheme="majorHAnsi" w:hAnsiTheme="majorHAnsi" w:cstheme="majorHAnsi"/>
                      <w:sz w:val="24"/>
                      <w:szCs w:val="24"/>
                    </w:rPr>
                    <w:t xml:space="preserve"> và H</w:t>
                  </w:r>
                  <w:r w:rsidRPr="00446B2E">
                    <w:rPr>
                      <w:rFonts w:asciiTheme="majorHAnsi" w:hAnsiTheme="majorHAnsi" w:cstheme="majorHAnsi"/>
                      <w:sz w:val="24"/>
                      <w:szCs w:val="24"/>
                      <w:vertAlign w:val="subscript"/>
                    </w:rPr>
                    <w:t>2</w:t>
                  </w:r>
                  <w:r w:rsidRPr="00446B2E">
                    <w:rPr>
                      <w:rFonts w:asciiTheme="majorHAnsi" w:hAnsiTheme="majorHAnsi" w:cstheme="majorHAnsi"/>
                      <w:sz w:val="24"/>
                      <w:szCs w:val="24"/>
                    </w:rPr>
                    <w:t>O).</w:t>
                  </w:r>
                </w:p>
                <w:p w14:paraId="21A89BF2" w14:textId="77777777" w:rsidR="00446B2E" w:rsidRPr="00446B2E" w:rsidRDefault="00446B2E" w:rsidP="00446B2E">
                  <w:pPr>
                    <w:spacing w:after="0" w:line="240" w:lineRule="auto"/>
                    <w:contextualSpacing/>
                    <w:rPr>
                      <w:rFonts w:asciiTheme="majorHAnsi" w:hAnsiTheme="majorHAnsi" w:cstheme="majorHAnsi"/>
                      <w:sz w:val="24"/>
                      <w:szCs w:val="24"/>
                    </w:rPr>
                  </w:pPr>
                </w:p>
              </w:tc>
            </w:tr>
            <w:tr w:rsidR="00446B2E" w:rsidRPr="00446B2E" w14:paraId="30527FDB" w14:textId="77777777" w:rsidTr="00446B2E">
              <w:tc>
                <w:tcPr>
                  <w:tcW w:w="5687" w:type="dxa"/>
                  <w:shd w:val="clear" w:color="auto" w:fill="auto"/>
                </w:tcPr>
                <w:p w14:paraId="4D0CDFC0" w14:textId="77777777" w:rsidR="00446B2E" w:rsidRPr="00446B2E" w:rsidRDefault="00446B2E" w:rsidP="00446B2E">
                  <w:pPr>
                    <w:spacing w:after="0"/>
                    <w:contextualSpacing/>
                    <w:rPr>
                      <w:rFonts w:asciiTheme="majorHAnsi" w:hAnsiTheme="majorHAnsi" w:cstheme="majorHAnsi"/>
                      <w:sz w:val="24"/>
                      <w:szCs w:val="24"/>
                    </w:rPr>
                  </w:pPr>
                  <w:r w:rsidRPr="00446B2E">
                    <w:rPr>
                      <w:rFonts w:asciiTheme="majorHAnsi" w:hAnsiTheme="majorHAnsi" w:cstheme="majorHAnsi"/>
                      <w:sz w:val="24"/>
                      <w:szCs w:val="24"/>
                    </w:rPr>
                    <w:lastRenderedPageBreak/>
                    <w:t>2. Nêu các  biện pháp tăng năng suất cây trồng dựa vào điều khiển quang hợp?  Giải thích?</w:t>
                  </w:r>
                </w:p>
              </w:tc>
              <w:tc>
                <w:tcPr>
                  <w:tcW w:w="4536" w:type="dxa"/>
                  <w:shd w:val="clear" w:color="auto" w:fill="auto"/>
                </w:tcPr>
                <w:p w14:paraId="01F0A690" w14:textId="77777777" w:rsidR="00446B2E" w:rsidRPr="00446B2E" w:rsidRDefault="00446B2E" w:rsidP="00446B2E">
                  <w:pPr>
                    <w:spacing w:after="0"/>
                    <w:rPr>
                      <w:rFonts w:asciiTheme="majorHAnsi" w:hAnsiTheme="majorHAnsi" w:cstheme="majorHAnsi"/>
                      <w:bCs/>
                      <w:sz w:val="24"/>
                      <w:szCs w:val="24"/>
                    </w:rPr>
                  </w:pPr>
                  <w:r w:rsidRPr="00446B2E">
                    <w:rPr>
                      <w:rFonts w:asciiTheme="majorHAnsi" w:hAnsiTheme="majorHAnsi" w:cstheme="majorHAnsi"/>
                      <w:bCs/>
                      <w:sz w:val="24"/>
                      <w:szCs w:val="24"/>
                    </w:rPr>
                    <w:t xml:space="preserve">a. Tăng diện tích lá: </w:t>
                  </w:r>
                  <w:r w:rsidRPr="00446B2E">
                    <w:rPr>
                      <w:rFonts w:asciiTheme="majorHAnsi" w:hAnsiTheme="majorHAnsi" w:cstheme="majorHAnsi"/>
                      <w:sz w:val="24"/>
                      <w:szCs w:val="24"/>
                      <w:shd w:val="clear" w:color="auto" w:fill="FFFFFF"/>
                    </w:rPr>
                    <w:t xml:space="preserve">- </w:t>
                  </w:r>
                  <w:r w:rsidRPr="00446B2E">
                    <w:rPr>
                      <w:rFonts w:asciiTheme="majorHAnsi" w:eastAsia="Times New Roman" w:hAnsiTheme="majorHAnsi" w:cstheme="majorHAnsi"/>
                      <w:sz w:val="24"/>
                      <w:szCs w:val="24"/>
                    </w:rPr>
                    <w:t xml:space="preserve">Tăng diện tích hấp thụ ánh sáng. Tăng cường độ và hiệu suất </w:t>
                  </w:r>
                  <w:r w:rsidRPr="00446B2E">
                    <w:rPr>
                      <w:rFonts w:asciiTheme="majorHAnsi" w:hAnsiTheme="majorHAnsi" w:cstheme="majorHAnsi"/>
                      <w:sz w:val="24"/>
                      <w:szCs w:val="24"/>
                      <w:shd w:val="clear" w:color="auto" w:fill="FFFFFF"/>
                    </w:rPr>
                    <w:t xml:space="preserve">quang hợp </w:t>
                  </w:r>
                  <w:r w:rsidRPr="00446B2E">
                    <w:rPr>
                      <w:rFonts w:asciiTheme="majorHAnsi" w:eastAsia="Times New Roman" w:hAnsiTheme="majorHAnsi" w:cstheme="majorHAnsi"/>
                      <w:sz w:val="24"/>
                      <w:szCs w:val="24"/>
                    </w:rPr>
                    <w:t>→</w:t>
                  </w:r>
                  <w:r w:rsidRPr="00446B2E">
                    <w:rPr>
                      <w:rFonts w:asciiTheme="majorHAnsi" w:hAnsiTheme="majorHAnsi" w:cstheme="majorHAnsi"/>
                      <w:sz w:val="24"/>
                      <w:szCs w:val="24"/>
                      <w:shd w:val="clear" w:color="auto" w:fill="FFFFFF"/>
                    </w:rPr>
                    <w:t xml:space="preserve"> </w:t>
                  </w:r>
                  <w:r w:rsidRPr="00446B2E">
                    <w:rPr>
                      <w:rFonts w:asciiTheme="majorHAnsi" w:eastAsia="Times New Roman" w:hAnsiTheme="majorHAnsi" w:cstheme="majorHAnsi"/>
                      <w:sz w:val="24"/>
                      <w:szCs w:val="24"/>
                    </w:rPr>
                    <w:t>Tăng cường tổng hợp các chất hữu cơ trong cây →quang hợp tăng năng suất cây trồng.</w:t>
                  </w:r>
                </w:p>
                <w:p w14:paraId="0832A5AD" w14:textId="77777777" w:rsidR="00446B2E" w:rsidRPr="00446B2E" w:rsidRDefault="00446B2E" w:rsidP="00446B2E">
                  <w:pPr>
                    <w:spacing w:before="120" w:after="120"/>
                    <w:jc w:val="both"/>
                    <w:rPr>
                      <w:rFonts w:asciiTheme="majorHAnsi" w:eastAsia="Times New Roman" w:hAnsiTheme="majorHAnsi" w:cstheme="majorHAnsi"/>
                      <w:sz w:val="24"/>
                      <w:szCs w:val="24"/>
                    </w:rPr>
                  </w:pPr>
                  <w:r w:rsidRPr="00446B2E">
                    <w:rPr>
                      <w:rFonts w:asciiTheme="majorHAnsi" w:hAnsiTheme="majorHAnsi" w:cstheme="majorHAnsi"/>
                      <w:bCs/>
                      <w:sz w:val="24"/>
                      <w:szCs w:val="24"/>
                    </w:rPr>
                    <w:t xml:space="preserve">b. </w:t>
                  </w:r>
                  <w:r w:rsidRPr="00446B2E">
                    <w:rPr>
                      <w:rFonts w:asciiTheme="majorHAnsi" w:eastAsia="Times New Roman" w:hAnsiTheme="majorHAnsi" w:cstheme="majorHAnsi"/>
                      <w:sz w:val="24"/>
                      <w:szCs w:val="24"/>
                    </w:rPr>
                    <w:t>Cải biến về mặt di truyền của các giống cây trồng:</w:t>
                  </w:r>
                  <w:r w:rsidRPr="00446B2E">
                    <w:rPr>
                      <w:rFonts w:asciiTheme="majorHAnsi" w:hAnsiTheme="majorHAnsi" w:cstheme="majorHAnsi"/>
                      <w:bCs/>
                      <w:sz w:val="24"/>
                      <w:szCs w:val="24"/>
                    </w:rPr>
                    <w:t xml:space="preserve">  </w:t>
                  </w:r>
                  <w:r w:rsidRPr="00446B2E">
                    <w:rPr>
                      <w:rFonts w:asciiTheme="majorHAnsi" w:hAnsiTheme="majorHAnsi" w:cstheme="majorHAnsi"/>
                      <w:sz w:val="24"/>
                      <w:szCs w:val="24"/>
                      <w:shd w:val="clear" w:color="auto" w:fill="FFFFFF"/>
                    </w:rPr>
                    <w:t>Tuyển chọn các giống cây có sự phân bố sản phẩm quang hợp vào các bộ phận có giá trị kinh tế (hạt, quả, củ…) với tỉ `lệ cao, do đó sẽ tăng hệ số kinh tế của cây trồng.</w:t>
                  </w:r>
                  <w:r w:rsidRPr="00446B2E">
                    <w:rPr>
                      <w:rFonts w:asciiTheme="majorHAnsi" w:eastAsia="Times New Roman" w:hAnsiTheme="majorHAnsi" w:cstheme="majorHAnsi"/>
                      <w:sz w:val="24"/>
                      <w:szCs w:val="24"/>
                    </w:rPr>
                    <w:t>Tuyển chọn và tạo các giống cây mang các gene quy định các tính trạng tốt như cây trồng có cường độ quang tăng khả năng cố định CO2, tăng tích luỹ hợp hữu cơ,...</w:t>
                  </w:r>
                </w:p>
                <w:p w14:paraId="1A0A9CA4" w14:textId="77777777" w:rsidR="00446B2E" w:rsidRPr="00446B2E" w:rsidRDefault="00446B2E" w:rsidP="00446B2E">
                  <w:pPr>
                    <w:spacing w:before="120" w:after="120"/>
                    <w:jc w:val="both"/>
                    <w:rPr>
                      <w:rFonts w:asciiTheme="majorHAnsi" w:eastAsia="Times New Roman" w:hAnsiTheme="majorHAnsi" w:cstheme="majorHAnsi"/>
                      <w:sz w:val="24"/>
                      <w:szCs w:val="24"/>
                    </w:rPr>
                  </w:pPr>
                  <w:r w:rsidRPr="00446B2E">
                    <w:rPr>
                      <w:rFonts w:asciiTheme="majorHAnsi" w:eastAsia="Times New Roman" w:hAnsiTheme="majorHAnsi" w:cstheme="majorHAnsi"/>
                      <w:sz w:val="24"/>
                      <w:szCs w:val="24"/>
                    </w:rPr>
                    <w:t>C. Áp dụng các công nghệ cao trong trồng trọt:</w:t>
                  </w:r>
                </w:p>
                <w:p w14:paraId="2428124B" w14:textId="77777777" w:rsidR="00446B2E" w:rsidRPr="00446B2E" w:rsidRDefault="00446B2E" w:rsidP="00446B2E">
                  <w:pPr>
                    <w:spacing w:before="120" w:after="120"/>
                    <w:jc w:val="both"/>
                    <w:rPr>
                      <w:rFonts w:asciiTheme="majorHAnsi" w:eastAsia="Times New Roman" w:hAnsiTheme="majorHAnsi" w:cstheme="majorHAnsi"/>
                      <w:sz w:val="24"/>
                      <w:szCs w:val="24"/>
                    </w:rPr>
                  </w:pPr>
                  <w:r w:rsidRPr="00446B2E">
                    <w:rPr>
                      <w:rFonts w:asciiTheme="majorHAnsi" w:eastAsia="Times New Roman" w:hAnsiTheme="majorHAnsi" w:cstheme="majorHAnsi"/>
                      <w:sz w:val="24"/>
                      <w:szCs w:val="24"/>
                    </w:rPr>
                    <w:t>Tạo điều kiện tối ưu cho quá trình quang hợp, hạn chế các nhược điểm của phương pháp truyền thống, tiết kiệm nguyên liệu và chi phí trồng trọt.</w:t>
                  </w:r>
                </w:p>
              </w:tc>
            </w:tr>
          </w:tbl>
          <w:p w14:paraId="54753B47" w14:textId="1029C460" w:rsidR="00502B45" w:rsidRPr="00502B45" w:rsidRDefault="00502B45" w:rsidP="007A3C55">
            <w:pPr>
              <w:spacing w:line="312" w:lineRule="auto"/>
              <w:jc w:val="center"/>
              <w:rPr>
                <w:rFonts w:asciiTheme="majorHAnsi" w:eastAsia="Times New Roman" w:hAnsiTheme="majorHAnsi" w:cstheme="majorHAnsi"/>
                <w:b/>
                <w:bCs/>
                <w:i/>
                <w:iCs/>
                <w:color w:val="00B050"/>
                <w:sz w:val="24"/>
                <w:szCs w:val="24"/>
                <w:lang w:eastAsia="vi-VN"/>
              </w:rPr>
            </w:pPr>
          </w:p>
        </w:tc>
      </w:tr>
    </w:tbl>
    <w:p w14:paraId="03228A22" w14:textId="65683165"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lastRenderedPageBreak/>
        <w:t>3. LUYỆN TẬP</w:t>
      </w:r>
    </w:p>
    <w:p w14:paraId="1DAC07CB" w14:textId="1E870CB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w:t>
      </w:r>
      <w:r w:rsidR="00916C80" w:rsidRPr="00916C80">
        <w:rPr>
          <w:rFonts w:ascii="Times" w:hAnsi="Times"/>
          <w:b/>
          <w:bCs/>
          <w:color w:val="000000" w:themeColor="text1"/>
          <w:spacing w:val="-1"/>
          <w:sz w:val="26"/>
          <w:szCs w:val="26"/>
        </w:rPr>
        <w:t xml:space="preserve"> </w:t>
      </w:r>
      <w:r w:rsidRPr="00725F55">
        <w:rPr>
          <w:rFonts w:ascii="Times" w:hAnsi="Times"/>
          <w:b/>
          <w:bCs/>
          <w:color w:val="000000" w:themeColor="text1"/>
          <w:spacing w:val="-1"/>
          <w:sz w:val="26"/>
          <w:szCs w:val="26"/>
        </w:rPr>
        <w:t>1:</w:t>
      </w:r>
      <w:r w:rsidRPr="00725F55">
        <w:rPr>
          <w:rFonts w:ascii="Times" w:hAnsi="Times"/>
          <w:color w:val="000000" w:themeColor="text1"/>
          <w:spacing w:val="-1"/>
          <w:sz w:val="26"/>
          <w:szCs w:val="26"/>
        </w:rPr>
        <w:t xml:space="preserve"> Khái niệm quang hợp nào dưới đây là đúng?</w:t>
      </w:r>
    </w:p>
    <w:p w14:paraId="6BB3B3A9" w14:textId="7EF3228E" w:rsidR="00725F55" w:rsidRPr="00725F55" w:rsidRDefault="00725F55" w:rsidP="008C3A68">
      <w:pPr>
        <w:spacing w:before="40" w:after="40"/>
        <w:ind w:firstLine="284"/>
        <w:jc w:val="both"/>
        <w:rPr>
          <w:rFonts w:ascii="Times" w:hAnsi="Times"/>
          <w:color w:val="000000" w:themeColor="text1"/>
          <w:spacing w:val="-1"/>
          <w:sz w:val="26"/>
          <w:szCs w:val="26"/>
        </w:rPr>
      </w:pPr>
      <w:r w:rsidRPr="005C6883">
        <w:rPr>
          <w:rFonts w:ascii="Times" w:hAnsi="Times"/>
          <w:color w:val="000000" w:themeColor="text1"/>
          <w:spacing w:val="-1"/>
          <w:sz w:val="26"/>
          <w:szCs w:val="26"/>
        </w:rPr>
        <w:t>A</w:t>
      </w:r>
      <w:r w:rsidRPr="00725F55">
        <w:rPr>
          <w:rFonts w:ascii="Times" w:hAnsi="Times"/>
          <w:color w:val="000000" w:themeColor="text1"/>
          <w:spacing w:val="-1"/>
          <w:sz w:val="26"/>
          <w:szCs w:val="26"/>
        </w:rPr>
        <w:t>.  Quang hợp là quá trình mà thực vật sử dụng năng lượng ánh sáng mặt trời để tổng hợp chất hữu cơ (đường glucôzơ) từ chất vô cơ (chất khoáng và nước).</w:t>
      </w:r>
    </w:p>
    <w:p w14:paraId="68004E15" w14:textId="14E9D995"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 Quang hợp là quá trình mà thực vật có hoa sử dụng năng lượng ánh sáng mặt trời để tổng hợp chất hữu cơ (đường glucôzơ) từ chất vô cơ (CO2 và nước).</w:t>
      </w:r>
    </w:p>
    <w:p w14:paraId="6EC066D9" w14:textId="23FF7DBB"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 Quang hợp là quá trình mà thực vật sử dụng năng lượng ánh sáng mặt trời để tổng hợp chất hữu cơ (đường galactôzơ) từ chất vô cơ (CO2 và nước).</w:t>
      </w:r>
    </w:p>
    <w:p w14:paraId="66369043" w14:textId="2B4B3BCA"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D.Quang hợp là quá trình sử dụng năng lượng ánh sáng mặt trời được diệp lục hấp thụ để tổng hợp chất hữu cơ (đường glucôzơ) từ chất vô cơ (CO2 và nước), đồng thời giải phóng O¬2.¬</w:t>
      </w:r>
    </w:p>
    <w:p w14:paraId="564936E0" w14:textId="0F929BDC"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2:</w:t>
      </w:r>
      <w:r w:rsidRPr="00725F55">
        <w:rPr>
          <w:rFonts w:ascii="Times" w:hAnsi="Times"/>
          <w:color w:val="000000" w:themeColor="text1"/>
          <w:spacing w:val="-1"/>
          <w:sz w:val="26"/>
          <w:szCs w:val="26"/>
        </w:rPr>
        <w:t xml:space="preserve"> Các t</w:t>
      </w:r>
      <w:r w:rsidR="00E629CF">
        <w:rPr>
          <w:rFonts w:ascii="Times" w:hAnsi="Times"/>
          <w:color w:val="000000" w:themeColor="text1"/>
          <w:spacing w:val="-1"/>
          <w:sz w:val="26"/>
          <w:szCs w:val="26"/>
          <w:lang w:val="en-US"/>
        </w:rPr>
        <w:t>hy</w:t>
      </w:r>
      <w:r w:rsidRPr="00725F55">
        <w:rPr>
          <w:rFonts w:ascii="Times" w:hAnsi="Times"/>
          <w:color w:val="000000" w:themeColor="text1"/>
          <w:spacing w:val="-1"/>
          <w:sz w:val="26"/>
          <w:szCs w:val="26"/>
        </w:rPr>
        <w:t>lac</w:t>
      </w:r>
      <w:r w:rsidR="00E629CF">
        <w:rPr>
          <w:rFonts w:ascii="Times" w:hAnsi="Times"/>
          <w:color w:val="000000" w:themeColor="text1"/>
          <w:spacing w:val="-1"/>
          <w:sz w:val="26"/>
          <w:szCs w:val="26"/>
          <w:lang w:val="en-US"/>
        </w:rPr>
        <w:t>oid</w:t>
      </w:r>
      <w:r w:rsidRPr="00725F55">
        <w:rPr>
          <w:rFonts w:ascii="Times" w:hAnsi="Times"/>
          <w:color w:val="000000" w:themeColor="text1"/>
          <w:spacing w:val="-1"/>
          <w:sz w:val="26"/>
          <w:szCs w:val="26"/>
        </w:rPr>
        <w:t xml:space="preserve"> không chứa:</w:t>
      </w:r>
    </w:p>
    <w:p w14:paraId="770D5F0D" w14:textId="3FEE4D6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 xml:space="preserve">A. Hệ các sắc tố. B.Các trung tâm phản ứng.  C.Các chất chuyền điện tử. </w:t>
      </w:r>
      <w:r w:rsidRPr="00725F55">
        <w:rPr>
          <w:rFonts w:ascii="Times" w:hAnsi="Times"/>
          <w:color w:val="000000" w:themeColor="text1"/>
          <w:spacing w:val="-1"/>
          <w:sz w:val="26"/>
          <w:szCs w:val="26"/>
        </w:rPr>
        <w:tab/>
        <w:t>D. enz</w:t>
      </w:r>
      <w:r w:rsidR="00E629CF">
        <w:rPr>
          <w:rFonts w:ascii="Times" w:hAnsi="Times"/>
          <w:color w:val="000000" w:themeColor="text1"/>
          <w:spacing w:val="-1"/>
          <w:sz w:val="26"/>
          <w:szCs w:val="26"/>
          <w:lang w:val="en-US"/>
        </w:rPr>
        <w:t>y</w:t>
      </w:r>
      <w:r w:rsidRPr="00725F55">
        <w:rPr>
          <w:rFonts w:ascii="Times" w:hAnsi="Times"/>
          <w:color w:val="000000" w:themeColor="text1"/>
          <w:spacing w:val="-1"/>
          <w:sz w:val="26"/>
          <w:szCs w:val="26"/>
        </w:rPr>
        <w:t>m</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 xml:space="preserve"> cácbôxi hoá.</w:t>
      </w:r>
    </w:p>
    <w:p w14:paraId="570477CC"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3:</w:t>
      </w:r>
      <w:r w:rsidRPr="00725F55">
        <w:rPr>
          <w:rFonts w:ascii="Times" w:hAnsi="Times"/>
          <w:color w:val="000000" w:themeColor="text1"/>
          <w:spacing w:val="-1"/>
          <w:sz w:val="26"/>
          <w:szCs w:val="26"/>
        </w:rPr>
        <w:t xml:space="preserve"> Vì sao lá cây có màu xanh lục?</w:t>
      </w:r>
    </w:p>
    <w:p w14:paraId="6174B389" w14:textId="1E5A70A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A.Vì diệp lục a hấp thụ ánh sáng màu xanh lục.</w:t>
      </w:r>
    </w:p>
    <w:p w14:paraId="55187439" w14:textId="1B8D4A43"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B.Vì diệp lục b hấp thụ ánh sáng màu xanh lục.</w:t>
      </w:r>
    </w:p>
    <w:p w14:paraId="262F864D" w14:textId="305101C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C.Vì nhóm sắc tố phụ (caroot</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n</w:t>
      </w:r>
      <w:r w:rsidR="00E629CF">
        <w:rPr>
          <w:rFonts w:ascii="Times" w:hAnsi="Times"/>
          <w:color w:val="000000" w:themeColor="text1"/>
          <w:spacing w:val="-1"/>
          <w:sz w:val="26"/>
          <w:szCs w:val="26"/>
          <w:lang w:val="en-US"/>
        </w:rPr>
        <w:t>o</w:t>
      </w:r>
      <w:r w:rsidRPr="00725F55">
        <w:rPr>
          <w:rFonts w:ascii="Times" w:hAnsi="Times"/>
          <w:color w:val="000000" w:themeColor="text1"/>
          <w:spacing w:val="-1"/>
          <w:sz w:val="26"/>
          <w:szCs w:val="26"/>
        </w:rPr>
        <w:t>i</w:t>
      </w:r>
      <w:r w:rsidR="00E629CF">
        <w:rPr>
          <w:rFonts w:ascii="Times" w:hAnsi="Times"/>
          <w:color w:val="000000" w:themeColor="text1"/>
          <w:spacing w:val="-1"/>
          <w:sz w:val="26"/>
          <w:szCs w:val="26"/>
          <w:lang w:val="en-US"/>
        </w:rPr>
        <w:t>d</w:t>
      </w:r>
      <w:r w:rsidRPr="00725F55">
        <w:rPr>
          <w:rFonts w:ascii="Times" w:hAnsi="Times"/>
          <w:color w:val="000000" w:themeColor="text1"/>
          <w:spacing w:val="-1"/>
          <w:sz w:val="26"/>
          <w:szCs w:val="26"/>
        </w:rPr>
        <w:t>) hấp thụ ánh sáng màu xanh lục.</w:t>
      </w:r>
    </w:p>
    <w:p w14:paraId="083FF86A" w14:textId="1E49840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D.Vì hệ sắc tố không hấp thụ ánh sáng màu xanh lục.</w:t>
      </w:r>
    </w:p>
    <w:p w14:paraId="1929B614"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4:</w:t>
      </w:r>
      <w:r w:rsidRPr="00725F55">
        <w:rPr>
          <w:rFonts w:ascii="Times" w:hAnsi="Times"/>
          <w:color w:val="000000" w:themeColor="text1"/>
          <w:spacing w:val="-1"/>
          <w:sz w:val="26"/>
          <w:szCs w:val="26"/>
        </w:rPr>
        <w:t xml:space="preserve"> Trong quá trình quang hợp, cây lấy nước chủ yếu từ:</w:t>
      </w:r>
    </w:p>
    <w:p w14:paraId="703AE040" w14:textId="27AFF742"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A.Nước thoát ra ngoài theo lỗ khí được hấp thụ lại.</w:t>
      </w:r>
    </w:p>
    <w:p w14:paraId="1DB9DFED" w14:textId="2D85212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lastRenderedPageBreak/>
        <w:t>B.Nước được rễ cây hút từ đất đưa lên lá qua mạch gỗ của thân và gân lá.</w:t>
      </w:r>
    </w:p>
    <w:p w14:paraId="7ED0577E" w14:textId="666566F6"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C.Nước được tưới lên lá thẩm thấu qua lớp tế bào biểu bì vào lá</w:t>
      </w:r>
    </w:p>
    <w:p w14:paraId="19B97928" w14:textId="3C8F0D84"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D.Hơi nước trong không khí được hấp thụ vào lá qua lỗ khí.</w:t>
      </w:r>
    </w:p>
    <w:p w14:paraId="5FAD92E9" w14:textId="362232E8"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4. VẬN DỤNG</w:t>
      </w:r>
    </w:p>
    <w:p w14:paraId="3F2AAB79" w14:textId="297C6B8A" w:rsidR="00F951C2" w:rsidRPr="0091242D" w:rsidRDefault="00720F92" w:rsidP="008C3A68">
      <w:pPr>
        <w:pStyle w:val="Vnbnnidung0"/>
        <w:widowControl w:val="0"/>
        <w:tabs>
          <w:tab w:val="left" w:pos="215"/>
        </w:tabs>
        <w:spacing w:after="0" w:line="276" w:lineRule="auto"/>
        <w:jc w:val="both"/>
        <w:rPr>
          <w:rFonts w:asciiTheme="majorHAnsi" w:hAnsiTheme="majorHAnsi" w:cstheme="majorHAnsi"/>
          <w:sz w:val="26"/>
          <w:szCs w:val="26"/>
        </w:rPr>
      </w:pPr>
      <w:r>
        <w:rPr>
          <w:rFonts w:asciiTheme="majorHAnsi" w:hAnsiTheme="majorHAnsi" w:cstheme="majorHAnsi"/>
          <w:sz w:val="26"/>
          <w:szCs w:val="26"/>
        </w:rPr>
        <w:tab/>
      </w:r>
      <w:r w:rsidR="00015FC8" w:rsidRPr="0091242D">
        <w:rPr>
          <w:rFonts w:asciiTheme="majorHAnsi" w:hAnsiTheme="majorHAnsi" w:cstheme="majorHAnsi"/>
          <w:sz w:val="26"/>
          <w:szCs w:val="26"/>
        </w:rPr>
        <w:t>GV yêu cầu HS v</w:t>
      </w:r>
      <w:r w:rsidR="00ED606C" w:rsidRPr="0091242D">
        <w:rPr>
          <w:rFonts w:asciiTheme="majorHAnsi" w:hAnsiTheme="majorHAnsi" w:cstheme="majorHAnsi"/>
          <w:sz w:val="26"/>
          <w:szCs w:val="26"/>
        </w:rPr>
        <w:t>ận dụng các kiến thức đã học</w:t>
      </w:r>
      <w:r w:rsidR="00762492" w:rsidRPr="00762492">
        <w:rPr>
          <w:rFonts w:asciiTheme="majorHAnsi" w:hAnsiTheme="majorHAnsi" w:cstheme="majorHAnsi"/>
          <w:sz w:val="26"/>
          <w:szCs w:val="26"/>
        </w:rPr>
        <w:t xml:space="preserve"> để trả lời các câu hỏi cuối bài.</w:t>
      </w:r>
    </w:p>
    <w:p w14:paraId="3C940D2D" w14:textId="25366088" w:rsidR="005B6EEC" w:rsidRDefault="00664643" w:rsidP="008C3A68">
      <w:pPr>
        <w:rPr>
          <w:rFonts w:ascii="Times New Roman" w:eastAsia="Times New Roman" w:hAnsi="Times New Roman" w:cs="Times New Roman"/>
          <w:sz w:val="24"/>
          <w:szCs w:val="24"/>
          <w:lang w:eastAsia="vi-VN"/>
        </w:rPr>
      </w:pPr>
      <w:r w:rsidRPr="00664643">
        <w:rPr>
          <w:rFonts w:ascii="Times New Roman" w:eastAsia="Times New Roman" w:hAnsi="Times New Roman" w:cs="Times New Roman"/>
          <w:sz w:val="24"/>
          <w:szCs w:val="24"/>
          <w:lang w:eastAsia="vi-VN"/>
        </w:rPr>
        <w:br/>
      </w:r>
    </w:p>
    <w:sectPr w:rsidR="005B6EE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B4D7C"/>
    <w:multiLevelType w:val="multilevel"/>
    <w:tmpl w:val="11CB4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66A5E"/>
    <w:multiLevelType w:val="hybridMultilevel"/>
    <w:tmpl w:val="F5AA2218"/>
    <w:lvl w:ilvl="0" w:tplc="99D8594A">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854"/>
    <w:multiLevelType w:val="hybridMultilevel"/>
    <w:tmpl w:val="F5AA2218"/>
    <w:lvl w:ilvl="0" w:tplc="FFFFFFFF">
      <w:start w:val="1"/>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6" w15:restartNumberingAfterBreak="0">
    <w:nsid w:val="45A503C0"/>
    <w:multiLevelType w:val="hybridMultilevel"/>
    <w:tmpl w:val="3D461E6A"/>
    <w:lvl w:ilvl="0" w:tplc="59D22044">
      <w:numFmt w:val="bullet"/>
      <w:lvlText w:val=""/>
      <w:lvlJc w:val="left"/>
      <w:pPr>
        <w:ind w:left="720" w:hanging="360"/>
      </w:pPr>
      <w:rPr>
        <w:rFonts w:ascii="Symbol" w:eastAsia="Times New Roman" w:hAnsi="Symbol"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804BF3"/>
    <w:multiLevelType w:val="multilevel"/>
    <w:tmpl w:val="68804BF3"/>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1417860">
    <w:abstractNumId w:val="8"/>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4"/>
  </w:num>
  <w:num w:numId="7" w16cid:durableId="170025517">
    <w:abstractNumId w:val="7"/>
  </w:num>
  <w:num w:numId="8" w16cid:durableId="1400323479">
    <w:abstractNumId w:val="3"/>
  </w:num>
  <w:num w:numId="9" w16cid:durableId="820511820">
    <w:abstractNumId w:val="5"/>
  </w:num>
  <w:num w:numId="10" w16cid:durableId="885415769">
    <w:abstractNumId w:val="6"/>
  </w:num>
  <w:num w:numId="11" w16cid:durableId="131604281">
    <w:abstractNumId w:val="9"/>
  </w:num>
  <w:num w:numId="12" w16cid:durableId="1529028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1375"/>
    <w:rsid w:val="00011B56"/>
    <w:rsid w:val="00015FC8"/>
    <w:rsid w:val="00021918"/>
    <w:rsid w:val="00035581"/>
    <w:rsid w:val="00035D2C"/>
    <w:rsid w:val="00075483"/>
    <w:rsid w:val="000A3448"/>
    <w:rsid w:val="000A7E98"/>
    <w:rsid w:val="000C4F74"/>
    <w:rsid w:val="000D3CDC"/>
    <w:rsid w:val="000D4873"/>
    <w:rsid w:val="000E5FCB"/>
    <w:rsid w:val="000E7979"/>
    <w:rsid w:val="00115E80"/>
    <w:rsid w:val="00127B53"/>
    <w:rsid w:val="001346E2"/>
    <w:rsid w:val="001432EA"/>
    <w:rsid w:val="00162AFC"/>
    <w:rsid w:val="00191624"/>
    <w:rsid w:val="001A76D1"/>
    <w:rsid w:val="001B0100"/>
    <w:rsid w:val="001C4012"/>
    <w:rsid w:val="001D508B"/>
    <w:rsid w:val="001E006D"/>
    <w:rsid w:val="001E0C0D"/>
    <w:rsid w:val="001E250F"/>
    <w:rsid w:val="001E34F7"/>
    <w:rsid w:val="001E366D"/>
    <w:rsid w:val="00200E24"/>
    <w:rsid w:val="00221CCD"/>
    <w:rsid w:val="0023350E"/>
    <w:rsid w:val="002342A8"/>
    <w:rsid w:val="00236A87"/>
    <w:rsid w:val="00253681"/>
    <w:rsid w:val="00261509"/>
    <w:rsid w:val="002716C3"/>
    <w:rsid w:val="00273001"/>
    <w:rsid w:val="00274F56"/>
    <w:rsid w:val="0028252D"/>
    <w:rsid w:val="00282FFD"/>
    <w:rsid w:val="00285110"/>
    <w:rsid w:val="002B7057"/>
    <w:rsid w:val="002C4741"/>
    <w:rsid w:val="002C79CA"/>
    <w:rsid w:val="00306810"/>
    <w:rsid w:val="00307D2A"/>
    <w:rsid w:val="0031742B"/>
    <w:rsid w:val="003219FA"/>
    <w:rsid w:val="00327A66"/>
    <w:rsid w:val="00362530"/>
    <w:rsid w:val="00391925"/>
    <w:rsid w:val="003B4210"/>
    <w:rsid w:val="003D020F"/>
    <w:rsid w:val="003D1708"/>
    <w:rsid w:val="003D43B1"/>
    <w:rsid w:val="003D619C"/>
    <w:rsid w:val="003F7F46"/>
    <w:rsid w:val="00400AB4"/>
    <w:rsid w:val="00404B1A"/>
    <w:rsid w:val="004074AA"/>
    <w:rsid w:val="00413726"/>
    <w:rsid w:val="00437ACE"/>
    <w:rsid w:val="00446B2E"/>
    <w:rsid w:val="00463D3A"/>
    <w:rsid w:val="00490821"/>
    <w:rsid w:val="004977D5"/>
    <w:rsid w:val="004B4AE5"/>
    <w:rsid w:val="004D42A0"/>
    <w:rsid w:val="004D4849"/>
    <w:rsid w:val="004D62CE"/>
    <w:rsid w:val="004D727F"/>
    <w:rsid w:val="004E3A6B"/>
    <w:rsid w:val="00502B45"/>
    <w:rsid w:val="005057FF"/>
    <w:rsid w:val="00524277"/>
    <w:rsid w:val="00536E3F"/>
    <w:rsid w:val="00544525"/>
    <w:rsid w:val="00545ABC"/>
    <w:rsid w:val="00560808"/>
    <w:rsid w:val="00572756"/>
    <w:rsid w:val="00572D15"/>
    <w:rsid w:val="00585890"/>
    <w:rsid w:val="005A6C21"/>
    <w:rsid w:val="005B41B9"/>
    <w:rsid w:val="005B6EEC"/>
    <w:rsid w:val="005C6883"/>
    <w:rsid w:val="005D751B"/>
    <w:rsid w:val="005D76A6"/>
    <w:rsid w:val="006053EF"/>
    <w:rsid w:val="00612273"/>
    <w:rsid w:val="006164C6"/>
    <w:rsid w:val="00625024"/>
    <w:rsid w:val="0064169E"/>
    <w:rsid w:val="00641A4B"/>
    <w:rsid w:val="0066064B"/>
    <w:rsid w:val="00660DF5"/>
    <w:rsid w:val="00661219"/>
    <w:rsid w:val="00664643"/>
    <w:rsid w:val="00680477"/>
    <w:rsid w:val="006827CB"/>
    <w:rsid w:val="00685CAB"/>
    <w:rsid w:val="0069034A"/>
    <w:rsid w:val="006C00CF"/>
    <w:rsid w:val="006D50E8"/>
    <w:rsid w:val="006E734D"/>
    <w:rsid w:val="007020E9"/>
    <w:rsid w:val="00720F92"/>
    <w:rsid w:val="0072373C"/>
    <w:rsid w:val="00723B4D"/>
    <w:rsid w:val="00724E4A"/>
    <w:rsid w:val="00725F55"/>
    <w:rsid w:val="0072761B"/>
    <w:rsid w:val="00750044"/>
    <w:rsid w:val="00753D15"/>
    <w:rsid w:val="00762492"/>
    <w:rsid w:val="00773E5D"/>
    <w:rsid w:val="0079066C"/>
    <w:rsid w:val="007B5656"/>
    <w:rsid w:val="007E71D3"/>
    <w:rsid w:val="00803AE3"/>
    <w:rsid w:val="00806407"/>
    <w:rsid w:val="0081196C"/>
    <w:rsid w:val="00813002"/>
    <w:rsid w:val="00816607"/>
    <w:rsid w:val="008217F1"/>
    <w:rsid w:val="00840278"/>
    <w:rsid w:val="00850C98"/>
    <w:rsid w:val="00863F08"/>
    <w:rsid w:val="0088142A"/>
    <w:rsid w:val="008874A0"/>
    <w:rsid w:val="00897A3C"/>
    <w:rsid w:val="008C35F8"/>
    <w:rsid w:val="008C3A68"/>
    <w:rsid w:val="008E32EF"/>
    <w:rsid w:val="008E3691"/>
    <w:rsid w:val="008E40A6"/>
    <w:rsid w:val="008F20BE"/>
    <w:rsid w:val="008F4519"/>
    <w:rsid w:val="0091242D"/>
    <w:rsid w:val="00916C80"/>
    <w:rsid w:val="00917726"/>
    <w:rsid w:val="00925F20"/>
    <w:rsid w:val="00930EFB"/>
    <w:rsid w:val="009444D5"/>
    <w:rsid w:val="0094794A"/>
    <w:rsid w:val="00955B06"/>
    <w:rsid w:val="00985485"/>
    <w:rsid w:val="0098615A"/>
    <w:rsid w:val="009917FC"/>
    <w:rsid w:val="00991AD5"/>
    <w:rsid w:val="00994881"/>
    <w:rsid w:val="00995181"/>
    <w:rsid w:val="009A7880"/>
    <w:rsid w:val="009E2794"/>
    <w:rsid w:val="00A07036"/>
    <w:rsid w:val="00A10C54"/>
    <w:rsid w:val="00A15045"/>
    <w:rsid w:val="00A30502"/>
    <w:rsid w:val="00A32346"/>
    <w:rsid w:val="00A35733"/>
    <w:rsid w:val="00A44DA1"/>
    <w:rsid w:val="00A572AB"/>
    <w:rsid w:val="00A73F3B"/>
    <w:rsid w:val="00A8528A"/>
    <w:rsid w:val="00A9303E"/>
    <w:rsid w:val="00A96100"/>
    <w:rsid w:val="00AA5533"/>
    <w:rsid w:val="00AC2C75"/>
    <w:rsid w:val="00AE7DB1"/>
    <w:rsid w:val="00B0046B"/>
    <w:rsid w:val="00B165CC"/>
    <w:rsid w:val="00B177EE"/>
    <w:rsid w:val="00B22E23"/>
    <w:rsid w:val="00B24FE4"/>
    <w:rsid w:val="00B57592"/>
    <w:rsid w:val="00B61C1C"/>
    <w:rsid w:val="00B81911"/>
    <w:rsid w:val="00B92781"/>
    <w:rsid w:val="00BA7937"/>
    <w:rsid w:val="00BD65E2"/>
    <w:rsid w:val="00BE098C"/>
    <w:rsid w:val="00C22316"/>
    <w:rsid w:val="00C5450E"/>
    <w:rsid w:val="00C8017F"/>
    <w:rsid w:val="00C829E9"/>
    <w:rsid w:val="00CA4A84"/>
    <w:rsid w:val="00CA4D28"/>
    <w:rsid w:val="00CB6316"/>
    <w:rsid w:val="00CC21AD"/>
    <w:rsid w:val="00CD43E7"/>
    <w:rsid w:val="00CE2E67"/>
    <w:rsid w:val="00CF49B5"/>
    <w:rsid w:val="00D001DA"/>
    <w:rsid w:val="00D025C1"/>
    <w:rsid w:val="00D06565"/>
    <w:rsid w:val="00D1235E"/>
    <w:rsid w:val="00D42DC9"/>
    <w:rsid w:val="00D509DC"/>
    <w:rsid w:val="00D65BBD"/>
    <w:rsid w:val="00D762F5"/>
    <w:rsid w:val="00D847AC"/>
    <w:rsid w:val="00D84F80"/>
    <w:rsid w:val="00DB5E15"/>
    <w:rsid w:val="00DC3793"/>
    <w:rsid w:val="00DC6092"/>
    <w:rsid w:val="00DD390A"/>
    <w:rsid w:val="00E04C76"/>
    <w:rsid w:val="00E162DC"/>
    <w:rsid w:val="00E16687"/>
    <w:rsid w:val="00E2108C"/>
    <w:rsid w:val="00E35EDA"/>
    <w:rsid w:val="00E601C4"/>
    <w:rsid w:val="00E629CF"/>
    <w:rsid w:val="00E66C69"/>
    <w:rsid w:val="00E7683F"/>
    <w:rsid w:val="00E82ACF"/>
    <w:rsid w:val="00EA36E9"/>
    <w:rsid w:val="00EC2DD5"/>
    <w:rsid w:val="00EC6B62"/>
    <w:rsid w:val="00ED606C"/>
    <w:rsid w:val="00ED737B"/>
    <w:rsid w:val="00EF1CDB"/>
    <w:rsid w:val="00F0309D"/>
    <w:rsid w:val="00F10E53"/>
    <w:rsid w:val="00F123F4"/>
    <w:rsid w:val="00F15519"/>
    <w:rsid w:val="00F159A1"/>
    <w:rsid w:val="00F17797"/>
    <w:rsid w:val="00F27D5C"/>
    <w:rsid w:val="00F5080B"/>
    <w:rsid w:val="00F624BA"/>
    <w:rsid w:val="00F7239D"/>
    <w:rsid w:val="00F76850"/>
    <w:rsid w:val="00F9128F"/>
    <w:rsid w:val="00F93491"/>
    <w:rsid w:val="00F951C2"/>
    <w:rsid w:val="00FB355D"/>
    <w:rsid w:val="00FC1CB9"/>
    <w:rsid w:val="00FC48ED"/>
    <w:rsid w:val="00FD3E0A"/>
    <w:rsid w:val="00FF1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3">
    <w:name w:val="heading 3"/>
    <w:basedOn w:val="Normal"/>
    <w:next w:val="Normal"/>
    <w:link w:val="Heading3Char"/>
    <w:unhideWhenUsed/>
    <w:qFormat/>
    <w:rsid w:val="00F9349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qFormat/>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261509"/>
    <w:rPr>
      <w:rFonts w:ascii="Arial" w:eastAsia="Arial" w:hAnsi="Arial" w:cs="Arial"/>
      <w:color w:val="4A4748"/>
      <w:sz w:val="8"/>
      <w:szCs w:val="8"/>
    </w:rPr>
  </w:style>
  <w:style w:type="paragraph" w:customStyle="1" w:styleId="Vnbnnidung50">
    <w:name w:val="Văn bản nội dung (5)"/>
    <w:basedOn w:val="Normal"/>
    <w:link w:val="Vnbnnidung5"/>
    <w:rsid w:val="00261509"/>
    <w:pPr>
      <w:widowControl w:val="0"/>
      <w:spacing w:after="0" w:line="286" w:lineRule="auto"/>
    </w:pPr>
    <w:rPr>
      <w:rFonts w:ascii="Arial" w:eastAsia="Arial" w:hAnsi="Arial" w:cs="Arial"/>
      <w:color w:val="4A4748"/>
      <w:sz w:val="8"/>
      <w:szCs w:val="8"/>
    </w:rPr>
  </w:style>
  <w:style w:type="character" w:customStyle="1" w:styleId="Heading3Char">
    <w:name w:val="Heading 3 Char"/>
    <w:basedOn w:val="DefaultParagraphFont"/>
    <w:link w:val="Heading3"/>
    <w:rsid w:val="00F9349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5344">
      <w:bodyDiv w:val="1"/>
      <w:marLeft w:val="0"/>
      <w:marRight w:val="0"/>
      <w:marTop w:val="0"/>
      <w:marBottom w:val="0"/>
      <w:divBdr>
        <w:top w:val="none" w:sz="0" w:space="0" w:color="auto"/>
        <w:left w:val="none" w:sz="0" w:space="0" w:color="auto"/>
        <w:bottom w:val="none" w:sz="0" w:space="0" w:color="auto"/>
        <w:right w:val="none" w:sz="0" w:space="0" w:color="auto"/>
      </w:divBdr>
    </w:div>
    <w:div w:id="255525882">
      <w:bodyDiv w:val="1"/>
      <w:marLeft w:val="0"/>
      <w:marRight w:val="0"/>
      <w:marTop w:val="0"/>
      <w:marBottom w:val="0"/>
      <w:divBdr>
        <w:top w:val="none" w:sz="0" w:space="0" w:color="auto"/>
        <w:left w:val="none" w:sz="0" w:space="0" w:color="auto"/>
        <w:bottom w:val="none" w:sz="0" w:space="0" w:color="auto"/>
        <w:right w:val="none" w:sz="0" w:space="0" w:color="auto"/>
      </w:divBdr>
    </w:div>
    <w:div w:id="322053871">
      <w:bodyDiv w:val="1"/>
      <w:marLeft w:val="0"/>
      <w:marRight w:val="0"/>
      <w:marTop w:val="0"/>
      <w:marBottom w:val="0"/>
      <w:divBdr>
        <w:top w:val="none" w:sz="0" w:space="0" w:color="auto"/>
        <w:left w:val="none" w:sz="0" w:space="0" w:color="auto"/>
        <w:bottom w:val="none" w:sz="0" w:space="0" w:color="auto"/>
        <w:right w:val="none" w:sz="0" w:space="0" w:color="auto"/>
      </w:divBdr>
    </w:div>
    <w:div w:id="530648080">
      <w:bodyDiv w:val="1"/>
      <w:marLeft w:val="0"/>
      <w:marRight w:val="0"/>
      <w:marTop w:val="0"/>
      <w:marBottom w:val="0"/>
      <w:divBdr>
        <w:top w:val="none" w:sz="0" w:space="0" w:color="auto"/>
        <w:left w:val="none" w:sz="0" w:space="0" w:color="auto"/>
        <w:bottom w:val="none" w:sz="0" w:space="0" w:color="auto"/>
        <w:right w:val="none" w:sz="0" w:space="0" w:color="auto"/>
      </w:divBdr>
    </w:div>
    <w:div w:id="686835325">
      <w:bodyDiv w:val="1"/>
      <w:marLeft w:val="0"/>
      <w:marRight w:val="0"/>
      <w:marTop w:val="0"/>
      <w:marBottom w:val="0"/>
      <w:divBdr>
        <w:top w:val="none" w:sz="0" w:space="0" w:color="auto"/>
        <w:left w:val="none" w:sz="0" w:space="0" w:color="auto"/>
        <w:bottom w:val="none" w:sz="0" w:space="0" w:color="auto"/>
        <w:right w:val="none" w:sz="0" w:space="0" w:color="auto"/>
      </w:divBdr>
    </w:div>
    <w:div w:id="859707081">
      <w:bodyDiv w:val="1"/>
      <w:marLeft w:val="0"/>
      <w:marRight w:val="0"/>
      <w:marTop w:val="0"/>
      <w:marBottom w:val="0"/>
      <w:divBdr>
        <w:top w:val="none" w:sz="0" w:space="0" w:color="auto"/>
        <w:left w:val="none" w:sz="0" w:space="0" w:color="auto"/>
        <w:bottom w:val="none" w:sz="0" w:space="0" w:color="auto"/>
        <w:right w:val="none" w:sz="0" w:space="0" w:color="auto"/>
      </w:divBdr>
    </w:div>
    <w:div w:id="882525860">
      <w:bodyDiv w:val="1"/>
      <w:marLeft w:val="0"/>
      <w:marRight w:val="0"/>
      <w:marTop w:val="0"/>
      <w:marBottom w:val="0"/>
      <w:divBdr>
        <w:top w:val="none" w:sz="0" w:space="0" w:color="auto"/>
        <w:left w:val="none" w:sz="0" w:space="0" w:color="auto"/>
        <w:bottom w:val="none" w:sz="0" w:space="0" w:color="auto"/>
        <w:right w:val="none" w:sz="0" w:space="0" w:color="auto"/>
      </w:divBdr>
    </w:div>
    <w:div w:id="904609043">
      <w:bodyDiv w:val="1"/>
      <w:marLeft w:val="0"/>
      <w:marRight w:val="0"/>
      <w:marTop w:val="0"/>
      <w:marBottom w:val="0"/>
      <w:divBdr>
        <w:top w:val="none" w:sz="0" w:space="0" w:color="auto"/>
        <w:left w:val="none" w:sz="0" w:space="0" w:color="auto"/>
        <w:bottom w:val="none" w:sz="0" w:space="0" w:color="auto"/>
        <w:right w:val="none" w:sz="0" w:space="0" w:color="auto"/>
      </w:divBdr>
    </w:div>
    <w:div w:id="905411928">
      <w:bodyDiv w:val="1"/>
      <w:marLeft w:val="0"/>
      <w:marRight w:val="0"/>
      <w:marTop w:val="0"/>
      <w:marBottom w:val="0"/>
      <w:divBdr>
        <w:top w:val="none" w:sz="0" w:space="0" w:color="auto"/>
        <w:left w:val="none" w:sz="0" w:space="0" w:color="auto"/>
        <w:bottom w:val="none" w:sz="0" w:space="0" w:color="auto"/>
        <w:right w:val="none" w:sz="0" w:space="0" w:color="auto"/>
      </w:divBdr>
    </w:div>
    <w:div w:id="935286826">
      <w:bodyDiv w:val="1"/>
      <w:marLeft w:val="0"/>
      <w:marRight w:val="0"/>
      <w:marTop w:val="0"/>
      <w:marBottom w:val="0"/>
      <w:divBdr>
        <w:top w:val="none" w:sz="0" w:space="0" w:color="auto"/>
        <w:left w:val="none" w:sz="0" w:space="0" w:color="auto"/>
        <w:bottom w:val="none" w:sz="0" w:space="0" w:color="auto"/>
        <w:right w:val="none" w:sz="0" w:space="0" w:color="auto"/>
      </w:divBdr>
    </w:div>
    <w:div w:id="960457058">
      <w:bodyDiv w:val="1"/>
      <w:marLeft w:val="0"/>
      <w:marRight w:val="0"/>
      <w:marTop w:val="0"/>
      <w:marBottom w:val="0"/>
      <w:divBdr>
        <w:top w:val="none" w:sz="0" w:space="0" w:color="auto"/>
        <w:left w:val="none" w:sz="0" w:space="0" w:color="auto"/>
        <w:bottom w:val="none" w:sz="0" w:space="0" w:color="auto"/>
        <w:right w:val="none" w:sz="0" w:space="0" w:color="auto"/>
      </w:divBdr>
    </w:div>
    <w:div w:id="1151170460">
      <w:bodyDiv w:val="1"/>
      <w:marLeft w:val="0"/>
      <w:marRight w:val="0"/>
      <w:marTop w:val="0"/>
      <w:marBottom w:val="0"/>
      <w:divBdr>
        <w:top w:val="none" w:sz="0" w:space="0" w:color="auto"/>
        <w:left w:val="none" w:sz="0" w:space="0" w:color="auto"/>
        <w:bottom w:val="none" w:sz="0" w:space="0" w:color="auto"/>
        <w:right w:val="none" w:sz="0" w:space="0" w:color="auto"/>
      </w:divBdr>
    </w:div>
    <w:div w:id="1153062184">
      <w:bodyDiv w:val="1"/>
      <w:marLeft w:val="0"/>
      <w:marRight w:val="0"/>
      <w:marTop w:val="0"/>
      <w:marBottom w:val="0"/>
      <w:divBdr>
        <w:top w:val="none" w:sz="0" w:space="0" w:color="auto"/>
        <w:left w:val="none" w:sz="0" w:space="0" w:color="auto"/>
        <w:bottom w:val="none" w:sz="0" w:space="0" w:color="auto"/>
        <w:right w:val="none" w:sz="0" w:space="0" w:color="auto"/>
      </w:divBdr>
    </w:div>
    <w:div w:id="1315721629">
      <w:bodyDiv w:val="1"/>
      <w:marLeft w:val="0"/>
      <w:marRight w:val="0"/>
      <w:marTop w:val="0"/>
      <w:marBottom w:val="0"/>
      <w:divBdr>
        <w:top w:val="none" w:sz="0" w:space="0" w:color="auto"/>
        <w:left w:val="none" w:sz="0" w:space="0" w:color="auto"/>
        <w:bottom w:val="none" w:sz="0" w:space="0" w:color="auto"/>
        <w:right w:val="none" w:sz="0" w:space="0" w:color="auto"/>
      </w:divBdr>
    </w:div>
    <w:div w:id="1380666367">
      <w:bodyDiv w:val="1"/>
      <w:marLeft w:val="0"/>
      <w:marRight w:val="0"/>
      <w:marTop w:val="0"/>
      <w:marBottom w:val="0"/>
      <w:divBdr>
        <w:top w:val="none" w:sz="0" w:space="0" w:color="auto"/>
        <w:left w:val="none" w:sz="0" w:space="0" w:color="auto"/>
        <w:bottom w:val="none" w:sz="0" w:space="0" w:color="auto"/>
        <w:right w:val="none" w:sz="0" w:space="0" w:color="auto"/>
      </w:divBdr>
    </w:div>
    <w:div w:id="1383872657">
      <w:bodyDiv w:val="1"/>
      <w:marLeft w:val="0"/>
      <w:marRight w:val="0"/>
      <w:marTop w:val="0"/>
      <w:marBottom w:val="0"/>
      <w:divBdr>
        <w:top w:val="none" w:sz="0" w:space="0" w:color="auto"/>
        <w:left w:val="none" w:sz="0" w:space="0" w:color="auto"/>
        <w:bottom w:val="none" w:sz="0" w:space="0" w:color="auto"/>
        <w:right w:val="none" w:sz="0" w:space="0" w:color="auto"/>
      </w:divBdr>
    </w:div>
    <w:div w:id="1428116624">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21317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13445</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2024-08-06T15:29:00Z</dcterms:created>
  <dcterms:modified xsi:type="dcterms:W3CDTF">2024-08-06T15:29:00Z</dcterms:modified>
</cp:coreProperties>
</file>