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"/>
        <w:tblW w:w="10061" w:type="dxa"/>
        <w:tblLook w:val="04A0" w:firstRow="1" w:lastRow="0" w:firstColumn="1" w:lastColumn="0" w:noHBand="0" w:noVBand="1"/>
      </w:tblPr>
      <w:tblGrid>
        <w:gridCol w:w="2518"/>
        <w:gridCol w:w="7543"/>
      </w:tblGrid>
      <w:tr w:rsidR="00110E00" w:rsidRPr="008C283E" w:rsidTr="00FD6D3E">
        <w:trPr>
          <w:trHeight w:val="983"/>
        </w:trPr>
        <w:tc>
          <w:tcPr>
            <w:tcW w:w="2518" w:type="dxa"/>
            <w:vMerge w:val="restart"/>
          </w:tcPr>
          <w:p w:rsidR="00110E00" w:rsidRPr="008C283E" w:rsidRDefault="00110E00" w:rsidP="00110E00">
            <w:pPr>
              <w:rPr>
                <w:sz w:val="26"/>
                <w:szCs w:val="26"/>
              </w:rPr>
            </w:pPr>
            <w:r w:rsidRPr="008C283E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81539" cy="1222513"/>
                  <wp:effectExtent l="0" t="0" r="0" b="0"/>
                  <wp:docPr id="5" name="Picture 2" descr="C:\Users\Server03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er03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74" cy="122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</w:tcPr>
          <w:p w:rsidR="00110E00" w:rsidRPr="008C283E" w:rsidRDefault="00110E00" w:rsidP="00110E00">
            <w:pPr>
              <w:rPr>
                <w:sz w:val="26"/>
                <w:szCs w:val="26"/>
              </w:rPr>
            </w:pPr>
          </w:p>
          <w:p w:rsidR="00110E00" w:rsidRPr="008C283E" w:rsidRDefault="00110E00" w:rsidP="00110E00">
            <w:pPr>
              <w:jc w:val="center"/>
              <w:rPr>
                <w:sz w:val="26"/>
                <w:szCs w:val="26"/>
              </w:rPr>
            </w:pPr>
            <w:r w:rsidRPr="008C283E">
              <w:rPr>
                <w:sz w:val="26"/>
                <w:szCs w:val="26"/>
              </w:rPr>
              <w:t>SỞ GIÁO DỤC VÀ ĐÀO TẠO THÀNH PHỐ HỒ CHÍ MINH</w:t>
            </w:r>
          </w:p>
          <w:p w:rsidR="00110E00" w:rsidRPr="008C283E" w:rsidRDefault="00110E00" w:rsidP="00110E00">
            <w:pPr>
              <w:jc w:val="center"/>
              <w:rPr>
                <w:b/>
                <w:sz w:val="26"/>
                <w:szCs w:val="26"/>
              </w:rPr>
            </w:pPr>
            <w:r w:rsidRPr="008C283E">
              <w:rPr>
                <w:b/>
                <w:sz w:val="26"/>
                <w:szCs w:val="26"/>
              </w:rPr>
              <w:t>TRƯỜNG THCS  và THPT KHAI MINH</w:t>
            </w:r>
          </w:p>
        </w:tc>
      </w:tr>
      <w:tr w:rsidR="00110E00" w:rsidRPr="008C283E" w:rsidTr="00FD6D3E">
        <w:trPr>
          <w:trHeight w:val="1259"/>
        </w:trPr>
        <w:tc>
          <w:tcPr>
            <w:tcW w:w="2518" w:type="dxa"/>
            <w:vMerge/>
          </w:tcPr>
          <w:p w:rsidR="00110E00" w:rsidRPr="008C283E" w:rsidRDefault="00110E00" w:rsidP="00110E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3" w:type="dxa"/>
          </w:tcPr>
          <w:p w:rsidR="00110E00" w:rsidRPr="008C283E" w:rsidRDefault="00916AC9" w:rsidP="00110E00">
            <w:pPr>
              <w:jc w:val="center"/>
              <w:rPr>
                <w:b/>
                <w:sz w:val="26"/>
                <w:szCs w:val="26"/>
              </w:rPr>
            </w:pPr>
            <w:r w:rsidRPr="008C283E">
              <w:rPr>
                <w:b/>
                <w:sz w:val="26"/>
                <w:szCs w:val="26"/>
              </w:rPr>
              <w:t xml:space="preserve">ĐỀ </w:t>
            </w:r>
            <w:r w:rsidR="00110E00" w:rsidRPr="008C283E">
              <w:rPr>
                <w:b/>
                <w:sz w:val="26"/>
                <w:szCs w:val="26"/>
              </w:rPr>
              <w:t xml:space="preserve">KIỂM TRA </w:t>
            </w:r>
            <w:r w:rsidR="0021344C">
              <w:rPr>
                <w:b/>
                <w:sz w:val="26"/>
                <w:szCs w:val="26"/>
              </w:rPr>
              <w:t>CUỐI</w:t>
            </w:r>
            <w:r w:rsidR="00FE3C99" w:rsidRPr="008C283E">
              <w:rPr>
                <w:b/>
                <w:sz w:val="26"/>
                <w:szCs w:val="26"/>
              </w:rPr>
              <w:t xml:space="preserve"> HỌC KỲ</w:t>
            </w:r>
            <w:r w:rsidR="00110E00" w:rsidRPr="008C283E">
              <w:rPr>
                <w:b/>
                <w:sz w:val="26"/>
                <w:szCs w:val="26"/>
              </w:rPr>
              <w:t xml:space="preserve"> I</w:t>
            </w:r>
            <w:r w:rsidR="00FE3C99" w:rsidRPr="008C283E">
              <w:rPr>
                <w:b/>
                <w:sz w:val="26"/>
                <w:szCs w:val="26"/>
              </w:rPr>
              <w:t>I</w:t>
            </w:r>
            <w:r w:rsidR="00110E00" w:rsidRPr="008C283E">
              <w:rPr>
                <w:b/>
                <w:sz w:val="26"/>
                <w:szCs w:val="26"/>
              </w:rPr>
              <w:t xml:space="preserve"> </w:t>
            </w:r>
            <w:r w:rsidR="002144A0" w:rsidRPr="008C283E">
              <w:rPr>
                <w:b/>
                <w:sz w:val="26"/>
                <w:szCs w:val="26"/>
              </w:rPr>
              <w:t>( 2021-2022</w:t>
            </w:r>
            <w:r w:rsidR="00110E00" w:rsidRPr="008C283E">
              <w:rPr>
                <w:b/>
                <w:sz w:val="26"/>
                <w:szCs w:val="26"/>
              </w:rPr>
              <w:t>)</w:t>
            </w:r>
          </w:p>
          <w:p w:rsidR="00110E00" w:rsidRPr="008C283E" w:rsidRDefault="00EE472B" w:rsidP="00110E00">
            <w:pPr>
              <w:jc w:val="center"/>
              <w:rPr>
                <w:sz w:val="26"/>
                <w:szCs w:val="26"/>
              </w:rPr>
            </w:pPr>
            <w:r w:rsidRPr="008C283E">
              <w:rPr>
                <w:sz w:val="26"/>
                <w:szCs w:val="26"/>
              </w:rPr>
              <w:t>MÔN: TOÁN 7</w:t>
            </w:r>
          </w:p>
          <w:p w:rsidR="00110E00" w:rsidRPr="008C283E" w:rsidRDefault="00110E00" w:rsidP="00110E00">
            <w:pPr>
              <w:jc w:val="center"/>
              <w:rPr>
                <w:sz w:val="26"/>
                <w:szCs w:val="26"/>
              </w:rPr>
            </w:pPr>
            <w:r w:rsidRPr="008C283E">
              <w:rPr>
                <w:sz w:val="26"/>
                <w:szCs w:val="26"/>
              </w:rPr>
              <w:t>THỜI GIAN:  90 Phút</w:t>
            </w:r>
          </w:p>
          <w:p w:rsidR="00EC6517" w:rsidRPr="00FF1538" w:rsidRDefault="007559A1" w:rsidP="00FF1538">
            <w:pPr>
              <w:jc w:val="center"/>
              <w:rPr>
                <w:sz w:val="26"/>
                <w:szCs w:val="26"/>
              </w:rPr>
            </w:pPr>
            <w:r w:rsidRPr="008C283E">
              <w:rPr>
                <w:sz w:val="26"/>
                <w:szCs w:val="26"/>
              </w:rPr>
              <w:t xml:space="preserve">NGÀY: </w:t>
            </w:r>
            <w:bookmarkStart w:id="0" w:name="_GoBack"/>
            <w:bookmarkEnd w:id="0"/>
          </w:p>
        </w:tc>
      </w:tr>
      <w:tr w:rsidR="002144A0" w:rsidRPr="008C283E" w:rsidTr="00FD6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543" w:type="dxa"/>
        </w:trPr>
        <w:tc>
          <w:tcPr>
            <w:tcW w:w="2518" w:type="dxa"/>
          </w:tcPr>
          <w:p w:rsidR="002144A0" w:rsidRPr="008C283E" w:rsidRDefault="002144A0" w:rsidP="00D94DB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8493A" w:rsidRPr="0018493A" w:rsidRDefault="0018493A" w:rsidP="0018493A">
      <w:pPr>
        <w:rPr>
          <w:rFonts w:ascii="Times New Roman" w:hAnsi="Times New Roman" w:cs="Times New Roman"/>
          <w:sz w:val="26"/>
          <w:szCs w:val="26"/>
        </w:rPr>
      </w:pPr>
      <w:r w:rsidRPr="00546FB2">
        <w:rPr>
          <w:rFonts w:ascii="Times New Roman" w:hAnsi="Times New Roman" w:cs="Times New Roman"/>
          <w:sz w:val="26"/>
          <w:szCs w:val="26"/>
        </w:rPr>
        <w:t>Họ và tên học sinh :................................................................... Số báo danh : ............................</w:t>
      </w:r>
    </w:p>
    <w:p w:rsidR="0018493A" w:rsidRPr="00345CBA" w:rsidRDefault="0018493A" w:rsidP="0018493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18493A">
        <w:rPr>
          <w:rFonts w:ascii="Times New Roman" w:eastAsia="Calibri" w:hAnsi="Times New Roman" w:cs="Times New Roman"/>
          <w:b/>
          <w:color w:val="0070C0"/>
          <w:sz w:val="28"/>
          <w:szCs w:val="28"/>
          <w:lang w:val="sv-SE"/>
        </w:rPr>
        <w:t>Bài 1:</w:t>
      </w:r>
      <w:r w:rsidRPr="00345CBA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(2 điểm) Khảo sát về số giờ sử dụng Facebook trong 1 ngày của học sinh lớp 7A được ghi lại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737"/>
        <w:gridCol w:w="804"/>
        <w:gridCol w:w="737"/>
        <w:gridCol w:w="738"/>
        <w:gridCol w:w="738"/>
        <w:gridCol w:w="738"/>
        <w:gridCol w:w="738"/>
        <w:gridCol w:w="738"/>
        <w:gridCol w:w="738"/>
      </w:tblGrid>
      <w:tr w:rsidR="0018493A" w:rsidRPr="00345CBA" w:rsidTr="00264D7E">
        <w:trPr>
          <w:jc w:val="center"/>
        </w:trPr>
        <w:tc>
          <w:tcPr>
            <w:tcW w:w="805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8493A" w:rsidRPr="00345CBA" w:rsidTr="00264D7E">
        <w:trPr>
          <w:jc w:val="center"/>
        </w:trPr>
        <w:tc>
          <w:tcPr>
            <w:tcW w:w="805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8493A" w:rsidRPr="00345CBA" w:rsidTr="00264D7E">
        <w:trPr>
          <w:jc w:val="center"/>
        </w:trPr>
        <w:tc>
          <w:tcPr>
            <w:tcW w:w="805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  <w:shd w:val="clear" w:color="auto" w:fill="auto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8493A" w:rsidRPr="00345CBA" w:rsidRDefault="0018493A" w:rsidP="0026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18493A" w:rsidRPr="0018493A" w:rsidRDefault="0018493A" w:rsidP="0018493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93A">
        <w:rPr>
          <w:rFonts w:ascii="Times New Roman" w:eastAsia="Calibri" w:hAnsi="Times New Roman" w:cs="Times New Roman"/>
          <w:sz w:val="28"/>
          <w:szCs w:val="28"/>
        </w:rPr>
        <w:t>a/ Dấu hiệu ở đây là gì ?Lập bảng tần số</w:t>
      </w:r>
    </w:p>
    <w:p w:rsidR="0018493A" w:rsidRPr="0018493A" w:rsidRDefault="0018493A" w:rsidP="0018493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93A">
        <w:rPr>
          <w:rFonts w:ascii="Times New Roman" w:eastAsia="Calibri" w:hAnsi="Times New Roman" w:cs="Times New Roman"/>
          <w:sz w:val="28"/>
          <w:szCs w:val="28"/>
        </w:rPr>
        <w:t xml:space="preserve">b/ Tính thời gian sử dụng Facebook trung bình trong một ngày của học sinh? Tìm mốt của dấu hiệu ? </w:t>
      </w:r>
    </w:p>
    <w:p w:rsidR="0018493A" w:rsidRPr="00345CBA" w:rsidRDefault="0018493A" w:rsidP="0018493A">
      <w:pPr>
        <w:jc w:val="both"/>
        <w:rPr>
          <w:rFonts w:ascii="Times New Roman" w:hAnsi="Times New Roman" w:cs="Times New Roman"/>
          <w:sz w:val="28"/>
          <w:szCs w:val="28"/>
        </w:rPr>
      </w:pPr>
      <w:r w:rsidRPr="0018493A"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2:</w:t>
      </w:r>
      <w:r w:rsidRPr="00345CBA">
        <w:rPr>
          <w:rFonts w:ascii="Times New Roman" w:hAnsi="Times New Roman" w:cs="Times New Roman"/>
          <w:sz w:val="28"/>
          <w:szCs w:val="28"/>
        </w:rPr>
        <w:t xml:space="preserve"> (2 điểm) Cho hai đa thức sau:</w:t>
      </w:r>
    </w:p>
    <w:p w:rsidR="0018493A" w:rsidRPr="00345CBA" w:rsidRDefault="0018493A" w:rsidP="0018493A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CB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+3x-2</m:t>
        </m:r>
      </m:oMath>
      <w:r w:rsidRPr="00345C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8493A" w:rsidRPr="00345CBA" w:rsidRDefault="0018493A" w:rsidP="0018493A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-2x-4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</m:t>
          </m:r>
        </m:oMath>
      </m:oMathPara>
    </w:p>
    <w:p w:rsidR="0018493A" w:rsidRPr="00345CBA" w:rsidRDefault="0018493A" w:rsidP="0018493A">
      <w:pPr>
        <w:jc w:val="both"/>
        <w:rPr>
          <w:rFonts w:ascii="Times New Roman" w:hAnsi="Times New Roman" w:cs="Times New Roman"/>
          <w:sz w:val="28"/>
          <w:szCs w:val="28"/>
        </w:rPr>
      </w:pPr>
      <w:r w:rsidRPr="00345CBA">
        <w:rPr>
          <w:rFonts w:ascii="Times New Roman" w:hAnsi="Times New Roman" w:cs="Times New Roman"/>
          <w:sz w:val="28"/>
          <w:szCs w:val="28"/>
        </w:rPr>
        <w:t xml:space="preserve">a) Thu gọn, sắp xếp các đa thức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345C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5CBA">
        <w:rPr>
          <w:rFonts w:ascii="Times New Roman" w:hAnsi="Times New Roman" w:cs="Times New Roman"/>
          <w:sz w:val="28"/>
          <w:szCs w:val="28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345C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5CBA">
        <w:rPr>
          <w:rFonts w:ascii="Times New Roman" w:hAnsi="Times New Roman" w:cs="Times New Roman"/>
          <w:sz w:val="28"/>
          <w:szCs w:val="28"/>
        </w:rPr>
        <w:t>theo lũy thừa giảm dần của biến.</w:t>
      </w:r>
    </w:p>
    <w:p w:rsidR="0018493A" w:rsidRPr="00345CBA" w:rsidRDefault="0018493A" w:rsidP="0018493A">
      <w:pPr>
        <w:jc w:val="both"/>
        <w:rPr>
          <w:rFonts w:ascii="Times New Roman" w:hAnsi="Times New Roman" w:cs="Times New Roman"/>
          <w:sz w:val="28"/>
          <w:szCs w:val="28"/>
        </w:rPr>
      </w:pPr>
      <w:r w:rsidRPr="00345CBA">
        <w:rPr>
          <w:rFonts w:ascii="Times New Roman" w:hAnsi="Times New Roman" w:cs="Times New Roman"/>
          <w:sz w:val="28"/>
          <w:szCs w:val="28"/>
        </w:rPr>
        <w:t xml:space="preserve">b) Tính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345C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5CBA">
        <w:rPr>
          <w:rFonts w:ascii="Times New Roman" w:hAnsi="Times New Roman" w:cs="Times New Roman"/>
          <w:sz w:val="28"/>
          <w:szCs w:val="28"/>
        </w:rPr>
        <w:t>và tìm nghiệm của đa thức</w:t>
      </w:r>
      <w:r w:rsidRPr="00345CB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345CBA">
        <w:rPr>
          <w:rFonts w:ascii="Times New Roman" w:hAnsi="Times New Roman" w:cs="Times New Roman"/>
          <w:sz w:val="28"/>
          <w:szCs w:val="28"/>
        </w:rPr>
        <w:t>.</w:t>
      </w:r>
    </w:p>
    <w:p w:rsidR="0018493A" w:rsidRPr="00345CBA" w:rsidRDefault="0018493A" w:rsidP="0018493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93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Bài 3:</w:t>
      </w:r>
      <w:r w:rsidRPr="00345CBA">
        <w:rPr>
          <w:rFonts w:ascii="Times New Roman" w:eastAsia="Calibri" w:hAnsi="Times New Roman" w:cs="Times New Roman"/>
          <w:sz w:val="28"/>
          <w:szCs w:val="28"/>
        </w:rPr>
        <w:t xml:space="preserve"> (1 điểm) Thu gọn, tìm bậc, biến và hệ số của đơn thức:</w:t>
      </w:r>
    </w:p>
    <w:p w:rsidR="0018493A" w:rsidRPr="00345CBA" w:rsidRDefault="0018493A" w:rsidP="0018493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A=-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den>
          </m:f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y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18493A" w:rsidRPr="00345CBA" w:rsidRDefault="0018493A" w:rsidP="0018493A">
      <w:pPr>
        <w:jc w:val="both"/>
        <w:rPr>
          <w:rFonts w:ascii="Times New Roman" w:hAnsi="Times New Roman" w:cs="Times New Roman"/>
          <w:sz w:val="28"/>
          <w:szCs w:val="28"/>
        </w:rPr>
      </w:pPr>
      <w:r w:rsidRPr="0018493A"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4:</w:t>
      </w:r>
      <w:r w:rsidRPr="00345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5CBA">
        <w:rPr>
          <w:rFonts w:ascii="Times New Roman" w:hAnsi="Times New Roman" w:cs="Times New Roman"/>
          <w:sz w:val="28"/>
          <w:szCs w:val="28"/>
        </w:rPr>
        <w:t>(3 điểm)</w:t>
      </w:r>
      <w:r w:rsidRPr="00345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5CBA">
        <w:rPr>
          <w:rFonts w:ascii="Times New Roman" w:hAnsi="Times New Roman" w:cs="Times New Roman"/>
          <w:sz w:val="28"/>
          <w:szCs w:val="28"/>
        </w:rPr>
        <w:t xml:space="preserve">Cho ∆ABC vuông tại A, vẽ AH </w:t>
      </w:r>
      <w:r w:rsidRPr="00345CBA">
        <w:rPr>
          <w:rFonts w:ascii="Cambria Math" w:hAnsi="Cambria Math" w:cs="Cambria Math"/>
          <w:sz w:val="28"/>
          <w:szCs w:val="28"/>
        </w:rPr>
        <w:t>⊥</w:t>
      </w:r>
      <w:r w:rsidRPr="00345CBA">
        <w:rPr>
          <w:rFonts w:ascii="Times New Roman" w:hAnsi="Times New Roman" w:cs="Times New Roman"/>
          <w:sz w:val="28"/>
          <w:szCs w:val="28"/>
        </w:rPr>
        <w:t xml:space="preserve"> BC tại H, trên tia đối HA lấy D sao cho HD = HA.</w:t>
      </w:r>
    </w:p>
    <w:p w:rsidR="0018493A" w:rsidRPr="00345CBA" w:rsidRDefault="0018493A" w:rsidP="0018493A">
      <w:pPr>
        <w:jc w:val="both"/>
        <w:rPr>
          <w:rFonts w:ascii="Times New Roman" w:hAnsi="Times New Roman" w:cs="Times New Roman"/>
          <w:sz w:val="28"/>
          <w:szCs w:val="28"/>
        </w:rPr>
      </w:pPr>
      <w:r w:rsidRPr="00345CBA">
        <w:rPr>
          <w:rFonts w:ascii="Times New Roman" w:hAnsi="Times New Roman" w:cs="Times New Roman"/>
          <w:sz w:val="28"/>
          <w:szCs w:val="28"/>
        </w:rPr>
        <w:t>a) Chứng minh ∆ACH = ∆DCH và</w:t>
      </w:r>
      <w:r w:rsidRPr="00345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CBA">
        <w:rPr>
          <w:rFonts w:ascii="Times New Roman" w:hAnsi="Times New Roman" w:cs="Times New Roman"/>
          <w:iCs/>
          <w:sz w:val="28"/>
          <w:szCs w:val="28"/>
        </w:rPr>
        <w:t>∆</w:t>
      </w:r>
      <w:r w:rsidRPr="00345CBA">
        <w:rPr>
          <w:rFonts w:ascii="Times New Roman" w:eastAsiaTheme="minorEastAsia" w:hAnsi="Times New Roman" w:cs="Times New Roman"/>
          <w:sz w:val="28"/>
          <w:szCs w:val="28"/>
        </w:rPr>
        <w:t>ACD cân.</w:t>
      </w:r>
    </w:p>
    <w:p w:rsidR="0018493A" w:rsidRPr="00345CBA" w:rsidRDefault="0018493A" w:rsidP="0018493A">
      <w:pPr>
        <w:jc w:val="both"/>
        <w:rPr>
          <w:rFonts w:ascii="Times New Roman" w:hAnsi="Times New Roman" w:cs="Times New Roman"/>
          <w:sz w:val="28"/>
          <w:szCs w:val="28"/>
        </w:rPr>
      </w:pPr>
      <w:r w:rsidRPr="00345CBA">
        <w:rPr>
          <w:rFonts w:ascii="Times New Roman" w:hAnsi="Times New Roman" w:cs="Times New Roman"/>
          <w:sz w:val="28"/>
          <w:szCs w:val="28"/>
        </w:rPr>
        <w:t xml:space="preserve">b) Trên tia HC lấy E sao cho HE = HB . Chứng minh AE </w:t>
      </w:r>
      <w:r w:rsidRPr="00345CBA">
        <w:rPr>
          <w:rFonts w:ascii="Cambria Math" w:hAnsi="Cambria Math" w:cs="Cambria Math"/>
          <w:sz w:val="28"/>
          <w:szCs w:val="28"/>
        </w:rPr>
        <w:t>⊥</w:t>
      </w:r>
      <w:r w:rsidRPr="00345CBA">
        <w:rPr>
          <w:rFonts w:ascii="Times New Roman" w:hAnsi="Times New Roman" w:cs="Times New Roman"/>
          <w:sz w:val="28"/>
          <w:szCs w:val="28"/>
        </w:rPr>
        <w:t xml:space="preserve"> DC.</w:t>
      </w:r>
    </w:p>
    <w:p w:rsidR="0018493A" w:rsidRPr="00345CBA" w:rsidRDefault="0018493A" w:rsidP="0018493A">
      <w:pPr>
        <w:jc w:val="both"/>
        <w:rPr>
          <w:rFonts w:ascii="Times New Roman" w:hAnsi="Times New Roman" w:cs="Times New Roman"/>
          <w:sz w:val="28"/>
          <w:szCs w:val="28"/>
        </w:rPr>
      </w:pPr>
      <w:r w:rsidRPr="00345CBA">
        <w:rPr>
          <w:rFonts w:ascii="Times New Roman" w:hAnsi="Times New Roman" w:cs="Times New Roman"/>
          <w:sz w:val="28"/>
          <w:szCs w:val="28"/>
        </w:rPr>
        <w:t xml:space="preserve">c) </w:t>
      </w:r>
      <w:r w:rsidRPr="00345CBA">
        <w:rPr>
          <w:rFonts w:ascii="Times New Roman" w:eastAsiaTheme="minorEastAsia" w:hAnsi="Times New Roman" w:cs="Times New Roman"/>
          <w:sz w:val="28"/>
          <w:szCs w:val="28"/>
        </w:rPr>
        <w:t xml:space="preserve">Giả sử </w:t>
      </w:r>
      <m:oMath>
        <m:acc>
          <m:acc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ACH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=30°</m:t>
        </m:r>
      </m:oMath>
      <w:r w:rsidRPr="00345CBA">
        <w:rPr>
          <w:rFonts w:ascii="Times New Roman" w:eastAsiaTheme="minorEastAsia" w:hAnsi="Times New Roman" w:cs="Times New Roman"/>
          <w:color w:val="000000"/>
          <w:sz w:val="28"/>
          <w:szCs w:val="28"/>
        </w:rPr>
        <w:t>. Cho CB = a. Tính AE theo a.</w:t>
      </w:r>
    </w:p>
    <w:p w:rsidR="0018493A" w:rsidRPr="00345CBA" w:rsidRDefault="0018493A" w:rsidP="0018493A">
      <w:pPr>
        <w:jc w:val="both"/>
        <w:rPr>
          <w:rFonts w:ascii="Times New Roman" w:hAnsi="Times New Roman" w:cs="Times New Roman"/>
          <w:sz w:val="28"/>
          <w:szCs w:val="28"/>
        </w:rPr>
      </w:pPr>
      <w:r w:rsidRPr="0018493A"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5:</w:t>
      </w:r>
      <w:r w:rsidRPr="00345CBA">
        <w:rPr>
          <w:rFonts w:ascii="Times New Roman" w:hAnsi="Times New Roman" w:cs="Times New Roman"/>
          <w:sz w:val="28"/>
          <w:szCs w:val="28"/>
        </w:rPr>
        <w:t xml:space="preserve"> (1 điểm) Một rạp chiếu phim có giá vé vào cổng là 80 000 đồng một vé, nhưng do ảnh hưởng của dịch bệnh covid nên rạp phải giảm 30% giá vé để có thể thu hút khách hàng.</w:t>
      </w:r>
    </w:p>
    <w:p w:rsidR="0018493A" w:rsidRPr="00345CBA" w:rsidRDefault="0018493A" w:rsidP="0018493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BA">
        <w:rPr>
          <w:rFonts w:ascii="Times New Roman" w:hAnsi="Times New Roman" w:cs="Times New Roman"/>
          <w:sz w:val="28"/>
          <w:szCs w:val="28"/>
        </w:rPr>
        <w:t>Tính số tiền rạp thu được trong tháng 2 biết rằng rạp đã bán được 1000 vé trong tháng 2.</w:t>
      </w:r>
    </w:p>
    <w:p w:rsidR="0018493A" w:rsidRPr="00345CBA" w:rsidRDefault="0018493A" w:rsidP="0018493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BA">
        <w:rPr>
          <w:rFonts w:ascii="Times New Roman" w:hAnsi="Times New Roman" w:cs="Times New Roman"/>
          <w:sz w:val="28"/>
          <w:szCs w:val="28"/>
        </w:rPr>
        <w:lastRenderedPageBreak/>
        <w:t>Biết rằng tổng số tiền thu được trong tháng 2 tăng hơn 20% so với tháng 1  trước đó. Tính số tiền thu được trong tháng 1 (làm tròn kết quả đến hàng đơn vị)</w:t>
      </w:r>
    </w:p>
    <w:p w:rsidR="0018493A" w:rsidRPr="00345CBA" w:rsidRDefault="0018493A" w:rsidP="0018493A">
      <w:pPr>
        <w:jc w:val="both"/>
        <w:rPr>
          <w:rFonts w:ascii="Times New Roman" w:hAnsi="Times New Roman" w:cs="Times New Roman"/>
          <w:sz w:val="28"/>
          <w:szCs w:val="28"/>
        </w:rPr>
      </w:pPr>
      <w:r w:rsidRPr="00345C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6AC4C231" wp14:editId="195ACD49">
            <wp:simplePos x="0" y="0"/>
            <wp:positionH relativeFrom="column">
              <wp:posOffset>3768090</wp:posOffset>
            </wp:positionH>
            <wp:positionV relativeFrom="paragraph">
              <wp:posOffset>266065</wp:posOffset>
            </wp:positionV>
            <wp:extent cx="2207260" cy="1680845"/>
            <wp:effectExtent l="0" t="0" r="2540" b="0"/>
            <wp:wrapSquare wrapText="bothSides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93A" w:rsidRPr="00345CBA" w:rsidRDefault="0018493A" w:rsidP="001849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93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34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 điểm): </w:t>
      </w:r>
      <w:r w:rsidRPr="00345CBA">
        <w:rPr>
          <w:rFonts w:ascii="Times New Roman" w:eastAsia="Times New Roman" w:hAnsi="Times New Roman" w:cs="Times New Roman"/>
          <w:color w:val="000000"/>
          <w:sz w:val="28"/>
          <w:szCs w:val="28"/>
        </w:rPr>
        <w:t>Hai Robot xuất phát cùng một lúc từ vị trí điểm A đi thẳng theo hai hướng tạo với nhau một góc 90</w:t>
      </w:r>
      <w:r w:rsidRPr="00345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345CBA">
        <w:rPr>
          <w:rFonts w:ascii="Times New Roman" w:eastAsia="Times New Roman" w:hAnsi="Times New Roman" w:cs="Times New Roman"/>
          <w:color w:val="000000"/>
          <w:sz w:val="28"/>
          <w:szCs w:val="28"/>
        </w:rPr>
        <w:t>. Robot 1 đi với vận tốc 90 cm/s, Robot 2 đi với vận tốc 60 cm/s. Hỏi sau 10 giây hai Robot cách nhau bao nhiêu m (làm tròn kết quả đến chữ số hàng đơn vị)?</w:t>
      </w:r>
    </w:p>
    <w:p w:rsidR="0018493A" w:rsidRPr="00345CBA" w:rsidRDefault="0018493A" w:rsidP="001849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93A" w:rsidRPr="0018493A" w:rsidRDefault="0018493A" w:rsidP="0018493A">
      <w:pPr>
        <w:tabs>
          <w:tab w:val="left" w:pos="606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--HẾT--</w:t>
      </w:r>
    </w:p>
    <w:p w:rsidR="0018493A" w:rsidRPr="0018493A" w:rsidRDefault="0018493A" w:rsidP="0018493A">
      <w:pPr>
        <w:tabs>
          <w:tab w:val="left" w:pos="606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493A" w:rsidRPr="0018493A" w:rsidRDefault="0018493A" w:rsidP="0018493A">
      <w:pPr>
        <w:tabs>
          <w:tab w:val="left" w:pos="6060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31477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 VÀ THANG ĐIỂM</w:t>
      </w:r>
      <w:r w:rsidRPr="001849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18493A" w:rsidRPr="0018493A" w:rsidRDefault="0018493A" w:rsidP="0018493A">
      <w:pPr>
        <w:tabs>
          <w:tab w:val="left" w:pos="6060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7191"/>
        <w:gridCol w:w="1112"/>
      </w:tblGrid>
      <w:tr w:rsidR="0018493A" w:rsidRPr="003576AE" w:rsidTr="00264D7E">
        <w:tc>
          <w:tcPr>
            <w:tcW w:w="1184" w:type="dxa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</w:t>
            </w:r>
          </w:p>
        </w:tc>
        <w:tc>
          <w:tcPr>
            <w:tcW w:w="7191" w:type="dxa"/>
            <w:shd w:val="clear" w:color="auto" w:fill="auto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18493A" w:rsidRPr="003576AE" w:rsidTr="00264D7E">
        <w:tc>
          <w:tcPr>
            <w:tcW w:w="1184" w:type="dxa"/>
            <w:vMerge w:val="restart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1</w:t>
            </w:r>
          </w:p>
        </w:tc>
        <w:tc>
          <w:tcPr>
            <w:tcW w:w="7191" w:type="dxa"/>
            <w:shd w:val="clear" w:color="auto" w:fill="auto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a/ 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776"/>
              <w:gridCol w:w="579"/>
              <w:gridCol w:w="579"/>
              <w:gridCol w:w="564"/>
              <w:gridCol w:w="704"/>
              <w:gridCol w:w="705"/>
              <w:gridCol w:w="566"/>
              <w:gridCol w:w="1322"/>
            </w:tblGrid>
            <w:tr w:rsidR="0018493A" w:rsidRPr="003576AE" w:rsidTr="00264D7E">
              <w:tc>
                <w:tcPr>
                  <w:tcW w:w="1776" w:type="dxa"/>
                </w:tcPr>
                <w:p w:rsidR="0018493A" w:rsidRPr="003576AE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3576AE">
                    <w:rPr>
                      <w:sz w:val="26"/>
                      <w:szCs w:val="26"/>
                    </w:rPr>
                    <w:t>Giá trị (x)</w:t>
                  </w:r>
                </w:p>
              </w:tc>
              <w:tc>
                <w:tcPr>
                  <w:tcW w:w="579" w:type="dxa"/>
                </w:tcPr>
                <w:p w:rsidR="0018493A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79" w:type="dxa"/>
                </w:tcPr>
                <w:p w:rsidR="0018493A" w:rsidRPr="00042A09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4" w:type="dxa"/>
                </w:tcPr>
                <w:p w:rsidR="0018493A" w:rsidRPr="00042A09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4" w:type="dxa"/>
                </w:tcPr>
                <w:p w:rsidR="0018493A" w:rsidRPr="00042A09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5" w:type="dxa"/>
                </w:tcPr>
                <w:p w:rsidR="0018493A" w:rsidRPr="00042A09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6" w:type="dxa"/>
                </w:tcPr>
                <w:p w:rsidR="0018493A" w:rsidRPr="00042A09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22" w:type="dxa"/>
                </w:tcPr>
                <w:p w:rsidR="0018493A" w:rsidRPr="003576AE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18493A" w:rsidRPr="003576AE" w:rsidTr="00264D7E">
              <w:tc>
                <w:tcPr>
                  <w:tcW w:w="1776" w:type="dxa"/>
                </w:tcPr>
                <w:p w:rsidR="0018493A" w:rsidRPr="003576AE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3576AE">
                    <w:rPr>
                      <w:sz w:val="26"/>
                      <w:szCs w:val="26"/>
                    </w:rPr>
                    <w:t xml:space="preserve">Tần số (n) </w:t>
                  </w:r>
                </w:p>
              </w:tc>
              <w:tc>
                <w:tcPr>
                  <w:tcW w:w="579" w:type="dxa"/>
                </w:tcPr>
                <w:p w:rsidR="0018493A" w:rsidRPr="00042A09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79" w:type="dxa"/>
                </w:tcPr>
                <w:p w:rsidR="0018493A" w:rsidRPr="00042A09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64" w:type="dxa"/>
                </w:tcPr>
                <w:p w:rsidR="0018493A" w:rsidRPr="00042A09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04" w:type="dxa"/>
                </w:tcPr>
                <w:p w:rsidR="0018493A" w:rsidRPr="00042A09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05" w:type="dxa"/>
                </w:tcPr>
                <w:p w:rsidR="0018493A" w:rsidRPr="000D6A33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6" w:type="dxa"/>
                </w:tcPr>
                <w:p w:rsidR="0018493A" w:rsidRPr="003A46B3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22" w:type="dxa"/>
                </w:tcPr>
                <w:p w:rsidR="0018493A" w:rsidRPr="003576AE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3576AE">
                    <w:rPr>
                      <w:sz w:val="26"/>
                      <w:szCs w:val="26"/>
                    </w:rPr>
                    <w:t xml:space="preserve">N = 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3576AE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18493A" w:rsidRPr="003576AE" w:rsidTr="00264D7E">
              <w:tc>
                <w:tcPr>
                  <w:tcW w:w="1776" w:type="dxa"/>
                </w:tcPr>
                <w:p w:rsidR="0018493A" w:rsidRPr="00A774E8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Tích x.n</w:t>
                  </w:r>
                </w:p>
              </w:tc>
              <w:tc>
                <w:tcPr>
                  <w:tcW w:w="579" w:type="dxa"/>
                </w:tcPr>
                <w:p w:rsidR="0018493A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79" w:type="dxa"/>
                </w:tcPr>
                <w:p w:rsidR="0018493A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64" w:type="dxa"/>
                </w:tcPr>
                <w:p w:rsidR="0018493A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04" w:type="dxa"/>
                </w:tcPr>
                <w:p w:rsidR="0018493A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05" w:type="dxa"/>
                </w:tcPr>
                <w:p w:rsidR="0018493A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566" w:type="dxa"/>
                </w:tcPr>
                <w:p w:rsidR="0018493A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22" w:type="dxa"/>
                </w:tcPr>
                <w:p w:rsidR="0018493A" w:rsidRPr="00A774E8" w:rsidRDefault="0018493A" w:rsidP="00264D7E">
                  <w:pPr>
                    <w:tabs>
                      <w:tab w:val="left" w:pos="60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Tổng: 69</w:t>
                  </w:r>
                </w:p>
              </w:tc>
            </w:tr>
          </w:tbl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Dấu hiệu là </w:t>
            </w:r>
            <w:r w:rsidRPr="002F12F8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số giờ sử dụng Facebook trong 1 ngày của học sinh lớp 7A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8493A" w:rsidRPr="003576AE" w:rsidTr="00264D7E">
        <w:tc>
          <w:tcPr>
            <w:tcW w:w="1184" w:type="dxa"/>
            <w:vMerge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91" w:type="dxa"/>
            <w:shd w:val="clear" w:color="auto" w:fill="auto"/>
          </w:tcPr>
          <w:p w:rsidR="0018493A" w:rsidRPr="000752AF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b/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bar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X</m:t>
                  </m:r>
                </m:e>
              </m:bar>
              <m: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69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30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=2,3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357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Mốt là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8493A" w:rsidRPr="003576AE" w:rsidTr="00264D7E">
        <w:tc>
          <w:tcPr>
            <w:tcW w:w="1184" w:type="dxa"/>
            <w:vMerge w:val="restart"/>
            <w:shd w:val="clear" w:color="auto" w:fill="auto"/>
            <w:vAlign w:val="center"/>
          </w:tcPr>
          <w:p w:rsidR="0018493A" w:rsidRPr="00623AA6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7191" w:type="dxa"/>
            <w:shd w:val="clear" w:color="auto" w:fill="auto"/>
          </w:tcPr>
          <w:p w:rsidR="0018493A" w:rsidRPr="00A014E0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a/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-x+2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+3x-2</m:t>
              </m:r>
            </m:oMath>
          </w:p>
          <w:p w:rsidR="0018493A" w:rsidRPr="00A014E0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+(3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)+(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x+3x)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+2x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oMath>
            </m:oMathPara>
          </w:p>
          <w:p w:rsidR="0018493A" w:rsidRPr="00A014E0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B(x)=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-2x-4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</m:e>
                </m: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2x+1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2x+1</m:t>
                </m:r>
              </m:oMath>
            </m:oMathPara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8493A" w:rsidRPr="003576AE" w:rsidTr="00264D7E">
        <w:tc>
          <w:tcPr>
            <w:tcW w:w="1184" w:type="dxa"/>
            <w:vMerge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91" w:type="dxa"/>
            <w:shd w:val="clear" w:color="auto" w:fill="auto"/>
          </w:tcPr>
          <w:p w:rsidR="0018493A" w:rsidRPr="00FC420D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b/ </w:t>
            </w:r>
            <m:oMath>
              <m: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</w:rPr>
                <m:t>C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</w:rPr>
                <m:t>=A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</w:rPr>
                <m:t>+B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=(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+2x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)+(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2x+1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=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+2x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2x+1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=(5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+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)+(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+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)+(5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)+(2x+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2x)+(2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1)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1</m:t>
                </m:r>
              </m:oMath>
            </m:oMathPara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616F5B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</w:tr>
      <w:tr w:rsidR="0018493A" w:rsidRPr="003576AE" w:rsidTr="00264D7E">
        <w:tc>
          <w:tcPr>
            <w:tcW w:w="1184" w:type="dxa"/>
            <w:vMerge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91" w:type="dxa"/>
            <w:shd w:val="clear" w:color="auto" w:fill="auto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c/ </w:t>
            </w:r>
            <m:oMath>
              <m: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</w:rPr>
                <m:t>C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</w:rPr>
                <m:t>=0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mbria Math"/>
                    <w:color w:val="000000"/>
                    <w:sz w:val="26"/>
                    <w:szCs w:val="26"/>
                  </w:rPr>
                  <m:t>⇔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1=0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Cambria Math"/>
                    <w:color w:val="000000"/>
                    <w:sz w:val="26"/>
                    <w:szCs w:val="26"/>
                  </w:rPr>
                  <m:t>⇔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Cambria Math"/>
                    <w:color w:val="000000"/>
                    <w:sz w:val="26"/>
                    <w:szCs w:val="26"/>
                  </w:rPr>
                  <m:t>⇔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 xml:space="preserve">x=1 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h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o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ặ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c x=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</w:rPr>
                  <m:t>1</m:t>
                </m:r>
              </m:oMath>
            </m:oMathPara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Vậy x = 1 và x =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fr-FR"/>
                </w:rPr>
                <m:t>-1</m:t>
              </m:r>
            </m:oMath>
            <w:r w:rsidRPr="00184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là nghiệm của C(x)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18493A" w:rsidRPr="003576AE" w:rsidTr="00264D7E">
        <w:tc>
          <w:tcPr>
            <w:tcW w:w="1184" w:type="dxa"/>
            <w:shd w:val="clear" w:color="auto" w:fill="auto"/>
            <w:vAlign w:val="center"/>
          </w:tcPr>
          <w:p w:rsidR="0018493A" w:rsidRPr="00623AA6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7191" w:type="dxa"/>
            <w:shd w:val="clear" w:color="auto" w:fill="auto"/>
          </w:tcPr>
          <w:p w:rsidR="0018493A" w:rsidRP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position w:val="-28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a)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A</m:t>
              </m:r>
              <m:r>
                <w:rPr>
                  <w:rFonts w:ascii="Cambria Math" w:eastAsia="Calibri" w:hAnsi="Cambria Math" w:cs="Times New Roman"/>
                  <w:sz w:val="26"/>
                  <w:szCs w:val="26"/>
                  <w:lang w:val="fr-FR"/>
                </w:rPr>
                <m:t>=-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fr-FR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fr-FR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6"/>
                  <w:lang w:val="fr-FR"/>
                </w:rPr>
                <m:t>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fr-FR"/>
                    </w:rPr>
                    <m:t>5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6"/>
                  <w:lang w:val="fr-FR"/>
                </w:rPr>
                <m:t>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fr-FR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fr-FR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fr-FR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fr-FR"/>
                    </w:rPr>
                    <m:t>-1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fr-FR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fr-FR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fr-FR"/>
                    </w:rPr>
                    <m:t>7</m:t>
                  </m:r>
                </m:sup>
              </m:sSup>
            </m:oMath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  <w:lang w:val="fr-FR"/>
              </w:rPr>
              <w:t xml:space="preserve"> </w:t>
            </w:r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Hệ số là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m:t>1</m:t>
                  </m: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m:t>5</m:t>
                  </m: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</m:ctrlPr>
                </m:den>
              </m:f>
            </m:oMath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Biến 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m:t>7</m:t>
                  </m:r>
                </m:sup>
              </m:sSup>
            </m:oMath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  <w:lang w:val="fr-FR"/>
              </w:rPr>
              <w:t>Bậc là 18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8493A" w:rsidRPr="003576AE" w:rsidTr="00264D7E">
        <w:tc>
          <w:tcPr>
            <w:tcW w:w="1184" w:type="dxa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4</w:t>
            </w:r>
          </w:p>
        </w:tc>
        <w:tc>
          <w:tcPr>
            <w:tcW w:w="7191" w:type="dxa"/>
            <w:shd w:val="clear" w:color="auto" w:fill="auto"/>
          </w:tcPr>
          <w:p w:rsidR="0018493A" w:rsidRDefault="0018493A" w:rsidP="0018493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06022C">
              <w:rPr>
                <w:rFonts w:ascii="Times New Roman" w:hAnsi="Times New Roman" w:cs="Times New Roman"/>
                <w:sz w:val="26"/>
                <w:szCs w:val="26"/>
              </w:rPr>
              <w:t xml:space="preserve">ố tiền rạp thu được trong tháng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</w:p>
          <w:p w:rsidR="0018493A" w:rsidRDefault="0018493A" w:rsidP="00264D7E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80 000 .(100%-30%).1000 = 56 000 000 (đồng)</w:t>
            </w:r>
          </w:p>
          <w:p w:rsidR="0018493A" w:rsidRDefault="0018493A" w:rsidP="0018493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 tiền thu được trong tháng 1 là: </w:t>
            </w:r>
          </w:p>
          <w:p w:rsidR="0018493A" w:rsidRPr="00242E8E" w:rsidRDefault="0018493A" w:rsidP="00264D7E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56 000 000 : (100%+20%)= 46 666 666 (đồng)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446240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0,5</w:t>
            </w: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8493A" w:rsidRPr="003576AE" w:rsidTr="00264D7E">
        <w:tc>
          <w:tcPr>
            <w:tcW w:w="1184" w:type="dxa"/>
            <w:vMerge w:val="restart"/>
            <w:shd w:val="clear" w:color="auto" w:fill="auto"/>
            <w:vAlign w:val="center"/>
          </w:tcPr>
          <w:p w:rsidR="0018493A" w:rsidRPr="00C711F6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11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5</w:t>
            </w:r>
          </w:p>
        </w:tc>
        <w:tc>
          <w:tcPr>
            <w:tcW w:w="7191" w:type="dxa"/>
            <w:shd w:val="clear" w:color="auto" w:fill="auto"/>
          </w:tcPr>
          <w:p w:rsidR="0018493A" w:rsidRPr="00C711F6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C711F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 wp14:anchorId="4B822A2F" wp14:editId="5B991D8C">
                  <wp:extent cx="2489200" cy="2181261"/>
                  <wp:effectExtent l="0" t="0" r="635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9798" t="17844" r="31978" b="15448"/>
                          <a:stretch/>
                        </pic:blipFill>
                        <pic:spPr bwMode="auto">
                          <a:xfrm>
                            <a:off x="0" y="0"/>
                            <a:ext cx="2493765" cy="218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a/ </w:t>
            </w:r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Chứng minh rằng : </w:t>
            </w:r>
            <w:r w:rsidRPr="00C711F6">
              <w:rPr>
                <w:position w:val="-6"/>
              </w:rPr>
              <w:object w:dxaOrig="16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14.25pt" o:ole="">
                  <v:imagedata r:id="rId10" o:title=""/>
                </v:shape>
                <o:OLEObject Type="Embed" ProgID="Equation.DSMT4" ShapeID="_x0000_i1025" DrawAspect="Content" ObjectID="_1712337924" r:id="rId11"/>
              </w:object>
            </w:r>
            <w:r w:rsidRPr="00C711F6">
              <w:t xml:space="preserve"> </w:t>
            </w:r>
            <w:r w:rsidRPr="00C711F6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Δ</m:t>
              </m:r>
            </m:oMath>
            <w:r w:rsidRPr="00C711F6">
              <w:rPr>
                <w:rFonts w:ascii="Times New Roman" w:eastAsiaTheme="minorEastAsia" w:hAnsi="Times New Roman" w:cs="Times New Roman"/>
                <w:sz w:val="26"/>
                <w:szCs w:val="26"/>
              </w:rPr>
              <w:t>ACD cân.</w:t>
            </w:r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 xml:space="preserve">Xét </w:t>
            </w:r>
            <m:oMath>
              <m: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</w:rPr>
                <m:t>ΔACH</m:t>
              </m:r>
            </m:oMath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và </w:t>
            </w:r>
            <m:oMath>
              <m: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</w:rPr>
                <m:t>ΔDCH</m:t>
              </m:r>
            </m:oMath>
            <w:r w:rsidRPr="00184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ta có:</w:t>
            </w:r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AH = HD (gt)</w:t>
            </w:r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HC chung</w:t>
            </w:r>
          </w:p>
          <w:p w:rsidR="0018493A" w:rsidRPr="00C711F6" w:rsidRDefault="00FF1538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AHC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DHC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</w:rPr>
                  <m:t>=90°</m:t>
                </m:r>
              </m:oMath>
            </m:oMathPara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</w:pPr>
            <m:oMath>
              <m:r>
                <w:rPr>
                  <w:rFonts w:ascii="Cambria Math" w:hAnsi="Cambria Math" w:cs="Cambria Math"/>
                </w:rPr>
                <m:t>⇒</m:t>
              </m:r>
              <m:r>
                <w:rPr>
                  <w:rFonts w:ascii="Calibri" w:hAnsi="Calibri" w:cs="Calibri"/>
                </w:rPr>
                <m:t>Δ</m:t>
              </m:r>
              <m:r>
                <m:rPr>
                  <m:nor/>
                </m:rPr>
                <w:rPr>
                  <w:rFonts w:ascii="Cambria Math"/>
                </w:rPr>
                <m:t>ACH</m:t>
              </m:r>
              <m:r>
                <m:rPr>
                  <m:sty m:val="p"/>
                </m:rPr>
                <w:rPr>
                  <w:rFonts w:ascii="Cambria Math"/>
                </w:rPr>
                <m:t>=</m:t>
              </m:r>
              <m:r>
                <m:rPr>
                  <m:sty m:val="p"/>
                </m:rPr>
                <w:rPr>
                  <w:rFonts w:ascii="Cambria Math"/>
                </w:rPr>
                <m:t>Δ</m:t>
              </m:r>
              <m:r>
                <m:rPr>
                  <m:nor/>
                </m:rPr>
                <w:rPr>
                  <w:rFonts w:ascii="Cambria Math"/>
                </w:rPr>
                <m:t>DCH</m:t>
              </m:r>
            </m:oMath>
            <w:r w:rsidRPr="00C711F6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  <w:t xml:space="preserve"> (c-g-c)</w:t>
            </w:r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</w:pPr>
            <w:r w:rsidRPr="00C711F6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  <w:t>=&gt; CD = CA (2 cạnh tương ứng)</w:t>
            </w:r>
          </w:p>
          <w:p w:rsidR="0018493A" w:rsidRPr="00F55EB0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=&gt;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Δ</m:t>
              </m:r>
            </m:oMath>
            <w:r w:rsidRPr="00C711F6">
              <w:rPr>
                <w:rFonts w:ascii="Times New Roman" w:eastAsiaTheme="minorEastAsia" w:hAnsi="Times New Roman" w:cs="Times New Roman"/>
                <w:sz w:val="26"/>
                <w:szCs w:val="26"/>
              </w:rPr>
              <w:t>ACD cân.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F55EB0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.25</w:t>
            </w: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8493A" w:rsidRPr="003576AE" w:rsidTr="00264D7E">
        <w:tc>
          <w:tcPr>
            <w:tcW w:w="1184" w:type="dxa"/>
            <w:vMerge/>
            <w:shd w:val="clear" w:color="auto" w:fill="auto"/>
            <w:vAlign w:val="center"/>
          </w:tcPr>
          <w:p w:rsidR="0018493A" w:rsidRPr="00C711F6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91" w:type="dxa"/>
            <w:shd w:val="clear" w:color="auto" w:fill="auto"/>
          </w:tcPr>
          <w:p w:rsidR="0018493A" w:rsidRPr="00C711F6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b</w:t>
            </w:r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/ </w:t>
            </w:r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 xml:space="preserve">Xét </w:t>
            </w:r>
            <m:oMath>
              <m: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</w:rPr>
                <m:t>ΔAHB</m:t>
              </m:r>
            </m:oMath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và </w:t>
            </w:r>
            <m:oMath>
              <m: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</w:rPr>
                <m:t>ΔDHE</m:t>
              </m:r>
            </m:oMath>
            <w:r w:rsidRPr="00184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ta có:</w:t>
            </w:r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AH = HD (gt)</w:t>
            </w:r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BH = HE chung</w:t>
            </w:r>
          </w:p>
          <w:p w:rsidR="0018493A" w:rsidRPr="00C711F6" w:rsidRDefault="00FF1538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AHB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DHE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</w:rPr>
                  <m:t>=90°</m:t>
                </m:r>
              </m:oMath>
            </m:oMathPara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</w:pPr>
            <m:oMath>
              <m:r>
                <w:rPr>
                  <w:rFonts w:ascii="Cambria Math" w:hAnsi="Cambria Math" w:cs="Cambria Math"/>
                </w:rPr>
                <m:t>⇒</m:t>
              </m:r>
              <m:r>
                <w:rPr>
                  <w:rFonts w:ascii="Calibri" w:hAnsi="Calibri" w:cs="Calibri"/>
                </w:rPr>
                <m:t>Δ</m:t>
              </m:r>
              <m:r>
                <m:rPr>
                  <m:nor/>
                </m:rPr>
                <w:rPr>
                  <w:rFonts w:ascii="Cambria Math"/>
                </w:rPr>
                <m:t>AHB</m:t>
              </m:r>
              <m:r>
                <m:rPr>
                  <m:sty m:val="p"/>
                </m:rPr>
                <w:rPr>
                  <w:rFonts w:ascii="Cambria Math"/>
                </w:rPr>
                <m:t>=</m:t>
              </m:r>
              <m:r>
                <m:rPr>
                  <m:sty m:val="p"/>
                </m:rPr>
                <w:rPr>
                  <w:rFonts w:ascii="Cambria Math"/>
                </w:rPr>
                <m:t>Δ</m:t>
              </m:r>
              <m:r>
                <m:rPr>
                  <m:nor/>
                </m:rPr>
                <w:rPr>
                  <w:rFonts w:ascii="Cambria Math"/>
                </w:rPr>
                <m:t>DHE</m:t>
              </m:r>
            </m:oMath>
            <w:r w:rsidRPr="00C711F6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  <w:t xml:space="preserve"> (c-g-c)</w:t>
            </w:r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11F6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BAH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HDE</m:t>
                  </m:r>
                </m:e>
              </m:acc>
            </m:oMath>
            <w:r w:rsidRPr="00C71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(2 góc tương ứng)</w:t>
            </w:r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>=&gt; BA // DE</w:t>
            </w:r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>Mà BA</w:t>
            </w:r>
            <m:oMath>
              <m:r>
                <w:rPr>
                  <w:rFonts w:ascii="Cambria Math" w:eastAsia="Times New Roman" w:hAnsi="Cambria Math" w:cs="Cambria Math"/>
                  <w:color w:val="000000"/>
                  <w:sz w:val="26"/>
                  <w:szCs w:val="26"/>
                  <w:lang w:val="fr-FR"/>
                </w:rPr>
                <m:t>⊥</m:t>
              </m:r>
            </m:oMath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>DC nên DE</w:t>
            </w:r>
            <m:oMath>
              <m:r>
                <w:rPr>
                  <w:rFonts w:ascii="Cambria Math" w:eastAsia="Times New Roman" w:hAnsi="Cambria Math" w:cs="Cambria Math"/>
                  <w:color w:val="000000"/>
                  <w:sz w:val="26"/>
                  <w:szCs w:val="26"/>
                  <w:lang w:val="fr-FR"/>
                </w:rPr>
                <m:t>⊥</m:t>
              </m:r>
            </m:oMath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>DC</w:t>
            </w:r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>Xét tam giác ADC có:</w:t>
            </w:r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 xml:space="preserve">+ CH </w:t>
            </w:r>
            <m:oMath>
              <m:r>
                <w:rPr>
                  <w:rFonts w:ascii="Cambria Math" w:eastAsia="Times New Roman" w:hAnsi="Cambria Math" w:cs="Cambria Math"/>
                  <w:color w:val="000000"/>
                  <w:sz w:val="26"/>
                  <w:szCs w:val="26"/>
                  <w:lang w:val="fr-FR"/>
                </w:rPr>
                <m:t>⊥</m:t>
              </m:r>
            </m:oMath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 xml:space="preserve"> AD</w:t>
            </w:r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 xml:space="preserve">+ DE </w:t>
            </w:r>
            <m:oMath>
              <m:r>
                <w:rPr>
                  <w:rFonts w:ascii="Cambria Math" w:eastAsia="Times New Roman" w:hAnsi="Cambria Math" w:cs="Cambria Math"/>
                  <w:color w:val="000000"/>
                  <w:sz w:val="26"/>
                  <w:szCs w:val="26"/>
                  <w:lang w:val="fr-FR"/>
                </w:rPr>
                <m:t>⊥</m:t>
              </m:r>
            </m:oMath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 xml:space="preserve"> AC</w:t>
            </w:r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>+ CH cắt DE tại E</w:t>
            </w:r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fr-FR"/>
              </w:rPr>
              <w:t>=&gt; E là trực tâm của tam giác ADC</w:t>
            </w:r>
          </w:p>
          <w:p w:rsidR="0018493A" w:rsidRPr="00C711F6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  <w:t>=&gt; AE</w:t>
            </w:r>
            <m:oMath>
              <m:r>
                <w:rPr>
                  <w:rFonts w:ascii="Cambria Math" w:eastAsia="Times New Roman" w:hAnsi="Cambria Math" w:cs="Cambria Math"/>
                  <w:color w:val="000000"/>
                  <w:sz w:val="26"/>
                  <w:szCs w:val="26"/>
                </w:rPr>
                <m:t>⊥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  <w:t>DC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F55EB0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1.25</w:t>
            </w: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8493A" w:rsidRPr="003576AE" w:rsidTr="00264D7E">
        <w:tc>
          <w:tcPr>
            <w:tcW w:w="1184" w:type="dxa"/>
            <w:vMerge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91" w:type="dxa"/>
            <w:shd w:val="clear" w:color="auto" w:fill="auto"/>
          </w:tcPr>
          <w:p w:rsidR="0018493A" w:rsidRP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c) </w:t>
            </w:r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fr-FR"/>
                    </w:rPr>
                    <m:t>ACH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fr-FR"/>
                    </w:rPr>
                    <m:t>HCD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fr-FR"/>
                </w:rPr>
                <m:t>=30°</m:t>
              </m:r>
            </m:oMath>
            <w:r w:rsidRPr="0018493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fr-FR"/>
              </w:rPr>
              <w:t xml:space="preserve">(2 góc tương ứng). Suy ra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fr-FR"/>
                    </w:rPr>
                    <m:t>ACD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fr-FR"/>
                </w:rPr>
                <m:t>=6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fr-FR"/>
                </w:rPr>
                <m:t>0°</m:t>
              </m:r>
            </m:oMath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fr-FR"/>
              </w:rPr>
              <w:t xml:space="preserve">=&gt;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Δ</m:t>
              </m:r>
            </m:oMath>
            <w:r w:rsidRPr="0018493A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ACD đều</w:t>
            </w:r>
          </w:p>
          <w:p w:rsidR="0018493A" w:rsidRP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8493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fr-FR"/>
              </w:rPr>
              <w:t>=&gt; E là giao điểm 3 đường cao cũng là giao điểm của 3 đường trung tuyến</w:t>
            </w:r>
          </w:p>
          <w:p w:rsid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=&gt; EC=2HE</w:t>
            </w:r>
          </w:p>
          <w:p w:rsid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Mà BE=2HE nên BE=EC </w:t>
            </w:r>
          </w:p>
          <w:p w:rsidR="0018493A" w:rsidRDefault="0018493A" w:rsidP="00264D7E">
            <w:pPr>
              <w:tabs>
                <w:tab w:val="left" w:pos="6060"/>
              </w:tabs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=&gt; AE là là đường trung tuyến ứng với cạnh huyền </w:t>
            </w: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=&gt; AE= BC : 2 =a/2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7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18493A" w:rsidRPr="003576AE" w:rsidTr="00264D7E">
        <w:tc>
          <w:tcPr>
            <w:tcW w:w="1184" w:type="dxa"/>
            <w:shd w:val="clear" w:color="auto" w:fill="auto"/>
            <w:vAlign w:val="center"/>
          </w:tcPr>
          <w:p w:rsidR="0018493A" w:rsidRPr="005E37B0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E3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6</w:t>
            </w:r>
          </w:p>
        </w:tc>
        <w:tc>
          <w:tcPr>
            <w:tcW w:w="7191" w:type="dxa"/>
            <w:shd w:val="clear" w:color="auto" w:fill="auto"/>
          </w:tcPr>
          <w:p w:rsid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Gọi AB là quãng đường Robot 1 đi </w:t>
            </w: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lastRenderedPageBreak/>
              <w:t>AB = 90 . 10 = 900 cm</w:t>
            </w: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Gọi AC là quãng đường Robot 2 đi </w:t>
            </w: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AC = 60 . 10 = 600 cm</w:t>
            </w: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Xét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sym w:font="Wingdings 3" w:char="F072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ABC vuông tại A có </w:t>
            </w:r>
          </w:p>
          <w:p w:rsidR="0018493A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BC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= AB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+ AC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(Định lý Py – ta – go)</w:t>
            </w:r>
          </w:p>
          <w:p w:rsidR="0018493A" w:rsidRPr="003576AE" w:rsidRDefault="0018493A" w:rsidP="00264D7E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BC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pt-BR"/>
                </w:rPr>
                <m:t>≈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1082 cm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pt-BR"/>
                </w:rPr>
                <m:t>≈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11 m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8493A" w:rsidRPr="00F55EB0" w:rsidRDefault="0018493A" w:rsidP="00264D7E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</w:tr>
    </w:tbl>
    <w:p w:rsidR="004374B7" w:rsidRPr="008C283E" w:rsidRDefault="004374B7" w:rsidP="0018493A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sectPr w:rsidR="004374B7" w:rsidRPr="008C283E" w:rsidSect="0010581A">
      <w:pgSz w:w="11907" w:h="16840" w:code="9"/>
      <w:pgMar w:top="450" w:right="708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6F0"/>
    <w:multiLevelType w:val="hybridMultilevel"/>
    <w:tmpl w:val="69787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548A"/>
    <w:multiLevelType w:val="hybridMultilevel"/>
    <w:tmpl w:val="0FA6D3F8"/>
    <w:lvl w:ilvl="0" w:tplc="55A65C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3124"/>
    <w:multiLevelType w:val="hybridMultilevel"/>
    <w:tmpl w:val="83B05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2D64"/>
    <w:multiLevelType w:val="hybridMultilevel"/>
    <w:tmpl w:val="C658C022"/>
    <w:lvl w:ilvl="0" w:tplc="C41E4D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7C0C"/>
    <w:multiLevelType w:val="hybridMultilevel"/>
    <w:tmpl w:val="30A44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935"/>
    <w:multiLevelType w:val="hybridMultilevel"/>
    <w:tmpl w:val="CD78F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0E3"/>
    <w:multiLevelType w:val="hybridMultilevel"/>
    <w:tmpl w:val="5C967C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9334C6"/>
    <w:multiLevelType w:val="hybridMultilevel"/>
    <w:tmpl w:val="D01EAF78"/>
    <w:lvl w:ilvl="0" w:tplc="8354AED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707474C8"/>
    <w:multiLevelType w:val="hybridMultilevel"/>
    <w:tmpl w:val="F0B04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25BD3"/>
    <w:multiLevelType w:val="hybridMultilevel"/>
    <w:tmpl w:val="24E6C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477F1"/>
    <w:rsid w:val="00007A92"/>
    <w:rsid w:val="00010402"/>
    <w:rsid w:val="00017FC5"/>
    <w:rsid w:val="000204DD"/>
    <w:rsid w:val="000229E8"/>
    <w:rsid w:val="00052BBE"/>
    <w:rsid w:val="000769AD"/>
    <w:rsid w:val="00082796"/>
    <w:rsid w:val="000855C2"/>
    <w:rsid w:val="00090440"/>
    <w:rsid w:val="000A340E"/>
    <w:rsid w:val="000B5675"/>
    <w:rsid w:val="000B57C0"/>
    <w:rsid w:val="000C011E"/>
    <w:rsid w:val="000D4DAD"/>
    <w:rsid w:val="0010581A"/>
    <w:rsid w:val="001078E4"/>
    <w:rsid w:val="00110E00"/>
    <w:rsid w:val="001161D9"/>
    <w:rsid w:val="001330BE"/>
    <w:rsid w:val="001346DD"/>
    <w:rsid w:val="00147762"/>
    <w:rsid w:val="001613AB"/>
    <w:rsid w:val="00161639"/>
    <w:rsid w:val="00167AAB"/>
    <w:rsid w:val="00174754"/>
    <w:rsid w:val="001848F4"/>
    <w:rsid w:val="0018493A"/>
    <w:rsid w:val="00193200"/>
    <w:rsid w:val="001B6E78"/>
    <w:rsid w:val="001C270A"/>
    <w:rsid w:val="001C53EE"/>
    <w:rsid w:val="001D26F8"/>
    <w:rsid w:val="001E6B93"/>
    <w:rsid w:val="001F2440"/>
    <w:rsid w:val="001F4F49"/>
    <w:rsid w:val="002029E2"/>
    <w:rsid w:val="0020431E"/>
    <w:rsid w:val="002115FA"/>
    <w:rsid w:val="0021344C"/>
    <w:rsid w:val="00213C16"/>
    <w:rsid w:val="002144A0"/>
    <w:rsid w:val="002338A4"/>
    <w:rsid w:val="0023773F"/>
    <w:rsid w:val="00237A8E"/>
    <w:rsid w:val="00241132"/>
    <w:rsid w:val="0024624E"/>
    <w:rsid w:val="00254D38"/>
    <w:rsid w:val="00274E70"/>
    <w:rsid w:val="00276849"/>
    <w:rsid w:val="0028066A"/>
    <w:rsid w:val="002909B8"/>
    <w:rsid w:val="00294EF6"/>
    <w:rsid w:val="002A2B39"/>
    <w:rsid w:val="002A384C"/>
    <w:rsid w:val="002A61DE"/>
    <w:rsid w:val="002B0D88"/>
    <w:rsid w:val="002B26D7"/>
    <w:rsid w:val="002C2B21"/>
    <w:rsid w:val="002C2EB8"/>
    <w:rsid w:val="002D502D"/>
    <w:rsid w:val="002D5859"/>
    <w:rsid w:val="002D5E3B"/>
    <w:rsid w:val="002D7AB0"/>
    <w:rsid w:val="002E3FC6"/>
    <w:rsid w:val="002E4587"/>
    <w:rsid w:val="002E4748"/>
    <w:rsid w:val="002E4A09"/>
    <w:rsid w:val="002F158E"/>
    <w:rsid w:val="00307B03"/>
    <w:rsid w:val="00314B35"/>
    <w:rsid w:val="00315772"/>
    <w:rsid w:val="00317A3E"/>
    <w:rsid w:val="00320E64"/>
    <w:rsid w:val="00324AC2"/>
    <w:rsid w:val="00337B9A"/>
    <w:rsid w:val="0034478F"/>
    <w:rsid w:val="00347AA2"/>
    <w:rsid w:val="0035585B"/>
    <w:rsid w:val="00356E5C"/>
    <w:rsid w:val="0036137A"/>
    <w:rsid w:val="00366E07"/>
    <w:rsid w:val="00374BFB"/>
    <w:rsid w:val="00380D10"/>
    <w:rsid w:val="003A0E73"/>
    <w:rsid w:val="003A1BDE"/>
    <w:rsid w:val="003A3324"/>
    <w:rsid w:val="003A3F41"/>
    <w:rsid w:val="003B2EB7"/>
    <w:rsid w:val="003C51E6"/>
    <w:rsid w:val="003E4787"/>
    <w:rsid w:val="003F7CC1"/>
    <w:rsid w:val="004054E4"/>
    <w:rsid w:val="00420726"/>
    <w:rsid w:val="00420F5F"/>
    <w:rsid w:val="00423EE9"/>
    <w:rsid w:val="004370DF"/>
    <w:rsid w:val="004374B7"/>
    <w:rsid w:val="004433D8"/>
    <w:rsid w:val="004477F1"/>
    <w:rsid w:val="00455C2F"/>
    <w:rsid w:val="004614E5"/>
    <w:rsid w:val="004641A2"/>
    <w:rsid w:val="004648F6"/>
    <w:rsid w:val="0046617A"/>
    <w:rsid w:val="00473254"/>
    <w:rsid w:val="0047389E"/>
    <w:rsid w:val="00481AA2"/>
    <w:rsid w:val="004834D9"/>
    <w:rsid w:val="0048350B"/>
    <w:rsid w:val="00493358"/>
    <w:rsid w:val="004939B6"/>
    <w:rsid w:val="004B0E23"/>
    <w:rsid w:val="004B4BD6"/>
    <w:rsid w:val="004B4EBB"/>
    <w:rsid w:val="004C19F2"/>
    <w:rsid w:val="004C2767"/>
    <w:rsid w:val="004C4052"/>
    <w:rsid w:val="004D3BED"/>
    <w:rsid w:val="004D47CE"/>
    <w:rsid w:val="004E07A5"/>
    <w:rsid w:val="004F0A28"/>
    <w:rsid w:val="004F2907"/>
    <w:rsid w:val="004F4184"/>
    <w:rsid w:val="004F76A7"/>
    <w:rsid w:val="0051389C"/>
    <w:rsid w:val="00530EA7"/>
    <w:rsid w:val="00543B37"/>
    <w:rsid w:val="00557B0E"/>
    <w:rsid w:val="00560B11"/>
    <w:rsid w:val="005700C0"/>
    <w:rsid w:val="00572446"/>
    <w:rsid w:val="00576080"/>
    <w:rsid w:val="0059413A"/>
    <w:rsid w:val="0059513F"/>
    <w:rsid w:val="00595737"/>
    <w:rsid w:val="00596157"/>
    <w:rsid w:val="00596D71"/>
    <w:rsid w:val="005A2260"/>
    <w:rsid w:val="005B673E"/>
    <w:rsid w:val="005C4EBC"/>
    <w:rsid w:val="005D5469"/>
    <w:rsid w:val="005E6859"/>
    <w:rsid w:val="005E6E11"/>
    <w:rsid w:val="006026C8"/>
    <w:rsid w:val="006062BA"/>
    <w:rsid w:val="00607375"/>
    <w:rsid w:val="0061180D"/>
    <w:rsid w:val="00612627"/>
    <w:rsid w:val="00622EB1"/>
    <w:rsid w:val="006263D1"/>
    <w:rsid w:val="00634A5A"/>
    <w:rsid w:val="0063509D"/>
    <w:rsid w:val="0064097A"/>
    <w:rsid w:val="006413BC"/>
    <w:rsid w:val="006426FD"/>
    <w:rsid w:val="006500F8"/>
    <w:rsid w:val="00650F62"/>
    <w:rsid w:val="006537B6"/>
    <w:rsid w:val="006675BC"/>
    <w:rsid w:val="006719F7"/>
    <w:rsid w:val="00681373"/>
    <w:rsid w:val="00691F05"/>
    <w:rsid w:val="00693ADF"/>
    <w:rsid w:val="006A1353"/>
    <w:rsid w:val="006A5A76"/>
    <w:rsid w:val="006B1616"/>
    <w:rsid w:val="006C09BC"/>
    <w:rsid w:val="006C6B6E"/>
    <w:rsid w:val="006D70F7"/>
    <w:rsid w:val="006E637E"/>
    <w:rsid w:val="006F4D09"/>
    <w:rsid w:val="00700F6B"/>
    <w:rsid w:val="007079F7"/>
    <w:rsid w:val="00712A31"/>
    <w:rsid w:val="00713616"/>
    <w:rsid w:val="0071784D"/>
    <w:rsid w:val="007519CE"/>
    <w:rsid w:val="00755039"/>
    <w:rsid w:val="007559A1"/>
    <w:rsid w:val="0076305A"/>
    <w:rsid w:val="007766E8"/>
    <w:rsid w:val="00786383"/>
    <w:rsid w:val="007876A0"/>
    <w:rsid w:val="00793138"/>
    <w:rsid w:val="007C4251"/>
    <w:rsid w:val="007D17C3"/>
    <w:rsid w:val="00802A39"/>
    <w:rsid w:val="00807A2D"/>
    <w:rsid w:val="008137F4"/>
    <w:rsid w:val="00813827"/>
    <w:rsid w:val="00816F04"/>
    <w:rsid w:val="00822FD0"/>
    <w:rsid w:val="00825656"/>
    <w:rsid w:val="0082619E"/>
    <w:rsid w:val="00830B25"/>
    <w:rsid w:val="0083129D"/>
    <w:rsid w:val="00832635"/>
    <w:rsid w:val="00843630"/>
    <w:rsid w:val="0085417C"/>
    <w:rsid w:val="00855DCF"/>
    <w:rsid w:val="00861157"/>
    <w:rsid w:val="00863530"/>
    <w:rsid w:val="0086526F"/>
    <w:rsid w:val="00872F07"/>
    <w:rsid w:val="00877143"/>
    <w:rsid w:val="00880E2E"/>
    <w:rsid w:val="0089784E"/>
    <w:rsid w:val="008A0070"/>
    <w:rsid w:val="008B0715"/>
    <w:rsid w:val="008B527B"/>
    <w:rsid w:val="008B7C11"/>
    <w:rsid w:val="008C283E"/>
    <w:rsid w:val="008C51DC"/>
    <w:rsid w:val="008C53AE"/>
    <w:rsid w:val="008C6E5E"/>
    <w:rsid w:val="008E334E"/>
    <w:rsid w:val="008E552B"/>
    <w:rsid w:val="008F5B62"/>
    <w:rsid w:val="00907902"/>
    <w:rsid w:val="00910824"/>
    <w:rsid w:val="00916AC9"/>
    <w:rsid w:val="00922C17"/>
    <w:rsid w:val="009263D6"/>
    <w:rsid w:val="0094137C"/>
    <w:rsid w:val="009533B0"/>
    <w:rsid w:val="0096206C"/>
    <w:rsid w:val="009676CE"/>
    <w:rsid w:val="00973B65"/>
    <w:rsid w:val="00975A5A"/>
    <w:rsid w:val="00985DFB"/>
    <w:rsid w:val="009868B5"/>
    <w:rsid w:val="009912B2"/>
    <w:rsid w:val="00991DBB"/>
    <w:rsid w:val="00993C59"/>
    <w:rsid w:val="009A13EC"/>
    <w:rsid w:val="009A42BA"/>
    <w:rsid w:val="009B2239"/>
    <w:rsid w:val="009B61DD"/>
    <w:rsid w:val="009D3ECB"/>
    <w:rsid w:val="009E274E"/>
    <w:rsid w:val="009E4C11"/>
    <w:rsid w:val="009E691E"/>
    <w:rsid w:val="009F434F"/>
    <w:rsid w:val="009F567C"/>
    <w:rsid w:val="00A01A0E"/>
    <w:rsid w:val="00A24915"/>
    <w:rsid w:val="00A251F5"/>
    <w:rsid w:val="00A26B1D"/>
    <w:rsid w:val="00A57F24"/>
    <w:rsid w:val="00A614D1"/>
    <w:rsid w:val="00A6655E"/>
    <w:rsid w:val="00A66C0F"/>
    <w:rsid w:val="00A8632F"/>
    <w:rsid w:val="00A916C0"/>
    <w:rsid w:val="00AB256A"/>
    <w:rsid w:val="00AB4E71"/>
    <w:rsid w:val="00AB6A29"/>
    <w:rsid w:val="00AC509B"/>
    <w:rsid w:val="00AD05F0"/>
    <w:rsid w:val="00AD3146"/>
    <w:rsid w:val="00AF2DF9"/>
    <w:rsid w:val="00AF52B2"/>
    <w:rsid w:val="00AF5D59"/>
    <w:rsid w:val="00B570D8"/>
    <w:rsid w:val="00B6249A"/>
    <w:rsid w:val="00B805C6"/>
    <w:rsid w:val="00B83C98"/>
    <w:rsid w:val="00B844EF"/>
    <w:rsid w:val="00B86F2B"/>
    <w:rsid w:val="00BB72C4"/>
    <w:rsid w:val="00BC5330"/>
    <w:rsid w:val="00BC533B"/>
    <w:rsid w:val="00BC72F9"/>
    <w:rsid w:val="00BE18B0"/>
    <w:rsid w:val="00BF1AEE"/>
    <w:rsid w:val="00BF5CCD"/>
    <w:rsid w:val="00BF7838"/>
    <w:rsid w:val="00C05FD5"/>
    <w:rsid w:val="00C064F9"/>
    <w:rsid w:val="00C107C0"/>
    <w:rsid w:val="00C152BE"/>
    <w:rsid w:val="00C30A9A"/>
    <w:rsid w:val="00C31161"/>
    <w:rsid w:val="00C37914"/>
    <w:rsid w:val="00C41309"/>
    <w:rsid w:val="00C5186D"/>
    <w:rsid w:val="00C6516A"/>
    <w:rsid w:val="00C669BB"/>
    <w:rsid w:val="00C7535B"/>
    <w:rsid w:val="00C765BE"/>
    <w:rsid w:val="00C80210"/>
    <w:rsid w:val="00CD1918"/>
    <w:rsid w:val="00CD6791"/>
    <w:rsid w:val="00CE74BC"/>
    <w:rsid w:val="00D0386D"/>
    <w:rsid w:val="00D14963"/>
    <w:rsid w:val="00D14F6C"/>
    <w:rsid w:val="00D15F70"/>
    <w:rsid w:val="00D22C31"/>
    <w:rsid w:val="00D32100"/>
    <w:rsid w:val="00D32E31"/>
    <w:rsid w:val="00D345A2"/>
    <w:rsid w:val="00D44204"/>
    <w:rsid w:val="00D47DBC"/>
    <w:rsid w:val="00D61532"/>
    <w:rsid w:val="00D65029"/>
    <w:rsid w:val="00D6792A"/>
    <w:rsid w:val="00D7308D"/>
    <w:rsid w:val="00D94DB3"/>
    <w:rsid w:val="00DB130D"/>
    <w:rsid w:val="00DB3DB6"/>
    <w:rsid w:val="00DC5478"/>
    <w:rsid w:val="00DC7126"/>
    <w:rsid w:val="00DE7C3C"/>
    <w:rsid w:val="00DF128F"/>
    <w:rsid w:val="00DF6580"/>
    <w:rsid w:val="00DF66FD"/>
    <w:rsid w:val="00DF6A36"/>
    <w:rsid w:val="00E00338"/>
    <w:rsid w:val="00E05133"/>
    <w:rsid w:val="00E059A6"/>
    <w:rsid w:val="00E13A82"/>
    <w:rsid w:val="00E22F7E"/>
    <w:rsid w:val="00E254CB"/>
    <w:rsid w:val="00E26190"/>
    <w:rsid w:val="00E27632"/>
    <w:rsid w:val="00E310FE"/>
    <w:rsid w:val="00E433BD"/>
    <w:rsid w:val="00E43C0D"/>
    <w:rsid w:val="00E52618"/>
    <w:rsid w:val="00E63C9A"/>
    <w:rsid w:val="00E64F2A"/>
    <w:rsid w:val="00E675FC"/>
    <w:rsid w:val="00E74150"/>
    <w:rsid w:val="00E7636C"/>
    <w:rsid w:val="00E8239E"/>
    <w:rsid w:val="00E85CCD"/>
    <w:rsid w:val="00E9226D"/>
    <w:rsid w:val="00EB14F1"/>
    <w:rsid w:val="00EB677E"/>
    <w:rsid w:val="00EC0C50"/>
    <w:rsid w:val="00EC6517"/>
    <w:rsid w:val="00ED589D"/>
    <w:rsid w:val="00EE472B"/>
    <w:rsid w:val="00EE7120"/>
    <w:rsid w:val="00EE7F6B"/>
    <w:rsid w:val="00EF3632"/>
    <w:rsid w:val="00EF4127"/>
    <w:rsid w:val="00F125D1"/>
    <w:rsid w:val="00F14384"/>
    <w:rsid w:val="00F16D80"/>
    <w:rsid w:val="00F17108"/>
    <w:rsid w:val="00F31CFC"/>
    <w:rsid w:val="00F35EE1"/>
    <w:rsid w:val="00F37188"/>
    <w:rsid w:val="00F62579"/>
    <w:rsid w:val="00F71070"/>
    <w:rsid w:val="00F81B68"/>
    <w:rsid w:val="00F81DBA"/>
    <w:rsid w:val="00F83E9C"/>
    <w:rsid w:val="00F86AF6"/>
    <w:rsid w:val="00F907C9"/>
    <w:rsid w:val="00F92C4A"/>
    <w:rsid w:val="00FA20EE"/>
    <w:rsid w:val="00FA2BB7"/>
    <w:rsid w:val="00FB01E8"/>
    <w:rsid w:val="00FB1EBA"/>
    <w:rsid w:val="00FC0900"/>
    <w:rsid w:val="00FC3FED"/>
    <w:rsid w:val="00FC767B"/>
    <w:rsid w:val="00FD0DE3"/>
    <w:rsid w:val="00FD3341"/>
    <w:rsid w:val="00FD567D"/>
    <w:rsid w:val="00FD6D3E"/>
    <w:rsid w:val="00FE0369"/>
    <w:rsid w:val="00FE304B"/>
    <w:rsid w:val="00FE3C99"/>
    <w:rsid w:val="00FE5C1C"/>
    <w:rsid w:val="00FF07F6"/>
    <w:rsid w:val="00FF1538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1CFDC"/>
  <w15:docId w15:val="{8B667D9F-3A43-401F-BD4F-0FFEE311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77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77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294EF6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80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80210"/>
    <w:rPr>
      <w:i/>
      <w:iCs/>
      <w:color w:val="808080" w:themeColor="text1" w:themeTint="7F"/>
    </w:rPr>
  </w:style>
  <w:style w:type="character" w:customStyle="1" w:styleId="ListParagraphChar">
    <w:name w:val="List Paragraph Char"/>
    <w:link w:val="ListParagraph"/>
    <w:uiPriority w:val="34"/>
    <w:locked/>
    <w:rsid w:val="0010581A"/>
  </w:style>
  <w:style w:type="character" w:customStyle="1" w:styleId="BodyTextChar">
    <w:name w:val="Body Text Char"/>
    <w:link w:val="BodyText"/>
    <w:locked/>
    <w:rsid w:val="003F7CC1"/>
    <w:rPr>
      <w:rFonts w:ascii=".VnTime" w:hAnsi=".VnTime"/>
      <w:i/>
      <w:iCs/>
      <w:color w:val="000000"/>
      <w:sz w:val="28"/>
      <w:szCs w:val="28"/>
      <w:u w:val="single"/>
    </w:rPr>
  </w:style>
  <w:style w:type="paragraph" w:styleId="BodyText">
    <w:name w:val="Body Text"/>
    <w:basedOn w:val="Normal"/>
    <w:link w:val="BodyTextChar"/>
    <w:rsid w:val="003F7CC1"/>
    <w:pPr>
      <w:spacing w:after="0" w:line="240" w:lineRule="auto"/>
    </w:pPr>
    <w:rPr>
      <w:rFonts w:ascii=".VnTime" w:hAnsi=".VnTime"/>
      <w:i/>
      <w:iCs/>
      <w:color w:val="000000"/>
      <w:sz w:val="28"/>
      <w:szCs w:val="28"/>
      <w:u w:val="single"/>
    </w:rPr>
  </w:style>
  <w:style w:type="character" w:customStyle="1" w:styleId="BodyTextChar1">
    <w:name w:val="Body Text Char1"/>
    <w:basedOn w:val="DefaultParagraphFont"/>
    <w:uiPriority w:val="99"/>
    <w:semiHidden/>
    <w:rsid w:val="003F7CC1"/>
  </w:style>
  <w:style w:type="paragraph" w:styleId="NormalWeb">
    <w:name w:val="Normal (Web)"/>
    <w:basedOn w:val="Normal"/>
    <w:uiPriority w:val="99"/>
    <w:unhideWhenUsed/>
    <w:rsid w:val="008C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rsid w:val="0018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9535-FFDD-47E3-997E-53F70AA8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5</Pages>
  <Words>616</Words>
  <Characters>3512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2022-02-20T12:09:00Z</cp:lastPrinted>
  <dcterms:created xsi:type="dcterms:W3CDTF">2015-10-30T14:39:00Z</dcterms:created>
  <dcterms:modified xsi:type="dcterms:W3CDTF">2022-04-24T13:05:00Z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