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946" w:type="dxa"/>
        <w:jc w:val="center"/>
        <w:tblLook w:val="04A0" w:firstRow="1" w:lastRow="0" w:firstColumn="1" w:lastColumn="0" w:noHBand="0" w:noVBand="1"/>
      </w:tblPr>
      <w:tblGrid>
        <w:gridCol w:w="5031"/>
        <w:gridCol w:w="5915"/>
      </w:tblGrid>
      <w:tr w:rsidR="00B36E25" w:rsidRPr="00593BBE" w:rsidTr="00B36E25">
        <w:trPr>
          <w:jc w:val="center"/>
        </w:trPr>
        <w:tc>
          <w:tcPr>
            <w:tcW w:w="5031" w:type="dxa"/>
          </w:tcPr>
          <w:p w:rsidR="00B36E25" w:rsidRPr="00B36E25" w:rsidRDefault="00B36E25" w:rsidP="00B36E25">
            <w:pPr>
              <w:spacing w:after="0" w:line="360" w:lineRule="auto"/>
              <w:ind w:right="43"/>
              <w:jc w:val="center"/>
              <w:rPr>
                <w:b/>
                <w:szCs w:val="28"/>
                <w:lang w:val="es-MX"/>
              </w:rPr>
            </w:pPr>
            <w:r w:rsidRPr="00B36E25">
              <w:rPr>
                <w:b/>
                <w:szCs w:val="28"/>
                <w:lang w:val="es-MX"/>
              </w:rPr>
              <w:t>TRƯỜNG THPT CHUYÊN</w:t>
            </w:r>
          </w:p>
          <w:p w:rsidR="00B36E25" w:rsidRPr="00B36E25" w:rsidRDefault="00B36E25" w:rsidP="00B36E25">
            <w:pPr>
              <w:spacing w:after="0" w:line="360" w:lineRule="auto"/>
              <w:ind w:right="43"/>
              <w:jc w:val="center"/>
              <w:rPr>
                <w:b/>
                <w:szCs w:val="28"/>
                <w:lang w:val="es-MX"/>
              </w:rPr>
            </w:pPr>
            <w:r w:rsidRPr="00B36E25">
              <w:rPr>
                <w:b/>
                <w:szCs w:val="28"/>
                <w:lang w:val="es-MX"/>
              </w:rPr>
              <w:t>HOÀNG LÊ KHA - TỈNH TÂY NINH</w:t>
            </w:r>
          </w:p>
          <w:p w:rsidR="00B36E25" w:rsidRPr="00B36E25" w:rsidRDefault="00B36E25" w:rsidP="00B36E25">
            <w:pPr>
              <w:spacing w:after="0" w:line="360" w:lineRule="auto"/>
              <w:ind w:right="43"/>
              <w:jc w:val="center"/>
              <w:rPr>
                <w:b/>
                <w:szCs w:val="28"/>
                <w:lang w:val="es-MX"/>
              </w:rPr>
            </w:pPr>
          </w:p>
          <w:p w:rsidR="00B36E25" w:rsidRPr="00593BBE" w:rsidRDefault="00B36E25" w:rsidP="00B36E25">
            <w:pPr>
              <w:spacing w:after="0" w:line="360" w:lineRule="auto"/>
              <w:ind w:right="43"/>
              <w:jc w:val="center"/>
              <w:rPr>
                <w:b/>
                <w:szCs w:val="28"/>
              </w:rPr>
            </w:pPr>
            <w:r w:rsidRPr="00593BBE">
              <w:rPr>
                <w:b/>
                <w:szCs w:val="28"/>
              </w:rPr>
              <w:t>ĐỀ</w:t>
            </w:r>
            <w:r>
              <w:rPr>
                <w:b/>
                <w:szCs w:val="28"/>
              </w:rPr>
              <w:t xml:space="preserve"> </w:t>
            </w:r>
            <w:r w:rsidRPr="00593BBE">
              <w:rPr>
                <w:b/>
                <w:szCs w:val="28"/>
              </w:rPr>
              <w:t>GIỚI</w:t>
            </w:r>
            <w:r>
              <w:rPr>
                <w:b/>
                <w:szCs w:val="28"/>
              </w:rPr>
              <w:t xml:space="preserve"> </w:t>
            </w:r>
            <w:r w:rsidRPr="00593BBE">
              <w:rPr>
                <w:b/>
                <w:szCs w:val="28"/>
              </w:rPr>
              <w:t>THIỆU</w:t>
            </w:r>
          </w:p>
        </w:tc>
        <w:tc>
          <w:tcPr>
            <w:tcW w:w="5915" w:type="dxa"/>
          </w:tcPr>
          <w:p w:rsidR="00B36E25" w:rsidRPr="00593BBE" w:rsidRDefault="00B36E25" w:rsidP="00B36E25">
            <w:pPr>
              <w:spacing w:after="0" w:line="360" w:lineRule="auto"/>
              <w:ind w:right="43"/>
              <w:jc w:val="center"/>
              <w:rPr>
                <w:b/>
                <w:szCs w:val="28"/>
              </w:rPr>
            </w:pPr>
            <w:r w:rsidRPr="00593BBE">
              <w:rPr>
                <w:b/>
                <w:szCs w:val="28"/>
              </w:rPr>
              <w:t>KỲ</w:t>
            </w:r>
            <w:r>
              <w:rPr>
                <w:b/>
                <w:szCs w:val="28"/>
              </w:rPr>
              <w:t xml:space="preserve"> </w:t>
            </w:r>
            <w:r w:rsidRPr="00593BBE">
              <w:rPr>
                <w:b/>
                <w:szCs w:val="28"/>
              </w:rPr>
              <w:t>THI</w:t>
            </w:r>
            <w:r>
              <w:rPr>
                <w:b/>
                <w:szCs w:val="28"/>
              </w:rPr>
              <w:t xml:space="preserve"> </w:t>
            </w:r>
            <w:r w:rsidRPr="00593BBE">
              <w:rPr>
                <w:b/>
                <w:szCs w:val="28"/>
              </w:rPr>
              <w:t>HSG</w:t>
            </w:r>
            <w:r>
              <w:rPr>
                <w:b/>
                <w:szCs w:val="28"/>
              </w:rPr>
              <w:t xml:space="preserve"> </w:t>
            </w:r>
            <w:r w:rsidRPr="00593BBE">
              <w:rPr>
                <w:b/>
                <w:szCs w:val="28"/>
              </w:rPr>
              <w:t>KHU</w:t>
            </w:r>
            <w:r>
              <w:rPr>
                <w:b/>
                <w:szCs w:val="28"/>
              </w:rPr>
              <w:t xml:space="preserve"> </w:t>
            </w:r>
            <w:r w:rsidRPr="00593BBE">
              <w:rPr>
                <w:b/>
                <w:szCs w:val="28"/>
              </w:rPr>
              <w:t>VỰC</w:t>
            </w:r>
            <w:r>
              <w:rPr>
                <w:b/>
                <w:szCs w:val="28"/>
              </w:rPr>
              <w:t xml:space="preserve"> </w:t>
            </w:r>
            <w:r w:rsidRPr="00593BBE">
              <w:rPr>
                <w:b/>
                <w:szCs w:val="28"/>
              </w:rPr>
              <w:t>DUYÊN</w:t>
            </w:r>
            <w:r>
              <w:rPr>
                <w:b/>
                <w:szCs w:val="28"/>
              </w:rPr>
              <w:t xml:space="preserve"> </w:t>
            </w:r>
            <w:r w:rsidRPr="00593BBE">
              <w:rPr>
                <w:b/>
                <w:szCs w:val="28"/>
              </w:rPr>
              <w:t>HẢI</w:t>
            </w:r>
          </w:p>
          <w:p w:rsidR="00B36E25" w:rsidRPr="00593BBE" w:rsidRDefault="00B36E25" w:rsidP="00B36E25">
            <w:pPr>
              <w:spacing w:after="0" w:line="360" w:lineRule="auto"/>
              <w:ind w:right="43"/>
              <w:jc w:val="center"/>
              <w:rPr>
                <w:b/>
                <w:szCs w:val="28"/>
              </w:rPr>
            </w:pPr>
            <w:r w:rsidRPr="00593BBE">
              <w:rPr>
                <w:b/>
                <w:szCs w:val="28"/>
              </w:rPr>
              <w:t>VÀ</w:t>
            </w:r>
            <w:r>
              <w:rPr>
                <w:b/>
                <w:szCs w:val="28"/>
              </w:rPr>
              <w:t xml:space="preserve"> </w:t>
            </w:r>
            <w:r w:rsidRPr="00593BBE">
              <w:rPr>
                <w:b/>
                <w:szCs w:val="28"/>
              </w:rPr>
              <w:t>ĐỒNG</w:t>
            </w:r>
            <w:r>
              <w:rPr>
                <w:b/>
                <w:szCs w:val="28"/>
              </w:rPr>
              <w:t xml:space="preserve"> </w:t>
            </w:r>
            <w:r w:rsidRPr="00593BBE">
              <w:rPr>
                <w:b/>
                <w:szCs w:val="28"/>
              </w:rPr>
              <w:t>BẰNG</w:t>
            </w:r>
            <w:r>
              <w:rPr>
                <w:b/>
                <w:szCs w:val="28"/>
              </w:rPr>
              <w:t xml:space="preserve"> </w:t>
            </w:r>
            <w:r w:rsidRPr="00593BBE">
              <w:rPr>
                <w:b/>
                <w:szCs w:val="28"/>
              </w:rPr>
              <w:t>BẮC</w:t>
            </w:r>
            <w:r>
              <w:rPr>
                <w:b/>
                <w:szCs w:val="28"/>
              </w:rPr>
              <w:t xml:space="preserve"> </w:t>
            </w:r>
            <w:r w:rsidRPr="00593BBE">
              <w:rPr>
                <w:b/>
                <w:szCs w:val="28"/>
              </w:rPr>
              <w:t>BỘ</w:t>
            </w:r>
            <w:r>
              <w:rPr>
                <w:b/>
                <w:szCs w:val="28"/>
              </w:rPr>
              <w:t xml:space="preserve"> </w:t>
            </w:r>
            <w:r w:rsidRPr="00593BBE">
              <w:rPr>
                <w:b/>
                <w:szCs w:val="28"/>
              </w:rPr>
              <w:t>NĂM</w:t>
            </w:r>
            <w:r>
              <w:rPr>
                <w:b/>
                <w:szCs w:val="28"/>
              </w:rPr>
              <w:t xml:space="preserve"> </w:t>
            </w:r>
            <w:r w:rsidRPr="00593BBE">
              <w:rPr>
                <w:b/>
                <w:szCs w:val="28"/>
              </w:rPr>
              <w:t>2019</w:t>
            </w:r>
          </w:p>
          <w:p w:rsidR="00B36E25" w:rsidRPr="00593BBE" w:rsidRDefault="00B36E25" w:rsidP="00B36E25">
            <w:pPr>
              <w:spacing w:after="0" w:line="360" w:lineRule="auto"/>
              <w:ind w:right="43"/>
              <w:jc w:val="center"/>
              <w:rPr>
                <w:b/>
                <w:szCs w:val="28"/>
              </w:rPr>
            </w:pPr>
            <w:r w:rsidRPr="00593BBE">
              <w:rPr>
                <w:b/>
                <w:szCs w:val="28"/>
              </w:rPr>
              <w:t>MÔN:</w:t>
            </w:r>
            <w:r>
              <w:rPr>
                <w:b/>
                <w:szCs w:val="28"/>
              </w:rPr>
              <w:t xml:space="preserve"> </w:t>
            </w:r>
            <w:r w:rsidRPr="00593BBE">
              <w:rPr>
                <w:b/>
                <w:szCs w:val="28"/>
              </w:rPr>
              <w:t>SINH</w:t>
            </w:r>
            <w:r>
              <w:rPr>
                <w:b/>
                <w:szCs w:val="28"/>
              </w:rPr>
              <w:t xml:space="preserve"> </w:t>
            </w:r>
            <w:r w:rsidRPr="00593BBE">
              <w:rPr>
                <w:b/>
                <w:szCs w:val="28"/>
              </w:rPr>
              <w:t>HỌC</w:t>
            </w:r>
            <w:r>
              <w:rPr>
                <w:b/>
                <w:szCs w:val="28"/>
              </w:rPr>
              <w:t xml:space="preserve"> </w:t>
            </w:r>
            <w:r w:rsidRPr="00593BBE">
              <w:rPr>
                <w:b/>
                <w:szCs w:val="28"/>
              </w:rPr>
              <w:t>–</w:t>
            </w:r>
            <w:r>
              <w:rPr>
                <w:b/>
                <w:szCs w:val="28"/>
              </w:rPr>
              <w:t xml:space="preserve"> </w:t>
            </w:r>
            <w:r w:rsidRPr="00593BBE">
              <w:rPr>
                <w:b/>
                <w:szCs w:val="28"/>
              </w:rPr>
              <w:t>LỚP</w:t>
            </w:r>
            <w:r>
              <w:rPr>
                <w:b/>
                <w:szCs w:val="28"/>
              </w:rPr>
              <w:t xml:space="preserve"> </w:t>
            </w:r>
            <w:r w:rsidRPr="00593BBE">
              <w:rPr>
                <w:b/>
                <w:szCs w:val="28"/>
              </w:rPr>
              <w:t>1</w:t>
            </w:r>
            <w:r>
              <w:rPr>
                <w:b/>
                <w:szCs w:val="28"/>
              </w:rPr>
              <w:t>1</w:t>
            </w:r>
          </w:p>
          <w:p w:rsidR="00B36E25" w:rsidRPr="00593BBE" w:rsidRDefault="00B36E25" w:rsidP="00B36E25">
            <w:pPr>
              <w:spacing w:after="0" w:line="360" w:lineRule="auto"/>
              <w:ind w:right="43"/>
              <w:jc w:val="center"/>
              <w:rPr>
                <w:b/>
                <w:szCs w:val="28"/>
              </w:rPr>
            </w:pPr>
            <w:r w:rsidRPr="00593BBE">
              <w:rPr>
                <w:i/>
                <w:szCs w:val="28"/>
              </w:rPr>
              <w:t>Thời</w:t>
            </w:r>
            <w:r>
              <w:rPr>
                <w:i/>
                <w:szCs w:val="28"/>
              </w:rPr>
              <w:t xml:space="preserve"> </w:t>
            </w:r>
            <w:r w:rsidRPr="00593BBE">
              <w:rPr>
                <w:i/>
                <w:szCs w:val="28"/>
              </w:rPr>
              <w:t>gian</w:t>
            </w:r>
            <w:r>
              <w:rPr>
                <w:i/>
                <w:szCs w:val="28"/>
              </w:rPr>
              <w:t xml:space="preserve"> </w:t>
            </w:r>
            <w:r w:rsidRPr="00593BBE">
              <w:rPr>
                <w:i/>
                <w:szCs w:val="28"/>
              </w:rPr>
              <w:t>:</w:t>
            </w:r>
            <w:r>
              <w:rPr>
                <w:i/>
                <w:szCs w:val="28"/>
              </w:rPr>
              <w:t xml:space="preserve"> </w:t>
            </w:r>
            <w:r w:rsidRPr="00593BBE">
              <w:rPr>
                <w:i/>
                <w:szCs w:val="28"/>
              </w:rPr>
              <w:t>180</w:t>
            </w:r>
            <w:r>
              <w:rPr>
                <w:i/>
                <w:szCs w:val="28"/>
              </w:rPr>
              <w:t xml:space="preserve"> </w:t>
            </w:r>
            <w:r w:rsidRPr="00593BBE">
              <w:rPr>
                <w:i/>
                <w:szCs w:val="28"/>
              </w:rPr>
              <w:t>phút</w:t>
            </w:r>
            <w:r>
              <w:rPr>
                <w:i/>
                <w:szCs w:val="28"/>
              </w:rPr>
              <w:t xml:space="preserve"> </w:t>
            </w:r>
            <w:r w:rsidRPr="00593BBE">
              <w:rPr>
                <w:i/>
                <w:szCs w:val="28"/>
              </w:rPr>
              <w:t>(không</w:t>
            </w:r>
            <w:r>
              <w:rPr>
                <w:i/>
                <w:szCs w:val="28"/>
              </w:rPr>
              <w:t xml:space="preserve"> </w:t>
            </w:r>
            <w:r w:rsidRPr="00593BBE">
              <w:rPr>
                <w:i/>
                <w:szCs w:val="28"/>
              </w:rPr>
              <w:t>kể</w:t>
            </w:r>
            <w:r>
              <w:rPr>
                <w:i/>
                <w:szCs w:val="28"/>
              </w:rPr>
              <w:t xml:space="preserve"> </w:t>
            </w:r>
            <w:r w:rsidRPr="00593BBE">
              <w:rPr>
                <w:i/>
                <w:szCs w:val="28"/>
              </w:rPr>
              <w:t>thời</w:t>
            </w:r>
            <w:r>
              <w:rPr>
                <w:i/>
                <w:szCs w:val="28"/>
              </w:rPr>
              <w:t xml:space="preserve"> </w:t>
            </w:r>
            <w:r w:rsidRPr="00593BBE">
              <w:rPr>
                <w:i/>
                <w:szCs w:val="28"/>
              </w:rPr>
              <w:t>gian</w:t>
            </w:r>
            <w:r>
              <w:rPr>
                <w:i/>
                <w:szCs w:val="28"/>
              </w:rPr>
              <w:t xml:space="preserve"> </w:t>
            </w:r>
            <w:r w:rsidRPr="00593BBE">
              <w:rPr>
                <w:i/>
                <w:szCs w:val="28"/>
              </w:rPr>
              <w:t>giao</w:t>
            </w:r>
            <w:r>
              <w:rPr>
                <w:i/>
                <w:szCs w:val="28"/>
              </w:rPr>
              <w:t xml:space="preserve"> </w:t>
            </w:r>
            <w:r w:rsidRPr="00593BBE">
              <w:rPr>
                <w:i/>
                <w:szCs w:val="28"/>
              </w:rPr>
              <w:t>đề)</w:t>
            </w:r>
          </w:p>
        </w:tc>
      </w:tr>
    </w:tbl>
    <w:p w:rsidR="00B36E25" w:rsidRDefault="00B36E25" w:rsidP="00B36E25">
      <w:pPr>
        <w:spacing w:after="0" w:line="360" w:lineRule="auto"/>
        <w:ind w:right="43"/>
        <w:jc w:val="both"/>
        <w:rPr>
          <w:b/>
          <w:szCs w:val="28"/>
        </w:rPr>
      </w:pPr>
    </w:p>
    <w:p w:rsidR="00B12D51" w:rsidRPr="00B36E25" w:rsidRDefault="00B12D51" w:rsidP="00B36E25">
      <w:pPr>
        <w:spacing w:before="0" w:after="0" w:line="360" w:lineRule="auto"/>
        <w:jc w:val="both"/>
        <w:rPr>
          <w:b/>
          <w:szCs w:val="28"/>
          <w:lang w:val="es-MX"/>
        </w:rPr>
      </w:pPr>
      <w:r w:rsidRPr="00B36E25">
        <w:rPr>
          <w:b/>
          <w:szCs w:val="28"/>
          <w:lang w:val="es-MX"/>
        </w:rPr>
        <w:t xml:space="preserve">Câu 1. </w:t>
      </w:r>
      <w:r w:rsidR="00F056A6" w:rsidRPr="00B36E25">
        <w:rPr>
          <w:b/>
          <w:szCs w:val="28"/>
          <w:lang w:val="es-MX"/>
        </w:rPr>
        <w:t xml:space="preserve">Trao đổi nước và dinh dưỡng khoáng </w:t>
      </w:r>
      <w:r w:rsidRPr="00B36E25">
        <w:rPr>
          <w:b/>
          <w:szCs w:val="28"/>
          <w:lang w:val="es-MX"/>
        </w:rPr>
        <w:t>(2,0 điểm)</w:t>
      </w:r>
    </w:p>
    <w:p w:rsidR="00347F15" w:rsidRPr="00B36E25" w:rsidRDefault="00347F15" w:rsidP="00B36E25">
      <w:pPr>
        <w:spacing w:before="0" w:after="0" w:line="360" w:lineRule="auto"/>
        <w:ind w:firstLine="720"/>
        <w:jc w:val="both"/>
        <w:rPr>
          <w:szCs w:val="28"/>
          <w:lang w:val="es-MX"/>
        </w:rPr>
      </w:pPr>
      <w:r w:rsidRPr="00B36E25">
        <w:rPr>
          <w:szCs w:val="28"/>
          <w:lang w:val="es-MX"/>
        </w:rPr>
        <w:t xml:space="preserve">a. Đồ thì minh họa các chất khoáng trong dung dịch dinh dưỡng ( ô trắng ) và trong tế bào rễ ( ô đen ) sau 2 tuần sinh trưởng. </w:t>
      </w:r>
    </w:p>
    <w:p w:rsidR="00347F15" w:rsidRPr="00B36E25" w:rsidRDefault="00347F15" w:rsidP="00B36E25">
      <w:pPr>
        <w:spacing w:before="0" w:after="0" w:line="360" w:lineRule="auto"/>
        <w:jc w:val="center"/>
        <w:rPr>
          <w:szCs w:val="28"/>
          <w:lang w:val="es-MX"/>
        </w:rPr>
      </w:pPr>
      <w:r w:rsidRPr="00B36E25">
        <w:rPr>
          <w:b/>
          <w:noProof/>
          <w:color w:val="FF0000"/>
          <w:szCs w:val="28"/>
          <w:lang w:val="vi-VN" w:eastAsia="vi-VN"/>
        </w:rPr>
        <w:drawing>
          <wp:inline distT="0" distB="0" distL="0" distR="0">
            <wp:extent cx="3557528" cy="2074177"/>
            <wp:effectExtent l="19050" t="0" r="4822" b="0"/>
            <wp:docPr id="2"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8"/>
                    <a:srcRect l="27184" t="52171" r="33607" b="8447"/>
                    <a:stretch>
                      <a:fillRect/>
                    </a:stretch>
                  </pic:blipFill>
                  <pic:spPr bwMode="auto">
                    <a:xfrm>
                      <a:off x="0" y="0"/>
                      <a:ext cx="3557314" cy="2074052"/>
                    </a:xfrm>
                    <a:prstGeom prst="rect">
                      <a:avLst/>
                    </a:prstGeom>
                    <a:noFill/>
                    <a:ln w="9525">
                      <a:noFill/>
                      <a:miter lim="800000"/>
                      <a:headEnd/>
                      <a:tailEnd/>
                    </a:ln>
                  </pic:spPr>
                </pic:pic>
              </a:graphicData>
            </a:graphic>
          </wp:inline>
        </w:drawing>
      </w:r>
    </w:p>
    <w:p w:rsidR="00347F15" w:rsidRPr="00B36E25" w:rsidRDefault="00347F15" w:rsidP="00B36E25">
      <w:pPr>
        <w:spacing w:before="0" w:after="0" w:line="360" w:lineRule="auto"/>
        <w:ind w:firstLine="720"/>
        <w:jc w:val="both"/>
        <w:rPr>
          <w:szCs w:val="28"/>
          <w:lang w:val="es-MX"/>
        </w:rPr>
      </w:pPr>
      <w:r w:rsidRPr="00B36E25">
        <w:rPr>
          <w:szCs w:val="28"/>
          <w:lang w:val="es-MX"/>
        </w:rPr>
        <w:t>- Sự hấp thu ion nào bị ảnh hưởng mạnh khi lượng ATP do tế bào lông hút tạo ra giảm do điều kiện môi trường? Thực tế trong môi trường đất có độ pH thấp, lượng ion khoáng nào trong đất sẽ bị giảm mạnh ?</w:t>
      </w:r>
    </w:p>
    <w:p w:rsidR="00347F15" w:rsidRPr="00B36E25" w:rsidRDefault="00347F15" w:rsidP="00B36E25">
      <w:pPr>
        <w:spacing w:before="0" w:after="0" w:line="360" w:lineRule="auto"/>
        <w:ind w:firstLine="720"/>
        <w:jc w:val="both"/>
        <w:rPr>
          <w:szCs w:val="28"/>
          <w:lang w:val="es-MX"/>
        </w:rPr>
      </w:pPr>
      <w:r w:rsidRPr="00B36E25">
        <w:rPr>
          <w:szCs w:val="28"/>
          <w:lang w:val="es-MX"/>
        </w:rPr>
        <w:t>b. Khi phân tích nốt sần cây họ Đậu thấy có màu xám hay vàng. Phân tích lượng Nitrat thấy tăng 1,5 lần so với bình thường. Theo em, cây đậu đang thiếu nguyên tố</w:t>
      </w:r>
      <w:r w:rsidR="00B36E25">
        <w:rPr>
          <w:szCs w:val="28"/>
          <w:lang w:val="es-MX"/>
        </w:rPr>
        <w:t xml:space="preserve"> nào</w:t>
      </w:r>
      <w:r w:rsidRPr="00B36E25">
        <w:rPr>
          <w:szCs w:val="28"/>
          <w:lang w:val="es-MX"/>
        </w:rPr>
        <w:t xml:space="preserve">? Giải thích  </w:t>
      </w:r>
    </w:p>
    <w:p w:rsidR="00B12D51" w:rsidRPr="00B36E25" w:rsidRDefault="00760522" w:rsidP="00B36E25">
      <w:pPr>
        <w:spacing w:before="0" w:after="0" w:line="360" w:lineRule="auto"/>
        <w:jc w:val="both"/>
        <w:rPr>
          <w:b/>
          <w:szCs w:val="28"/>
          <w:lang w:val="es-MX"/>
        </w:rPr>
      </w:pPr>
      <w:r w:rsidRPr="00B36E25">
        <w:rPr>
          <w:b/>
          <w:szCs w:val="28"/>
          <w:lang w:val="es-MX"/>
        </w:rPr>
        <w:t xml:space="preserve">Câu 2: </w:t>
      </w:r>
      <w:r w:rsidR="00F67E9E" w:rsidRPr="00B36E25">
        <w:rPr>
          <w:b/>
          <w:szCs w:val="28"/>
          <w:lang w:val="es-MX"/>
        </w:rPr>
        <w:t xml:space="preserve">Quang hợp </w:t>
      </w:r>
      <w:r w:rsidRPr="00B36E25">
        <w:rPr>
          <w:b/>
          <w:szCs w:val="28"/>
          <w:lang w:val="es-MX"/>
        </w:rPr>
        <w:t>(2,0 điểm)</w:t>
      </w:r>
    </w:p>
    <w:p w:rsidR="001D2A65" w:rsidRPr="00B36E25" w:rsidRDefault="001D2A65" w:rsidP="00B36E25">
      <w:pPr>
        <w:spacing w:before="0" w:after="0" w:line="360" w:lineRule="auto"/>
        <w:ind w:firstLine="720"/>
        <w:jc w:val="both"/>
        <w:rPr>
          <w:szCs w:val="28"/>
          <w:lang w:val="es-MX"/>
        </w:rPr>
      </w:pPr>
      <w:r w:rsidRPr="00B36E25">
        <w:rPr>
          <w:szCs w:val="28"/>
          <w:lang w:val="es-MX"/>
        </w:rPr>
        <w:t>Một nhà thực vật học tiến hành thì nghiệm với thực vật C3. Ông tiến hành tách chiết 1 loại Enzyme chỉ có trong tế bào mô giậu của lá, đồng thời cho vào 3 ống nghiệm với lượng bằng nhau</w:t>
      </w:r>
    </w:p>
    <w:p w:rsidR="001D2A65" w:rsidRPr="00B36E25" w:rsidRDefault="001D2A65" w:rsidP="00B36E25">
      <w:pPr>
        <w:spacing w:before="0" w:after="0" w:line="360" w:lineRule="auto"/>
        <w:ind w:firstLine="720"/>
        <w:jc w:val="both"/>
        <w:rPr>
          <w:szCs w:val="28"/>
        </w:rPr>
      </w:pPr>
      <w:r w:rsidRPr="00B36E25">
        <w:rPr>
          <w:szCs w:val="28"/>
        </w:rPr>
        <w:t>Ống nghiệm 1 bổ sung acid glycolic</w:t>
      </w:r>
    </w:p>
    <w:p w:rsidR="001D2A65" w:rsidRPr="00B36E25" w:rsidRDefault="001D2A65" w:rsidP="00B36E25">
      <w:pPr>
        <w:spacing w:before="0" w:after="0" w:line="360" w:lineRule="auto"/>
        <w:ind w:firstLine="720"/>
        <w:jc w:val="both"/>
        <w:rPr>
          <w:szCs w:val="28"/>
        </w:rPr>
      </w:pPr>
      <w:r w:rsidRPr="00B36E25">
        <w:rPr>
          <w:szCs w:val="28"/>
        </w:rPr>
        <w:t>Ống nghiệm 2 bổ sung dịch chiết là C3 trong điều kiện ánh sáng 1800 lux và nhiệt độ 35 độ C</w:t>
      </w:r>
    </w:p>
    <w:p w:rsidR="001D2A65" w:rsidRPr="00B36E25" w:rsidRDefault="001D2A65" w:rsidP="00B36E25">
      <w:pPr>
        <w:spacing w:before="0" w:after="0" w:line="360" w:lineRule="auto"/>
        <w:ind w:firstLine="720"/>
        <w:jc w:val="both"/>
        <w:rPr>
          <w:szCs w:val="28"/>
        </w:rPr>
      </w:pPr>
      <w:r w:rsidRPr="00B36E25">
        <w:rPr>
          <w:szCs w:val="28"/>
        </w:rPr>
        <w:t>Ống nghiệm 3 bổ sung dịch chiết là C3 trong điều kiện ánh sáng 700 lux và nhiệt độ 25 độ C</w:t>
      </w:r>
    </w:p>
    <w:p w:rsidR="001D2A65" w:rsidRPr="00B36E25" w:rsidRDefault="001D2A65" w:rsidP="00B36E25">
      <w:pPr>
        <w:spacing w:before="0" w:after="0" w:line="360" w:lineRule="auto"/>
        <w:ind w:firstLine="720"/>
        <w:jc w:val="both"/>
        <w:rPr>
          <w:szCs w:val="28"/>
        </w:rPr>
      </w:pPr>
      <w:r w:rsidRPr="00B36E25">
        <w:rPr>
          <w:szCs w:val="28"/>
        </w:rPr>
        <w:lastRenderedPageBreak/>
        <w:t>Ống nghiệm 4 chứa dịch chiết là C4 trong điều kiện ánh sáng 1800 lux và nhiệt độ 35 độ C và bổ sung acid glycolic</w:t>
      </w:r>
    </w:p>
    <w:p w:rsidR="001D2A65" w:rsidRPr="00B36E25" w:rsidRDefault="001D2A65" w:rsidP="00B36E25">
      <w:pPr>
        <w:spacing w:before="0" w:after="0" w:line="360" w:lineRule="auto"/>
        <w:ind w:firstLine="720"/>
        <w:jc w:val="both"/>
        <w:rPr>
          <w:szCs w:val="28"/>
        </w:rPr>
      </w:pPr>
      <w:r w:rsidRPr="00B36E25">
        <w:rPr>
          <w:szCs w:val="28"/>
        </w:rPr>
        <w:t>Trình bày kết quả thí nghiệm và giải thích ?</w:t>
      </w:r>
    </w:p>
    <w:p w:rsidR="00B12D51" w:rsidRPr="00B36E25" w:rsidRDefault="00910709" w:rsidP="00B36E25">
      <w:pPr>
        <w:spacing w:before="0" w:after="0" w:line="360" w:lineRule="auto"/>
        <w:jc w:val="both"/>
        <w:rPr>
          <w:b/>
          <w:szCs w:val="28"/>
          <w:lang w:val="es-MX"/>
        </w:rPr>
      </w:pPr>
      <w:r w:rsidRPr="00B36E25">
        <w:rPr>
          <w:b/>
          <w:szCs w:val="28"/>
          <w:lang w:val="es-MX"/>
        </w:rPr>
        <w:t>Câu 3</w:t>
      </w:r>
      <w:r w:rsidR="00760522" w:rsidRPr="00B36E25">
        <w:rPr>
          <w:b/>
          <w:szCs w:val="28"/>
          <w:lang w:val="es-MX"/>
        </w:rPr>
        <w:t xml:space="preserve">: </w:t>
      </w:r>
      <w:r w:rsidR="00F67E9E" w:rsidRPr="00B36E25">
        <w:rPr>
          <w:b/>
          <w:szCs w:val="28"/>
          <w:lang w:val="es-MX"/>
        </w:rPr>
        <w:t xml:space="preserve">Hô hấp </w:t>
      </w:r>
      <w:r w:rsidR="00760522" w:rsidRPr="00B36E25">
        <w:rPr>
          <w:b/>
          <w:szCs w:val="28"/>
          <w:lang w:val="es-MX"/>
        </w:rPr>
        <w:t>(1</w:t>
      </w:r>
      <w:r w:rsidR="00E572F2" w:rsidRPr="00B36E25">
        <w:rPr>
          <w:b/>
          <w:szCs w:val="28"/>
          <w:lang w:val="es-MX"/>
        </w:rPr>
        <w:t>,0 điểm)</w:t>
      </w:r>
    </w:p>
    <w:p w:rsidR="005C1FB8" w:rsidRPr="00B36E25" w:rsidRDefault="005C1FB8" w:rsidP="00B36E25">
      <w:pPr>
        <w:spacing w:before="0" w:after="0" w:line="360" w:lineRule="auto"/>
        <w:ind w:firstLine="720"/>
        <w:jc w:val="both"/>
        <w:rPr>
          <w:iCs/>
          <w:szCs w:val="28"/>
          <w:lang w:val="es-MX"/>
        </w:rPr>
      </w:pPr>
      <w:r w:rsidRPr="00B36E25">
        <w:rPr>
          <w:iCs/>
          <w:szCs w:val="28"/>
          <w:lang w:val="es-MX"/>
        </w:rPr>
        <w:t>Nghiên cứu Hệ số hô hấp ở một số đối tượng,thu được bảng số liệu sau</w:t>
      </w:r>
    </w:p>
    <w:tbl>
      <w:tblPr>
        <w:tblStyle w:val="TableGrid"/>
        <w:tblW w:w="0" w:type="auto"/>
        <w:jc w:val="center"/>
        <w:tblLook w:val="04A0" w:firstRow="1" w:lastRow="0" w:firstColumn="1" w:lastColumn="0" w:noHBand="0" w:noVBand="1"/>
      </w:tblPr>
      <w:tblGrid>
        <w:gridCol w:w="2914"/>
        <w:gridCol w:w="1701"/>
        <w:gridCol w:w="2628"/>
      </w:tblGrid>
      <w:tr w:rsidR="005C1FB8" w:rsidRPr="00B36E25" w:rsidTr="00B36E25">
        <w:trPr>
          <w:trHeight w:val="267"/>
          <w:jc w:val="center"/>
        </w:trPr>
        <w:tc>
          <w:tcPr>
            <w:tcW w:w="4615" w:type="dxa"/>
            <w:gridSpan w:val="2"/>
          </w:tcPr>
          <w:p w:rsidR="005C1FB8" w:rsidRPr="00B36E25" w:rsidRDefault="005C1FB8" w:rsidP="00B36E25">
            <w:pPr>
              <w:spacing w:before="0" w:after="0" w:line="360" w:lineRule="auto"/>
              <w:jc w:val="center"/>
              <w:rPr>
                <w:szCs w:val="28"/>
              </w:rPr>
            </w:pPr>
            <w:r w:rsidRPr="00B36E25">
              <w:rPr>
                <w:szCs w:val="28"/>
              </w:rPr>
              <w:t>Đối tượng nghiên cứu</w:t>
            </w:r>
          </w:p>
        </w:tc>
        <w:tc>
          <w:tcPr>
            <w:tcW w:w="2628" w:type="dxa"/>
          </w:tcPr>
          <w:p w:rsidR="005C1FB8" w:rsidRPr="00B36E25" w:rsidRDefault="005C1FB8" w:rsidP="00B36E25">
            <w:pPr>
              <w:spacing w:before="0" w:after="0" w:line="360" w:lineRule="auto"/>
              <w:jc w:val="center"/>
              <w:rPr>
                <w:szCs w:val="28"/>
              </w:rPr>
            </w:pPr>
            <w:r w:rsidRPr="00B36E25">
              <w:rPr>
                <w:szCs w:val="28"/>
              </w:rPr>
              <w:t>Hệ số hô hấp</w:t>
            </w:r>
          </w:p>
        </w:tc>
      </w:tr>
      <w:tr w:rsidR="005C1FB8" w:rsidRPr="00B36E25" w:rsidTr="00B36E25">
        <w:trPr>
          <w:jc w:val="center"/>
        </w:trPr>
        <w:tc>
          <w:tcPr>
            <w:tcW w:w="4615" w:type="dxa"/>
            <w:gridSpan w:val="2"/>
          </w:tcPr>
          <w:p w:rsidR="005C1FB8" w:rsidRPr="00B36E25" w:rsidRDefault="005C1FB8" w:rsidP="00B36E25">
            <w:pPr>
              <w:spacing w:before="0" w:after="0" w:line="360" w:lineRule="auto"/>
              <w:jc w:val="both"/>
              <w:rPr>
                <w:szCs w:val="28"/>
              </w:rPr>
            </w:pPr>
            <w:r w:rsidRPr="00B36E25">
              <w:rPr>
                <w:szCs w:val="28"/>
              </w:rPr>
              <w:t>1. Hạt lúa mì nảy mầm</w:t>
            </w:r>
          </w:p>
        </w:tc>
        <w:tc>
          <w:tcPr>
            <w:tcW w:w="2628" w:type="dxa"/>
          </w:tcPr>
          <w:p w:rsidR="005C1FB8" w:rsidRPr="00B36E25" w:rsidRDefault="005C1FB8" w:rsidP="00B36E25">
            <w:pPr>
              <w:spacing w:before="0" w:after="0" w:line="360" w:lineRule="auto"/>
              <w:jc w:val="center"/>
              <w:rPr>
                <w:szCs w:val="28"/>
              </w:rPr>
            </w:pPr>
            <w:r w:rsidRPr="00B36E25">
              <w:rPr>
                <w:szCs w:val="28"/>
              </w:rPr>
              <w:t>1,0</w:t>
            </w:r>
          </w:p>
        </w:tc>
      </w:tr>
      <w:tr w:rsidR="005C1FB8" w:rsidRPr="00B36E25" w:rsidTr="00B36E25">
        <w:trPr>
          <w:jc w:val="center"/>
        </w:trPr>
        <w:tc>
          <w:tcPr>
            <w:tcW w:w="4615" w:type="dxa"/>
            <w:gridSpan w:val="2"/>
          </w:tcPr>
          <w:p w:rsidR="005C1FB8" w:rsidRPr="00B36E25" w:rsidRDefault="005C1FB8" w:rsidP="00B36E25">
            <w:pPr>
              <w:spacing w:before="0" w:after="0" w:line="360" w:lineRule="auto"/>
              <w:jc w:val="both"/>
              <w:rPr>
                <w:szCs w:val="28"/>
              </w:rPr>
            </w:pPr>
            <w:r w:rsidRPr="00B36E25">
              <w:rPr>
                <w:szCs w:val="28"/>
              </w:rPr>
              <w:t>2. Hạt cây gai nảy mầm</w:t>
            </w:r>
          </w:p>
        </w:tc>
        <w:tc>
          <w:tcPr>
            <w:tcW w:w="2628" w:type="dxa"/>
          </w:tcPr>
          <w:p w:rsidR="005C1FB8" w:rsidRPr="00B36E25" w:rsidRDefault="005C1FB8" w:rsidP="00B36E25">
            <w:pPr>
              <w:spacing w:before="0" w:after="0" w:line="360" w:lineRule="auto"/>
              <w:jc w:val="center"/>
              <w:rPr>
                <w:szCs w:val="28"/>
              </w:rPr>
            </w:pPr>
            <w:r w:rsidRPr="00B36E25">
              <w:rPr>
                <w:szCs w:val="28"/>
              </w:rPr>
              <w:t>0,65</w:t>
            </w:r>
          </w:p>
        </w:tc>
      </w:tr>
      <w:tr w:rsidR="005C1FB8" w:rsidRPr="00B36E25" w:rsidTr="00B36E25">
        <w:trPr>
          <w:jc w:val="center"/>
        </w:trPr>
        <w:tc>
          <w:tcPr>
            <w:tcW w:w="4615" w:type="dxa"/>
            <w:gridSpan w:val="2"/>
          </w:tcPr>
          <w:p w:rsidR="005C1FB8" w:rsidRPr="00B36E25" w:rsidRDefault="005C1FB8" w:rsidP="00B36E25">
            <w:pPr>
              <w:spacing w:before="0" w:after="0" w:line="360" w:lineRule="auto"/>
              <w:jc w:val="both"/>
              <w:rPr>
                <w:szCs w:val="28"/>
              </w:rPr>
            </w:pPr>
            <w:r w:rsidRPr="00B36E25">
              <w:rPr>
                <w:szCs w:val="28"/>
              </w:rPr>
              <w:t>3. Hạt cây gai chín</w:t>
            </w:r>
          </w:p>
        </w:tc>
        <w:tc>
          <w:tcPr>
            <w:tcW w:w="2628" w:type="dxa"/>
          </w:tcPr>
          <w:p w:rsidR="005C1FB8" w:rsidRPr="00B36E25" w:rsidRDefault="005C1FB8" w:rsidP="00B36E25">
            <w:pPr>
              <w:spacing w:before="0" w:after="0" w:line="360" w:lineRule="auto"/>
              <w:jc w:val="center"/>
              <w:rPr>
                <w:szCs w:val="28"/>
              </w:rPr>
            </w:pPr>
            <w:r w:rsidRPr="00B36E25">
              <w:rPr>
                <w:szCs w:val="28"/>
              </w:rPr>
              <w:t>1,22</w:t>
            </w:r>
          </w:p>
        </w:tc>
      </w:tr>
      <w:tr w:rsidR="005C1FB8" w:rsidRPr="00B36E25" w:rsidTr="00B36E25">
        <w:trPr>
          <w:jc w:val="center"/>
        </w:trPr>
        <w:tc>
          <w:tcPr>
            <w:tcW w:w="4615" w:type="dxa"/>
            <w:gridSpan w:val="2"/>
          </w:tcPr>
          <w:p w:rsidR="005C1FB8" w:rsidRPr="00B36E25" w:rsidRDefault="005C1FB8" w:rsidP="00B36E25">
            <w:pPr>
              <w:spacing w:before="0" w:after="0" w:line="360" w:lineRule="auto"/>
              <w:jc w:val="both"/>
              <w:rPr>
                <w:szCs w:val="28"/>
              </w:rPr>
            </w:pPr>
            <w:r w:rsidRPr="00B36E25">
              <w:rPr>
                <w:szCs w:val="28"/>
              </w:rPr>
              <w:t>4. Quả táo chín</w:t>
            </w:r>
          </w:p>
        </w:tc>
        <w:tc>
          <w:tcPr>
            <w:tcW w:w="2628" w:type="dxa"/>
          </w:tcPr>
          <w:p w:rsidR="005C1FB8" w:rsidRPr="00B36E25" w:rsidRDefault="005C1FB8" w:rsidP="00B36E25">
            <w:pPr>
              <w:spacing w:before="0" w:after="0" w:line="360" w:lineRule="auto"/>
              <w:jc w:val="center"/>
              <w:rPr>
                <w:szCs w:val="28"/>
              </w:rPr>
            </w:pPr>
            <w:r w:rsidRPr="00B36E25">
              <w:rPr>
                <w:szCs w:val="28"/>
              </w:rPr>
              <w:t>1,0</w:t>
            </w:r>
          </w:p>
        </w:tc>
      </w:tr>
      <w:tr w:rsidR="005C1FB8" w:rsidRPr="00B36E25" w:rsidTr="00B36E25">
        <w:trPr>
          <w:jc w:val="center"/>
        </w:trPr>
        <w:tc>
          <w:tcPr>
            <w:tcW w:w="2914" w:type="dxa"/>
          </w:tcPr>
          <w:p w:rsidR="005C1FB8" w:rsidRPr="00B36E25" w:rsidRDefault="005C1FB8" w:rsidP="00B36E25">
            <w:pPr>
              <w:spacing w:before="0" w:after="0" w:line="360" w:lineRule="auto"/>
              <w:jc w:val="both"/>
              <w:rPr>
                <w:szCs w:val="28"/>
              </w:rPr>
            </w:pPr>
            <w:r w:rsidRPr="00B36E25">
              <w:rPr>
                <w:szCs w:val="28"/>
              </w:rPr>
              <w:t>5. Quả chanh</w:t>
            </w:r>
          </w:p>
        </w:tc>
        <w:tc>
          <w:tcPr>
            <w:tcW w:w="1701" w:type="dxa"/>
          </w:tcPr>
          <w:p w:rsidR="005C1FB8" w:rsidRPr="00B36E25" w:rsidRDefault="005C1FB8" w:rsidP="00B36E25">
            <w:pPr>
              <w:spacing w:before="0" w:after="0" w:line="360" w:lineRule="auto"/>
              <w:jc w:val="both"/>
              <w:rPr>
                <w:szCs w:val="28"/>
              </w:rPr>
            </w:pPr>
            <w:r w:rsidRPr="00B36E25">
              <w:rPr>
                <w:szCs w:val="28"/>
              </w:rPr>
              <w:t>- Toàn bộ</w:t>
            </w:r>
          </w:p>
        </w:tc>
        <w:tc>
          <w:tcPr>
            <w:tcW w:w="2628" w:type="dxa"/>
          </w:tcPr>
          <w:p w:rsidR="005C1FB8" w:rsidRPr="00B36E25" w:rsidRDefault="005C1FB8" w:rsidP="00B36E25">
            <w:pPr>
              <w:spacing w:before="0" w:after="0" w:line="360" w:lineRule="auto"/>
              <w:jc w:val="center"/>
              <w:rPr>
                <w:szCs w:val="28"/>
              </w:rPr>
            </w:pPr>
            <w:r w:rsidRPr="00B36E25">
              <w:rPr>
                <w:szCs w:val="28"/>
              </w:rPr>
              <w:t>1,03</w:t>
            </w:r>
          </w:p>
        </w:tc>
      </w:tr>
      <w:tr w:rsidR="005C1FB8" w:rsidRPr="00B36E25" w:rsidTr="00B36E25">
        <w:trPr>
          <w:jc w:val="center"/>
        </w:trPr>
        <w:tc>
          <w:tcPr>
            <w:tcW w:w="2914" w:type="dxa"/>
          </w:tcPr>
          <w:p w:rsidR="005C1FB8" w:rsidRPr="00B36E25" w:rsidRDefault="005C1FB8" w:rsidP="00B36E25">
            <w:pPr>
              <w:spacing w:before="0" w:after="0" w:line="360" w:lineRule="auto"/>
              <w:jc w:val="both"/>
              <w:rPr>
                <w:szCs w:val="28"/>
              </w:rPr>
            </w:pPr>
          </w:p>
        </w:tc>
        <w:tc>
          <w:tcPr>
            <w:tcW w:w="1701" w:type="dxa"/>
          </w:tcPr>
          <w:p w:rsidR="005C1FB8" w:rsidRPr="00B36E25" w:rsidRDefault="005C1FB8" w:rsidP="00B36E25">
            <w:pPr>
              <w:spacing w:before="0" w:after="0" w:line="360" w:lineRule="auto"/>
              <w:jc w:val="both"/>
              <w:rPr>
                <w:szCs w:val="28"/>
              </w:rPr>
            </w:pPr>
            <w:r w:rsidRPr="00B36E25">
              <w:rPr>
                <w:szCs w:val="28"/>
              </w:rPr>
              <w:t>- Thịt quả</w:t>
            </w:r>
          </w:p>
        </w:tc>
        <w:tc>
          <w:tcPr>
            <w:tcW w:w="2628" w:type="dxa"/>
          </w:tcPr>
          <w:p w:rsidR="005C1FB8" w:rsidRPr="00B36E25" w:rsidRDefault="005C1FB8" w:rsidP="00B36E25">
            <w:pPr>
              <w:spacing w:before="0" w:after="0" w:line="360" w:lineRule="auto"/>
              <w:jc w:val="center"/>
              <w:rPr>
                <w:szCs w:val="28"/>
              </w:rPr>
            </w:pPr>
            <w:r w:rsidRPr="00B36E25">
              <w:rPr>
                <w:szCs w:val="28"/>
              </w:rPr>
              <w:t>2,09</w:t>
            </w:r>
          </w:p>
        </w:tc>
      </w:tr>
      <w:tr w:rsidR="005C1FB8" w:rsidRPr="00B36E25" w:rsidTr="00B36E25">
        <w:trPr>
          <w:jc w:val="center"/>
        </w:trPr>
        <w:tc>
          <w:tcPr>
            <w:tcW w:w="2914" w:type="dxa"/>
          </w:tcPr>
          <w:p w:rsidR="005C1FB8" w:rsidRPr="00B36E25" w:rsidRDefault="005C1FB8" w:rsidP="00B36E25">
            <w:pPr>
              <w:spacing w:before="0" w:after="0" w:line="360" w:lineRule="auto"/>
              <w:jc w:val="both"/>
              <w:rPr>
                <w:szCs w:val="28"/>
              </w:rPr>
            </w:pPr>
          </w:p>
        </w:tc>
        <w:tc>
          <w:tcPr>
            <w:tcW w:w="1701" w:type="dxa"/>
          </w:tcPr>
          <w:p w:rsidR="005C1FB8" w:rsidRPr="00B36E25" w:rsidRDefault="005C1FB8" w:rsidP="00B36E25">
            <w:pPr>
              <w:spacing w:before="0" w:after="0" w:line="360" w:lineRule="auto"/>
              <w:jc w:val="both"/>
              <w:rPr>
                <w:szCs w:val="28"/>
              </w:rPr>
            </w:pPr>
            <w:r w:rsidRPr="00B36E25">
              <w:rPr>
                <w:szCs w:val="28"/>
              </w:rPr>
              <w:t>-  vỏ quả</w:t>
            </w:r>
          </w:p>
        </w:tc>
        <w:tc>
          <w:tcPr>
            <w:tcW w:w="2628" w:type="dxa"/>
          </w:tcPr>
          <w:p w:rsidR="005C1FB8" w:rsidRPr="00B36E25" w:rsidRDefault="005C1FB8" w:rsidP="00B36E25">
            <w:pPr>
              <w:spacing w:before="0" w:after="0" w:line="360" w:lineRule="auto"/>
              <w:jc w:val="center"/>
              <w:rPr>
                <w:szCs w:val="28"/>
              </w:rPr>
            </w:pPr>
            <w:r w:rsidRPr="00B36E25">
              <w:rPr>
                <w:szCs w:val="28"/>
              </w:rPr>
              <w:t>0,99</w:t>
            </w:r>
          </w:p>
        </w:tc>
      </w:tr>
    </w:tbl>
    <w:p w:rsidR="005C1FB8" w:rsidRPr="00B36E25" w:rsidRDefault="005C1FB8" w:rsidP="00B36E25">
      <w:pPr>
        <w:spacing w:before="0" w:after="0" w:line="360" w:lineRule="auto"/>
        <w:ind w:firstLine="720"/>
        <w:jc w:val="both"/>
        <w:rPr>
          <w:szCs w:val="28"/>
        </w:rPr>
      </w:pPr>
      <w:r w:rsidRPr="00B36E25">
        <w:rPr>
          <w:szCs w:val="28"/>
        </w:rPr>
        <w:t>Từ bảng trên, rút ra những kết luận gì?</w:t>
      </w:r>
    </w:p>
    <w:p w:rsidR="00B8035B" w:rsidRPr="00B36E25" w:rsidRDefault="00D70A24" w:rsidP="00B36E25">
      <w:pPr>
        <w:pStyle w:val="Kombinationsmglichkeiten"/>
        <w:numPr>
          <w:ilvl w:val="0"/>
          <w:numId w:val="0"/>
        </w:numPr>
        <w:tabs>
          <w:tab w:val="left" w:pos="480"/>
          <w:tab w:val="left" w:pos="720"/>
          <w:tab w:val="left" w:pos="1200"/>
        </w:tabs>
        <w:spacing w:line="360" w:lineRule="auto"/>
        <w:jc w:val="both"/>
        <w:rPr>
          <w:b/>
          <w:noProof/>
          <w:sz w:val="28"/>
          <w:szCs w:val="28"/>
          <w:lang w:val="en-GB"/>
        </w:rPr>
      </w:pPr>
      <w:r w:rsidRPr="00B36E25">
        <w:rPr>
          <w:b/>
          <w:noProof/>
          <w:sz w:val="28"/>
          <w:szCs w:val="28"/>
          <w:lang w:val="en-GB"/>
        </w:rPr>
        <w:t>Câu 4</w:t>
      </w:r>
      <w:r w:rsidR="00884D17" w:rsidRPr="00B36E25">
        <w:rPr>
          <w:b/>
          <w:noProof/>
          <w:sz w:val="28"/>
          <w:szCs w:val="28"/>
          <w:lang w:val="en-GB"/>
        </w:rPr>
        <w:t>.</w:t>
      </w:r>
      <w:r w:rsidR="00884D17" w:rsidRPr="00B36E25">
        <w:rPr>
          <w:b/>
          <w:sz w:val="28"/>
          <w:szCs w:val="28"/>
        </w:rPr>
        <w:t xml:space="preserve"> Sinh sản ở thực vật + Sinh trưởng và phát triển ở thực vật</w:t>
      </w:r>
      <w:r w:rsidR="00B8035B" w:rsidRPr="00B36E25">
        <w:rPr>
          <w:b/>
          <w:noProof/>
          <w:sz w:val="28"/>
          <w:szCs w:val="28"/>
          <w:lang w:val="en-GB"/>
        </w:rPr>
        <w:t xml:space="preserve"> (</w:t>
      </w:r>
      <w:r w:rsidR="00B84739" w:rsidRPr="00B36E25">
        <w:rPr>
          <w:b/>
          <w:noProof/>
          <w:sz w:val="28"/>
          <w:szCs w:val="28"/>
          <w:lang w:val="en-GB"/>
        </w:rPr>
        <w:t>2,0 điểm)</w:t>
      </w:r>
    </w:p>
    <w:p w:rsidR="008B00BB" w:rsidRPr="00B36E25" w:rsidRDefault="008B00BB" w:rsidP="00B36E25">
      <w:pPr>
        <w:spacing w:before="0" w:after="0" w:line="360" w:lineRule="auto"/>
        <w:ind w:firstLine="720"/>
        <w:jc w:val="both"/>
        <w:rPr>
          <w:szCs w:val="28"/>
        </w:rPr>
      </w:pPr>
      <w:r w:rsidRPr="00B36E25">
        <w:rPr>
          <w:b/>
          <w:szCs w:val="28"/>
        </w:rPr>
        <w:t>Hiện tượng 1 :</w:t>
      </w:r>
      <w:r w:rsidRPr="00B36E25">
        <w:rPr>
          <w:szCs w:val="28"/>
        </w:rPr>
        <w:t xml:space="preserve"> Ở 1 loài ngô, tìm thấy thể đột biến OGR làm cho vỏ hạt có màu vàng do indol và Trip không chuyển thành AIA. Tuy nhiên, ở thể đột biến này  vẫn tìm thấy các hạt bắp có hàm lượng AIA bình thường, thậm chí cao hơn 1 ít so với hạt bắp kiểu hoang dại.</w:t>
      </w:r>
    </w:p>
    <w:p w:rsidR="008B00BB" w:rsidRPr="00B36E25" w:rsidRDefault="008B00BB" w:rsidP="00B36E25">
      <w:pPr>
        <w:spacing w:before="0" w:after="0" w:line="360" w:lineRule="auto"/>
        <w:ind w:firstLine="720"/>
        <w:jc w:val="both"/>
        <w:rPr>
          <w:i/>
          <w:szCs w:val="28"/>
        </w:rPr>
      </w:pPr>
      <w:r w:rsidRPr="00B36E25">
        <w:rPr>
          <w:b/>
          <w:szCs w:val="28"/>
        </w:rPr>
        <w:t>Hiện tượng 2 :</w:t>
      </w:r>
      <w:r w:rsidRPr="00B36E25">
        <w:rPr>
          <w:szCs w:val="28"/>
        </w:rPr>
        <w:t xml:space="preserve">Ở cây ngô đột biến ORG làm ảnh hưởng tới quá trình chuyển hóa acid amin Triptophan . Biết rằng  nếu cây thiếu hoocmon AIA cây không thể sinh trưởng bình thường và chết. Thí nghiệm với các cây thuộc thể đột biến trên: </w:t>
      </w:r>
    </w:p>
    <w:p w:rsidR="008B00BB" w:rsidRPr="00B36E25" w:rsidRDefault="008B00BB" w:rsidP="00B36E25">
      <w:pPr>
        <w:spacing w:before="0" w:after="0" w:line="360" w:lineRule="auto"/>
        <w:ind w:firstLine="720"/>
        <w:jc w:val="both"/>
        <w:rPr>
          <w:szCs w:val="28"/>
        </w:rPr>
      </w:pPr>
      <w:r w:rsidRPr="00B36E25">
        <w:rPr>
          <w:szCs w:val="28"/>
        </w:rPr>
        <w:t>Thí nghiệm 1: Phun Trip ngoại sinh lên cây ở hiện tượng 2 thì cây vẫn chết</w:t>
      </w:r>
    </w:p>
    <w:p w:rsidR="008B00BB" w:rsidRPr="00B36E25" w:rsidRDefault="008B00BB" w:rsidP="00B36E25">
      <w:pPr>
        <w:spacing w:before="0" w:after="0" w:line="360" w:lineRule="auto"/>
        <w:ind w:firstLine="720"/>
        <w:jc w:val="both"/>
        <w:rPr>
          <w:szCs w:val="28"/>
        </w:rPr>
      </w:pPr>
      <w:r w:rsidRPr="00B36E25">
        <w:rPr>
          <w:szCs w:val="28"/>
        </w:rPr>
        <w:t xml:space="preserve">Thí nghiệm 2: Phun AIA ngoại sinh lên cây  ở hiện tượng 2 cây sống bình thường </w:t>
      </w:r>
    </w:p>
    <w:p w:rsidR="008B00BB" w:rsidRPr="00B36E25" w:rsidRDefault="008B00BB" w:rsidP="00B36E25">
      <w:pPr>
        <w:spacing w:before="0" w:after="0" w:line="360" w:lineRule="auto"/>
        <w:ind w:firstLine="720"/>
        <w:jc w:val="both"/>
        <w:rPr>
          <w:szCs w:val="28"/>
        </w:rPr>
      </w:pPr>
      <w:r w:rsidRPr="00B36E25">
        <w:rPr>
          <w:szCs w:val="28"/>
        </w:rPr>
        <w:t xml:space="preserve">Thí nghiệm 3: Trong số các cây thuộc thể đột biến trên, tìm thấy 1 số cây sống bình thường mặc dù mang đột biến OGR và không phun AIA ngoại sinh. </w:t>
      </w:r>
    </w:p>
    <w:p w:rsidR="00E9097A" w:rsidRPr="00B36E25" w:rsidRDefault="008B00BB" w:rsidP="00B36E25">
      <w:pPr>
        <w:spacing w:before="0" w:after="0" w:line="360" w:lineRule="auto"/>
        <w:ind w:firstLine="720"/>
        <w:jc w:val="both"/>
        <w:rPr>
          <w:szCs w:val="28"/>
        </w:rPr>
      </w:pPr>
      <w:r w:rsidRPr="00B36E25">
        <w:rPr>
          <w:szCs w:val="28"/>
        </w:rPr>
        <w:t>Giải thích hiện tượng này ? Lượng AIA của các cây ở thí nghiệm 1,2 và 3</w:t>
      </w:r>
      <w:r w:rsidRPr="00B36E25">
        <w:rPr>
          <w:b/>
          <w:szCs w:val="28"/>
        </w:rPr>
        <w:t>( ở hiện tượng 2</w:t>
      </w:r>
      <w:r w:rsidRPr="00B36E25">
        <w:rPr>
          <w:szCs w:val="28"/>
        </w:rPr>
        <w:t xml:space="preserve">)  so với cây bình thường như thế nào ? </w:t>
      </w:r>
    </w:p>
    <w:p w:rsidR="00DF446C" w:rsidRPr="00B36E25" w:rsidRDefault="00654AF6" w:rsidP="00B36E25">
      <w:pPr>
        <w:spacing w:before="0" w:after="0" w:line="360" w:lineRule="auto"/>
        <w:jc w:val="both"/>
        <w:rPr>
          <w:b/>
          <w:szCs w:val="28"/>
          <w:lang w:val="sv-SE"/>
        </w:rPr>
      </w:pPr>
      <w:r w:rsidRPr="00B36E25">
        <w:rPr>
          <w:b/>
          <w:szCs w:val="28"/>
          <w:lang w:val="sv-SE"/>
        </w:rPr>
        <w:t>Câu 5</w:t>
      </w:r>
      <w:r w:rsidR="00DF446C" w:rsidRPr="00B36E25">
        <w:rPr>
          <w:b/>
          <w:szCs w:val="28"/>
          <w:lang w:val="sv-SE"/>
        </w:rPr>
        <w:t xml:space="preserve">. </w:t>
      </w:r>
      <w:r w:rsidR="00EA2BEB" w:rsidRPr="00B36E25">
        <w:rPr>
          <w:b/>
          <w:szCs w:val="28"/>
          <w:lang w:val="sv-SE"/>
        </w:rPr>
        <w:t xml:space="preserve">Tiêu hóa và hô hấp ở động vật </w:t>
      </w:r>
      <w:r w:rsidR="00DF446C" w:rsidRPr="00B36E25">
        <w:rPr>
          <w:b/>
          <w:szCs w:val="28"/>
          <w:lang w:val="sv-SE"/>
        </w:rPr>
        <w:t>(2,0 điểm)</w:t>
      </w:r>
    </w:p>
    <w:p w:rsidR="00547428" w:rsidRPr="00B36E25" w:rsidRDefault="00F6634D" w:rsidP="00B36E25">
      <w:pPr>
        <w:spacing w:before="0" w:after="0" w:line="360" w:lineRule="auto"/>
        <w:ind w:firstLine="720"/>
        <w:jc w:val="both"/>
        <w:rPr>
          <w:spacing w:val="-4"/>
          <w:szCs w:val="28"/>
          <w:lang w:val="sv-SE"/>
        </w:rPr>
      </w:pPr>
      <w:r w:rsidRPr="00B36E25">
        <w:rPr>
          <w:spacing w:val="-4"/>
          <w:szCs w:val="28"/>
          <w:lang w:val="sv-SE"/>
        </w:rPr>
        <w:t>a.</w:t>
      </w:r>
      <w:r w:rsidR="00096321" w:rsidRPr="00B36E25">
        <w:rPr>
          <w:spacing w:val="-4"/>
          <w:szCs w:val="28"/>
          <w:lang w:val="sv-SE"/>
        </w:rPr>
        <w:t xml:space="preserve"> Khi huyết áp giảm đột ngột thì hoạt động hô hấp sẽ biến đổi như thế nào? Tại sao?</w:t>
      </w:r>
    </w:p>
    <w:p w:rsidR="00547428" w:rsidRPr="00B36E25" w:rsidRDefault="00F6634D" w:rsidP="00B36E25">
      <w:pPr>
        <w:spacing w:before="0" w:after="0" w:line="360" w:lineRule="auto"/>
        <w:ind w:firstLine="720"/>
        <w:jc w:val="both"/>
        <w:rPr>
          <w:szCs w:val="28"/>
          <w:lang w:val="sv-SE"/>
        </w:rPr>
      </w:pPr>
      <w:r w:rsidRPr="00B36E25">
        <w:rPr>
          <w:szCs w:val="28"/>
          <w:lang w:val="sv-SE"/>
        </w:rPr>
        <w:lastRenderedPageBreak/>
        <w:t>b.</w:t>
      </w:r>
      <w:r w:rsidR="00096321" w:rsidRPr="00B36E25">
        <w:rPr>
          <w:szCs w:val="28"/>
          <w:lang w:val="sv-SE"/>
        </w:rPr>
        <w:t xml:space="preserve"> Bệnh có lỗ thông giữa hai tâm thất ở tim người sẽ gây ra hậu quả như thế nào đối với trao đổi khí ở phổi và cung cấp máu cho các cơ quan? Giải thích.</w:t>
      </w:r>
    </w:p>
    <w:p w:rsidR="00DF446C" w:rsidRPr="00B36E25" w:rsidRDefault="00654AF6" w:rsidP="00B36E25">
      <w:pPr>
        <w:spacing w:before="0" w:after="0" w:line="360" w:lineRule="auto"/>
        <w:jc w:val="both"/>
        <w:rPr>
          <w:b/>
          <w:szCs w:val="28"/>
          <w:lang w:val="sv-SE"/>
        </w:rPr>
      </w:pPr>
      <w:r w:rsidRPr="00B36E25">
        <w:rPr>
          <w:b/>
          <w:szCs w:val="28"/>
          <w:lang w:val="sv-SE"/>
        </w:rPr>
        <w:t>Câu 6</w:t>
      </w:r>
      <w:r w:rsidR="003C6857" w:rsidRPr="00B36E25">
        <w:rPr>
          <w:b/>
          <w:szCs w:val="28"/>
          <w:lang w:val="sv-SE"/>
        </w:rPr>
        <w:t>.</w:t>
      </w:r>
      <w:r w:rsidR="000325CD" w:rsidRPr="00B36E25">
        <w:rPr>
          <w:b/>
          <w:szCs w:val="28"/>
          <w:lang w:val="sv-SE"/>
        </w:rPr>
        <w:t xml:space="preserve">Tuần hoàn </w:t>
      </w:r>
      <w:r w:rsidR="003C6857" w:rsidRPr="00B36E25">
        <w:rPr>
          <w:b/>
          <w:szCs w:val="28"/>
          <w:lang w:val="sv-SE"/>
        </w:rPr>
        <w:t>(2,0 điểm)</w:t>
      </w:r>
    </w:p>
    <w:p w:rsidR="00096321" w:rsidRPr="00B36E25" w:rsidRDefault="002A512A" w:rsidP="00B36E25">
      <w:pPr>
        <w:spacing w:before="0" w:after="0" w:line="360" w:lineRule="auto"/>
        <w:ind w:firstLine="720"/>
        <w:jc w:val="both"/>
        <w:rPr>
          <w:szCs w:val="28"/>
          <w:lang w:val="sv-SE"/>
        </w:rPr>
      </w:pPr>
      <w:r w:rsidRPr="00B36E25">
        <w:rPr>
          <w:szCs w:val="28"/>
          <w:lang w:val="sv-SE"/>
        </w:rPr>
        <w:t>a.</w:t>
      </w:r>
      <w:r w:rsidR="00FC0014" w:rsidRPr="00B36E25">
        <w:rPr>
          <w:b/>
          <w:szCs w:val="28"/>
          <w:lang w:val="sv-SE"/>
        </w:rPr>
        <w:t xml:space="preserve"> </w:t>
      </w:r>
      <w:r w:rsidR="00096321" w:rsidRPr="00B36E25">
        <w:rPr>
          <w:szCs w:val="28"/>
          <w:lang w:val="sv-SE"/>
        </w:rPr>
        <w:t>Hai nam thanh niên cùng độ tuổi, có sức khỏe tương đương nhau và không mắc bệnh tật gì. Một người thường xuyên luyện tập thể thao, còn người kia không luyện tập. Ở trạng thái nghỉ ngơi, nhịp tim và lưu lượng tim ở người thường xuyên luyện tập thể thao giống và khác so với ở người không luyện tập như thế nào? Vì sao?</w:t>
      </w:r>
    </w:p>
    <w:p w:rsidR="00497F21" w:rsidRPr="00B36E25" w:rsidRDefault="00F6634D" w:rsidP="00B36E25">
      <w:pPr>
        <w:spacing w:before="0" w:after="0" w:line="360" w:lineRule="auto"/>
        <w:ind w:firstLine="720"/>
        <w:jc w:val="both"/>
        <w:rPr>
          <w:szCs w:val="28"/>
          <w:lang w:val="sv-SE"/>
        </w:rPr>
      </w:pPr>
      <w:r w:rsidRPr="00B36E25">
        <w:rPr>
          <w:szCs w:val="28"/>
          <w:lang w:val="sv-SE"/>
        </w:rPr>
        <w:t>b.</w:t>
      </w:r>
      <w:r w:rsidR="00096321" w:rsidRPr="00B36E25">
        <w:rPr>
          <w:szCs w:val="28"/>
          <w:lang w:val="sv-SE"/>
        </w:rPr>
        <w:t xml:space="preserve"> Hãy nêu 4 dị tật bẩm sinh của tim đều dẫn đến có biểu hiện tim đập nhanh, huyết áp tăng cao và giải thích.</w:t>
      </w:r>
    </w:p>
    <w:p w:rsidR="00AC1D04" w:rsidRPr="00B36E25" w:rsidRDefault="00654AF6" w:rsidP="00B36E25">
      <w:pPr>
        <w:spacing w:before="0" w:after="0" w:line="360" w:lineRule="auto"/>
        <w:jc w:val="both"/>
        <w:rPr>
          <w:b/>
          <w:szCs w:val="28"/>
          <w:lang w:val="sv-SE"/>
        </w:rPr>
      </w:pPr>
      <w:r w:rsidRPr="00B36E25">
        <w:rPr>
          <w:b/>
          <w:szCs w:val="28"/>
          <w:lang w:val="vi-VN"/>
        </w:rPr>
        <w:t xml:space="preserve">Câu </w:t>
      </w:r>
      <w:r w:rsidRPr="00B36E25">
        <w:rPr>
          <w:b/>
          <w:szCs w:val="28"/>
          <w:lang w:val="sv-SE"/>
        </w:rPr>
        <w:t>7</w:t>
      </w:r>
      <w:r w:rsidR="000325CD" w:rsidRPr="00B36E25">
        <w:rPr>
          <w:b/>
          <w:szCs w:val="28"/>
          <w:lang w:val="vi-VN"/>
        </w:rPr>
        <w:t>: Bài tiết- Cân bằng nội môi</w:t>
      </w:r>
      <w:r w:rsidR="00CC3005" w:rsidRPr="00B36E25">
        <w:rPr>
          <w:b/>
          <w:szCs w:val="28"/>
          <w:lang w:val="vi-VN"/>
        </w:rPr>
        <w:t xml:space="preserve"> (2,0 điểm)</w:t>
      </w:r>
    </w:p>
    <w:p w:rsidR="00096321" w:rsidRPr="00B36E25" w:rsidRDefault="00096321" w:rsidP="00B36E25">
      <w:pPr>
        <w:spacing w:before="0" w:after="0" w:line="360" w:lineRule="auto"/>
        <w:ind w:firstLine="720"/>
        <w:jc w:val="both"/>
        <w:rPr>
          <w:szCs w:val="28"/>
          <w:lang w:val="sv-SE"/>
        </w:rPr>
      </w:pPr>
      <w:r w:rsidRPr="00B36E25">
        <w:rPr>
          <w:b/>
          <w:szCs w:val="28"/>
          <w:lang w:val="sv-SE"/>
        </w:rPr>
        <w:t xml:space="preserve">a. </w:t>
      </w:r>
      <w:r w:rsidRPr="00B36E25">
        <w:rPr>
          <w:szCs w:val="28"/>
          <w:lang w:val="sv-SE"/>
        </w:rPr>
        <w:t>Một người do ăn mặn và uống nước nhiều nên cơ thể đã tiếp nhận một lượng NaCl và H</w:t>
      </w:r>
      <w:r w:rsidRPr="00B36E25">
        <w:rPr>
          <w:szCs w:val="28"/>
          <w:vertAlign w:val="subscript"/>
          <w:lang w:val="sv-SE"/>
        </w:rPr>
        <w:t>2</w:t>
      </w:r>
      <w:r w:rsidRPr="00B36E25">
        <w:rPr>
          <w:szCs w:val="28"/>
          <w:lang w:val="sv-SE"/>
        </w:rPr>
        <w:t>O vượt quá nhu cầu của nó. Hãy cho biết ở người này:</w:t>
      </w:r>
    </w:p>
    <w:p w:rsidR="00096321" w:rsidRPr="00B36E25" w:rsidRDefault="00096321" w:rsidP="00B36E25">
      <w:pPr>
        <w:spacing w:before="0" w:after="0" w:line="360" w:lineRule="auto"/>
        <w:ind w:firstLine="720"/>
        <w:jc w:val="both"/>
        <w:rPr>
          <w:szCs w:val="28"/>
          <w:lang w:val="sv-SE"/>
        </w:rPr>
      </w:pPr>
      <w:r w:rsidRPr="00B36E25">
        <w:rPr>
          <w:szCs w:val="28"/>
          <w:lang w:val="sv-SE"/>
        </w:rPr>
        <w:t>- Huyết áp, thể tích dịch bào và thể tích nước tiểu có thay đổi không? Vì sao?</w:t>
      </w:r>
    </w:p>
    <w:p w:rsidR="00096321" w:rsidRPr="00B36E25" w:rsidRDefault="00096321" w:rsidP="00B36E25">
      <w:pPr>
        <w:spacing w:before="0" w:after="0" w:line="360" w:lineRule="auto"/>
        <w:ind w:firstLine="720"/>
        <w:jc w:val="both"/>
        <w:rPr>
          <w:szCs w:val="28"/>
          <w:lang w:val="sv-SE"/>
        </w:rPr>
      </w:pPr>
      <w:r w:rsidRPr="00B36E25">
        <w:rPr>
          <w:szCs w:val="28"/>
          <w:lang w:val="sv-SE"/>
        </w:rPr>
        <w:t>- Hàm lượng renin, aldosteron trong máu có thay đổi không? Vì sao?</w:t>
      </w:r>
    </w:p>
    <w:p w:rsidR="00096321" w:rsidRPr="00B36E25" w:rsidRDefault="00096321" w:rsidP="00B36E25">
      <w:pPr>
        <w:spacing w:before="0" w:after="0" w:line="360" w:lineRule="auto"/>
        <w:ind w:firstLine="720"/>
        <w:jc w:val="both"/>
        <w:rPr>
          <w:szCs w:val="28"/>
          <w:lang w:val="sv-SE"/>
        </w:rPr>
      </w:pPr>
      <w:r w:rsidRPr="00B36E25">
        <w:rPr>
          <w:b/>
          <w:szCs w:val="28"/>
          <w:lang w:val="sv-SE"/>
        </w:rPr>
        <w:t xml:space="preserve">b. </w:t>
      </w:r>
      <w:r w:rsidRPr="00B36E25">
        <w:rPr>
          <w:szCs w:val="28"/>
          <w:lang w:val="sv-SE"/>
        </w:rPr>
        <w:t>Khi ta uống rượu hoặc uống cà phê thường lượng nước tiểu bài tiết ra tăng lên so với lúc bình thường. Cơ chế làm tăng lượng nước tiểu của 2 loại thức uống này khác nhau như thế nào?</w:t>
      </w:r>
    </w:p>
    <w:p w:rsidR="002E1B63" w:rsidRPr="00B36E25" w:rsidRDefault="00654AF6" w:rsidP="00B36E25">
      <w:pPr>
        <w:spacing w:before="0" w:after="0" w:line="360" w:lineRule="auto"/>
        <w:jc w:val="both"/>
        <w:rPr>
          <w:b/>
          <w:szCs w:val="28"/>
          <w:lang w:val="vi-VN"/>
        </w:rPr>
      </w:pPr>
      <w:r w:rsidRPr="00B36E25">
        <w:rPr>
          <w:b/>
          <w:szCs w:val="28"/>
          <w:lang w:val="vi-VN"/>
        </w:rPr>
        <w:t xml:space="preserve">Câu </w:t>
      </w:r>
      <w:r w:rsidRPr="00B36E25">
        <w:rPr>
          <w:b/>
          <w:szCs w:val="28"/>
          <w:lang w:val="sv-SE"/>
        </w:rPr>
        <w:t>8</w:t>
      </w:r>
      <w:r w:rsidR="0092622A" w:rsidRPr="00B36E25">
        <w:rPr>
          <w:b/>
          <w:szCs w:val="28"/>
          <w:lang w:val="vi-VN"/>
        </w:rPr>
        <w:t xml:space="preserve">: </w:t>
      </w:r>
      <w:r w:rsidR="000325CD" w:rsidRPr="00B36E25">
        <w:rPr>
          <w:b/>
          <w:szCs w:val="28"/>
          <w:lang w:val="vi-VN"/>
        </w:rPr>
        <w:t xml:space="preserve">Cảm ứng </w:t>
      </w:r>
      <w:r w:rsidR="0092622A" w:rsidRPr="00B36E25">
        <w:rPr>
          <w:b/>
          <w:szCs w:val="28"/>
          <w:lang w:val="vi-VN"/>
        </w:rPr>
        <w:t>(2, 0 điểm)</w:t>
      </w:r>
    </w:p>
    <w:p w:rsidR="00437841" w:rsidRPr="00B36E25" w:rsidRDefault="00437841" w:rsidP="00B36E25">
      <w:pPr>
        <w:spacing w:before="0" w:after="0" w:line="360" w:lineRule="auto"/>
        <w:ind w:firstLine="720"/>
        <w:jc w:val="both"/>
        <w:rPr>
          <w:spacing w:val="-6"/>
          <w:szCs w:val="28"/>
          <w:lang w:val="vi-VN"/>
        </w:rPr>
      </w:pPr>
      <w:r w:rsidRPr="00B36E25">
        <w:rPr>
          <w:spacing w:val="-6"/>
          <w:szCs w:val="28"/>
          <w:lang w:val="vi-VN"/>
        </w:rPr>
        <w:t>a. Điện thế nghỉ hoặc điện thế hoạt động sẽ như thế nào trong các trường hợp sau đây:</w:t>
      </w:r>
    </w:p>
    <w:p w:rsidR="00437841" w:rsidRPr="00B36E25" w:rsidRDefault="00437841" w:rsidP="00B36E25">
      <w:pPr>
        <w:spacing w:before="0" w:after="0" w:line="360" w:lineRule="auto"/>
        <w:ind w:firstLine="720"/>
        <w:jc w:val="both"/>
        <w:rPr>
          <w:szCs w:val="28"/>
        </w:rPr>
      </w:pPr>
      <w:r w:rsidRPr="00B36E25">
        <w:rPr>
          <w:szCs w:val="28"/>
        </w:rPr>
        <w:t>- Uống thuốc làm tăng aldosteron.</w:t>
      </w:r>
    </w:p>
    <w:p w:rsidR="00437841" w:rsidRPr="00B36E25" w:rsidRDefault="00437841" w:rsidP="00B36E25">
      <w:pPr>
        <w:spacing w:before="0" w:after="0" w:line="360" w:lineRule="auto"/>
        <w:ind w:firstLine="720"/>
        <w:jc w:val="both"/>
        <w:rPr>
          <w:szCs w:val="28"/>
        </w:rPr>
      </w:pPr>
      <w:r w:rsidRPr="00B36E25">
        <w:rPr>
          <w:szCs w:val="28"/>
        </w:rPr>
        <w:t>- Uống thuốc làm giảm tính thấm của màng đối với K</w:t>
      </w:r>
      <w:r w:rsidRPr="00B36E25">
        <w:rPr>
          <w:szCs w:val="28"/>
          <w:vertAlign w:val="superscript"/>
        </w:rPr>
        <w:t>+</w:t>
      </w:r>
      <w:r w:rsidRPr="00B36E25">
        <w:rPr>
          <w:szCs w:val="28"/>
        </w:rPr>
        <w:t>.</w:t>
      </w:r>
    </w:p>
    <w:p w:rsidR="00437841" w:rsidRPr="00B36E25" w:rsidRDefault="00437841" w:rsidP="00B36E25">
      <w:pPr>
        <w:spacing w:before="0" w:after="0" w:line="360" w:lineRule="auto"/>
        <w:ind w:firstLine="720"/>
        <w:jc w:val="both"/>
        <w:rPr>
          <w:szCs w:val="28"/>
        </w:rPr>
      </w:pPr>
      <w:r w:rsidRPr="00B36E25">
        <w:rPr>
          <w:szCs w:val="28"/>
        </w:rPr>
        <w:t>b. Một loại chất độc có khả năng làm mất hoạt tính của thụ thể ở màng sau xinap thần kinh – cơ. Nếu bị nhiễm chất độc này, cơ thể có cảm giác đau khi bị thương không? Khả năng phản ứng của cơ thể sẽ thay đổi như thế nào? Giải thích.</w:t>
      </w:r>
    </w:p>
    <w:p w:rsidR="003B153B" w:rsidRPr="00B36E25" w:rsidRDefault="00654AF6" w:rsidP="00B36E25">
      <w:pPr>
        <w:spacing w:before="0" w:after="0" w:line="360" w:lineRule="auto"/>
        <w:jc w:val="both"/>
        <w:rPr>
          <w:b/>
          <w:szCs w:val="28"/>
          <w:lang w:val="vi-VN"/>
        </w:rPr>
      </w:pPr>
      <w:r w:rsidRPr="00B36E25">
        <w:rPr>
          <w:b/>
          <w:szCs w:val="28"/>
          <w:lang w:val="vi-VN"/>
        </w:rPr>
        <w:t xml:space="preserve">Câu </w:t>
      </w:r>
      <w:r w:rsidRPr="00B36E25">
        <w:rPr>
          <w:b/>
          <w:szCs w:val="28"/>
        </w:rPr>
        <w:t>9</w:t>
      </w:r>
      <w:r w:rsidR="00482142" w:rsidRPr="00B36E25">
        <w:rPr>
          <w:b/>
          <w:szCs w:val="28"/>
          <w:lang w:val="vi-VN"/>
        </w:rPr>
        <w:t xml:space="preserve"> </w:t>
      </w:r>
      <w:r w:rsidR="000325CD" w:rsidRPr="00B36E25">
        <w:rPr>
          <w:b/>
          <w:szCs w:val="28"/>
          <w:lang w:val="vi-VN"/>
        </w:rPr>
        <w:t xml:space="preserve">: Nội tiết </w:t>
      </w:r>
      <w:r w:rsidR="00482142" w:rsidRPr="00B36E25">
        <w:rPr>
          <w:b/>
          <w:szCs w:val="28"/>
          <w:lang w:val="vi-VN"/>
        </w:rPr>
        <w:t>( 2,</w:t>
      </w:r>
      <w:r w:rsidR="000325CD" w:rsidRPr="00B36E25">
        <w:rPr>
          <w:b/>
          <w:szCs w:val="28"/>
          <w:lang w:val="vi-VN"/>
        </w:rPr>
        <w:t>0</w:t>
      </w:r>
      <w:r w:rsidR="00482142" w:rsidRPr="00B36E25">
        <w:rPr>
          <w:b/>
          <w:szCs w:val="28"/>
          <w:lang w:val="vi-VN"/>
        </w:rPr>
        <w:t xml:space="preserve"> điểm)</w:t>
      </w:r>
    </w:p>
    <w:p w:rsidR="00437841" w:rsidRPr="00B36E25" w:rsidRDefault="008A445D" w:rsidP="00B36E25">
      <w:pPr>
        <w:spacing w:before="0" w:after="0" w:line="360" w:lineRule="auto"/>
        <w:ind w:firstLine="720"/>
        <w:jc w:val="both"/>
        <w:rPr>
          <w:szCs w:val="28"/>
          <w:lang w:val="vi-VN"/>
        </w:rPr>
      </w:pPr>
      <w:r w:rsidRPr="00B36E25">
        <w:rPr>
          <w:szCs w:val="28"/>
          <w:lang w:val="vi-VN"/>
        </w:rPr>
        <w:t>a.</w:t>
      </w:r>
      <w:r w:rsidR="00B36E25" w:rsidRPr="00B36E25">
        <w:rPr>
          <w:szCs w:val="28"/>
          <w:lang w:val="vi-VN"/>
        </w:rPr>
        <w:t xml:space="preserve"> </w:t>
      </w:r>
      <w:r w:rsidR="00437841" w:rsidRPr="00B36E25">
        <w:rPr>
          <w:szCs w:val="28"/>
          <w:lang w:val="vi-VN"/>
        </w:rPr>
        <w:t>Nêu cơ chế điều hòa ngược dương tính và âm tính trong cơ chế điều hòa quá trình sinh trứng?</w:t>
      </w:r>
    </w:p>
    <w:p w:rsidR="00437841" w:rsidRPr="00B36E25" w:rsidRDefault="00437841" w:rsidP="00B36E25">
      <w:pPr>
        <w:spacing w:before="0" w:after="0" w:line="360" w:lineRule="auto"/>
        <w:ind w:firstLine="720"/>
        <w:jc w:val="both"/>
        <w:rPr>
          <w:szCs w:val="28"/>
          <w:lang w:val="vi-VN"/>
        </w:rPr>
      </w:pPr>
      <w:r w:rsidRPr="00B36E25">
        <w:rPr>
          <w:szCs w:val="28"/>
          <w:lang w:val="vi-VN"/>
        </w:rPr>
        <w:t>b. Hoocmôn progesteron tác động lên tế bào của những cơ quan nào? Hãy mô tả ngắn gọn cơ chế tác động của hoocmôn này lên tế bào đích của nó?</w:t>
      </w:r>
    </w:p>
    <w:p w:rsidR="00B36E25" w:rsidRDefault="00B36E25" w:rsidP="00B36E25">
      <w:pPr>
        <w:spacing w:before="0" w:after="0" w:line="360" w:lineRule="auto"/>
        <w:jc w:val="both"/>
        <w:rPr>
          <w:b/>
          <w:szCs w:val="28"/>
        </w:rPr>
      </w:pPr>
    </w:p>
    <w:p w:rsidR="00B36E25" w:rsidRDefault="00B36E25" w:rsidP="00B36E25">
      <w:pPr>
        <w:spacing w:before="0" w:after="0" w:line="360" w:lineRule="auto"/>
        <w:jc w:val="both"/>
        <w:rPr>
          <w:b/>
          <w:szCs w:val="28"/>
        </w:rPr>
      </w:pPr>
    </w:p>
    <w:p w:rsidR="00157079" w:rsidRPr="00B36E25" w:rsidRDefault="00654AF6" w:rsidP="00B36E25">
      <w:pPr>
        <w:spacing w:before="0" w:after="0" w:line="360" w:lineRule="auto"/>
        <w:jc w:val="both"/>
        <w:rPr>
          <w:b/>
          <w:szCs w:val="28"/>
        </w:rPr>
      </w:pPr>
      <w:r w:rsidRPr="00B36E25">
        <w:rPr>
          <w:b/>
          <w:szCs w:val="28"/>
        </w:rPr>
        <w:lastRenderedPageBreak/>
        <w:t>Câu 10</w:t>
      </w:r>
      <w:r w:rsidR="00157079" w:rsidRPr="00B36E25">
        <w:rPr>
          <w:b/>
          <w:szCs w:val="28"/>
        </w:rPr>
        <w:t>:</w:t>
      </w:r>
      <w:r w:rsidR="0016497F" w:rsidRPr="00B36E25">
        <w:rPr>
          <w:b/>
          <w:szCs w:val="28"/>
        </w:rPr>
        <w:t xml:space="preserve"> </w:t>
      </w:r>
      <w:r w:rsidR="000325CD" w:rsidRPr="00B36E25">
        <w:rPr>
          <w:b/>
          <w:szCs w:val="28"/>
        </w:rPr>
        <w:t xml:space="preserve">Sinh sản- ST-PT </w:t>
      </w:r>
      <w:r w:rsidR="00157079" w:rsidRPr="00B36E25">
        <w:rPr>
          <w:b/>
          <w:szCs w:val="28"/>
        </w:rPr>
        <w:t>(</w:t>
      </w:r>
      <w:r w:rsidR="00482142" w:rsidRPr="00B36E25">
        <w:rPr>
          <w:b/>
          <w:szCs w:val="28"/>
        </w:rPr>
        <w:t>1</w:t>
      </w:r>
      <w:r w:rsidR="00157079" w:rsidRPr="00B36E25">
        <w:rPr>
          <w:b/>
          <w:szCs w:val="28"/>
        </w:rPr>
        <w:t>, 0 điểm</w:t>
      </w:r>
      <w:r w:rsidR="00482142" w:rsidRPr="00B36E25">
        <w:rPr>
          <w:b/>
          <w:szCs w:val="28"/>
        </w:rPr>
        <w:t>)</w:t>
      </w:r>
    </w:p>
    <w:p w:rsidR="00437841" w:rsidRPr="00B36E25" w:rsidRDefault="00437841" w:rsidP="00B36E25">
      <w:pPr>
        <w:spacing w:before="0" w:after="0" w:line="360" w:lineRule="auto"/>
        <w:ind w:firstLine="720"/>
        <w:jc w:val="both"/>
        <w:rPr>
          <w:szCs w:val="28"/>
        </w:rPr>
      </w:pPr>
      <w:r w:rsidRPr="00B36E25">
        <w:rPr>
          <w:szCs w:val="28"/>
          <w:lang w:val="nl-NL"/>
        </w:rPr>
        <w:t xml:space="preserve">a. Một người phụ nữ bị rối loạn chức năng vỏ tuyến trên thận, dẫn đến tăng đáng kể hoocmôn sinh dục nam trong máu. </w:t>
      </w:r>
      <w:r w:rsidRPr="00B36E25">
        <w:rPr>
          <w:szCs w:val="28"/>
        </w:rPr>
        <w:t>Chu kì kinh nguyệt của bệnh nhân có điều gì bất thường không? Giải thích.</w:t>
      </w:r>
    </w:p>
    <w:p w:rsidR="000F7F03" w:rsidRPr="00B36E25" w:rsidRDefault="00B36E25" w:rsidP="00B36E25">
      <w:pPr>
        <w:spacing w:before="0" w:after="0" w:line="360" w:lineRule="auto"/>
        <w:ind w:firstLine="720"/>
        <w:jc w:val="both"/>
        <w:rPr>
          <w:szCs w:val="28"/>
        </w:rPr>
      </w:pPr>
      <w:r>
        <w:rPr>
          <w:szCs w:val="28"/>
          <w:lang w:val="nl-NL"/>
        </w:rPr>
        <w:t>b.</w:t>
      </w:r>
      <w:r w:rsidR="00437841" w:rsidRPr="00B36E25">
        <w:rPr>
          <w:szCs w:val="28"/>
        </w:rPr>
        <w:t>Thể vàng có tồn tại suốt trong thời kì mang thai ở người phụ nữ không? Vì sao?</w:t>
      </w:r>
    </w:p>
    <w:p w:rsidR="00654AF6" w:rsidRPr="00B36E25" w:rsidRDefault="00654AF6" w:rsidP="00B36E25">
      <w:pPr>
        <w:spacing w:before="0" w:after="0" w:line="360" w:lineRule="auto"/>
        <w:jc w:val="both"/>
        <w:rPr>
          <w:b/>
          <w:szCs w:val="28"/>
        </w:rPr>
      </w:pPr>
      <w:r w:rsidRPr="00B36E25">
        <w:rPr>
          <w:b/>
          <w:szCs w:val="28"/>
        </w:rPr>
        <w:t>Câu 11. Phương án thực hành (Giải phẫu thực vật) (1, 0 điểm)</w:t>
      </w:r>
    </w:p>
    <w:p w:rsidR="00654AF6" w:rsidRPr="00B36E25" w:rsidRDefault="00654AF6" w:rsidP="00B36E25">
      <w:pPr>
        <w:spacing w:before="0" w:after="0" w:line="360" w:lineRule="auto"/>
        <w:ind w:firstLine="720"/>
        <w:jc w:val="both"/>
        <w:rPr>
          <w:szCs w:val="28"/>
          <w:lang w:val="sv-SE"/>
        </w:rPr>
      </w:pPr>
      <w:r w:rsidRPr="00B36E25">
        <w:rPr>
          <w:szCs w:val="28"/>
          <w:lang w:val="sv-SE"/>
        </w:rPr>
        <w:t xml:space="preserve">Bằng phương pháp nhuộm các vi phẫu thực vật người ta có thể nhận diện các cấu trúc cơ bản của nó dưới kính hiển vi. Quy trình này có thể viết vắn tắt như sau: cắt vi phẫu, tẩy javen, rửa nước, nhuộm xanh metylen hoặc lục mêtyl, rửa nước, nhuộm đỏ cácmin, rửa nước, làm tiêu bản, lên kính và quan sát. </w:t>
      </w:r>
    </w:p>
    <w:p w:rsidR="00654AF6" w:rsidRPr="00B36E25" w:rsidRDefault="00654AF6" w:rsidP="00B36E25">
      <w:pPr>
        <w:spacing w:before="0" w:after="0" w:line="360" w:lineRule="auto"/>
        <w:ind w:firstLine="720"/>
        <w:jc w:val="both"/>
        <w:rPr>
          <w:szCs w:val="28"/>
          <w:lang w:val="sv-SE"/>
        </w:rPr>
      </w:pPr>
      <w:r w:rsidRPr="00B36E25">
        <w:rPr>
          <w:szCs w:val="28"/>
          <w:lang w:val="sv-SE"/>
        </w:rPr>
        <w:t>a. Tại sao phải tẩy bằng javen trước khi nhuộm nhưng sau đó phải rửa kĩ chất này bằng nước?</w:t>
      </w:r>
    </w:p>
    <w:p w:rsidR="00654AF6" w:rsidRPr="00B36E25" w:rsidRDefault="00654AF6" w:rsidP="00B36E25">
      <w:pPr>
        <w:spacing w:before="0" w:after="0" w:line="360" w:lineRule="auto"/>
        <w:ind w:firstLine="720"/>
        <w:jc w:val="both"/>
        <w:rPr>
          <w:szCs w:val="28"/>
          <w:lang w:val="sv-SE"/>
        </w:rPr>
      </w:pPr>
      <w:r w:rsidRPr="00B36E25">
        <w:rPr>
          <w:szCs w:val="28"/>
          <w:lang w:val="sv-SE"/>
        </w:rPr>
        <w:t>b. Cấu trúc nào sẽ bắt màu của xanh mêtylen (hoặc lục mêtyl)? Tại sao chỉ có cấu trúc đó mà không có cấu trúc khác bắt màu chất này?</w:t>
      </w:r>
    </w:p>
    <w:p w:rsidR="00654AF6" w:rsidRPr="00B36E25" w:rsidRDefault="00654AF6" w:rsidP="00B36E25">
      <w:pPr>
        <w:spacing w:before="0" w:after="0" w:line="360" w:lineRule="auto"/>
        <w:ind w:firstLine="720"/>
        <w:jc w:val="both"/>
        <w:rPr>
          <w:iCs/>
          <w:szCs w:val="28"/>
          <w:lang w:val="sv-SE"/>
        </w:rPr>
      </w:pPr>
      <w:r w:rsidRPr="00B36E25">
        <w:rPr>
          <w:szCs w:val="28"/>
          <w:lang w:val="sv-SE"/>
        </w:rPr>
        <w:t xml:space="preserve">c. </w:t>
      </w:r>
      <w:r w:rsidRPr="00B36E25">
        <w:rPr>
          <w:iCs/>
          <w:szCs w:val="28"/>
          <w:lang w:val="sv-SE"/>
        </w:rPr>
        <w:t>Trong 1 phòng thí nghiệm, người ta để lẫn lộn 5 tiêu bản hiển vi lát cắt của thân và rễ nhiều loài cây. Tiêu bản nào sau đây là tiêu bản cắt ngang qua rễ sơ cấp của cây 2 lá mầm:</w:t>
      </w:r>
    </w:p>
    <w:tbl>
      <w:tblPr>
        <w:tblStyle w:val="TableGrid"/>
        <w:tblW w:w="10138" w:type="dxa"/>
        <w:tblLook w:val="01E0" w:firstRow="1" w:lastRow="1" w:firstColumn="1" w:lastColumn="1" w:noHBand="0" w:noVBand="0"/>
      </w:tblPr>
      <w:tblGrid>
        <w:gridCol w:w="1526"/>
        <w:gridCol w:w="1134"/>
        <w:gridCol w:w="1276"/>
        <w:gridCol w:w="3178"/>
        <w:gridCol w:w="3024"/>
      </w:tblGrid>
      <w:tr w:rsidR="00B36E25" w:rsidRPr="00B36E25" w:rsidTr="00B36E25">
        <w:trPr>
          <w:trHeight w:val="339"/>
        </w:trPr>
        <w:tc>
          <w:tcPr>
            <w:tcW w:w="1526"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Tiêu bản 1</w:t>
            </w:r>
          </w:p>
        </w:tc>
        <w:tc>
          <w:tcPr>
            <w:tcW w:w="1134"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Biểu bì</w:t>
            </w:r>
          </w:p>
        </w:tc>
        <w:tc>
          <w:tcPr>
            <w:tcW w:w="1276"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Vỏ</w:t>
            </w:r>
          </w:p>
        </w:tc>
        <w:tc>
          <w:tcPr>
            <w:tcW w:w="3178"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Các bó đối xứng</w:t>
            </w:r>
          </w:p>
        </w:tc>
        <w:tc>
          <w:tcPr>
            <w:tcW w:w="3024"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Lõi</w:t>
            </w:r>
          </w:p>
        </w:tc>
      </w:tr>
      <w:tr w:rsidR="00B36E25" w:rsidRPr="00B36E25" w:rsidTr="00B36E25">
        <w:trPr>
          <w:trHeight w:val="697"/>
        </w:trPr>
        <w:tc>
          <w:tcPr>
            <w:tcW w:w="1526" w:type="dxa"/>
            <w:vAlign w:val="center"/>
          </w:tcPr>
          <w:p w:rsidR="00654AF6" w:rsidRPr="00B36E25" w:rsidRDefault="00654AF6" w:rsidP="00B36E25">
            <w:pPr>
              <w:spacing w:before="0" w:after="0" w:line="360" w:lineRule="auto"/>
              <w:jc w:val="center"/>
              <w:rPr>
                <w:iCs/>
                <w:szCs w:val="28"/>
              </w:rPr>
            </w:pPr>
            <w:r w:rsidRPr="00B36E25">
              <w:rPr>
                <w:iCs/>
                <w:szCs w:val="28"/>
                <w:lang w:val="es-ES"/>
              </w:rPr>
              <w:t>Tiêu bản 2</w:t>
            </w:r>
          </w:p>
        </w:tc>
        <w:tc>
          <w:tcPr>
            <w:tcW w:w="1134" w:type="dxa"/>
            <w:vAlign w:val="center"/>
          </w:tcPr>
          <w:p w:rsidR="00654AF6" w:rsidRPr="00B36E25" w:rsidRDefault="00654AF6" w:rsidP="00B36E25">
            <w:pPr>
              <w:spacing w:before="0" w:after="0" w:line="360" w:lineRule="auto"/>
              <w:jc w:val="center"/>
              <w:rPr>
                <w:iCs/>
                <w:szCs w:val="28"/>
              </w:rPr>
            </w:pPr>
            <w:r w:rsidRPr="00B36E25">
              <w:rPr>
                <w:iCs/>
                <w:szCs w:val="28"/>
                <w:lang w:val="es-ES"/>
              </w:rPr>
              <w:t>Biểu bì</w:t>
            </w:r>
          </w:p>
        </w:tc>
        <w:tc>
          <w:tcPr>
            <w:tcW w:w="1276"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Vỏ</w:t>
            </w:r>
          </w:p>
        </w:tc>
        <w:tc>
          <w:tcPr>
            <w:tcW w:w="3178"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Trụ bì</w:t>
            </w:r>
          </w:p>
        </w:tc>
        <w:tc>
          <w:tcPr>
            <w:tcW w:w="3024"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4 bó gỗ (xylem) xen kẽ với 4 ống rây (phloem)</w:t>
            </w:r>
          </w:p>
        </w:tc>
      </w:tr>
      <w:tr w:rsidR="00B36E25" w:rsidRPr="00B36E25" w:rsidTr="00B36E25">
        <w:trPr>
          <w:trHeight w:val="697"/>
        </w:trPr>
        <w:tc>
          <w:tcPr>
            <w:tcW w:w="1526" w:type="dxa"/>
            <w:vAlign w:val="center"/>
          </w:tcPr>
          <w:p w:rsidR="00654AF6" w:rsidRPr="00B36E25" w:rsidRDefault="00654AF6" w:rsidP="00B36E25">
            <w:pPr>
              <w:spacing w:before="0" w:after="0" w:line="360" w:lineRule="auto"/>
              <w:jc w:val="center"/>
              <w:rPr>
                <w:iCs/>
                <w:szCs w:val="28"/>
              </w:rPr>
            </w:pPr>
            <w:r w:rsidRPr="00B36E25">
              <w:rPr>
                <w:iCs/>
                <w:szCs w:val="28"/>
                <w:lang w:val="es-ES"/>
              </w:rPr>
              <w:t>Tiêu bản 3</w:t>
            </w:r>
          </w:p>
        </w:tc>
        <w:tc>
          <w:tcPr>
            <w:tcW w:w="1134" w:type="dxa"/>
            <w:vAlign w:val="center"/>
          </w:tcPr>
          <w:p w:rsidR="00654AF6" w:rsidRPr="00B36E25" w:rsidRDefault="00654AF6" w:rsidP="00B36E25">
            <w:pPr>
              <w:spacing w:before="0" w:after="0" w:line="360" w:lineRule="auto"/>
              <w:jc w:val="center"/>
              <w:rPr>
                <w:iCs/>
                <w:szCs w:val="28"/>
              </w:rPr>
            </w:pPr>
            <w:r w:rsidRPr="00B36E25">
              <w:rPr>
                <w:iCs/>
                <w:szCs w:val="28"/>
                <w:lang w:val="es-ES"/>
              </w:rPr>
              <w:t>Chu bì</w:t>
            </w:r>
          </w:p>
        </w:tc>
        <w:tc>
          <w:tcPr>
            <w:tcW w:w="1276"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Ống rây thứ cấp</w:t>
            </w:r>
          </w:p>
        </w:tc>
        <w:tc>
          <w:tcPr>
            <w:tcW w:w="3178"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Tầng phát sinh</w:t>
            </w:r>
          </w:p>
        </w:tc>
        <w:tc>
          <w:tcPr>
            <w:tcW w:w="3024"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Gỗ thứ cấp</w:t>
            </w:r>
          </w:p>
        </w:tc>
      </w:tr>
      <w:tr w:rsidR="00B36E25" w:rsidRPr="00B36E25" w:rsidTr="00B36E25">
        <w:trPr>
          <w:trHeight w:val="678"/>
        </w:trPr>
        <w:tc>
          <w:tcPr>
            <w:tcW w:w="1526" w:type="dxa"/>
            <w:vAlign w:val="center"/>
          </w:tcPr>
          <w:p w:rsidR="00654AF6" w:rsidRPr="00B36E25" w:rsidRDefault="00654AF6" w:rsidP="00B36E25">
            <w:pPr>
              <w:spacing w:before="0" w:after="0" w:line="360" w:lineRule="auto"/>
              <w:jc w:val="center"/>
              <w:rPr>
                <w:iCs/>
                <w:szCs w:val="28"/>
              </w:rPr>
            </w:pPr>
            <w:r w:rsidRPr="00B36E25">
              <w:rPr>
                <w:iCs/>
                <w:szCs w:val="28"/>
                <w:lang w:val="es-ES"/>
              </w:rPr>
              <w:t>Tiêu bản 4</w:t>
            </w:r>
          </w:p>
        </w:tc>
        <w:tc>
          <w:tcPr>
            <w:tcW w:w="1134" w:type="dxa"/>
            <w:vAlign w:val="center"/>
          </w:tcPr>
          <w:p w:rsidR="00654AF6" w:rsidRPr="00B36E25" w:rsidRDefault="00654AF6" w:rsidP="00B36E25">
            <w:pPr>
              <w:spacing w:before="0" w:after="0" w:line="360" w:lineRule="auto"/>
              <w:jc w:val="center"/>
              <w:rPr>
                <w:iCs/>
                <w:szCs w:val="28"/>
              </w:rPr>
            </w:pPr>
            <w:r w:rsidRPr="00B36E25">
              <w:rPr>
                <w:iCs/>
                <w:szCs w:val="28"/>
                <w:lang w:val="es-ES"/>
              </w:rPr>
              <w:t>Biểu bì</w:t>
            </w:r>
          </w:p>
        </w:tc>
        <w:tc>
          <w:tcPr>
            <w:tcW w:w="1276"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Vỏ</w:t>
            </w:r>
          </w:p>
        </w:tc>
        <w:tc>
          <w:tcPr>
            <w:tcW w:w="3178"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Trụ bì</w:t>
            </w:r>
          </w:p>
        </w:tc>
        <w:tc>
          <w:tcPr>
            <w:tcW w:w="3024"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20 bó gỗ (xylem) xen kẽ với  ống rây (phloem)</w:t>
            </w:r>
          </w:p>
        </w:tc>
      </w:tr>
      <w:tr w:rsidR="00B36E25" w:rsidRPr="00B36E25" w:rsidTr="00B36E25">
        <w:trPr>
          <w:trHeight w:val="697"/>
        </w:trPr>
        <w:tc>
          <w:tcPr>
            <w:tcW w:w="1526" w:type="dxa"/>
            <w:vAlign w:val="center"/>
          </w:tcPr>
          <w:p w:rsidR="00654AF6" w:rsidRPr="00B36E25" w:rsidRDefault="00654AF6" w:rsidP="00B36E25">
            <w:pPr>
              <w:spacing w:before="0" w:after="0" w:line="360" w:lineRule="auto"/>
              <w:jc w:val="center"/>
              <w:rPr>
                <w:iCs/>
                <w:szCs w:val="28"/>
              </w:rPr>
            </w:pPr>
            <w:r w:rsidRPr="00B36E25">
              <w:rPr>
                <w:iCs/>
                <w:szCs w:val="28"/>
                <w:lang w:val="es-ES"/>
              </w:rPr>
              <w:t>Tiêu bản 5</w:t>
            </w:r>
          </w:p>
        </w:tc>
        <w:tc>
          <w:tcPr>
            <w:tcW w:w="1134" w:type="dxa"/>
            <w:vAlign w:val="center"/>
          </w:tcPr>
          <w:p w:rsidR="00654AF6" w:rsidRPr="00B36E25" w:rsidRDefault="00654AF6" w:rsidP="00B36E25">
            <w:pPr>
              <w:spacing w:before="0" w:after="0" w:line="360" w:lineRule="auto"/>
              <w:jc w:val="center"/>
              <w:rPr>
                <w:iCs/>
                <w:szCs w:val="28"/>
              </w:rPr>
            </w:pPr>
            <w:r w:rsidRPr="00B36E25">
              <w:rPr>
                <w:iCs/>
                <w:szCs w:val="28"/>
                <w:lang w:val="es-ES"/>
              </w:rPr>
              <w:t>Biểu bì</w:t>
            </w:r>
          </w:p>
        </w:tc>
        <w:tc>
          <w:tcPr>
            <w:tcW w:w="1276"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Mô cứng</w:t>
            </w:r>
          </w:p>
        </w:tc>
        <w:tc>
          <w:tcPr>
            <w:tcW w:w="3178"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Bó mạch nằm rải rác</w:t>
            </w:r>
          </w:p>
        </w:tc>
        <w:tc>
          <w:tcPr>
            <w:tcW w:w="3024" w:type="dxa"/>
            <w:vAlign w:val="center"/>
          </w:tcPr>
          <w:p w:rsidR="00654AF6" w:rsidRPr="00B36E25" w:rsidRDefault="00654AF6" w:rsidP="00B36E25">
            <w:pPr>
              <w:spacing w:before="0" w:after="0" w:line="360" w:lineRule="auto"/>
              <w:jc w:val="center"/>
              <w:rPr>
                <w:iCs/>
                <w:szCs w:val="28"/>
                <w:lang w:val="es-ES"/>
              </w:rPr>
            </w:pPr>
            <w:r w:rsidRPr="00B36E25">
              <w:rPr>
                <w:iCs/>
                <w:szCs w:val="28"/>
                <w:lang w:val="es-ES"/>
              </w:rPr>
              <w:t>Tủy rỗng</w:t>
            </w:r>
          </w:p>
        </w:tc>
      </w:tr>
    </w:tbl>
    <w:p w:rsidR="00294763" w:rsidRPr="00B36E25" w:rsidRDefault="00294763" w:rsidP="00B36E25">
      <w:pPr>
        <w:tabs>
          <w:tab w:val="left" w:pos="4060"/>
        </w:tabs>
        <w:spacing w:before="0" w:after="0" w:line="360" w:lineRule="auto"/>
        <w:jc w:val="center"/>
        <w:rPr>
          <w:szCs w:val="28"/>
          <w:lang w:val="nl-NL"/>
        </w:rPr>
      </w:pPr>
      <w:r w:rsidRPr="00B36E25">
        <w:rPr>
          <w:szCs w:val="28"/>
          <w:lang w:val="nl-NL"/>
        </w:rPr>
        <w:t>...........................Hết................................</w:t>
      </w:r>
    </w:p>
    <w:p w:rsidR="00B36E25" w:rsidRDefault="00B36E25" w:rsidP="00B36E25">
      <w:pPr>
        <w:tabs>
          <w:tab w:val="left" w:pos="4060"/>
        </w:tabs>
        <w:spacing w:before="0" w:after="0" w:line="360" w:lineRule="auto"/>
        <w:jc w:val="both"/>
        <w:rPr>
          <w:szCs w:val="28"/>
          <w:lang w:val="nl-NL"/>
        </w:rPr>
      </w:pPr>
    </w:p>
    <w:p w:rsidR="00024AFF" w:rsidRPr="00B36E25" w:rsidRDefault="003F154F" w:rsidP="00B36E25">
      <w:pPr>
        <w:tabs>
          <w:tab w:val="left" w:pos="4060"/>
        </w:tabs>
        <w:spacing w:before="0" w:after="0" w:line="360" w:lineRule="auto"/>
        <w:jc w:val="both"/>
        <w:rPr>
          <w:szCs w:val="28"/>
          <w:lang w:val="nl-NL"/>
        </w:rPr>
      </w:pPr>
      <w:r w:rsidRPr="00B36E25">
        <w:rPr>
          <w:szCs w:val="28"/>
          <w:lang w:val="nl-NL"/>
        </w:rPr>
        <w:t xml:space="preserve">Người ra đề : </w:t>
      </w:r>
      <w:r w:rsidR="00E81CB6" w:rsidRPr="00B36E25">
        <w:rPr>
          <w:szCs w:val="28"/>
          <w:lang w:val="nl-NL"/>
        </w:rPr>
        <w:t>TRẦN PHẠM DUY QUANG – SĐT:0919490890</w:t>
      </w:r>
    </w:p>
    <w:p w:rsidR="00B36E25" w:rsidRDefault="00B36E25">
      <w:r>
        <w:br w:type="page"/>
      </w:r>
    </w:p>
    <w:tbl>
      <w:tblPr>
        <w:tblW w:w="10946" w:type="dxa"/>
        <w:jc w:val="center"/>
        <w:tblLook w:val="04A0" w:firstRow="1" w:lastRow="0" w:firstColumn="1" w:lastColumn="0" w:noHBand="0" w:noVBand="1"/>
      </w:tblPr>
      <w:tblGrid>
        <w:gridCol w:w="5031"/>
        <w:gridCol w:w="5915"/>
      </w:tblGrid>
      <w:tr w:rsidR="00B36E25" w:rsidRPr="00593BBE" w:rsidTr="00B67C23">
        <w:trPr>
          <w:jc w:val="center"/>
        </w:trPr>
        <w:tc>
          <w:tcPr>
            <w:tcW w:w="5031" w:type="dxa"/>
          </w:tcPr>
          <w:p w:rsidR="00B36E25" w:rsidRPr="00B36E25" w:rsidRDefault="00B36E25" w:rsidP="00B67C23">
            <w:pPr>
              <w:spacing w:after="0" w:line="360" w:lineRule="auto"/>
              <w:ind w:right="43"/>
              <w:jc w:val="center"/>
              <w:rPr>
                <w:b/>
                <w:szCs w:val="28"/>
                <w:lang w:val="es-MX"/>
              </w:rPr>
            </w:pPr>
            <w:r w:rsidRPr="00B36E25">
              <w:rPr>
                <w:b/>
                <w:szCs w:val="28"/>
                <w:lang w:val="es-MX"/>
              </w:rPr>
              <w:lastRenderedPageBreak/>
              <w:t>TRƯỜNG THPT CHUYÊN</w:t>
            </w:r>
          </w:p>
          <w:p w:rsidR="00B36E25" w:rsidRPr="00B36E25" w:rsidRDefault="00B36E25" w:rsidP="00B67C23">
            <w:pPr>
              <w:spacing w:after="0" w:line="360" w:lineRule="auto"/>
              <w:ind w:right="43"/>
              <w:jc w:val="center"/>
              <w:rPr>
                <w:b/>
                <w:szCs w:val="28"/>
                <w:lang w:val="es-MX"/>
              </w:rPr>
            </w:pPr>
            <w:r w:rsidRPr="00B36E25">
              <w:rPr>
                <w:b/>
                <w:szCs w:val="28"/>
                <w:lang w:val="es-MX"/>
              </w:rPr>
              <w:t>HOÀNG LÊ KHA - TỈNH TÂY NINH</w:t>
            </w:r>
          </w:p>
          <w:p w:rsidR="00B36E25" w:rsidRPr="00B36E25" w:rsidRDefault="00B36E25" w:rsidP="00B67C23">
            <w:pPr>
              <w:spacing w:after="0" w:line="360" w:lineRule="auto"/>
              <w:ind w:right="43"/>
              <w:jc w:val="center"/>
              <w:rPr>
                <w:b/>
                <w:szCs w:val="28"/>
                <w:lang w:val="es-MX"/>
              </w:rPr>
            </w:pPr>
          </w:p>
          <w:p w:rsidR="00B36E25" w:rsidRPr="00593BBE" w:rsidRDefault="00B36E25" w:rsidP="00B67C23">
            <w:pPr>
              <w:spacing w:after="0" w:line="360" w:lineRule="auto"/>
              <w:ind w:right="43"/>
              <w:jc w:val="center"/>
              <w:rPr>
                <w:b/>
                <w:szCs w:val="28"/>
              </w:rPr>
            </w:pPr>
            <w:r>
              <w:rPr>
                <w:b/>
                <w:szCs w:val="28"/>
              </w:rPr>
              <w:t>HƯỚNG DẪN CHẤM</w:t>
            </w:r>
          </w:p>
        </w:tc>
        <w:tc>
          <w:tcPr>
            <w:tcW w:w="5915" w:type="dxa"/>
          </w:tcPr>
          <w:p w:rsidR="00B36E25" w:rsidRPr="00593BBE" w:rsidRDefault="00B36E25" w:rsidP="00B67C23">
            <w:pPr>
              <w:spacing w:after="0" w:line="360" w:lineRule="auto"/>
              <w:ind w:right="43"/>
              <w:jc w:val="center"/>
              <w:rPr>
                <w:b/>
                <w:szCs w:val="28"/>
              </w:rPr>
            </w:pPr>
            <w:r w:rsidRPr="00593BBE">
              <w:rPr>
                <w:b/>
                <w:szCs w:val="28"/>
              </w:rPr>
              <w:t>KỲ</w:t>
            </w:r>
            <w:r>
              <w:rPr>
                <w:b/>
                <w:szCs w:val="28"/>
              </w:rPr>
              <w:t xml:space="preserve"> </w:t>
            </w:r>
            <w:r w:rsidRPr="00593BBE">
              <w:rPr>
                <w:b/>
                <w:szCs w:val="28"/>
              </w:rPr>
              <w:t>THI</w:t>
            </w:r>
            <w:r>
              <w:rPr>
                <w:b/>
                <w:szCs w:val="28"/>
              </w:rPr>
              <w:t xml:space="preserve"> </w:t>
            </w:r>
            <w:r w:rsidRPr="00593BBE">
              <w:rPr>
                <w:b/>
                <w:szCs w:val="28"/>
              </w:rPr>
              <w:t>HSG</w:t>
            </w:r>
            <w:r>
              <w:rPr>
                <w:b/>
                <w:szCs w:val="28"/>
              </w:rPr>
              <w:t xml:space="preserve"> </w:t>
            </w:r>
            <w:r w:rsidRPr="00593BBE">
              <w:rPr>
                <w:b/>
                <w:szCs w:val="28"/>
              </w:rPr>
              <w:t>KHU</w:t>
            </w:r>
            <w:r>
              <w:rPr>
                <w:b/>
                <w:szCs w:val="28"/>
              </w:rPr>
              <w:t xml:space="preserve"> </w:t>
            </w:r>
            <w:r w:rsidRPr="00593BBE">
              <w:rPr>
                <w:b/>
                <w:szCs w:val="28"/>
              </w:rPr>
              <w:t>VỰC</w:t>
            </w:r>
            <w:r>
              <w:rPr>
                <w:b/>
                <w:szCs w:val="28"/>
              </w:rPr>
              <w:t xml:space="preserve"> </w:t>
            </w:r>
            <w:r w:rsidRPr="00593BBE">
              <w:rPr>
                <w:b/>
                <w:szCs w:val="28"/>
              </w:rPr>
              <w:t>DUYÊN</w:t>
            </w:r>
            <w:r>
              <w:rPr>
                <w:b/>
                <w:szCs w:val="28"/>
              </w:rPr>
              <w:t xml:space="preserve"> </w:t>
            </w:r>
            <w:r w:rsidRPr="00593BBE">
              <w:rPr>
                <w:b/>
                <w:szCs w:val="28"/>
              </w:rPr>
              <w:t>HẢI</w:t>
            </w:r>
          </w:p>
          <w:p w:rsidR="00B36E25" w:rsidRPr="00593BBE" w:rsidRDefault="00B36E25" w:rsidP="00B67C23">
            <w:pPr>
              <w:spacing w:after="0" w:line="360" w:lineRule="auto"/>
              <w:ind w:right="43"/>
              <w:jc w:val="center"/>
              <w:rPr>
                <w:b/>
                <w:szCs w:val="28"/>
              </w:rPr>
            </w:pPr>
            <w:r w:rsidRPr="00593BBE">
              <w:rPr>
                <w:b/>
                <w:szCs w:val="28"/>
              </w:rPr>
              <w:t>VÀ</w:t>
            </w:r>
            <w:r>
              <w:rPr>
                <w:b/>
                <w:szCs w:val="28"/>
              </w:rPr>
              <w:t xml:space="preserve"> </w:t>
            </w:r>
            <w:r w:rsidRPr="00593BBE">
              <w:rPr>
                <w:b/>
                <w:szCs w:val="28"/>
              </w:rPr>
              <w:t>ĐỒNG</w:t>
            </w:r>
            <w:r>
              <w:rPr>
                <w:b/>
                <w:szCs w:val="28"/>
              </w:rPr>
              <w:t xml:space="preserve"> </w:t>
            </w:r>
            <w:r w:rsidRPr="00593BBE">
              <w:rPr>
                <w:b/>
                <w:szCs w:val="28"/>
              </w:rPr>
              <w:t>BẰNG</w:t>
            </w:r>
            <w:r>
              <w:rPr>
                <w:b/>
                <w:szCs w:val="28"/>
              </w:rPr>
              <w:t xml:space="preserve"> </w:t>
            </w:r>
            <w:r w:rsidRPr="00593BBE">
              <w:rPr>
                <w:b/>
                <w:szCs w:val="28"/>
              </w:rPr>
              <w:t>BẮC</w:t>
            </w:r>
            <w:r>
              <w:rPr>
                <w:b/>
                <w:szCs w:val="28"/>
              </w:rPr>
              <w:t xml:space="preserve"> </w:t>
            </w:r>
            <w:r w:rsidRPr="00593BBE">
              <w:rPr>
                <w:b/>
                <w:szCs w:val="28"/>
              </w:rPr>
              <w:t>BỘ</w:t>
            </w:r>
            <w:r>
              <w:rPr>
                <w:b/>
                <w:szCs w:val="28"/>
              </w:rPr>
              <w:t xml:space="preserve"> </w:t>
            </w:r>
            <w:r w:rsidRPr="00593BBE">
              <w:rPr>
                <w:b/>
                <w:szCs w:val="28"/>
              </w:rPr>
              <w:t>NĂM</w:t>
            </w:r>
            <w:r>
              <w:rPr>
                <w:b/>
                <w:szCs w:val="28"/>
              </w:rPr>
              <w:t xml:space="preserve"> </w:t>
            </w:r>
            <w:r w:rsidRPr="00593BBE">
              <w:rPr>
                <w:b/>
                <w:szCs w:val="28"/>
              </w:rPr>
              <w:t>2019</w:t>
            </w:r>
          </w:p>
          <w:p w:rsidR="00B36E25" w:rsidRPr="00593BBE" w:rsidRDefault="00B36E25" w:rsidP="00B67C23">
            <w:pPr>
              <w:spacing w:after="0" w:line="360" w:lineRule="auto"/>
              <w:ind w:right="43"/>
              <w:jc w:val="center"/>
              <w:rPr>
                <w:b/>
                <w:szCs w:val="28"/>
              </w:rPr>
            </w:pPr>
            <w:r w:rsidRPr="00593BBE">
              <w:rPr>
                <w:b/>
                <w:szCs w:val="28"/>
              </w:rPr>
              <w:t>MÔN:</w:t>
            </w:r>
            <w:r>
              <w:rPr>
                <w:b/>
                <w:szCs w:val="28"/>
              </w:rPr>
              <w:t xml:space="preserve"> </w:t>
            </w:r>
            <w:r w:rsidRPr="00593BBE">
              <w:rPr>
                <w:b/>
                <w:szCs w:val="28"/>
              </w:rPr>
              <w:t>SINH</w:t>
            </w:r>
            <w:r>
              <w:rPr>
                <w:b/>
                <w:szCs w:val="28"/>
              </w:rPr>
              <w:t xml:space="preserve"> </w:t>
            </w:r>
            <w:r w:rsidRPr="00593BBE">
              <w:rPr>
                <w:b/>
                <w:szCs w:val="28"/>
              </w:rPr>
              <w:t>HỌC</w:t>
            </w:r>
            <w:r>
              <w:rPr>
                <w:b/>
                <w:szCs w:val="28"/>
              </w:rPr>
              <w:t xml:space="preserve"> </w:t>
            </w:r>
            <w:r w:rsidRPr="00593BBE">
              <w:rPr>
                <w:b/>
                <w:szCs w:val="28"/>
              </w:rPr>
              <w:t>–</w:t>
            </w:r>
            <w:r>
              <w:rPr>
                <w:b/>
                <w:szCs w:val="28"/>
              </w:rPr>
              <w:t xml:space="preserve"> </w:t>
            </w:r>
            <w:r w:rsidRPr="00593BBE">
              <w:rPr>
                <w:b/>
                <w:szCs w:val="28"/>
              </w:rPr>
              <w:t>LỚP</w:t>
            </w:r>
            <w:r>
              <w:rPr>
                <w:b/>
                <w:szCs w:val="28"/>
              </w:rPr>
              <w:t xml:space="preserve"> </w:t>
            </w:r>
            <w:r w:rsidRPr="00593BBE">
              <w:rPr>
                <w:b/>
                <w:szCs w:val="28"/>
              </w:rPr>
              <w:t>1</w:t>
            </w:r>
            <w:r>
              <w:rPr>
                <w:b/>
                <w:szCs w:val="28"/>
              </w:rPr>
              <w:t>1</w:t>
            </w:r>
          </w:p>
          <w:p w:rsidR="00B36E25" w:rsidRPr="00593BBE" w:rsidRDefault="00B36E25" w:rsidP="00B67C23">
            <w:pPr>
              <w:spacing w:after="0" w:line="360" w:lineRule="auto"/>
              <w:ind w:right="43"/>
              <w:jc w:val="center"/>
              <w:rPr>
                <w:b/>
                <w:szCs w:val="28"/>
              </w:rPr>
            </w:pPr>
            <w:r w:rsidRPr="00593BBE">
              <w:rPr>
                <w:i/>
                <w:szCs w:val="28"/>
              </w:rPr>
              <w:t>Thời</w:t>
            </w:r>
            <w:r>
              <w:rPr>
                <w:i/>
                <w:szCs w:val="28"/>
              </w:rPr>
              <w:t xml:space="preserve"> </w:t>
            </w:r>
            <w:r w:rsidRPr="00593BBE">
              <w:rPr>
                <w:i/>
                <w:szCs w:val="28"/>
              </w:rPr>
              <w:t>gian</w:t>
            </w:r>
            <w:r>
              <w:rPr>
                <w:i/>
                <w:szCs w:val="28"/>
              </w:rPr>
              <w:t xml:space="preserve"> </w:t>
            </w:r>
            <w:r w:rsidRPr="00593BBE">
              <w:rPr>
                <w:i/>
                <w:szCs w:val="28"/>
              </w:rPr>
              <w:t>:</w:t>
            </w:r>
            <w:r>
              <w:rPr>
                <w:i/>
                <w:szCs w:val="28"/>
              </w:rPr>
              <w:t xml:space="preserve"> </w:t>
            </w:r>
            <w:r w:rsidRPr="00593BBE">
              <w:rPr>
                <w:i/>
                <w:szCs w:val="28"/>
              </w:rPr>
              <w:t>180</w:t>
            </w:r>
            <w:r>
              <w:rPr>
                <w:i/>
                <w:szCs w:val="28"/>
              </w:rPr>
              <w:t xml:space="preserve"> </w:t>
            </w:r>
            <w:r w:rsidRPr="00593BBE">
              <w:rPr>
                <w:i/>
                <w:szCs w:val="28"/>
              </w:rPr>
              <w:t>phút</w:t>
            </w:r>
            <w:r>
              <w:rPr>
                <w:i/>
                <w:szCs w:val="28"/>
              </w:rPr>
              <w:t xml:space="preserve"> </w:t>
            </w:r>
            <w:r w:rsidRPr="00593BBE">
              <w:rPr>
                <w:i/>
                <w:szCs w:val="28"/>
              </w:rPr>
              <w:t>(không</w:t>
            </w:r>
            <w:r>
              <w:rPr>
                <w:i/>
                <w:szCs w:val="28"/>
              </w:rPr>
              <w:t xml:space="preserve"> </w:t>
            </w:r>
            <w:r w:rsidRPr="00593BBE">
              <w:rPr>
                <w:i/>
                <w:szCs w:val="28"/>
              </w:rPr>
              <w:t>kể</w:t>
            </w:r>
            <w:r>
              <w:rPr>
                <w:i/>
                <w:szCs w:val="28"/>
              </w:rPr>
              <w:t xml:space="preserve"> </w:t>
            </w:r>
            <w:r w:rsidRPr="00593BBE">
              <w:rPr>
                <w:i/>
                <w:szCs w:val="28"/>
              </w:rPr>
              <w:t>thời</w:t>
            </w:r>
            <w:r>
              <w:rPr>
                <w:i/>
                <w:szCs w:val="28"/>
              </w:rPr>
              <w:t xml:space="preserve"> </w:t>
            </w:r>
            <w:r w:rsidRPr="00593BBE">
              <w:rPr>
                <w:i/>
                <w:szCs w:val="28"/>
              </w:rPr>
              <w:t>gian</w:t>
            </w:r>
            <w:r>
              <w:rPr>
                <w:i/>
                <w:szCs w:val="28"/>
              </w:rPr>
              <w:t xml:space="preserve"> </w:t>
            </w:r>
            <w:r w:rsidRPr="00593BBE">
              <w:rPr>
                <w:i/>
                <w:szCs w:val="28"/>
              </w:rPr>
              <w:t>giao</w:t>
            </w:r>
            <w:r>
              <w:rPr>
                <w:i/>
                <w:szCs w:val="28"/>
              </w:rPr>
              <w:t xml:space="preserve"> </w:t>
            </w:r>
            <w:r w:rsidRPr="00593BBE">
              <w:rPr>
                <w:i/>
                <w:szCs w:val="28"/>
              </w:rPr>
              <w:t>đề)</w:t>
            </w:r>
          </w:p>
        </w:tc>
      </w:tr>
    </w:tbl>
    <w:p w:rsidR="00B36E25" w:rsidRDefault="00B36E25" w:rsidP="00B36E25">
      <w:pPr>
        <w:spacing w:before="0" w:after="0" w:line="360" w:lineRule="auto"/>
        <w:jc w:val="both"/>
        <w:rPr>
          <w:b/>
          <w:szCs w:val="28"/>
        </w:rPr>
      </w:pPr>
    </w:p>
    <w:p w:rsidR="006314D1" w:rsidRPr="00B36E25" w:rsidRDefault="006314D1" w:rsidP="00B36E25">
      <w:pPr>
        <w:spacing w:before="0" w:after="0" w:line="360" w:lineRule="auto"/>
        <w:jc w:val="both"/>
        <w:rPr>
          <w:b/>
          <w:szCs w:val="28"/>
        </w:rPr>
      </w:pPr>
      <w:r w:rsidRPr="00B36E25">
        <w:rPr>
          <w:b/>
          <w:szCs w:val="28"/>
        </w:rPr>
        <w:t>Câu 1. Trao đổi nước và dinh dưỡng khoáng (2,0 điểm)</w:t>
      </w:r>
    </w:p>
    <w:p w:rsidR="00414D59" w:rsidRPr="00B36E25" w:rsidRDefault="00414D59" w:rsidP="00B36E25">
      <w:pPr>
        <w:spacing w:before="0" w:after="0" w:line="360" w:lineRule="auto"/>
        <w:jc w:val="both"/>
        <w:rPr>
          <w:szCs w:val="28"/>
        </w:rPr>
      </w:pPr>
      <w:r w:rsidRPr="00B36E25">
        <w:rPr>
          <w:szCs w:val="28"/>
        </w:rPr>
        <w:t>a. -Ion Mg</w:t>
      </w:r>
      <w:r w:rsidRPr="00B36E25">
        <w:rPr>
          <w:szCs w:val="28"/>
          <w:vertAlign w:val="superscript"/>
        </w:rPr>
        <w:t>2+</w:t>
      </w:r>
      <w:r w:rsidRPr="00B36E25">
        <w:rPr>
          <w:szCs w:val="28"/>
        </w:rPr>
        <w:t xml:space="preserve"> và NO</w:t>
      </w:r>
      <w:r w:rsidRPr="00B36E25">
        <w:rPr>
          <w:szCs w:val="28"/>
          <w:vertAlign w:val="subscript"/>
        </w:rPr>
        <w:t>3</w:t>
      </w:r>
      <w:r w:rsidRPr="00B36E25">
        <w:rPr>
          <w:szCs w:val="28"/>
          <w:vertAlign w:val="superscript"/>
        </w:rPr>
        <w:t>-</w:t>
      </w:r>
      <w:r w:rsidRPr="00B36E25">
        <w:rPr>
          <w:szCs w:val="28"/>
        </w:rPr>
        <w:t xml:space="preserve"> có nồng độ trong  tế bào rễ cao hơn trong dung dịch đất nên các ion này được rễ cây hấp thụ 1 cách chủ động qua kênh protein. (0,25 đ)</w:t>
      </w:r>
    </w:p>
    <w:p w:rsidR="00414D59" w:rsidRPr="00B36E25" w:rsidRDefault="00414D59" w:rsidP="00B36E25">
      <w:pPr>
        <w:spacing w:before="0" w:after="0" w:line="360" w:lineRule="auto"/>
        <w:jc w:val="both"/>
        <w:rPr>
          <w:szCs w:val="28"/>
        </w:rPr>
      </w:pPr>
      <w:r w:rsidRPr="00B36E25">
        <w:rPr>
          <w:szCs w:val="28"/>
        </w:rPr>
        <w:t>-Quá trình hấp thu chủ động các ion này cần năng lượng ATP do tế bào rễ tạo ra(0,25 đ). Do đó nếu điều kiện không thích hợp lượng ATP giảm mạnh =&gt; sự hấp thụ các ion này giảm theo (0,25 đ)</w:t>
      </w:r>
    </w:p>
    <w:p w:rsidR="00414D59" w:rsidRPr="00B36E25" w:rsidRDefault="00414D59" w:rsidP="00B36E25">
      <w:pPr>
        <w:spacing w:before="0" w:after="0" w:line="360" w:lineRule="auto"/>
        <w:jc w:val="both"/>
        <w:rPr>
          <w:szCs w:val="28"/>
        </w:rPr>
      </w:pPr>
      <w:r w:rsidRPr="00B36E25">
        <w:rPr>
          <w:szCs w:val="28"/>
        </w:rPr>
        <w:t>-Khi pH đất thấp, như vậy đất có nhiều ion H</w:t>
      </w:r>
      <w:r w:rsidRPr="00B36E25">
        <w:rPr>
          <w:szCs w:val="28"/>
          <w:vertAlign w:val="superscript"/>
        </w:rPr>
        <w:t>+</w:t>
      </w:r>
      <w:r w:rsidRPr="00B36E25">
        <w:rPr>
          <w:szCs w:val="28"/>
        </w:rPr>
        <w:t>, loại ion này trao đổi với các ion khoáng dương trên bề mặt keo đất (0,25 đ).Kết quả là các ion dương này ra dung dịch đất và dễ dàng bị rửa trôi (0,25 đ)</w:t>
      </w:r>
    </w:p>
    <w:p w:rsidR="00414D59" w:rsidRPr="00B36E25" w:rsidRDefault="00414D59" w:rsidP="00B36E25">
      <w:pPr>
        <w:spacing w:before="0" w:after="0" w:line="360" w:lineRule="auto"/>
        <w:jc w:val="both"/>
        <w:rPr>
          <w:szCs w:val="28"/>
        </w:rPr>
      </w:pPr>
      <w:r w:rsidRPr="00B36E25">
        <w:rPr>
          <w:szCs w:val="28"/>
        </w:rPr>
        <w:t>b. Cây thiếu Mo (0,25 đ)</w:t>
      </w:r>
    </w:p>
    <w:p w:rsidR="00414D59" w:rsidRPr="00B36E25" w:rsidRDefault="00414D59" w:rsidP="00B36E25">
      <w:pPr>
        <w:spacing w:before="0" w:after="0" w:line="360" w:lineRule="auto"/>
        <w:jc w:val="both"/>
        <w:rPr>
          <w:szCs w:val="28"/>
        </w:rPr>
      </w:pPr>
      <w:r w:rsidRPr="00B36E25">
        <w:rPr>
          <w:szCs w:val="28"/>
        </w:rPr>
        <w:t>Không tổng hợp được Leg –Hb = không có màu hồng  (0,25 đ)</w:t>
      </w:r>
    </w:p>
    <w:p w:rsidR="00414D59" w:rsidRPr="00B36E25" w:rsidRDefault="00414D59" w:rsidP="00B36E25">
      <w:pPr>
        <w:spacing w:before="0" w:after="0" w:line="360" w:lineRule="auto"/>
        <w:jc w:val="both"/>
        <w:rPr>
          <w:szCs w:val="28"/>
        </w:rPr>
      </w:pPr>
      <w:r w:rsidRPr="00B36E25">
        <w:rPr>
          <w:szCs w:val="28"/>
        </w:rPr>
        <w:t>Thiếu mo dẫn tới TV tích lũy nitrat trong mô vì Mo tham gia vào quá trình khử nitrat  ( thành phần cofacter của Nitratreductase ) (0,25 đ)</w:t>
      </w:r>
    </w:p>
    <w:p w:rsidR="006314D1" w:rsidRPr="00B36E25" w:rsidRDefault="006314D1" w:rsidP="00B36E25">
      <w:pPr>
        <w:spacing w:before="0" w:after="0" w:line="360" w:lineRule="auto"/>
        <w:jc w:val="both"/>
        <w:rPr>
          <w:b/>
          <w:szCs w:val="28"/>
        </w:rPr>
      </w:pPr>
      <w:r w:rsidRPr="00B36E25">
        <w:rPr>
          <w:b/>
          <w:szCs w:val="28"/>
        </w:rPr>
        <w:t>Câu 2: Quang hợp (2,0 điểm)</w:t>
      </w:r>
    </w:p>
    <w:p w:rsidR="004A1CF7" w:rsidRPr="00B36E25" w:rsidRDefault="004A1CF7" w:rsidP="00B36E25">
      <w:pPr>
        <w:spacing w:before="0" w:after="0" w:line="360" w:lineRule="auto"/>
        <w:jc w:val="both"/>
        <w:rPr>
          <w:szCs w:val="28"/>
        </w:rPr>
      </w:pPr>
      <w:r w:rsidRPr="00B36E25">
        <w:rPr>
          <w:szCs w:val="28"/>
        </w:rPr>
        <w:t>-Thực vật C3, trong peroxixome của tế bào mô giậu có enzyme glycolat oxidase chuyển hóa aicd glycolic thành acid glycoxilic và O</w:t>
      </w:r>
      <w:r w:rsidRPr="00B36E25">
        <w:rPr>
          <w:szCs w:val="28"/>
          <w:vertAlign w:val="subscript"/>
        </w:rPr>
        <w:t xml:space="preserve">2 </w:t>
      </w:r>
      <w:r w:rsidRPr="00B36E25">
        <w:rPr>
          <w:szCs w:val="28"/>
        </w:rPr>
        <w:t>thoát ra, thực vật C4 không có enzyme này (0,5 đ)</w:t>
      </w:r>
    </w:p>
    <w:p w:rsidR="004A1CF7" w:rsidRPr="00B36E25" w:rsidRDefault="004A1CF7" w:rsidP="00B36E25">
      <w:pPr>
        <w:spacing w:before="0" w:after="0" w:line="360" w:lineRule="auto"/>
        <w:jc w:val="both"/>
        <w:rPr>
          <w:szCs w:val="28"/>
        </w:rPr>
      </w:pPr>
      <w:r w:rsidRPr="00B36E25">
        <w:rPr>
          <w:szCs w:val="28"/>
        </w:rPr>
        <w:t>-Ống nghiệm 1 và ống nghiệm 2 sẽ có O</w:t>
      </w:r>
      <w:r w:rsidRPr="00B36E25">
        <w:rPr>
          <w:szCs w:val="28"/>
          <w:vertAlign w:val="subscript"/>
        </w:rPr>
        <w:t>2</w:t>
      </w:r>
      <w:r w:rsidRPr="00B36E25">
        <w:rPr>
          <w:szCs w:val="28"/>
        </w:rPr>
        <w:t xml:space="preserve"> thoát ra và lượng acid glycolic giảm dần do có đủ enzyme và cơ chất để thực hiện phản ứng (0,5 đ)</w:t>
      </w:r>
    </w:p>
    <w:p w:rsidR="004A1CF7" w:rsidRPr="00B36E25" w:rsidRDefault="004A1CF7" w:rsidP="00B36E25">
      <w:pPr>
        <w:spacing w:before="0" w:after="0" w:line="360" w:lineRule="auto"/>
        <w:jc w:val="both"/>
        <w:rPr>
          <w:szCs w:val="28"/>
        </w:rPr>
      </w:pPr>
      <w:r w:rsidRPr="00B36E25">
        <w:rPr>
          <w:szCs w:val="28"/>
        </w:rPr>
        <w:t>-Ống nghiệm 3 không có hiện tượng do trong điều kiện 800 lux và 25 độ C là điều kiện quang hợp lý tưởng C3 nên không có acid glycolic ( hoặc có với hàm lượng rất thấp) (0,5 đ)</w:t>
      </w:r>
    </w:p>
    <w:p w:rsidR="004A1CF7" w:rsidRPr="00B36E25" w:rsidRDefault="004A1CF7" w:rsidP="00B36E25">
      <w:pPr>
        <w:spacing w:before="0" w:after="0" w:line="360" w:lineRule="auto"/>
        <w:jc w:val="both"/>
        <w:rPr>
          <w:szCs w:val="28"/>
        </w:rPr>
      </w:pPr>
      <w:r w:rsidRPr="00B36E25">
        <w:rPr>
          <w:szCs w:val="28"/>
        </w:rPr>
        <w:t>-Ống nghiệm 4 không có hiện tượng do cây C4 không</w:t>
      </w:r>
      <w:r w:rsidR="00B36E25">
        <w:rPr>
          <w:szCs w:val="28"/>
        </w:rPr>
        <w:t xml:space="preserve"> có enzyme glycolat oxidase(0,5</w:t>
      </w:r>
      <w:r w:rsidRPr="00B36E25">
        <w:rPr>
          <w:szCs w:val="28"/>
        </w:rPr>
        <w:t>đ)</w:t>
      </w:r>
    </w:p>
    <w:p w:rsidR="006314D1" w:rsidRPr="00B36E25" w:rsidRDefault="006314D1" w:rsidP="00B36E25">
      <w:pPr>
        <w:spacing w:before="0" w:after="0" w:line="360" w:lineRule="auto"/>
        <w:jc w:val="both"/>
        <w:rPr>
          <w:b/>
          <w:szCs w:val="28"/>
        </w:rPr>
      </w:pPr>
      <w:r w:rsidRPr="00B36E25">
        <w:rPr>
          <w:b/>
          <w:szCs w:val="28"/>
        </w:rPr>
        <w:t>Câu 3: Hô hấp (1,0 điểm)</w:t>
      </w:r>
    </w:p>
    <w:p w:rsidR="00A26D64" w:rsidRPr="00B36E25" w:rsidRDefault="00A26D64" w:rsidP="00B36E25">
      <w:pPr>
        <w:pStyle w:val="ft123"/>
        <w:shd w:val="clear" w:color="auto" w:fill="FFFFFF"/>
        <w:spacing w:before="0" w:beforeAutospacing="0" w:after="0" w:afterAutospacing="0" w:line="360" w:lineRule="auto"/>
        <w:jc w:val="both"/>
        <w:rPr>
          <w:sz w:val="28"/>
          <w:szCs w:val="28"/>
        </w:rPr>
      </w:pPr>
      <w:r w:rsidRPr="00B36E25">
        <w:rPr>
          <w:sz w:val="28"/>
          <w:szCs w:val="28"/>
        </w:rPr>
        <w:t>- Giá trị RQ phụ thuộc vào nguyên liệu hô hấp (0,25 đ)</w:t>
      </w:r>
    </w:p>
    <w:p w:rsidR="00A26D64" w:rsidRPr="00B36E25" w:rsidRDefault="00A26D64" w:rsidP="00B36E25">
      <w:pPr>
        <w:pStyle w:val="ft123"/>
        <w:shd w:val="clear" w:color="auto" w:fill="FFFFFF"/>
        <w:spacing w:before="0" w:beforeAutospacing="0" w:after="0" w:afterAutospacing="0" w:line="360" w:lineRule="auto"/>
        <w:jc w:val="both"/>
        <w:rPr>
          <w:sz w:val="28"/>
          <w:szCs w:val="28"/>
        </w:rPr>
      </w:pPr>
      <w:r w:rsidRPr="00B36E25">
        <w:rPr>
          <w:sz w:val="28"/>
          <w:szCs w:val="28"/>
        </w:rPr>
        <w:lastRenderedPageBreak/>
        <w:t>- Nguyên liệu là hydrocacbon  có RQ = 1 do CO2/O2 = 1</w:t>
      </w:r>
    </w:p>
    <w:p w:rsidR="00A26D64" w:rsidRPr="00B36E25" w:rsidRDefault="00A26D64" w:rsidP="00B36E25">
      <w:pPr>
        <w:pStyle w:val="ft123"/>
        <w:shd w:val="clear" w:color="auto" w:fill="FFFFFF"/>
        <w:spacing w:before="0" w:beforeAutospacing="0" w:after="0" w:afterAutospacing="0" w:line="360" w:lineRule="auto"/>
        <w:jc w:val="both"/>
        <w:rPr>
          <w:sz w:val="28"/>
          <w:szCs w:val="28"/>
        </w:rPr>
      </w:pPr>
      <w:r w:rsidRPr="00B36E25">
        <w:rPr>
          <w:sz w:val="28"/>
          <w:szCs w:val="28"/>
        </w:rPr>
        <w:t>- Nguyên liệu là chất béo RQ &lt; 1 (do giàu hydro, nghèo Oxi hơn so với cacbohydrat)</w:t>
      </w:r>
    </w:p>
    <w:p w:rsidR="00A26D64" w:rsidRPr="00B36E25" w:rsidRDefault="00A26D64" w:rsidP="00B36E25">
      <w:pPr>
        <w:pStyle w:val="ft123"/>
        <w:shd w:val="clear" w:color="auto" w:fill="FFFFFF"/>
        <w:spacing w:before="0" w:beforeAutospacing="0" w:after="0" w:afterAutospacing="0" w:line="360" w:lineRule="auto"/>
        <w:jc w:val="both"/>
        <w:rPr>
          <w:sz w:val="28"/>
          <w:szCs w:val="28"/>
        </w:rPr>
      </w:pPr>
      <w:r w:rsidRPr="00B36E25">
        <w:rPr>
          <w:sz w:val="28"/>
          <w:szCs w:val="28"/>
        </w:rPr>
        <w:t>- Nguyên liệu là axit hữu cơ thì RQ &gt;1 (chứa nhiều Oxi): (0,25 đ)</w:t>
      </w:r>
    </w:p>
    <w:p w:rsidR="00A26D64" w:rsidRPr="00B36E25" w:rsidRDefault="00A26D64" w:rsidP="00B36E25">
      <w:pPr>
        <w:pStyle w:val="ft123"/>
        <w:shd w:val="clear" w:color="auto" w:fill="FFFFFF"/>
        <w:spacing w:before="0" w:beforeAutospacing="0" w:after="0" w:afterAutospacing="0" w:line="360" w:lineRule="auto"/>
        <w:jc w:val="both"/>
        <w:rPr>
          <w:sz w:val="28"/>
          <w:szCs w:val="28"/>
        </w:rPr>
      </w:pPr>
      <w:r w:rsidRPr="00B36E25">
        <w:rPr>
          <w:sz w:val="28"/>
          <w:szCs w:val="28"/>
        </w:rPr>
        <w:t>+ RQ khác nhau ở những loài khác nhau, cơ quan khác nhau,các mô khác nhau ở cùng 1 cây ( ví dụ như các bộ phận của chanh) (0,25 đ)</w:t>
      </w:r>
    </w:p>
    <w:p w:rsidR="00A26D64" w:rsidRPr="00B36E25" w:rsidRDefault="00A26D64" w:rsidP="00B36E25">
      <w:pPr>
        <w:pStyle w:val="ft123"/>
        <w:shd w:val="clear" w:color="auto" w:fill="FFFFFF"/>
        <w:spacing w:before="0" w:beforeAutospacing="0" w:after="0" w:afterAutospacing="0" w:line="360" w:lineRule="auto"/>
        <w:jc w:val="both"/>
        <w:rPr>
          <w:sz w:val="28"/>
          <w:szCs w:val="28"/>
        </w:rPr>
      </w:pPr>
      <w:r w:rsidRPr="00B36E25">
        <w:rPr>
          <w:sz w:val="28"/>
          <w:szCs w:val="28"/>
        </w:rPr>
        <w:t>+ RQ bị ảnh hưởng bởi quá trình trao đổi chất và cũng biến đổi trong các pha sinh trưởng (vd: hạt cây gai nảy mầm và hạt gai chín) (0,25 đ)</w:t>
      </w:r>
    </w:p>
    <w:p w:rsidR="006314D1" w:rsidRPr="00B36E25" w:rsidRDefault="006314D1" w:rsidP="00B36E25">
      <w:pPr>
        <w:pStyle w:val="Kombinationsmglichkeiten"/>
        <w:numPr>
          <w:ilvl w:val="0"/>
          <w:numId w:val="0"/>
        </w:numPr>
        <w:tabs>
          <w:tab w:val="left" w:pos="480"/>
          <w:tab w:val="left" w:pos="720"/>
          <w:tab w:val="left" w:pos="1200"/>
        </w:tabs>
        <w:spacing w:line="360" w:lineRule="auto"/>
        <w:jc w:val="both"/>
        <w:rPr>
          <w:b/>
          <w:noProof/>
          <w:sz w:val="28"/>
          <w:szCs w:val="28"/>
          <w:lang w:val="en-GB"/>
        </w:rPr>
      </w:pPr>
      <w:r w:rsidRPr="00B36E25">
        <w:rPr>
          <w:b/>
          <w:noProof/>
          <w:sz w:val="28"/>
          <w:szCs w:val="28"/>
          <w:lang w:val="en-GB"/>
        </w:rPr>
        <w:t>Câu 4.</w:t>
      </w:r>
      <w:r w:rsidRPr="00B36E25">
        <w:rPr>
          <w:b/>
          <w:sz w:val="28"/>
          <w:szCs w:val="28"/>
        </w:rPr>
        <w:t xml:space="preserve"> Sinh sản ở thực vật + Sinh trưởng và phát triển ở thực vật</w:t>
      </w:r>
      <w:r w:rsidRPr="00B36E25">
        <w:rPr>
          <w:b/>
          <w:noProof/>
          <w:sz w:val="28"/>
          <w:szCs w:val="28"/>
          <w:lang w:val="en-GB"/>
        </w:rPr>
        <w:t xml:space="preserve"> (2,0 điểm)</w:t>
      </w:r>
    </w:p>
    <w:p w:rsidR="008B00BB" w:rsidRPr="00B36E25" w:rsidRDefault="008B00BB" w:rsidP="00B36E25">
      <w:pPr>
        <w:spacing w:before="0" w:after="0" w:line="360" w:lineRule="auto"/>
        <w:jc w:val="both"/>
        <w:rPr>
          <w:rFonts w:eastAsia="Times New Roman"/>
          <w:szCs w:val="28"/>
        </w:rPr>
      </w:pPr>
      <w:r w:rsidRPr="00B36E25">
        <w:rPr>
          <w:rFonts w:eastAsia="Times New Roman"/>
          <w:szCs w:val="28"/>
        </w:rPr>
        <w:t xml:space="preserve">Đột biến OGR có thể là đột biến gen mã hóa Enzyme chuyển trip và indol thành AIA. Do chúng ta thấy ở hiện tượng 1, hạt đột biến OGR nhưng AIA vẫn có hàm lượng bình thường. </w:t>
      </w:r>
    </w:p>
    <w:p w:rsidR="008B00BB" w:rsidRPr="00B36E25" w:rsidRDefault="008B00BB" w:rsidP="00B36E25">
      <w:pPr>
        <w:spacing w:before="0" w:after="0" w:line="360" w:lineRule="auto"/>
        <w:jc w:val="both"/>
        <w:rPr>
          <w:rFonts w:eastAsia="Times New Roman"/>
          <w:szCs w:val="28"/>
        </w:rPr>
      </w:pPr>
      <w:r w:rsidRPr="00B36E25">
        <w:rPr>
          <w:rFonts w:eastAsia="Times New Roman"/>
          <w:szCs w:val="28"/>
        </w:rPr>
        <w:t xml:space="preserve">Ở hiện tượng 2, thí nghiệm 2 phun Trip ngoại sinh cây vẫn chết trong khi ở thí nghiệm 2 phun AIA cây lại sinh trưởng bình thường. </w:t>
      </w:r>
      <w:r w:rsidRPr="00B36E25">
        <w:rPr>
          <w:szCs w:val="28"/>
        </w:rPr>
        <w:t>(0,5 đ)</w:t>
      </w:r>
    </w:p>
    <w:p w:rsidR="008B00BB" w:rsidRPr="00B36E25" w:rsidRDefault="008B00BB" w:rsidP="00B36E25">
      <w:pPr>
        <w:spacing w:before="0" w:after="0" w:line="360" w:lineRule="auto"/>
        <w:jc w:val="both"/>
        <w:rPr>
          <w:rFonts w:eastAsia="Times New Roman"/>
          <w:szCs w:val="28"/>
        </w:rPr>
      </w:pPr>
      <w:r w:rsidRPr="00B36E25">
        <w:rPr>
          <w:rFonts w:eastAsia="Times New Roman"/>
          <w:szCs w:val="28"/>
        </w:rPr>
        <w:t>-Ở thí nghiệm 3: Tìm được cây sống bình thường nhưng thuộc đột biến ORG và không phun AIA ngoại sinh thì có thể kết luận rằng cây có hoocmon AIA.</w:t>
      </w:r>
      <w:r w:rsidRPr="00B36E25">
        <w:rPr>
          <w:szCs w:val="28"/>
        </w:rPr>
        <w:t xml:space="preserve"> (0,25 đ)</w:t>
      </w:r>
      <w:r w:rsidRPr="00B36E25">
        <w:rPr>
          <w:rFonts w:eastAsia="Times New Roman"/>
          <w:szCs w:val="28"/>
        </w:rPr>
        <w:t xml:space="preserve"> Do vậy loại hoocmon AIA này có nhiều con đường tổng hợp  nên, con đường phụ thuộc AIA hoặc con đường không phụ thuộc AIA ( chỉ 1 số ít )</w:t>
      </w:r>
      <w:r w:rsidRPr="00B36E25">
        <w:rPr>
          <w:szCs w:val="28"/>
        </w:rPr>
        <w:t xml:space="preserve"> (0,25 đ)</w:t>
      </w:r>
      <w:r w:rsidRPr="00B36E25">
        <w:rPr>
          <w:rFonts w:eastAsia="Times New Roman"/>
          <w:szCs w:val="28"/>
        </w:rPr>
        <w:t xml:space="preserve"> </w:t>
      </w:r>
    </w:p>
    <w:p w:rsidR="008B00BB" w:rsidRPr="00B36E25" w:rsidRDefault="008B00BB" w:rsidP="00B36E25">
      <w:pPr>
        <w:spacing w:before="0" w:after="0" w:line="360" w:lineRule="auto"/>
        <w:jc w:val="both"/>
        <w:rPr>
          <w:rFonts w:eastAsia="Times New Roman"/>
          <w:szCs w:val="28"/>
        </w:rPr>
      </w:pPr>
      <w:r w:rsidRPr="00B36E25">
        <w:rPr>
          <w:rFonts w:eastAsia="Times New Roman"/>
          <w:szCs w:val="28"/>
        </w:rPr>
        <w:t xml:space="preserve">=&gt; Cây trong thí nghiệm 1 và 2 phải phun AIA mới sinh trưởng được chứng tỏ con đường tổng hợp AIA không phụ thuộc vào trip cũng không hoạt động </w:t>
      </w:r>
      <w:r w:rsidRPr="00B36E25">
        <w:rPr>
          <w:szCs w:val="28"/>
        </w:rPr>
        <w:t>(0,5 đ)</w:t>
      </w:r>
    </w:p>
    <w:p w:rsidR="00A26D64" w:rsidRPr="00B36E25" w:rsidRDefault="008B00BB" w:rsidP="00B36E25">
      <w:pPr>
        <w:pStyle w:val="Kombinationsmglichkeiten"/>
        <w:numPr>
          <w:ilvl w:val="0"/>
          <w:numId w:val="0"/>
        </w:numPr>
        <w:tabs>
          <w:tab w:val="left" w:pos="480"/>
          <w:tab w:val="left" w:pos="720"/>
          <w:tab w:val="left" w:pos="1200"/>
        </w:tabs>
        <w:spacing w:line="360" w:lineRule="auto"/>
        <w:jc w:val="both"/>
        <w:rPr>
          <w:b/>
          <w:noProof/>
          <w:sz w:val="28"/>
          <w:szCs w:val="28"/>
          <w:lang w:val="en-GB"/>
        </w:rPr>
      </w:pPr>
      <w:r w:rsidRPr="00B36E25">
        <w:rPr>
          <w:rFonts w:eastAsia="Times New Roman"/>
          <w:sz w:val="28"/>
          <w:szCs w:val="28"/>
        </w:rPr>
        <w:t>-Vậy lượng AIA ở cây thí nghiệm 1,2 là ít hơn cây bình thường, trong khi lượng AIA cây ở thí nghiệm 3 là tương đương với cây bình thường</w:t>
      </w:r>
      <w:r w:rsidRPr="00B36E25">
        <w:rPr>
          <w:sz w:val="28"/>
          <w:szCs w:val="28"/>
        </w:rPr>
        <w:t>(0,5 đ)</w:t>
      </w:r>
    </w:p>
    <w:p w:rsidR="006314D1" w:rsidRPr="00B36E25" w:rsidRDefault="00654AF6" w:rsidP="00B36E25">
      <w:pPr>
        <w:spacing w:before="0" w:after="0" w:line="360" w:lineRule="auto"/>
        <w:jc w:val="both"/>
        <w:rPr>
          <w:b/>
          <w:szCs w:val="28"/>
          <w:lang w:val="sv-SE"/>
        </w:rPr>
      </w:pPr>
      <w:r w:rsidRPr="00B36E25">
        <w:rPr>
          <w:b/>
          <w:szCs w:val="28"/>
          <w:lang w:val="sv-SE"/>
        </w:rPr>
        <w:t xml:space="preserve">Câu </w:t>
      </w:r>
      <w:r w:rsidR="00716533" w:rsidRPr="00B36E25">
        <w:rPr>
          <w:b/>
          <w:szCs w:val="28"/>
          <w:lang w:val="sv-SE"/>
        </w:rPr>
        <w:t>5</w:t>
      </w:r>
      <w:r w:rsidR="006314D1" w:rsidRPr="00B36E25">
        <w:rPr>
          <w:b/>
          <w:szCs w:val="28"/>
          <w:lang w:val="sv-SE"/>
        </w:rPr>
        <w:t>. Tiêu hóa và hô hấp ở động vật (2,0 điểm)</w:t>
      </w:r>
    </w:p>
    <w:p w:rsidR="00654AF6" w:rsidRPr="00B36E25" w:rsidRDefault="00716533" w:rsidP="00B36E25">
      <w:pPr>
        <w:spacing w:before="0" w:after="0" w:line="360" w:lineRule="auto"/>
        <w:jc w:val="both"/>
        <w:rPr>
          <w:szCs w:val="28"/>
          <w:lang w:val="sv-SE"/>
        </w:rPr>
      </w:pPr>
      <w:r w:rsidRPr="00B36E25">
        <w:rPr>
          <w:szCs w:val="28"/>
          <w:lang w:val="sv-SE"/>
        </w:rPr>
        <w:t>a</w:t>
      </w:r>
      <w:r w:rsidR="00654AF6" w:rsidRPr="00B36E25">
        <w:rPr>
          <w:szCs w:val="28"/>
          <w:lang w:val="sv-SE"/>
        </w:rPr>
        <w:t>- Khi huyết áp giảm đột ngột thì hoạt động hô hấp tăng.</w:t>
      </w:r>
    </w:p>
    <w:p w:rsidR="00654AF6" w:rsidRPr="00B36E25" w:rsidRDefault="00654AF6" w:rsidP="00B36E25">
      <w:pPr>
        <w:spacing w:before="0" w:after="0" w:line="360" w:lineRule="auto"/>
        <w:jc w:val="both"/>
        <w:rPr>
          <w:szCs w:val="28"/>
          <w:lang w:val="sv-SE"/>
        </w:rPr>
      </w:pPr>
      <w:r w:rsidRPr="00B36E25">
        <w:rPr>
          <w:szCs w:val="28"/>
          <w:lang w:val="sv-SE"/>
        </w:rPr>
        <w:t>- Nguyên nhân:</w:t>
      </w:r>
    </w:p>
    <w:p w:rsidR="00654AF6" w:rsidRPr="00B36E25" w:rsidRDefault="00654AF6" w:rsidP="00B36E25">
      <w:pPr>
        <w:spacing w:before="0" w:after="0" w:line="360" w:lineRule="auto"/>
        <w:jc w:val="both"/>
        <w:rPr>
          <w:szCs w:val="28"/>
          <w:lang w:val="sv-SE"/>
        </w:rPr>
      </w:pPr>
      <w:r w:rsidRPr="00B36E25">
        <w:rPr>
          <w:szCs w:val="28"/>
          <w:lang w:val="sv-SE"/>
        </w:rPr>
        <w:t xml:space="preserve">  + Khi huyết áp giảm → vận tốc máu giảm → việc vận chuyển cung cấp O</w:t>
      </w:r>
      <w:r w:rsidRPr="00B36E25">
        <w:rPr>
          <w:szCs w:val="28"/>
          <w:vertAlign w:val="subscript"/>
          <w:lang w:val="sv-SE"/>
        </w:rPr>
        <w:t>2</w:t>
      </w:r>
      <w:r w:rsidRPr="00B36E25">
        <w:rPr>
          <w:szCs w:val="28"/>
          <w:lang w:val="sv-SE"/>
        </w:rPr>
        <w:t xml:space="preserve"> và loại thải CO</w:t>
      </w:r>
      <w:r w:rsidRPr="00B36E25">
        <w:rPr>
          <w:szCs w:val="28"/>
          <w:vertAlign w:val="subscript"/>
          <w:lang w:val="sv-SE"/>
        </w:rPr>
        <w:t>2</w:t>
      </w:r>
      <w:r w:rsidRPr="00B36E25">
        <w:rPr>
          <w:szCs w:val="28"/>
          <w:lang w:val="sv-SE"/>
        </w:rPr>
        <w:t xml:space="preserve"> giảm → lượng CO</w:t>
      </w:r>
      <w:r w:rsidRPr="00B36E25">
        <w:rPr>
          <w:szCs w:val="28"/>
          <w:vertAlign w:val="subscript"/>
          <w:lang w:val="sv-SE"/>
        </w:rPr>
        <w:t>2</w:t>
      </w:r>
      <w:r w:rsidRPr="00B36E25">
        <w:rPr>
          <w:szCs w:val="28"/>
          <w:lang w:val="sv-SE"/>
        </w:rPr>
        <w:t xml:space="preserve"> trong máu cao hơn bình thường. (0,5 đ)</w:t>
      </w:r>
    </w:p>
    <w:p w:rsidR="00654AF6" w:rsidRPr="00B36E25" w:rsidRDefault="00654AF6" w:rsidP="00B36E25">
      <w:pPr>
        <w:spacing w:before="0" w:after="0" w:line="360" w:lineRule="auto"/>
        <w:jc w:val="both"/>
        <w:rPr>
          <w:szCs w:val="28"/>
          <w:lang w:val="sv-SE"/>
        </w:rPr>
      </w:pPr>
      <w:r w:rsidRPr="00B36E25">
        <w:rPr>
          <w:szCs w:val="28"/>
          <w:lang w:val="sv-SE"/>
        </w:rPr>
        <w:t xml:space="preserve">  + Sự thay đổi huyết áp, hàm lượng CO</w:t>
      </w:r>
      <w:r w:rsidRPr="00B36E25">
        <w:rPr>
          <w:szCs w:val="28"/>
          <w:vertAlign w:val="subscript"/>
          <w:lang w:val="sv-SE"/>
        </w:rPr>
        <w:t>2</w:t>
      </w:r>
      <w:r w:rsidRPr="00B36E25">
        <w:rPr>
          <w:szCs w:val="28"/>
          <w:lang w:val="sv-SE"/>
        </w:rPr>
        <w:t xml:space="preserve"> trong máu sẽ kích thích các thụ cảm thể áp lực và thụ cảm thể hóa học ở cung động mạch chủ và xoang động mạch cảnh rồi truyền về hành tủy → các trung khu hô hấp ở đây sẽ tăng cường mức hoạt động, điều khiển hoạt động tích cực hơn để loại thải CO</w:t>
      </w:r>
      <w:r w:rsidRPr="00B36E25">
        <w:rPr>
          <w:szCs w:val="28"/>
          <w:vertAlign w:val="subscript"/>
          <w:lang w:val="sv-SE"/>
        </w:rPr>
        <w:t>2</w:t>
      </w:r>
      <w:r w:rsidRPr="00B36E25">
        <w:rPr>
          <w:szCs w:val="28"/>
          <w:lang w:val="sv-SE"/>
        </w:rPr>
        <w:t xml:space="preserve"> trong máu. (0,5 đ)</w:t>
      </w:r>
    </w:p>
    <w:p w:rsidR="00654AF6" w:rsidRPr="00B36E25" w:rsidRDefault="00716533" w:rsidP="00B36E25">
      <w:pPr>
        <w:spacing w:before="0" w:after="0" w:line="360" w:lineRule="auto"/>
        <w:jc w:val="both"/>
        <w:rPr>
          <w:b/>
          <w:szCs w:val="28"/>
          <w:u w:val="single"/>
          <w:lang w:val="sv-SE"/>
        </w:rPr>
      </w:pPr>
      <w:r w:rsidRPr="00B36E25">
        <w:rPr>
          <w:szCs w:val="28"/>
          <w:lang w:val="sv-SE"/>
        </w:rPr>
        <w:lastRenderedPageBreak/>
        <w:t>b.</w:t>
      </w:r>
      <w:r w:rsidR="00654AF6" w:rsidRPr="00B36E25">
        <w:rPr>
          <w:szCs w:val="28"/>
          <w:lang w:val="sv-SE"/>
        </w:rPr>
        <w:t>- Mỗi khi 2 tâm thất co thì máu từ tâm thất trái đi vào tâm thất phải qua lỗ thông giữa hai tâm thất dẫn đến tăng áp lực trong tâm thất phải. (0,25 đ)</w:t>
      </w:r>
    </w:p>
    <w:p w:rsidR="00654AF6" w:rsidRPr="00B36E25" w:rsidRDefault="00654AF6" w:rsidP="00B36E25">
      <w:pPr>
        <w:spacing w:before="0" w:after="0" w:line="360" w:lineRule="auto"/>
        <w:jc w:val="both"/>
        <w:rPr>
          <w:szCs w:val="28"/>
          <w:lang w:val="sv-SE"/>
        </w:rPr>
      </w:pPr>
      <w:r w:rsidRPr="00B36E25">
        <w:rPr>
          <w:szCs w:val="28"/>
          <w:lang w:val="sv-SE"/>
        </w:rPr>
        <w:t>- Tăng áp lực trong tâm thất phải gây tăng áp lực trong vòng tuần hoàn phổi làm huyết tương tràn ra khỏi mao mạch phổi gây ra phù phổi. (0,25 đ)</w:t>
      </w:r>
    </w:p>
    <w:p w:rsidR="00654AF6" w:rsidRPr="00B36E25" w:rsidRDefault="00654AF6" w:rsidP="00B36E25">
      <w:pPr>
        <w:spacing w:before="0" w:after="0" w:line="360" w:lineRule="auto"/>
        <w:jc w:val="both"/>
        <w:rPr>
          <w:szCs w:val="28"/>
          <w:lang w:val="sv-SE"/>
        </w:rPr>
      </w:pPr>
      <w:r w:rsidRPr="00B36E25">
        <w:rPr>
          <w:szCs w:val="28"/>
          <w:lang w:val="sv-SE"/>
        </w:rPr>
        <w:t>- Do phù phổi nên trao đổi khí ở phổi giảm. (0,25 đ)</w:t>
      </w:r>
    </w:p>
    <w:p w:rsidR="00654AF6" w:rsidRPr="00B36E25" w:rsidRDefault="00654AF6" w:rsidP="00B36E25">
      <w:pPr>
        <w:spacing w:before="0" w:after="0" w:line="360" w:lineRule="auto"/>
        <w:jc w:val="both"/>
        <w:rPr>
          <w:szCs w:val="28"/>
          <w:lang w:val="sv-SE"/>
        </w:rPr>
      </w:pPr>
      <w:r w:rsidRPr="00B36E25">
        <w:rPr>
          <w:szCs w:val="28"/>
          <w:lang w:val="sv-SE"/>
        </w:rPr>
        <w:t>- Do một phần máu đi vào tâm thất phải nên lượng máu bơm lên động mạch chủ giảm. Áp lực (huyết áp) và ôxy trong máu giảm làm tim đập nhanh và mạnh lên. Hậu quả lâu dài là suy tim và dẫn đến lượng máu cung cấp cho các cơ quan giảm. (0,25 đ)</w:t>
      </w:r>
    </w:p>
    <w:p w:rsidR="006314D1" w:rsidRPr="00B36E25" w:rsidRDefault="00654AF6" w:rsidP="00B36E25">
      <w:pPr>
        <w:spacing w:before="0" w:after="0" w:line="360" w:lineRule="auto"/>
        <w:jc w:val="both"/>
        <w:rPr>
          <w:b/>
          <w:szCs w:val="28"/>
          <w:lang w:val="sv-SE"/>
        </w:rPr>
      </w:pPr>
      <w:r w:rsidRPr="00B36E25">
        <w:rPr>
          <w:b/>
          <w:szCs w:val="28"/>
          <w:lang w:val="sv-SE"/>
        </w:rPr>
        <w:t xml:space="preserve">Câu </w:t>
      </w:r>
      <w:r w:rsidR="00716533" w:rsidRPr="00B36E25">
        <w:rPr>
          <w:b/>
          <w:szCs w:val="28"/>
          <w:lang w:val="sv-SE"/>
        </w:rPr>
        <w:t>6</w:t>
      </w:r>
      <w:r w:rsidR="006314D1" w:rsidRPr="00B36E25">
        <w:rPr>
          <w:b/>
          <w:szCs w:val="28"/>
          <w:lang w:val="sv-SE"/>
        </w:rPr>
        <w:t>.Tuần hoàn (2,0 điểm)</w:t>
      </w:r>
    </w:p>
    <w:p w:rsidR="00654AF6" w:rsidRPr="00B36E25" w:rsidRDefault="00716533" w:rsidP="00B36E25">
      <w:pPr>
        <w:spacing w:before="0" w:after="0" w:line="360" w:lineRule="auto"/>
        <w:jc w:val="both"/>
        <w:rPr>
          <w:szCs w:val="28"/>
          <w:lang w:val="sv-SE"/>
        </w:rPr>
      </w:pPr>
      <w:r w:rsidRPr="00B36E25">
        <w:rPr>
          <w:szCs w:val="28"/>
          <w:lang w:val="sv-SE"/>
        </w:rPr>
        <w:t>a.</w:t>
      </w:r>
      <w:r w:rsidR="00654AF6" w:rsidRPr="00B36E25">
        <w:rPr>
          <w:szCs w:val="28"/>
          <w:lang w:val="sv-SE"/>
        </w:rPr>
        <w:t>- Giống nhau: Người luyện tập thể thao thường xuyên và người không luyện tập thể thao đều có lưu lượng tim không thay đổi. (0,25 đ)</w:t>
      </w:r>
    </w:p>
    <w:p w:rsidR="00654AF6" w:rsidRPr="00B36E25" w:rsidRDefault="00654AF6" w:rsidP="00B36E25">
      <w:pPr>
        <w:spacing w:before="0" w:after="0" w:line="360" w:lineRule="auto"/>
        <w:jc w:val="both"/>
        <w:rPr>
          <w:szCs w:val="28"/>
          <w:lang w:val="sv-SE"/>
        </w:rPr>
      </w:pPr>
      <w:r w:rsidRPr="00B36E25">
        <w:rPr>
          <w:szCs w:val="28"/>
          <w:lang w:val="sv-SE"/>
        </w:rPr>
        <w:t>- Khác nhau: Người luyện tập thể thao thường xuyên có nhịp tim giảm đi và cơ tim của những người luyện tập thể thao khỏe hơn người không luyện tập thể thao thường xuyên nên thể tích tâm thu của người luyên tập tăng lên hơn người không luyện tập, nhờ vậy mà nhịp tim của họ giảm đi, lưu lượng tim bình thường mà vẫn đảm bảo cung cấp đủ máu cho nhu cầu cơ thể. (0,25 đ)</w:t>
      </w:r>
    </w:p>
    <w:p w:rsidR="00654AF6" w:rsidRPr="00B36E25" w:rsidRDefault="00654AF6" w:rsidP="00B36E25">
      <w:pPr>
        <w:spacing w:before="0" w:after="0" w:line="360" w:lineRule="auto"/>
        <w:jc w:val="both"/>
        <w:rPr>
          <w:szCs w:val="28"/>
          <w:lang w:val="sv-SE"/>
        </w:rPr>
      </w:pPr>
      <w:r w:rsidRPr="00B36E25">
        <w:rPr>
          <w:szCs w:val="28"/>
          <w:lang w:val="sv-SE"/>
        </w:rPr>
        <w:t>b. - Các dạng dị tật:</w:t>
      </w:r>
    </w:p>
    <w:p w:rsidR="00654AF6" w:rsidRPr="00B36E25" w:rsidRDefault="00654AF6" w:rsidP="00B36E25">
      <w:pPr>
        <w:spacing w:before="0" w:after="0" w:line="360" w:lineRule="auto"/>
        <w:jc w:val="both"/>
        <w:rPr>
          <w:szCs w:val="28"/>
          <w:lang w:val="sv-SE"/>
        </w:rPr>
      </w:pPr>
      <w:r w:rsidRPr="00B36E25">
        <w:rPr>
          <w:szCs w:val="28"/>
          <w:lang w:val="sv-SE"/>
        </w:rPr>
        <w:t xml:space="preserve">+ Hẹp van động mạch phổi (hẹp đoạn đầu của động mạch phổi). </w:t>
      </w:r>
    </w:p>
    <w:p w:rsidR="00654AF6" w:rsidRPr="00B36E25" w:rsidRDefault="00654AF6" w:rsidP="00B36E25">
      <w:pPr>
        <w:spacing w:before="0" w:after="0" w:line="360" w:lineRule="auto"/>
        <w:jc w:val="both"/>
        <w:rPr>
          <w:szCs w:val="28"/>
          <w:lang w:val="sv-SE"/>
        </w:rPr>
      </w:pPr>
      <w:r w:rsidRPr="00B36E25">
        <w:rPr>
          <w:szCs w:val="28"/>
          <w:lang w:val="sv-SE"/>
        </w:rPr>
        <w:t>+ Hở vách ngăn tâm nhĩ (lỗ bầu dục không đóng). (0,25 đ)</w:t>
      </w:r>
    </w:p>
    <w:p w:rsidR="00654AF6" w:rsidRPr="00B36E25" w:rsidRDefault="00654AF6" w:rsidP="00B36E25">
      <w:pPr>
        <w:spacing w:before="0" w:after="0" w:line="360" w:lineRule="auto"/>
        <w:jc w:val="both"/>
        <w:rPr>
          <w:szCs w:val="28"/>
          <w:lang w:val="sv-SE"/>
        </w:rPr>
      </w:pPr>
      <w:r w:rsidRPr="00B36E25">
        <w:rPr>
          <w:szCs w:val="28"/>
          <w:lang w:val="sv-SE"/>
        </w:rPr>
        <w:t>+ Hở vách ngăn tâm thất (vách ngăn tâm thất hình thành chưa hoàn chỉnh).</w:t>
      </w:r>
    </w:p>
    <w:p w:rsidR="00654AF6" w:rsidRPr="00B36E25" w:rsidRDefault="00654AF6" w:rsidP="00B36E25">
      <w:pPr>
        <w:spacing w:before="0" w:after="0" w:line="360" w:lineRule="auto"/>
        <w:jc w:val="both"/>
        <w:rPr>
          <w:szCs w:val="28"/>
          <w:lang w:val="sv-SE"/>
        </w:rPr>
      </w:pPr>
      <w:r w:rsidRPr="00B36E25">
        <w:rPr>
          <w:szCs w:val="28"/>
          <w:lang w:val="sv-SE"/>
        </w:rPr>
        <w:t>+ Ống thông động mạch (ống Botan) chưa đóng. (0,25 đ)</w:t>
      </w:r>
    </w:p>
    <w:p w:rsidR="00654AF6" w:rsidRPr="00B36E25" w:rsidRDefault="00654AF6" w:rsidP="00B36E25">
      <w:pPr>
        <w:spacing w:before="0" w:after="0" w:line="360" w:lineRule="auto"/>
        <w:jc w:val="both"/>
        <w:rPr>
          <w:szCs w:val="28"/>
          <w:lang w:val="sv-SE"/>
        </w:rPr>
      </w:pPr>
      <w:r w:rsidRPr="00B36E25">
        <w:rPr>
          <w:szCs w:val="28"/>
          <w:lang w:val="sv-SE"/>
        </w:rPr>
        <w:t>Cả 4 dạng dị tật đều có thể dẫn đến tim đập nhanh, huyết áp tăng cao, thở gấp. (0,25 đ)</w:t>
      </w:r>
    </w:p>
    <w:p w:rsidR="00654AF6" w:rsidRPr="00B36E25" w:rsidRDefault="00654AF6" w:rsidP="00B36E25">
      <w:pPr>
        <w:spacing w:before="0" w:after="0" w:line="360" w:lineRule="auto"/>
        <w:jc w:val="both"/>
        <w:rPr>
          <w:szCs w:val="28"/>
          <w:lang w:val="sv-SE"/>
        </w:rPr>
      </w:pPr>
      <w:r w:rsidRPr="00B36E25">
        <w:rPr>
          <w:szCs w:val="28"/>
          <w:lang w:val="sv-SE"/>
        </w:rPr>
        <w:t>* Giải thích:</w:t>
      </w:r>
    </w:p>
    <w:p w:rsidR="00654AF6" w:rsidRPr="00B36E25" w:rsidRDefault="00654AF6" w:rsidP="00B36E25">
      <w:pPr>
        <w:spacing w:before="0" w:after="0" w:line="360" w:lineRule="auto"/>
        <w:jc w:val="both"/>
        <w:rPr>
          <w:szCs w:val="28"/>
          <w:lang w:val="sv-SE"/>
        </w:rPr>
      </w:pPr>
      <w:r w:rsidRPr="00B36E25">
        <w:rPr>
          <w:szCs w:val="28"/>
          <w:lang w:val="sv-SE"/>
        </w:rPr>
        <w:t>- Hẹp van động mạch phổi →giảm lượng máu lên phổi→máu đỏ tươi về tim để bơm đi nuôi cơ thể giảm →tim phải tăng nhịp và lực đập để tăng lưu lượng máu→huyết áp tăng. (0,25 đ)</w:t>
      </w:r>
    </w:p>
    <w:p w:rsidR="00654AF6" w:rsidRPr="00B36E25" w:rsidRDefault="00654AF6" w:rsidP="00B36E25">
      <w:pPr>
        <w:spacing w:before="0" w:after="0" w:line="360" w:lineRule="auto"/>
        <w:jc w:val="both"/>
        <w:rPr>
          <w:szCs w:val="28"/>
          <w:lang w:val="sv-SE"/>
        </w:rPr>
      </w:pPr>
      <w:r w:rsidRPr="00B36E25">
        <w:rPr>
          <w:szCs w:val="28"/>
          <w:lang w:val="sv-SE"/>
        </w:rPr>
        <w:t>- Hở vách ngăn tâm nhĩ và hở vách ngăn tâm thất→máu đỏ tươi bị hòa lẫn với máu đỏ thẩm→hàm lượng ôxi trong máu cung cấp cho cơ thể giảm→tim phải tăng nhịp và lực đập để cung cấp đủ ôxi→làm huyết áp tăng. (0,25 đ)</w:t>
      </w:r>
    </w:p>
    <w:p w:rsidR="00654AF6" w:rsidRPr="00B36E25" w:rsidRDefault="00654AF6" w:rsidP="00B36E25">
      <w:pPr>
        <w:spacing w:before="0" w:after="0" w:line="360" w:lineRule="auto"/>
        <w:jc w:val="both"/>
        <w:rPr>
          <w:szCs w:val="28"/>
          <w:lang w:val="sv-SE"/>
        </w:rPr>
      </w:pPr>
      <w:r w:rsidRPr="00B36E25">
        <w:rPr>
          <w:szCs w:val="28"/>
          <w:lang w:val="sv-SE"/>
        </w:rPr>
        <w:lastRenderedPageBreak/>
        <w:t>- Ống thông động mạch chưa đóng→máu trong động mạch phổi tràn sang động mạch chủ→giảm hàm lượng ôxi trong máu và tăng thể tích máu động mạch. Đồng thời tim cũng tăng nhịp đập→làm tăng huyết áp. (0,25 đ)</w:t>
      </w:r>
    </w:p>
    <w:p w:rsidR="006314D1" w:rsidRPr="00B36E25" w:rsidRDefault="00716533" w:rsidP="00B36E25">
      <w:pPr>
        <w:spacing w:before="0" w:after="0" w:line="360" w:lineRule="auto"/>
        <w:jc w:val="both"/>
        <w:rPr>
          <w:b/>
          <w:szCs w:val="28"/>
          <w:lang w:val="vi-VN"/>
        </w:rPr>
      </w:pPr>
      <w:r w:rsidRPr="00B36E25">
        <w:rPr>
          <w:b/>
          <w:szCs w:val="28"/>
          <w:lang w:val="vi-VN"/>
        </w:rPr>
        <w:t xml:space="preserve">Câu </w:t>
      </w:r>
      <w:r w:rsidRPr="00B36E25">
        <w:rPr>
          <w:b/>
          <w:szCs w:val="28"/>
          <w:lang w:val="sv-SE"/>
        </w:rPr>
        <w:t>7</w:t>
      </w:r>
      <w:r w:rsidR="006314D1" w:rsidRPr="00B36E25">
        <w:rPr>
          <w:b/>
          <w:szCs w:val="28"/>
          <w:lang w:val="vi-VN"/>
        </w:rPr>
        <w:t>: Bài tiết- Cân bằng nội môi (2,0 điểm)</w:t>
      </w:r>
    </w:p>
    <w:p w:rsidR="006C3D0D" w:rsidRPr="00B36E25" w:rsidRDefault="006C3D0D" w:rsidP="00B36E25">
      <w:pPr>
        <w:spacing w:before="0" w:after="0" w:line="360" w:lineRule="auto"/>
        <w:jc w:val="both"/>
        <w:rPr>
          <w:szCs w:val="28"/>
          <w:lang w:val="sv-SE"/>
        </w:rPr>
      </w:pPr>
      <w:r w:rsidRPr="00B36E25">
        <w:rPr>
          <w:szCs w:val="28"/>
          <w:lang w:val="vi-VN"/>
        </w:rPr>
        <w:t>a. - Huyết áp, thể tích dịch bào tăng và lượng nước tiểu cũng gia tăng. Lý do là ăn mặn và uống nhiều nước dẫn đến thể tích máu tăng làm tăng huyết áp. Huyết áp tăng làm gia tăng áp lực lọc ở cầu thận dẫn đến làm tăng lượng nước tiểu. Huyết áp tăng cũng làm gia tăng thể tích dịch ngoại bào.</w:t>
      </w:r>
      <w:r w:rsidR="00716533" w:rsidRPr="00B36E25">
        <w:rPr>
          <w:szCs w:val="28"/>
          <w:lang w:val="sv-SE"/>
        </w:rPr>
        <w:t xml:space="preserve"> (0,5 đ)</w:t>
      </w:r>
    </w:p>
    <w:p w:rsidR="006C3D0D" w:rsidRPr="00B36E25" w:rsidRDefault="006C3D0D" w:rsidP="00B36E25">
      <w:pPr>
        <w:spacing w:before="0" w:after="0" w:line="360" w:lineRule="auto"/>
        <w:jc w:val="both"/>
        <w:rPr>
          <w:szCs w:val="28"/>
          <w:lang w:val="sv-SE"/>
        </w:rPr>
      </w:pPr>
      <w:r w:rsidRPr="00B36E25">
        <w:rPr>
          <w:szCs w:val="28"/>
          <w:lang w:val="sv-SE"/>
        </w:rPr>
        <w:t xml:space="preserve"> - Hàm lượng renin và aldosteron trong máu không thay đổi vì renin và aldosteron được tiết ra khi huyết áp thẩm thấu của máu tăng hoặc khi thể tích máu giảm.</w:t>
      </w:r>
      <w:r w:rsidR="00716533" w:rsidRPr="00B36E25">
        <w:rPr>
          <w:szCs w:val="28"/>
          <w:lang w:val="sv-SE"/>
        </w:rPr>
        <w:t xml:space="preserve"> (0,5 đ)</w:t>
      </w:r>
    </w:p>
    <w:p w:rsidR="006C3D0D" w:rsidRPr="00B36E25" w:rsidRDefault="00716533" w:rsidP="00B36E25">
      <w:pPr>
        <w:spacing w:before="0" w:after="0" w:line="360" w:lineRule="auto"/>
        <w:jc w:val="both"/>
        <w:rPr>
          <w:szCs w:val="28"/>
          <w:lang w:val="sv-SE"/>
        </w:rPr>
      </w:pPr>
      <w:r w:rsidRPr="00B36E25">
        <w:rPr>
          <w:szCs w:val="28"/>
          <w:lang w:val="sv-SE"/>
        </w:rPr>
        <w:t xml:space="preserve">b. </w:t>
      </w:r>
      <w:r w:rsidR="006C3D0D" w:rsidRPr="00B36E25">
        <w:rPr>
          <w:szCs w:val="28"/>
          <w:lang w:val="sv-SE"/>
        </w:rPr>
        <w:t>- Do rượu là chất gây ức chế quá trình tiết ADH, nên lượng ADH giảm làm tái hấp thu nước trong ống thận, vì vậy sự bài tiết nước tiểu tăng lên.</w:t>
      </w:r>
      <w:r w:rsidRPr="00B36E25">
        <w:rPr>
          <w:szCs w:val="28"/>
          <w:lang w:val="sv-SE"/>
        </w:rPr>
        <w:t xml:space="preserve"> (0,5 đ)</w:t>
      </w:r>
    </w:p>
    <w:p w:rsidR="006C3D0D" w:rsidRPr="00B36E25" w:rsidRDefault="006C3D0D" w:rsidP="00B36E25">
      <w:pPr>
        <w:spacing w:before="0" w:after="0" w:line="360" w:lineRule="auto"/>
        <w:jc w:val="both"/>
        <w:rPr>
          <w:szCs w:val="28"/>
          <w:lang w:val="sv-SE"/>
        </w:rPr>
      </w:pPr>
      <w:r w:rsidRPr="00B36E25">
        <w:rPr>
          <w:szCs w:val="28"/>
          <w:lang w:val="sv-SE"/>
        </w:rPr>
        <w:t>- Do cà phê là chất làm tăng tốc độ quá trình lọc máu ở thận và làm giảm tái hấp thu Na</w:t>
      </w:r>
      <w:r w:rsidRPr="00B36E25">
        <w:rPr>
          <w:szCs w:val="28"/>
          <w:vertAlign w:val="superscript"/>
          <w:lang w:val="sv-SE"/>
        </w:rPr>
        <w:t>+</w:t>
      </w:r>
      <w:r w:rsidRPr="00B36E25">
        <w:rPr>
          <w:szCs w:val="28"/>
          <w:lang w:val="sv-SE"/>
        </w:rPr>
        <w:t xml:space="preserve"> kéo theo giảm tái hấp thu nước nên nước tiểu tăng lên.</w:t>
      </w:r>
      <w:r w:rsidR="00716533" w:rsidRPr="00B36E25">
        <w:rPr>
          <w:szCs w:val="28"/>
          <w:lang w:val="sv-SE"/>
        </w:rPr>
        <w:t xml:space="preserve"> (0,5 đ)</w:t>
      </w:r>
    </w:p>
    <w:p w:rsidR="00716533" w:rsidRPr="00B36E25" w:rsidRDefault="00716533" w:rsidP="00B36E25">
      <w:pPr>
        <w:spacing w:before="0" w:after="0" w:line="360" w:lineRule="auto"/>
        <w:jc w:val="both"/>
        <w:rPr>
          <w:b/>
          <w:szCs w:val="28"/>
          <w:lang w:val="sv-SE"/>
        </w:rPr>
      </w:pPr>
      <w:r w:rsidRPr="00B36E25">
        <w:rPr>
          <w:b/>
          <w:szCs w:val="28"/>
          <w:lang w:val="vi-VN"/>
        </w:rPr>
        <w:t xml:space="preserve">Câu </w:t>
      </w:r>
      <w:r w:rsidRPr="00B36E25">
        <w:rPr>
          <w:b/>
          <w:szCs w:val="28"/>
          <w:lang w:val="sv-SE"/>
        </w:rPr>
        <w:t>8</w:t>
      </w:r>
      <w:r w:rsidR="006314D1" w:rsidRPr="00B36E25">
        <w:rPr>
          <w:b/>
          <w:szCs w:val="28"/>
          <w:lang w:val="vi-VN"/>
        </w:rPr>
        <w:t>: Cảm ứng (2, 0 điểm)</w:t>
      </w:r>
    </w:p>
    <w:p w:rsidR="00716533" w:rsidRPr="00B36E25" w:rsidRDefault="00716533" w:rsidP="00B36E25">
      <w:pPr>
        <w:spacing w:before="0" w:after="0" w:line="360" w:lineRule="auto"/>
        <w:jc w:val="both"/>
        <w:rPr>
          <w:b/>
          <w:szCs w:val="28"/>
          <w:lang w:val="vi-VN"/>
        </w:rPr>
      </w:pPr>
      <w:r w:rsidRPr="00B36E25">
        <w:rPr>
          <w:szCs w:val="28"/>
          <w:lang w:val="sv-SE"/>
        </w:rPr>
        <w:t>a. - Uống thuốc làm tăng aldosteron: Thuốc tăng nồng độ aldosteron lên làm tăng điện thế hoạt động. Do khi tăng hàm lượng aldosteron lên làm tăng sự tái hấp thu Na</w:t>
      </w:r>
      <w:r w:rsidRPr="00B36E25">
        <w:rPr>
          <w:szCs w:val="28"/>
          <w:vertAlign w:val="superscript"/>
          <w:lang w:val="sv-SE"/>
        </w:rPr>
        <w:t>+</w:t>
      </w:r>
      <w:r w:rsidRPr="00B36E25">
        <w:rPr>
          <w:szCs w:val="28"/>
          <w:lang w:val="sv-SE"/>
        </w:rPr>
        <w:t xml:space="preserve"> ở ống lượn xa và ống góp→tăng nồng độ Na</w:t>
      </w:r>
      <w:r w:rsidRPr="00B36E25">
        <w:rPr>
          <w:szCs w:val="28"/>
          <w:vertAlign w:val="superscript"/>
          <w:lang w:val="sv-SE"/>
        </w:rPr>
        <w:t>+</w:t>
      </w:r>
      <w:r w:rsidRPr="00B36E25">
        <w:rPr>
          <w:szCs w:val="28"/>
          <w:lang w:val="sv-SE"/>
        </w:rPr>
        <w:t xml:space="preserve"> trong máu →Na</w:t>
      </w:r>
      <w:r w:rsidRPr="00B36E25">
        <w:rPr>
          <w:szCs w:val="28"/>
          <w:vertAlign w:val="superscript"/>
          <w:lang w:val="sv-SE"/>
        </w:rPr>
        <w:t>+</w:t>
      </w:r>
      <w:r w:rsidRPr="00B36E25">
        <w:rPr>
          <w:szCs w:val="28"/>
          <w:lang w:val="sv-SE"/>
        </w:rPr>
        <w:t xml:space="preserve"> tham gia vào điện thế màng nhiều hơn→sự khử cực tăng lên →tăng độ lớn của điện thế hoạt động. (0,5 đ)</w:t>
      </w:r>
    </w:p>
    <w:p w:rsidR="00716533" w:rsidRPr="00B36E25" w:rsidRDefault="00716533" w:rsidP="00B36E25">
      <w:pPr>
        <w:spacing w:before="0" w:after="0" w:line="360" w:lineRule="auto"/>
        <w:jc w:val="both"/>
        <w:rPr>
          <w:szCs w:val="28"/>
          <w:lang w:val="sv-SE"/>
        </w:rPr>
      </w:pPr>
      <w:r w:rsidRPr="00B36E25">
        <w:rPr>
          <w:szCs w:val="28"/>
          <w:lang w:val="sv-SE"/>
        </w:rPr>
        <w:t>- Uống thuốc làm giảm tính thấm của màng đối với K</w:t>
      </w:r>
      <w:r w:rsidRPr="00B36E25">
        <w:rPr>
          <w:szCs w:val="28"/>
          <w:vertAlign w:val="superscript"/>
          <w:lang w:val="sv-SE"/>
        </w:rPr>
        <w:t>+</w:t>
      </w:r>
      <w:r w:rsidRPr="00B36E25">
        <w:rPr>
          <w:szCs w:val="28"/>
          <w:lang w:val="sv-SE"/>
        </w:rPr>
        <w:t>: Nếu làm giảm tính thấm màng với K</w:t>
      </w:r>
      <w:r w:rsidRPr="00B36E25">
        <w:rPr>
          <w:szCs w:val="28"/>
          <w:vertAlign w:val="superscript"/>
          <w:lang w:val="sv-SE"/>
        </w:rPr>
        <w:t>+</w:t>
      </w:r>
      <w:r w:rsidRPr="00B36E25">
        <w:rPr>
          <w:szCs w:val="28"/>
          <w:lang w:val="sv-SE"/>
        </w:rPr>
        <w:t xml:space="preserve"> điện thế nghỉ giảm vì khi tế bào ở trạng thái nghỉ chỉ có cổng K</w:t>
      </w:r>
      <w:r w:rsidRPr="00B36E25">
        <w:rPr>
          <w:szCs w:val="28"/>
          <w:vertAlign w:val="superscript"/>
          <w:lang w:val="sv-SE"/>
        </w:rPr>
        <w:t>+</w:t>
      </w:r>
      <w:r w:rsidRPr="00B36E25">
        <w:rPr>
          <w:szCs w:val="28"/>
          <w:lang w:val="sv-SE"/>
        </w:rPr>
        <w:t xml:space="preserve"> mở. Nếu K</w:t>
      </w:r>
      <w:r w:rsidRPr="00B36E25">
        <w:rPr>
          <w:szCs w:val="28"/>
          <w:vertAlign w:val="superscript"/>
          <w:lang w:val="sv-SE"/>
        </w:rPr>
        <w:t>+</w:t>
      </w:r>
      <w:r w:rsidRPr="00B36E25">
        <w:rPr>
          <w:szCs w:val="28"/>
          <w:lang w:val="sv-SE"/>
        </w:rPr>
        <w:t xml:space="preserve"> đi ra ít hơn sẽ khiến điện thế ngoài màng giảm→điện thế âm trong màng cũng giảm đi. (0,5 đ)</w:t>
      </w:r>
    </w:p>
    <w:p w:rsidR="00716533" w:rsidRPr="00B36E25" w:rsidRDefault="00716533" w:rsidP="00B36E25">
      <w:pPr>
        <w:spacing w:before="0" w:after="0" w:line="360" w:lineRule="auto"/>
        <w:jc w:val="both"/>
        <w:rPr>
          <w:szCs w:val="28"/>
          <w:lang w:val="sv-SE"/>
        </w:rPr>
      </w:pPr>
      <w:r w:rsidRPr="00B36E25">
        <w:rPr>
          <w:szCs w:val="28"/>
          <w:lang w:val="sv-SE"/>
        </w:rPr>
        <w:t>b. - Khi bị nhiễm chất độc này cơ thể vẫn có cảm giác đau khi bị thương vì bộ phận thần kinh làm nhiệm vụ tiếp nhận và dẫn truyền thông tin từ cơ quan thụ cảm về trung ương thần kinh vẫn hoạt động bình thường. (0,5 đ)</w:t>
      </w:r>
    </w:p>
    <w:p w:rsidR="006314D1" w:rsidRDefault="00716533" w:rsidP="00B36E25">
      <w:pPr>
        <w:spacing w:before="0" w:after="0" w:line="360" w:lineRule="auto"/>
        <w:jc w:val="both"/>
        <w:rPr>
          <w:szCs w:val="28"/>
          <w:lang w:val="sv-SE"/>
        </w:rPr>
      </w:pPr>
      <w:r w:rsidRPr="00B36E25">
        <w:rPr>
          <w:szCs w:val="28"/>
          <w:lang w:val="sv-SE"/>
        </w:rPr>
        <w:t>- Khả năng phản ứng của cơ thể thay đổi khi nhiễm chất độc trên: các cơ vận động không hoạt động do không tiếp nhận được thông tin từ trung ương thần kinh làm cho cơ thể mất khả năng cử động, di chuyển,… (0,5 đ)</w:t>
      </w:r>
    </w:p>
    <w:p w:rsidR="00B36E25" w:rsidRDefault="00B36E25" w:rsidP="00B36E25">
      <w:pPr>
        <w:spacing w:before="0" w:after="0" w:line="360" w:lineRule="auto"/>
        <w:jc w:val="both"/>
        <w:rPr>
          <w:szCs w:val="28"/>
          <w:lang w:val="sv-SE"/>
        </w:rPr>
      </w:pPr>
    </w:p>
    <w:p w:rsidR="00B36E25" w:rsidRPr="00B36E25" w:rsidRDefault="00B36E25" w:rsidP="00B36E25">
      <w:pPr>
        <w:spacing w:before="0" w:after="0" w:line="360" w:lineRule="auto"/>
        <w:jc w:val="both"/>
        <w:rPr>
          <w:szCs w:val="28"/>
          <w:lang w:val="sv-SE"/>
        </w:rPr>
      </w:pPr>
    </w:p>
    <w:p w:rsidR="006314D1" w:rsidRPr="00B36E25" w:rsidRDefault="00716533" w:rsidP="00B36E25">
      <w:pPr>
        <w:spacing w:before="0" w:after="0" w:line="360" w:lineRule="auto"/>
        <w:jc w:val="both"/>
        <w:rPr>
          <w:b/>
          <w:szCs w:val="28"/>
          <w:lang w:val="sv-SE"/>
        </w:rPr>
      </w:pPr>
      <w:r w:rsidRPr="00B36E25">
        <w:rPr>
          <w:b/>
          <w:szCs w:val="28"/>
          <w:lang w:val="vi-VN"/>
        </w:rPr>
        <w:lastRenderedPageBreak/>
        <w:t xml:space="preserve">Câu </w:t>
      </w:r>
      <w:r w:rsidRPr="00B36E25">
        <w:rPr>
          <w:b/>
          <w:szCs w:val="28"/>
          <w:lang w:val="sv-SE"/>
        </w:rPr>
        <w:t>9</w:t>
      </w:r>
      <w:r w:rsidR="006314D1" w:rsidRPr="00B36E25">
        <w:rPr>
          <w:b/>
          <w:szCs w:val="28"/>
          <w:lang w:val="vi-VN"/>
        </w:rPr>
        <w:t xml:space="preserve"> : Nội tiết ( 2,0 điểm)</w:t>
      </w:r>
    </w:p>
    <w:p w:rsidR="00C456D5" w:rsidRPr="00B36E25" w:rsidRDefault="00C456D5" w:rsidP="00B36E25">
      <w:pPr>
        <w:spacing w:before="0" w:after="0" w:line="360" w:lineRule="auto"/>
        <w:jc w:val="both"/>
        <w:rPr>
          <w:szCs w:val="28"/>
          <w:lang w:val="sv-SE"/>
        </w:rPr>
      </w:pPr>
      <w:r w:rsidRPr="00B36E25">
        <w:rPr>
          <w:b/>
          <w:szCs w:val="28"/>
          <w:lang w:val="sv-SE"/>
        </w:rPr>
        <w:t xml:space="preserve">a. </w:t>
      </w:r>
      <w:r w:rsidRPr="00B36E25">
        <w:rPr>
          <w:szCs w:val="28"/>
          <w:lang w:val="sv-SE"/>
        </w:rPr>
        <w:t>- Điều hòa ngược dương tính: Khi bước vào tuổi dậy thì, vùng dưới đồi tăng tiết GnRH kích thích tuyến yên tăng tiết FSH và LH. FSH kích thích nang trứng phát triển và sản sinh estrogen. Khi nồng độ estrogen tăng lên lại kích thích tuyến yên tiết FSH và LH. (0,5 đ)</w:t>
      </w:r>
    </w:p>
    <w:p w:rsidR="00C456D5" w:rsidRPr="00B36E25" w:rsidRDefault="00C456D5" w:rsidP="00B36E25">
      <w:pPr>
        <w:spacing w:before="0" w:after="0" w:line="360" w:lineRule="auto"/>
        <w:jc w:val="both"/>
        <w:rPr>
          <w:szCs w:val="28"/>
          <w:lang w:val="sv-SE"/>
        </w:rPr>
      </w:pPr>
      <w:r w:rsidRPr="00B36E25">
        <w:rPr>
          <w:szCs w:val="28"/>
          <w:lang w:val="sv-SE"/>
        </w:rPr>
        <w:t>- Điều hòa ngược âm tính: GnRH→tuyến yên tiết FSH và LH, LH→hình thành và duy trì thể vàng. Thể vàng tiết progesteron và estrogen. Progesteron và estrogen tăng→tuyến yên giảm tiết FSH và LH. (0,5 đ)</w:t>
      </w:r>
    </w:p>
    <w:p w:rsidR="00C456D5" w:rsidRPr="00B36E25" w:rsidRDefault="00C456D5" w:rsidP="00B36E25">
      <w:pPr>
        <w:spacing w:before="0" w:after="0" w:line="360" w:lineRule="auto"/>
        <w:jc w:val="both"/>
        <w:rPr>
          <w:szCs w:val="28"/>
          <w:lang w:val="sv-SE"/>
        </w:rPr>
      </w:pPr>
      <w:r w:rsidRPr="00B36E25">
        <w:rPr>
          <w:b/>
          <w:szCs w:val="28"/>
          <w:lang w:val="sv-SE"/>
        </w:rPr>
        <w:t xml:space="preserve">b. </w:t>
      </w:r>
      <w:r w:rsidRPr="00B36E25">
        <w:rPr>
          <w:szCs w:val="28"/>
          <w:lang w:val="sv-SE"/>
        </w:rPr>
        <w:t>- Hoocmôn progesteron tác động lên tế bào của các cơ quan: Tuyến yên, vùng dưới đồi, niêm mạc tử cung. (0,5 đ)</w:t>
      </w:r>
    </w:p>
    <w:p w:rsidR="00C456D5" w:rsidRPr="00B36E25" w:rsidRDefault="00C456D5" w:rsidP="00B36E25">
      <w:pPr>
        <w:spacing w:before="0" w:after="0" w:line="360" w:lineRule="auto"/>
        <w:jc w:val="both"/>
        <w:rPr>
          <w:b/>
          <w:szCs w:val="28"/>
          <w:lang w:val="sv-SE"/>
        </w:rPr>
      </w:pPr>
      <w:r w:rsidRPr="00B36E25">
        <w:rPr>
          <w:szCs w:val="28"/>
          <w:lang w:val="sv-SE"/>
        </w:rPr>
        <w:t>- Hoocmôn progesteron tác động lên tế bào đích theo cơ chế hoạt hóa gen. Hoocmôn này đi qua màng, kết hợp với thụ quan ở trong tế bào đích. Phức hợp hoocmôn – thụ quan sẽ tác động lên gen tương ứng ở trên ADN, hoạt hóa và khởi động sự phiên mã của gen tạo ra mARN, mARN dịch mã tạo ra prôtêin. Prôtêin này sẽ trở thành enzim kích thích hoạt động của tế bào. (0,5 đ)</w:t>
      </w:r>
    </w:p>
    <w:p w:rsidR="006314D1" w:rsidRPr="00B36E25" w:rsidRDefault="00716533" w:rsidP="00B36E25">
      <w:pPr>
        <w:spacing w:before="0" w:after="0" w:line="360" w:lineRule="auto"/>
        <w:jc w:val="both"/>
        <w:rPr>
          <w:b/>
          <w:szCs w:val="28"/>
          <w:lang w:val="sv-SE"/>
        </w:rPr>
      </w:pPr>
      <w:r w:rsidRPr="00B36E25">
        <w:rPr>
          <w:b/>
          <w:szCs w:val="28"/>
          <w:lang w:val="sv-SE"/>
        </w:rPr>
        <w:t>Câu 10</w:t>
      </w:r>
      <w:r w:rsidR="006314D1" w:rsidRPr="00B36E25">
        <w:rPr>
          <w:b/>
          <w:szCs w:val="28"/>
          <w:lang w:val="sv-SE"/>
        </w:rPr>
        <w:t>:</w:t>
      </w:r>
      <w:r w:rsidRPr="00B36E25">
        <w:rPr>
          <w:b/>
          <w:szCs w:val="28"/>
          <w:lang w:val="sv-SE"/>
        </w:rPr>
        <w:t>Sinh trưởng – phát triển ĐV</w:t>
      </w:r>
    </w:p>
    <w:p w:rsidR="00C456D5" w:rsidRPr="00B36E25" w:rsidRDefault="00C456D5" w:rsidP="00B36E25">
      <w:pPr>
        <w:spacing w:before="0" w:after="0" w:line="360" w:lineRule="auto"/>
        <w:jc w:val="both"/>
        <w:rPr>
          <w:szCs w:val="28"/>
          <w:lang w:val="sv-SE"/>
        </w:rPr>
      </w:pPr>
      <w:r w:rsidRPr="00B36E25">
        <w:rPr>
          <w:b/>
          <w:szCs w:val="28"/>
          <w:lang w:val="sv-SE"/>
        </w:rPr>
        <w:t xml:space="preserve">a. </w:t>
      </w:r>
      <w:r w:rsidRPr="00B36E25">
        <w:rPr>
          <w:szCs w:val="28"/>
          <w:lang w:val="sv-SE"/>
        </w:rPr>
        <w:t>- Người phụ nữ này sẽ không có kinh nguyệt.</w:t>
      </w:r>
      <w:r w:rsidR="00264246" w:rsidRPr="00B36E25">
        <w:rPr>
          <w:szCs w:val="28"/>
          <w:lang w:val="sv-SE"/>
        </w:rPr>
        <w:t xml:space="preserve"> (0,25 đ)</w:t>
      </w:r>
    </w:p>
    <w:p w:rsidR="00C456D5" w:rsidRPr="00B36E25" w:rsidRDefault="00C456D5" w:rsidP="00B36E25">
      <w:pPr>
        <w:spacing w:before="0" w:after="0" w:line="360" w:lineRule="auto"/>
        <w:jc w:val="both"/>
        <w:rPr>
          <w:b/>
          <w:szCs w:val="28"/>
          <w:lang w:val="sv-SE"/>
        </w:rPr>
      </w:pPr>
      <w:r w:rsidRPr="00B36E25">
        <w:rPr>
          <w:szCs w:val="28"/>
          <w:lang w:val="sv-SE"/>
        </w:rPr>
        <w:t>- Nguyên nhân: Do hoocmôn sinh dục nam ức chế vùng dưới đồi gây giảm tiết GnRH và ức chế tuyến yên giảm tiết FSH và LH. Kết quả là không đủ hoocmôn kích thích lên buồng trứng và làm giảm hoocmôn buồng trứng gây mất kinh nguyệt.</w:t>
      </w:r>
      <w:r w:rsidR="00264246" w:rsidRPr="00B36E25">
        <w:rPr>
          <w:szCs w:val="28"/>
          <w:lang w:val="sv-SE"/>
        </w:rPr>
        <w:t xml:space="preserve"> (0,5 đ)</w:t>
      </w:r>
    </w:p>
    <w:p w:rsidR="00C456D5" w:rsidRPr="00B36E25" w:rsidRDefault="00C456D5" w:rsidP="00B36E25">
      <w:pPr>
        <w:spacing w:before="0" w:after="0" w:line="360" w:lineRule="auto"/>
        <w:jc w:val="both"/>
        <w:rPr>
          <w:szCs w:val="28"/>
          <w:lang w:val="sv-SE"/>
        </w:rPr>
      </w:pPr>
      <w:r w:rsidRPr="00B36E25">
        <w:rPr>
          <w:b/>
          <w:szCs w:val="28"/>
          <w:lang w:val="sv-SE"/>
        </w:rPr>
        <w:t>b.</w:t>
      </w:r>
      <w:r w:rsidRPr="00B36E25">
        <w:rPr>
          <w:szCs w:val="28"/>
          <w:lang w:val="sv-SE"/>
        </w:rPr>
        <w:t xml:space="preserve"> Thể vàng không tồn tại suốt trong thời kì mang thai ở người phụ nữ.</w:t>
      </w:r>
      <w:r w:rsidR="00264246" w:rsidRPr="00B36E25">
        <w:rPr>
          <w:szCs w:val="28"/>
          <w:lang w:val="sv-SE"/>
        </w:rPr>
        <w:t xml:space="preserve"> (0,25 đ)</w:t>
      </w:r>
    </w:p>
    <w:p w:rsidR="00C456D5" w:rsidRPr="00B36E25" w:rsidRDefault="00C456D5" w:rsidP="00B36E25">
      <w:pPr>
        <w:spacing w:before="0" w:after="0" w:line="360" w:lineRule="auto"/>
        <w:jc w:val="both"/>
        <w:rPr>
          <w:b/>
          <w:szCs w:val="28"/>
          <w:lang w:val="sv-SE"/>
        </w:rPr>
      </w:pPr>
      <w:r w:rsidRPr="00B36E25">
        <w:rPr>
          <w:szCs w:val="28"/>
          <w:lang w:val="sv-SE"/>
        </w:rPr>
        <w:t>- Nếu trứng đươc thụ tinh tạo thành hợp tử và hợp tử làm tổ ở tử cung, phát triển thành phôi, nhau thai được hình thành và tiết HCG. Hoocmôn HCG duy trì sự tồn tại của thể vàng, khi đó thể vàng tồn tại khoảng 2 tháng đến 3 tháng rồi teo đi.</w:t>
      </w:r>
      <w:r w:rsidR="00264246" w:rsidRPr="00B36E25">
        <w:rPr>
          <w:szCs w:val="28"/>
          <w:lang w:val="sv-SE"/>
        </w:rPr>
        <w:t xml:space="preserve"> (0,5 đ)</w:t>
      </w:r>
    </w:p>
    <w:p w:rsidR="00C456D5" w:rsidRPr="00B36E25" w:rsidRDefault="00C456D5" w:rsidP="00B36E25">
      <w:pPr>
        <w:spacing w:before="0" w:after="0" w:line="360" w:lineRule="auto"/>
        <w:jc w:val="both"/>
        <w:rPr>
          <w:b/>
          <w:szCs w:val="28"/>
          <w:lang w:val="sv-SE"/>
        </w:rPr>
      </w:pPr>
      <w:r w:rsidRPr="00B36E25">
        <w:rPr>
          <w:szCs w:val="28"/>
          <w:lang w:val="sv-SE"/>
        </w:rPr>
        <w:t>- Từ tháng thứ 3 trở đi nhau thai thay thế thể vàng tiết ra progesteron và ơstrogen để duy trì sự phát triển của niêm mạc tử cung, đồng thời nhau thai ngừng tiết HCG dẫn tới thể vàng teo đi.</w:t>
      </w:r>
      <w:r w:rsidR="00264246" w:rsidRPr="00B36E25">
        <w:rPr>
          <w:szCs w:val="28"/>
          <w:lang w:val="sv-SE"/>
        </w:rPr>
        <w:t xml:space="preserve"> (0,5 đ)</w:t>
      </w:r>
    </w:p>
    <w:p w:rsidR="00654AF6" w:rsidRPr="00B36E25" w:rsidRDefault="00654AF6" w:rsidP="00B36E25">
      <w:pPr>
        <w:spacing w:before="0" w:after="0" w:line="360" w:lineRule="auto"/>
        <w:jc w:val="both"/>
        <w:rPr>
          <w:b/>
          <w:szCs w:val="28"/>
          <w:lang w:val="nl-NL"/>
        </w:rPr>
      </w:pPr>
      <w:r w:rsidRPr="00B36E25">
        <w:rPr>
          <w:b/>
          <w:szCs w:val="28"/>
          <w:lang w:val="nl-NL"/>
        </w:rPr>
        <w:t>Câu11. Phương án thực hành (Giải phẫu thực vật) (1, 0 điểm)</w:t>
      </w:r>
    </w:p>
    <w:p w:rsidR="00654AF6" w:rsidRPr="00B36E25" w:rsidRDefault="00654AF6" w:rsidP="00B36E25">
      <w:pPr>
        <w:spacing w:before="0" w:after="0" w:line="360" w:lineRule="auto"/>
        <w:jc w:val="both"/>
        <w:rPr>
          <w:b/>
          <w:szCs w:val="28"/>
          <w:lang w:val="sv-SE"/>
        </w:rPr>
      </w:pPr>
      <w:r w:rsidRPr="00B36E25">
        <w:rPr>
          <w:szCs w:val="28"/>
          <w:lang w:val="nl-NL"/>
        </w:rPr>
        <w:t>a.</w:t>
      </w:r>
      <w:r w:rsidRPr="00B36E25">
        <w:rPr>
          <w:b/>
          <w:szCs w:val="28"/>
          <w:lang w:val="nl-NL"/>
        </w:rPr>
        <w:t xml:space="preserve"> </w:t>
      </w:r>
      <w:r w:rsidRPr="00B36E25">
        <w:rPr>
          <w:color w:val="000000"/>
          <w:szCs w:val="28"/>
          <w:lang w:val="sv-SE"/>
        </w:rPr>
        <w:t>Dùng Javen để tẩy bớt lớp nội sinh chất tạo điều kiện cho tế bào bắt màu được phẩm nhuộm.</w:t>
      </w:r>
      <w:r w:rsidRPr="00B36E25">
        <w:rPr>
          <w:szCs w:val="28"/>
          <w:lang w:val="nl-NL"/>
        </w:rPr>
        <w:t xml:space="preserve"> (0,25 đ)</w:t>
      </w:r>
      <w:r w:rsidRPr="00B36E25">
        <w:rPr>
          <w:color w:val="000000"/>
          <w:szCs w:val="28"/>
          <w:lang w:val="sv-SE"/>
        </w:rPr>
        <w:t xml:space="preserve"> Đồng thời Javen còn tẩy màu của vi phẫu tạo điều kiện cho việc quan </w:t>
      </w:r>
      <w:r w:rsidRPr="00B36E25">
        <w:rPr>
          <w:color w:val="000000"/>
          <w:szCs w:val="28"/>
          <w:lang w:val="sv-SE"/>
        </w:rPr>
        <w:lastRenderedPageBreak/>
        <w:t>sát tốt hơn.Phải rửa sạch javen vì lượng dư javen sẽ tẩy màu thuốc nhuộm và làm cho thuốc nhuộm không xâm nhập vào mô.</w:t>
      </w:r>
      <w:r w:rsidRPr="00B36E25">
        <w:rPr>
          <w:szCs w:val="28"/>
          <w:lang w:val="nl-NL"/>
        </w:rPr>
        <w:t xml:space="preserve"> (0,25 đ)</w:t>
      </w:r>
    </w:p>
    <w:p w:rsidR="00654AF6" w:rsidRPr="00B36E25" w:rsidRDefault="00654AF6" w:rsidP="00B36E25">
      <w:pPr>
        <w:pStyle w:val="ListParagraph"/>
        <w:tabs>
          <w:tab w:val="left" w:pos="360"/>
        </w:tabs>
        <w:spacing w:before="0" w:after="0" w:line="360" w:lineRule="auto"/>
        <w:ind w:left="0"/>
        <w:jc w:val="both"/>
        <w:rPr>
          <w:szCs w:val="28"/>
          <w:lang w:val="sv-SE"/>
        </w:rPr>
      </w:pPr>
      <w:r w:rsidRPr="00B36E25">
        <w:rPr>
          <w:color w:val="000000"/>
          <w:szCs w:val="28"/>
          <w:lang w:val="sv-SE"/>
        </w:rPr>
        <w:t>b. Cấu trúc đó là mạch gỗ (xylem) vì nó bao gồm các tế bào chết đã mất tính thấm chọn lọc.</w:t>
      </w:r>
      <w:r w:rsidRPr="00B36E25">
        <w:rPr>
          <w:szCs w:val="28"/>
          <w:lang w:val="sv-SE"/>
        </w:rPr>
        <w:t xml:space="preserve"> (0,25 đ)</w:t>
      </w:r>
    </w:p>
    <w:p w:rsidR="00654AF6" w:rsidRPr="00B36E25" w:rsidRDefault="00654AF6" w:rsidP="00B36E25">
      <w:pPr>
        <w:spacing w:before="0" w:after="0" w:line="360" w:lineRule="auto"/>
        <w:jc w:val="both"/>
        <w:rPr>
          <w:b/>
          <w:szCs w:val="28"/>
          <w:lang w:val="sv-SE"/>
        </w:rPr>
      </w:pPr>
      <w:r w:rsidRPr="00B36E25">
        <w:rPr>
          <w:szCs w:val="28"/>
          <w:lang w:val="sv-SE"/>
        </w:rPr>
        <w:t xml:space="preserve">c. </w:t>
      </w:r>
      <w:r w:rsidRPr="00B36E25">
        <w:rPr>
          <w:szCs w:val="28"/>
          <w:lang w:val="es-ES"/>
        </w:rPr>
        <w:t xml:space="preserve">Tiêu bản cắt ngang qua rễ sơ cấp của cây 2 lá mầm có: biểu bì </w:t>
      </w:r>
      <w:r w:rsidRPr="00B36E25">
        <w:rPr>
          <w:szCs w:val="28"/>
          <w:lang w:val="es-ES"/>
        </w:rPr>
        <w:sym w:font="Wingdings" w:char="F0E0"/>
      </w:r>
      <w:r w:rsidRPr="00B36E25">
        <w:rPr>
          <w:szCs w:val="28"/>
          <w:lang w:val="es-ES"/>
        </w:rPr>
        <w:t xml:space="preserve"> vỏ </w:t>
      </w:r>
      <w:r w:rsidRPr="00B36E25">
        <w:rPr>
          <w:szCs w:val="28"/>
          <w:lang w:val="es-ES"/>
        </w:rPr>
        <w:sym w:font="Wingdings" w:char="F0E0"/>
      </w:r>
      <w:r w:rsidRPr="00B36E25">
        <w:rPr>
          <w:szCs w:val="28"/>
          <w:lang w:val="es-ES"/>
        </w:rPr>
        <w:t xml:space="preserve"> trụ bì </w:t>
      </w:r>
      <w:r w:rsidRPr="00B36E25">
        <w:rPr>
          <w:szCs w:val="28"/>
          <w:lang w:val="es-ES"/>
        </w:rPr>
        <w:sym w:font="Wingdings" w:char="F0E0"/>
      </w:r>
      <w:r w:rsidRPr="00B36E25">
        <w:rPr>
          <w:szCs w:val="28"/>
          <w:lang w:val="es-ES"/>
        </w:rPr>
        <w:t xml:space="preserve"> 4 bó gỗ xen kẽ với 4 ống rây. Vậy tiêu bản số 2 là tiêu bản cắt ngang qua rễ sơ cấp của cây 2 lá mầm.</w:t>
      </w:r>
      <w:r w:rsidRPr="00B36E25">
        <w:rPr>
          <w:szCs w:val="28"/>
          <w:lang w:val="sv-SE"/>
        </w:rPr>
        <w:t xml:space="preserve"> (0,25 đ)</w:t>
      </w:r>
    </w:p>
    <w:p w:rsidR="000F7F03" w:rsidRPr="00B36E25" w:rsidRDefault="00294763" w:rsidP="00B36E25">
      <w:pPr>
        <w:tabs>
          <w:tab w:val="left" w:pos="4060"/>
        </w:tabs>
        <w:spacing w:before="0" w:after="0" w:line="360" w:lineRule="auto"/>
        <w:jc w:val="center"/>
        <w:rPr>
          <w:szCs w:val="28"/>
        </w:rPr>
      </w:pPr>
      <w:r w:rsidRPr="00B36E25">
        <w:rPr>
          <w:szCs w:val="28"/>
          <w:lang w:val="nl-NL"/>
        </w:rPr>
        <w:t>.............Hết..................</w:t>
      </w:r>
      <w:bookmarkStart w:id="0" w:name="_GoBack"/>
      <w:bookmarkEnd w:id="0"/>
    </w:p>
    <w:sectPr w:rsidR="000F7F03" w:rsidRPr="00B36E25" w:rsidSect="00B36E25">
      <w:footerReference w:type="default" r:id="rId9"/>
      <w:pgSz w:w="11907" w:h="16840" w:code="9"/>
      <w:pgMar w:top="851" w:right="851" w:bottom="851" w:left="1134" w:header="567" w:footer="567"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7DC4" w:rsidRDefault="00617DC4" w:rsidP="00024AFF">
      <w:pPr>
        <w:spacing w:before="0" w:after="0"/>
      </w:pPr>
      <w:r>
        <w:separator/>
      </w:r>
    </w:p>
  </w:endnote>
  <w:endnote w:type="continuationSeparator" w:id="0">
    <w:p w:rsidR="00617DC4" w:rsidRDefault="00617DC4" w:rsidP="00024AF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2AFF" w:usb1="C000247B" w:usb2="00000009" w:usb3="00000000" w:csb0="000001FF" w:csb1="00000000"/>
  </w:font>
  <w:font w:name="Arial">
    <w:panose1 w:val="020B0604020202020204"/>
    <w:charset w:val="A3"/>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3"/>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0594"/>
      <w:docPartObj>
        <w:docPartGallery w:val="Page Numbers (Bottom of Page)"/>
        <w:docPartUnique/>
      </w:docPartObj>
    </w:sdtPr>
    <w:sdtEndPr/>
    <w:sdtContent>
      <w:p w:rsidR="00024AFF" w:rsidRDefault="00617DC4">
        <w:pPr>
          <w:pStyle w:val="Footer"/>
          <w:jc w:val="center"/>
        </w:pPr>
        <w:r>
          <w:fldChar w:fldCharType="begin"/>
        </w:r>
        <w:r>
          <w:instrText xml:space="preserve"> PAGE   \* MERGEFORMAT </w:instrText>
        </w:r>
        <w:r>
          <w:fldChar w:fldCharType="separate"/>
        </w:r>
        <w:r w:rsidR="00E52E01">
          <w:rPr>
            <w:noProof/>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7DC4" w:rsidRDefault="00617DC4" w:rsidP="00024AFF">
      <w:pPr>
        <w:spacing w:before="0" w:after="0"/>
      </w:pPr>
      <w:r>
        <w:separator/>
      </w:r>
    </w:p>
  </w:footnote>
  <w:footnote w:type="continuationSeparator" w:id="0">
    <w:p w:rsidR="00617DC4" w:rsidRDefault="00617DC4" w:rsidP="00024AF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30"/>
    <w:multiLevelType w:val="multilevel"/>
    <w:tmpl w:val="C932F59A"/>
    <w:name w:val="RWW8Num60"/>
    <w:lvl w:ilvl="0">
      <w:start w:val="1"/>
      <w:numFmt w:val="decimal"/>
      <w:pStyle w:val="Frage"/>
      <w:suff w:val="space"/>
      <w:lvlText w:val="%1."/>
      <w:lvlJc w:val="left"/>
      <w:pPr>
        <w:ind w:left="0" w:firstLine="0"/>
      </w:pPr>
    </w:lvl>
    <w:lvl w:ilvl="1">
      <w:start w:val="1"/>
      <w:numFmt w:val="decimal"/>
      <w:suff w:val="space"/>
      <w:lvlText w:val="%1.%2."/>
      <w:lvlJc w:val="left"/>
      <w:pPr>
        <w:ind w:left="792" w:hanging="432"/>
      </w:p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1" w15:restartNumberingAfterBreak="0">
    <w:nsid w:val="234C4EAB"/>
    <w:multiLevelType w:val="hybridMultilevel"/>
    <w:tmpl w:val="BB4E3F16"/>
    <w:lvl w:ilvl="0" w:tplc="8B549B2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2A3B44"/>
    <w:multiLevelType w:val="hybridMultilevel"/>
    <w:tmpl w:val="5B1CC32E"/>
    <w:lvl w:ilvl="0" w:tplc="E3C6D61A">
      <w:start w:val="1"/>
      <w:numFmt w:val="lowerLetter"/>
      <w:lvlText w:val="%1."/>
      <w:lvlJc w:val="left"/>
      <w:pPr>
        <w:ind w:left="720" w:hanging="360"/>
      </w:pPr>
      <w:rPr>
        <w:rFonts w:ascii="Times New Roman" w:hAnsi="Times New Roman" w:cs="Times New Roman" w:hint="default"/>
        <w:b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F529B"/>
    <w:multiLevelType w:val="hybridMultilevel"/>
    <w:tmpl w:val="F586B524"/>
    <w:lvl w:ilvl="0" w:tplc="31062568">
      <w:start w:val="2"/>
      <w:numFmt w:val="lowerLetter"/>
      <w:lvlText w:val="%1)"/>
      <w:lvlJc w:val="left"/>
      <w:pPr>
        <w:tabs>
          <w:tab w:val="num" w:pos="1515"/>
        </w:tabs>
        <w:ind w:left="1515" w:hanging="420"/>
      </w:pPr>
      <w:rPr>
        <w:rFonts w:hint="default"/>
      </w:rPr>
    </w:lvl>
    <w:lvl w:ilvl="1" w:tplc="D51C28CC">
      <w:start w:val="2"/>
      <w:numFmt w:val="bullet"/>
      <w:lvlText w:val="-"/>
      <w:lvlJc w:val="left"/>
      <w:pPr>
        <w:tabs>
          <w:tab w:val="num" w:pos="2175"/>
        </w:tabs>
        <w:ind w:left="2175" w:hanging="360"/>
      </w:pPr>
      <w:rPr>
        <w:rFonts w:ascii="Times New Roman" w:eastAsia="Times New Roman" w:hAnsi="Times New Roman" w:cs="Times New Roman" w:hint="default"/>
      </w:rPr>
    </w:lvl>
    <w:lvl w:ilvl="2" w:tplc="0409001B" w:tentative="1">
      <w:start w:val="1"/>
      <w:numFmt w:val="lowerRoman"/>
      <w:lvlText w:val="%3."/>
      <w:lvlJc w:val="right"/>
      <w:pPr>
        <w:tabs>
          <w:tab w:val="num" w:pos="2895"/>
        </w:tabs>
        <w:ind w:left="2895" w:hanging="180"/>
      </w:pPr>
    </w:lvl>
    <w:lvl w:ilvl="3" w:tplc="0409000F" w:tentative="1">
      <w:start w:val="1"/>
      <w:numFmt w:val="decimal"/>
      <w:lvlText w:val="%4."/>
      <w:lvlJc w:val="left"/>
      <w:pPr>
        <w:tabs>
          <w:tab w:val="num" w:pos="3615"/>
        </w:tabs>
        <w:ind w:left="3615" w:hanging="360"/>
      </w:pPr>
    </w:lvl>
    <w:lvl w:ilvl="4" w:tplc="04090019" w:tentative="1">
      <w:start w:val="1"/>
      <w:numFmt w:val="lowerLetter"/>
      <w:lvlText w:val="%5."/>
      <w:lvlJc w:val="left"/>
      <w:pPr>
        <w:tabs>
          <w:tab w:val="num" w:pos="4335"/>
        </w:tabs>
        <w:ind w:left="4335" w:hanging="360"/>
      </w:pPr>
    </w:lvl>
    <w:lvl w:ilvl="5" w:tplc="0409001B" w:tentative="1">
      <w:start w:val="1"/>
      <w:numFmt w:val="lowerRoman"/>
      <w:lvlText w:val="%6."/>
      <w:lvlJc w:val="right"/>
      <w:pPr>
        <w:tabs>
          <w:tab w:val="num" w:pos="5055"/>
        </w:tabs>
        <w:ind w:left="5055" w:hanging="180"/>
      </w:pPr>
    </w:lvl>
    <w:lvl w:ilvl="6" w:tplc="0409000F" w:tentative="1">
      <w:start w:val="1"/>
      <w:numFmt w:val="decimal"/>
      <w:lvlText w:val="%7."/>
      <w:lvlJc w:val="left"/>
      <w:pPr>
        <w:tabs>
          <w:tab w:val="num" w:pos="5775"/>
        </w:tabs>
        <w:ind w:left="5775" w:hanging="360"/>
      </w:pPr>
    </w:lvl>
    <w:lvl w:ilvl="7" w:tplc="04090019" w:tentative="1">
      <w:start w:val="1"/>
      <w:numFmt w:val="lowerLetter"/>
      <w:lvlText w:val="%8."/>
      <w:lvlJc w:val="left"/>
      <w:pPr>
        <w:tabs>
          <w:tab w:val="num" w:pos="6495"/>
        </w:tabs>
        <w:ind w:left="6495" w:hanging="360"/>
      </w:pPr>
    </w:lvl>
    <w:lvl w:ilvl="8" w:tplc="0409001B" w:tentative="1">
      <w:start w:val="1"/>
      <w:numFmt w:val="lowerRoman"/>
      <w:lvlText w:val="%9."/>
      <w:lvlJc w:val="right"/>
      <w:pPr>
        <w:tabs>
          <w:tab w:val="num" w:pos="7215"/>
        </w:tabs>
        <w:ind w:left="7215" w:hanging="180"/>
      </w:pPr>
    </w:lvl>
  </w:abstractNum>
  <w:abstractNum w:abstractNumId="4" w15:restartNumberingAfterBreak="0">
    <w:nsid w:val="45075487"/>
    <w:multiLevelType w:val="hybridMultilevel"/>
    <w:tmpl w:val="7ACC7112"/>
    <w:lvl w:ilvl="0" w:tplc="D7DE1D9E">
      <w:start w:val="1"/>
      <w:numFmt w:val="lowerLetter"/>
      <w:lvlText w:val="%1)"/>
      <w:lvlJc w:val="left"/>
      <w:pPr>
        <w:tabs>
          <w:tab w:val="num" w:pos="1725"/>
        </w:tabs>
        <w:ind w:left="1725" w:hanging="450"/>
      </w:pPr>
      <w:rPr>
        <w:rFonts w:hint="default"/>
      </w:rPr>
    </w:lvl>
    <w:lvl w:ilvl="1" w:tplc="04090019" w:tentative="1">
      <w:start w:val="1"/>
      <w:numFmt w:val="lowerLetter"/>
      <w:lvlText w:val="%2."/>
      <w:lvlJc w:val="left"/>
      <w:pPr>
        <w:tabs>
          <w:tab w:val="num" w:pos="2355"/>
        </w:tabs>
        <w:ind w:left="2355" w:hanging="360"/>
      </w:pPr>
    </w:lvl>
    <w:lvl w:ilvl="2" w:tplc="0409001B" w:tentative="1">
      <w:start w:val="1"/>
      <w:numFmt w:val="lowerRoman"/>
      <w:lvlText w:val="%3."/>
      <w:lvlJc w:val="right"/>
      <w:pPr>
        <w:tabs>
          <w:tab w:val="num" w:pos="3075"/>
        </w:tabs>
        <w:ind w:left="3075" w:hanging="180"/>
      </w:pPr>
    </w:lvl>
    <w:lvl w:ilvl="3" w:tplc="0409000F" w:tentative="1">
      <w:start w:val="1"/>
      <w:numFmt w:val="decimal"/>
      <w:lvlText w:val="%4."/>
      <w:lvlJc w:val="left"/>
      <w:pPr>
        <w:tabs>
          <w:tab w:val="num" w:pos="3795"/>
        </w:tabs>
        <w:ind w:left="3795" w:hanging="360"/>
      </w:pPr>
    </w:lvl>
    <w:lvl w:ilvl="4" w:tplc="04090019" w:tentative="1">
      <w:start w:val="1"/>
      <w:numFmt w:val="lowerLetter"/>
      <w:lvlText w:val="%5."/>
      <w:lvlJc w:val="left"/>
      <w:pPr>
        <w:tabs>
          <w:tab w:val="num" w:pos="4515"/>
        </w:tabs>
        <w:ind w:left="4515" w:hanging="360"/>
      </w:pPr>
    </w:lvl>
    <w:lvl w:ilvl="5" w:tplc="0409001B" w:tentative="1">
      <w:start w:val="1"/>
      <w:numFmt w:val="lowerRoman"/>
      <w:lvlText w:val="%6."/>
      <w:lvlJc w:val="right"/>
      <w:pPr>
        <w:tabs>
          <w:tab w:val="num" w:pos="5235"/>
        </w:tabs>
        <w:ind w:left="5235" w:hanging="180"/>
      </w:pPr>
    </w:lvl>
    <w:lvl w:ilvl="6" w:tplc="0409000F" w:tentative="1">
      <w:start w:val="1"/>
      <w:numFmt w:val="decimal"/>
      <w:lvlText w:val="%7."/>
      <w:lvlJc w:val="left"/>
      <w:pPr>
        <w:tabs>
          <w:tab w:val="num" w:pos="5955"/>
        </w:tabs>
        <w:ind w:left="5955" w:hanging="360"/>
      </w:pPr>
    </w:lvl>
    <w:lvl w:ilvl="7" w:tplc="04090019" w:tentative="1">
      <w:start w:val="1"/>
      <w:numFmt w:val="lowerLetter"/>
      <w:lvlText w:val="%8."/>
      <w:lvlJc w:val="left"/>
      <w:pPr>
        <w:tabs>
          <w:tab w:val="num" w:pos="6675"/>
        </w:tabs>
        <w:ind w:left="6675" w:hanging="360"/>
      </w:pPr>
    </w:lvl>
    <w:lvl w:ilvl="8" w:tplc="0409001B" w:tentative="1">
      <w:start w:val="1"/>
      <w:numFmt w:val="lowerRoman"/>
      <w:lvlText w:val="%9."/>
      <w:lvlJc w:val="right"/>
      <w:pPr>
        <w:tabs>
          <w:tab w:val="num" w:pos="7395"/>
        </w:tabs>
        <w:ind w:left="7395" w:hanging="180"/>
      </w:pPr>
    </w:lvl>
  </w:abstractNum>
  <w:abstractNum w:abstractNumId="5" w15:restartNumberingAfterBreak="0">
    <w:nsid w:val="49877259"/>
    <w:multiLevelType w:val="hybridMultilevel"/>
    <w:tmpl w:val="FDC29E02"/>
    <w:lvl w:ilvl="0" w:tplc="C868F4E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540805DE"/>
    <w:multiLevelType w:val="hybridMultilevel"/>
    <w:tmpl w:val="6DD87798"/>
    <w:lvl w:ilvl="0" w:tplc="4E5A2AC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0375FFC"/>
    <w:multiLevelType w:val="hybridMultilevel"/>
    <w:tmpl w:val="938C086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8875AC"/>
    <w:multiLevelType w:val="hybridMultilevel"/>
    <w:tmpl w:val="58F2C930"/>
    <w:lvl w:ilvl="0" w:tplc="68B2D03E">
      <w:start w:val="1"/>
      <w:numFmt w:val="decimal"/>
      <w:lvlText w:val="%1."/>
      <w:lvlJc w:val="left"/>
      <w:pPr>
        <w:ind w:left="360" w:hanging="360"/>
      </w:pPr>
      <w:rPr>
        <w:rFonts w:hint="default"/>
      </w:rPr>
    </w:lvl>
    <w:lvl w:ilvl="1" w:tplc="042A0019" w:tentative="1">
      <w:start w:val="1"/>
      <w:numFmt w:val="lowerLetter"/>
      <w:lvlText w:val="%2."/>
      <w:lvlJc w:val="left"/>
      <w:pPr>
        <w:ind w:left="1080" w:hanging="360"/>
      </w:pPr>
    </w:lvl>
    <w:lvl w:ilvl="2" w:tplc="042A001B" w:tentative="1">
      <w:start w:val="1"/>
      <w:numFmt w:val="lowerRoman"/>
      <w:lvlText w:val="%3."/>
      <w:lvlJc w:val="right"/>
      <w:pPr>
        <w:ind w:left="1800" w:hanging="180"/>
      </w:pPr>
    </w:lvl>
    <w:lvl w:ilvl="3" w:tplc="042A000F" w:tentative="1">
      <w:start w:val="1"/>
      <w:numFmt w:val="decimal"/>
      <w:lvlText w:val="%4."/>
      <w:lvlJc w:val="left"/>
      <w:pPr>
        <w:ind w:left="2520" w:hanging="360"/>
      </w:pPr>
    </w:lvl>
    <w:lvl w:ilvl="4" w:tplc="042A0019" w:tentative="1">
      <w:start w:val="1"/>
      <w:numFmt w:val="lowerLetter"/>
      <w:lvlText w:val="%5."/>
      <w:lvlJc w:val="left"/>
      <w:pPr>
        <w:ind w:left="3240" w:hanging="360"/>
      </w:pPr>
    </w:lvl>
    <w:lvl w:ilvl="5" w:tplc="042A001B" w:tentative="1">
      <w:start w:val="1"/>
      <w:numFmt w:val="lowerRoman"/>
      <w:lvlText w:val="%6."/>
      <w:lvlJc w:val="right"/>
      <w:pPr>
        <w:ind w:left="3960" w:hanging="180"/>
      </w:pPr>
    </w:lvl>
    <w:lvl w:ilvl="6" w:tplc="042A000F" w:tentative="1">
      <w:start w:val="1"/>
      <w:numFmt w:val="decimal"/>
      <w:lvlText w:val="%7."/>
      <w:lvlJc w:val="left"/>
      <w:pPr>
        <w:ind w:left="4680" w:hanging="360"/>
      </w:pPr>
    </w:lvl>
    <w:lvl w:ilvl="7" w:tplc="042A0019" w:tentative="1">
      <w:start w:val="1"/>
      <w:numFmt w:val="lowerLetter"/>
      <w:lvlText w:val="%8."/>
      <w:lvlJc w:val="left"/>
      <w:pPr>
        <w:ind w:left="5400" w:hanging="360"/>
      </w:pPr>
    </w:lvl>
    <w:lvl w:ilvl="8" w:tplc="042A001B" w:tentative="1">
      <w:start w:val="1"/>
      <w:numFmt w:val="lowerRoman"/>
      <w:lvlText w:val="%9."/>
      <w:lvlJc w:val="right"/>
      <w:pPr>
        <w:ind w:left="6120" w:hanging="180"/>
      </w:pPr>
    </w:lvl>
  </w:abstractNum>
  <w:abstractNum w:abstractNumId="9" w15:restartNumberingAfterBreak="0">
    <w:nsid w:val="7325343F"/>
    <w:multiLevelType w:val="hybridMultilevel"/>
    <w:tmpl w:val="224AC32E"/>
    <w:lvl w:ilvl="0" w:tplc="344CCD44">
      <w:start w:val="1"/>
      <w:numFmt w:val="upperLetter"/>
      <w:pStyle w:val="antworten"/>
      <w:lvlText w:val="%1."/>
      <w:lvlJc w:val="left"/>
      <w:pPr>
        <w:tabs>
          <w:tab w:val="num" w:pos="454"/>
        </w:tabs>
        <w:snapToGrid w:val="0"/>
        <w:ind w:left="851" w:hanging="397"/>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webHidden w:val="0"/>
        <w:color w:val="000000"/>
        <w:spacing w:val="0"/>
        <w:w w:val="1"/>
        <w:kern w:val="0"/>
        <w:position w:val="0"/>
        <w:szCs w:val="2"/>
        <w:u w:val="none"/>
        <w:effect w:val="none"/>
        <w:vertAlign w:val="baseline"/>
        <w:em w:val="none"/>
        <w:specVanish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34457A1"/>
    <w:multiLevelType w:val="hybridMultilevel"/>
    <w:tmpl w:val="F58CABCA"/>
    <w:lvl w:ilvl="0" w:tplc="CB6EE9C8">
      <w:start w:val="1"/>
      <w:numFmt w:val="upperRoman"/>
      <w:pStyle w:val="Kombinationsmglichkeiten"/>
      <w:lvlText w:val="%1."/>
      <w:lvlJc w:val="right"/>
      <w:pPr>
        <w:tabs>
          <w:tab w:val="num" w:pos="720"/>
        </w:tabs>
        <w:ind w:left="737" w:hanging="197"/>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77D92498"/>
    <w:multiLevelType w:val="hybridMultilevel"/>
    <w:tmpl w:val="9D16DDAA"/>
    <w:lvl w:ilvl="0" w:tplc="0C48AA38">
      <w:start w:val="1"/>
      <w:numFmt w:val="low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5"/>
  </w:num>
  <w:num w:numId="6">
    <w:abstractNumId w:val="11"/>
  </w:num>
  <w:num w:numId="7">
    <w:abstractNumId w:val="1"/>
  </w:num>
  <w:num w:numId="8">
    <w:abstractNumId w:val="6"/>
  </w:num>
  <w:num w:numId="9">
    <w:abstractNumId w:val="2"/>
  </w:num>
  <w:num w:numId="10">
    <w:abstractNumId w:val="7"/>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167FA"/>
    <w:rsid w:val="0000241A"/>
    <w:rsid w:val="00024AFF"/>
    <w:rsid w:val="000325CD"/>
    <w:rsid w:val="00050523"/>
    <w:rsid w:val="00081758"/>
    <w:rsid w:val="00096321"/>
    <w:rsid w:val="000A7E50"/>
    <w:rsid w:val="000B7340"/>
    <w:rsid w:val="000C78AC"/>
    <w:rsid w:val="000E7A8C"/>
    <w:rsid w:val="000F045F"/>
    <w:rsid w:val="000F7F03"/>
    <w:rsid w:val="00101149"/>
    <w:rsid w:val="00137721"/>
    <w:rsid w:val="00144CE2"/>
    <w:rsid w:val="0015486B"/>
    <w:rsid w:val="00157079"/>
    <w:rsid w:val="0016497F"/>
    <w:rsid w:val="00164E20"/>
    <w:rsid w:val="00164E52"/>
    <w:rsid w:val="00171FCD"/>
    <w:rsid w:val="001763F9"/>
    <w:rsid w:val="001B18F6"/>
    <w:rsid w:val="001D2A65"/>
    <w:rsid w:val="00205867"/>
    <w:rsid w:val="00217538"/>
    <w:rsid w:val="00224F34"/>
    <w:rsid w:val="002440EF"/>
    <w:rsid w:val="00264246"/>
    <w:rsid w:val="002704B5"/>
    <w:rsid w:val="00283E2C"/>
    <w:rsid w:val="002848E2"/>
    <w:rsid w:val="00294763"/>
    <w:rsid w:val="002A512A"/>
    <w:rsid w:val="002C4A8D"/>
    <w:rsid w:val="002E1B63"/>
    <w:rsid w:val="002E6C0C"/>
    <w:rsid w:val="003121C5"/>
    <w:rsid w:val="00337AB6"/>
    <w:rsid w:val="00347F15"/>
    <w:rsid w:val="00351770"/>
    <w:rsid w:val="00364C31"/>
    <w:rsid w:val="00373874"/>
    <w:rsid w:val="00383E2E"/>
    <w:rsid w:val="00384160"/>
    <w:rsid w:val="003851DE"/>
    <w:rsid w:val="003A49B3"/>
    <w:rsid w:val="003A4E6D"/>
    <w:rsid w:val="003A65BE"/>
    <w:rsid w:val="003B153B"/>
    <w:rsid w:val="003B1FEB"/>
    <w:rsid w:val="003C6857"/>
    <w:rsid w:val="003F154F"/>
    <w:rsid w:val="003F7C4A"/>
    <w:rsid w:val="00407880"/>
    <w:rsid w:val="00414D59"/>
    <w:rsid w:val="004277E2"/>
    <w:rsid w:val="004365B8"/>
    <w:rsid w:val="00437841"/>
    <w:rsid w:val="0044174A"/>
    <w:rsid w:val="0044328E"/>
    <w:rsid w:val="00446EC2"/>
    <w:rsid w:val="004478C1"/>
    <w:rsid w:val="004518E8"/>
    <w:rsid w:val="00461552"/>
    <w:rsid w:val="0046595E"/>
    <w:rsid w:val="00482142"/>
    <w:rsid w:val="00497F21"/>
    <w:rsid w:val="004A1CF7"/>
    <w:rsid w:val="004A5B98"/>
    <w:rsid w:val="004A67E2"/>
    <w:rsid w:val="004C5217"/>
    <w:rsid w:val="004E19A6"/>
    <w:rsid w:val="00510E5D"/>
    <w:rsid w:val="00524E13"/>
    <w:rsid w:val="0054431D"/>
    <w:rsid w:val="00547428"/>
    <w:rsid w:val="00567E2E"/>
    <w:rsid w:val="005A6575"/>
    <w:rsid w:val="005C1FB8"/>
    <w:rsid w:val="005D06C4"/>
    <w:rsid w:val="00606491"/>
    <w:rsid w:val="006167FA"/>
    <w:rsid w:val="00617DC4"/>
    <w:rsid w:val="006314D1"/>
    <w:rsid w:val="006457B1"/>
    <w:rsid w:val="00654AF6"/>
    <w:rsid w:val="006752B2"/>
    <w:rsid w:val="006831C4"/>
    <w:rsid w:val="006C3D0D"/>
    <w:rsid w:val="006D0019"/>
    <w:rsid w:val="006F0386"/>
    <w:rsid w:val="006F0D33"/>
    <w:rsid w:val="00700550"/>
    <w:rsid w:val="00716533"/>
    <w:rsid w:val="007234A3"/>
    <w:rsid w:val="00723AB7"/>
    <w:rsid w:val="007317D0"/>
    <w:rsid w:val="00750A0B"/>
    <w:rsid w:val="00757865"/>
    <w:rsid w:val="00760522"/>
    <w:rsid w:val="00775B33"/>
    <w:rsid w:val="00786644"/>
    <w:rsid w:val="007F6F7E"/>
    <w:rsid w:val="008339C0"/>
    <w:rsid w:val="008434FB"/>
    <w:rsid w:val="008648B4"/>
    <w:rsid w:val="00884D17"/>
    <w:rsid w:val="008A006B"/>
    <w:rsid w:val="008A445D"/>
    <w:rsid w:val="008B00BB"/>
    <w:rsid w:val="00910709"/>
    <w:rsid w:val="00921DE1"/>
    <w:rsid w:val="0092622A"/>
    <w:rsid w:val="0094652B"/>
    <w:rsid w:val="00970BB2"/>
    <w:rsid w:val="00985EB9"/>
    <w:rsid w:val="009D4EC6"/>
    <w:rsid w:val="00A130FA"/>
    <w:rsid w:val="00A26D64"/>
    <w:rsid w:val="00A37917"/>
    <w:rsid w:val="00A51E78"/>
    <w:rsid w:val="00A71CDF"/>
    <w:rsid w:val="00AB2D56"/>
    <w:rsid w:val="00AC1D04"/>
    <w:rsid w:val="00AF777B"/>
    <w:rsid w:val="00B116C3"/>
    <w:rsid w:val="00B12D51"/>
    <w:rsid w:val="00B16474"/>
    <w:rsid w:val="00B24FC4"/>
    <w:rsid w:val="00B260E3"/>
    <w:rsid w:val="00B31390"/>
    <w:rsid w:val="00B36E25"/>
    <w:rsid w:val="00B37EAD"/>
    <w:rsid w:val="00B6330A"/>
    <w:rsid w:val="00B8035B"/>
    <w:rsid w:val="00B80723"/>
    <w:rsid w:val="00B84739"/>
    <w:rsid w:val="00BA38D3"/>
    <w:rsid w:val="00BB61D1"/>
    <w:rsid w:val="00BF5AC0"/>
    <w:rsid w:val="00BF5E55"/>
    <w:rsid w:val="00C24B47"/>
    <w:rsid w:val="00C26960"/>
    <w:rsid w:val="00C337A3"/>
    <w:rsid w:val="00C41D7D"/>
    <w:rsid w:val="00C456D5"/>
    <w:rsid w:val="00C651BF"/>
    <w:rsid w:val="00CA3881"/>
    <w:rsid w:val="00CA587D"/>
    <w:rsid w:val="00CC3005"/>
    <w:rsid w:val="00CC46ED"/>
    <w:rsid w:val="00CC7905"/>
    <w:rsid w:val="00CE161B"/>
    <w:rsid w:val="00CF0AB0"/>
    <w:rsid w:val="00D162DE"/>
    <w:rsid w:val="00D179AA"/>
    <w:rsid w:val="00D252E0"/>
    <w:rsid w:val="00D31D1B"/>
    <w:rsid w:val="00D50FE9"/>
    <w:rsid w:val="00D70A24"/>
    <w:rsid w:val="00D7447B"/>
    <w:rsid w:val="00D80EA3"/>
    <w:rsid w:val="00D92A10"/>
    <w:rsid w:val="00D93139"/>
    <w:rsid w:val="00D9751F"/>
    <w:rsid w:val="00DB55FD"/>
    <w:rsid w:val="00DD1867"/>
    <w:rsid w:val="00DD3624"/>
    <w:rsid w:val="00DF446C"/>
    <w:rsid w:val="00E165DF"/>
    <w:rsid w:val="00E431BD"/>
    <w:rsid w:val="00E52E01"/>
    <w:rsid w:val="00E572F2"/>
    <w:rsid w:val="00E6108A"/>
    <w:rsid w:val="00E63286"/>
    <w:rsid w:val="00E81CB6"/>
    <w:rsid w:val="00E8777F"/>
    <w:rsid w:val="00E87E45"/>
    <w:rsid w:val="00E9097A"/>
    <w:rsid w:val="00E96804"/>
    <w:rsid w:val="00EA2BEB"/>
    <w:rsid w:val="00EA6FB8"/>
    <w:rsid w:val="00EB00F5"/>
    <w:rsid w:val="00ED4AE5"/>
    <w:rsid w:val="00EF0F9F"/>
    <w:rsid w:val="00F056A6"/>
    <w:rsid w:val="00F06D5A"/>
    <w:rsid w:val="00F15F39"/>
    <w:rsid w:val="00F32515"/>
    <w:rsid w:val="00F36E05"/>
    <w:rsid w:val="00F37C2D"/>
    <w:rsid w:val="00F6634D"/>
    <w:rsid w:val="00F67E9E"/>
    <w:rsid w:val="00F80B21"/>
    <w:rsid w:val="00F94839"/>
    <w:rsid w:val="00FA6F83"/>
    <w:rsid w:val="00FB06CD"/>
    <w:rsid w:val="00FC0014"/>
    <w:rsid w:val="00FC3BD0"/>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BA4AE9"/>
  <w15:docId w15:val="{F29716D5-74E3-4CE4-A0E8-B551AFD2A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12" w:lineRule="auto"/>
        <w:ind w:left="1354" w:right="432" w:hanging="634"/>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67FA"/>
    <w:pPr>
      <w:spacing w:before="120" w:after="120" w:line="240" w:lineRule="auto"/>
      <w:ind w:left="0" w:right="0" w:firstLine="0"/>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rageZchnZchn">
    <w:name w:val="Frage Zchn Zchn"/>
    <w:basedOn w:val="DefaultParagraphFont"/>
    <w:link w:val="Frage"/>
    <w:locked/>
    <w:rsid w:val="00B31390"/>
    <w:rPr>
      <w:b/>
      <w:lang w:val="fr-FR" w:eastAsia="ar-SA"/>
    </w:rPr>
  </w:style>
  <w:style w:type="paragraph" w:customStyle="1" w:styleId="Frage">
    <w:name w:val="Frage"/>
    <w:basedOn w:val="Normal"/>
    <w:link w:val="FrageZchnZchn"/>
    <w:rsid w:val="00B31390"/>
    <w:pPr>
      <w:numPr>
        <w:numId w:val="1"/>
      </w:numPr>
      <w:suppressAutoHyphens/>
      <w:spacing w:before="0" w:after="0"/>
      <w:jc w:val="both"/>
    </w:pPr>
    <w:rPr>
      <w:rFonts w:asciiTheme="minorHAnsi" w:eastAsiaTheme="minorHAnsi" w:hAnsiTheme="minorHAnsi" w:cstheme="minorBidi"/>
      <w:b/>
      <w:sz w:val="22"/>
      <w:lang w:val="fr-FR" w:eastAsia="ar-SA"/>
    </w:rPr>
  </w:style>
  <w:style w:type="paragraph" w:customStyle="1" w:styleId="Kombinationsmglichkeiten">
    <w:name w:val="Kombinationsmöglichkeiten"/>
    <w:rsid w:val="00B31390"/>
    <w:pPr>
      <w:numPr>
        <w:numId w:val="2"/>
      </w:numPr>
      <w:spacing w:line="240" w:lineRule="auto"/>
      <w:ind w:right="0"/>
    </w:pPr>
    <w:rPr>
      <w:rFonts w:ascii="Times New Roman" w:eastAsia="SimSun" w:hAnsi="Times New Roman" w:cs="Times New Roman"/>
      <w:sz w:val="24"/>
      <w:szCs w:val="24"/>
      <w:lang w:eastAsia="zh-CN"/>
    </w:rPr>
  </w:style>
  <w:style w:type="paragraph" w:styleId="BalloonText">
    <w:name w:val="Balloon Text"/>
    <w:basedOn w:val="Normal"/>
    <w:link w:val="BalloonTextChar"/>
    <w:uiPriority w:val="99"/>
    <w:semiHidden/>
    <w:unhideWhenUsed/>
    <w:rsid w:val="00B31390"/>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1390"/>
    <w:rPr>
      <w:rFonts w:ascii="Tahoma" w:eastAsia="Calibri" w:hAnsi="Tahoma" w:cs="Tahoma"/>
      <w:sz w:val="16"/>
      <w:szCs w:val="16"/>
    </w:rPr>
  </w:style>
  <w:style w:type="table" w:styleId="TableGrid">
    <w:name w:val="Table Grid"/>
    <w:aliases w:val="Table"/>
    <w:basedOn w:val="TableNormal"/>
    <w:rsid w:val="00AC1D04"/>
    <w:pPr>
      <w:spacing w:line="240" w:lineRule="auto"/>
      <w:ind w:left="0" w:right="0" w:firstLin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nhideWhenUsed/>
    <w:rsid w:val="002E1B63"/>
    <w:pPr>
      <w:spacing w:before="100" w:beforeAutospacing="1" w:after="100" w:afterAutospacing="1"/>
    </w:pPr>
    <w:rPr>
      <w:rFonts w:eastAsia="Times New Roman"/>
      <w:sz w:val="24"/>
      <w:szCs w:val="24"/>
    </w:rPr>
  </w:style>
  <w:style w:type="paragraph" w:styleId="ListParagraph">
    <w:name w:val="List Paragraph"/>
    <w:basedOn w:val="Normal"/>
    <w:qFormat/>
    <w:rsid w:val="002E1B63"/>
    <w:pPr>
      <w:ind w:left="720"/>
      <w:contextualSpacing/>
    </w:pPr>
  </w:style>
  <w:style w:type="character" w:customStyle="1" w:styleId="apple-converted-space">
    <w:name w:val="apple-converted-space"/>
    <w:basedOn w:val="DefaultParagraphFont"/>
    <w:rsid w:val="002E1B63"/>
  </w:style>
  <w:style w:type="paragraph" w:customStyle="1" w:styleId="Char">
    <w:name w:val="Char"/>
    <w:basedOn w:val="Normal"/>
    <w:semiHidden/>
    <w:rsid w:val="00757865"/>
    <w:pPr>
      <w:spacing w:before="0" w:after="160" w:line="240" w:lineRule="exact"/>
    </w:pPr>
    <w:rPr>
      <w:rFonts w:ascii="Arial" w:eastAsia="Times New Roman" w:hAnsi="Arial"/>
      <w:sz w:val="24"/>
      <w:szCs w:val="24"/>
    </w:rPr>
  </w:style>
  <w:style w:type="paragraph" w:styleId="Header">
    <w:name w:val="header"/>
    <w:basedOn w:val="Normal"/>
    <w:link w:val="HeaderChar"/>
    <w:uiPriority w:val="99"/>
    <w:unhideWhenUsed/>
    <w:rsid w:val="00024AFF"/>
    <w:pPr>
      <w:tabs>
        <w:tab w:val="center" w:pos="4680"/>
        <w:tab w:val="right" w:pos="9360"/>
      </w:tabs>
      <w:spacing w:before="0" w:after="0"/>
    </w:pPr>
  </w:style>
  <w:style w:type="character" w:customStyle="1" w:styleId="HeaderChar">
    <w:name w:val="Header Char"/>
    <w:basedOn w:val="DefaultParagraphFont"/>
    <w:link w:val="Header"/>
    <w:uiPriority w:val="99"/>
    <w:rsid w:val="00024AFF"/>
    <w:rPr>
      <w:rFonts w:ascii="Times New Roman" w:eastAsia="Calibri" w:hAnsi="Times New Roman" w:cs="Times New Roman"/>
      <w:sz w:val="28"/>
    </w:rPr>
  </w:style>
  <w:style w:type="paragraph" w:styleId="Footer">
    <w:name w:val="footer"/>
    <w:basedOn w:val="Normal"/>
    <w:link w:val="FooterChar"/>
    <w:uiPriority w:val="99"/>
    <w:unhideWhenUsed/>
    <w:rsid w:val="00024AFF"/>
    <w:pPr>
      <w:tabs>
        <w:tab w:val="center" w:pos="4680"/>
        <w:tab w:val="right" w:pos="9360"/>
      </w:tabs>
      <w:spacing w:before="0" w:after="0"/>
    </w:pPr>
  </w:style>
  <w:style w:type="character" w:customStyle="1" w:styleId="FooterChar">
    <w:name w:val="Footer Char"/>
    <w:basedOn w:val="DefaultParagraphFont"/>
    <w:link w:val="Footer"/>
    <w:uiPriority w:val="99"/>
    <w:rsid w:val="00024AFF"/>
    <w:rPr>
      <w:rFonts w:ascii="Times New Roman" w:eastAsia="Calibri" w:hAnsi="Times New Roman" w:cs="Times New Roman"/>
      <w:sz w:val="28"/>
    </w:rPr>
  </w:style>
  <w:style w:type="paragraph" w:customStyle="1" w:styleId="antworten">
    <w:name w:val="antworten"/>
    <w:rsid w:val="00AB2D56"/>
    <w:pPr>
      <w:numPr>
        <w:numId w:val="11"/>
      </w:numPr>
      <w:spacing w:line="240" w:lineRule="auto"/>
      <w:ind w:right="0"/>
    </w:pPr>
    <w:rPr>
      <w:rFonts w:ascii="Times New Roman" w:eastAsia="SimSun" w:hAnsi="Times New Roman" w:cs="Times New Roman"/>
      <w:sz w:val="24"/>
      <w:szCs w:val="24"/>
      <w:lang w:eastAsia="zh-CN"/>
    </w:rPr>
  </w:style>
  <w:style w:type="paragraph" w:customStyle="1" w:styleId="ft123">
    <w:name w:val="ft123"/>
    <w:basedOn w:val="Normal"/>
    <w:rsid w:val="00A26D64"/>
    <w:pPr>
      <w:spacing w:before="100" w:beforeAutospacing="1" w:after="100" w:afterAutospacing="1"/>
    </w:pPr>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4094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C279D8-8193-44A6-BAD3-9392097B48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TotalTime>
  <Pages>10</Pages>
  <Words>2445</Words>
  <Characters>13937</Characters>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16350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2019-03-27T09:23:00Z</cp:lastPrinted>
  <dcterms:created xsi:type="dcterms:W3CDTF">2019-03-18T01:56:00Z</dcterms:created>
  <dcterms:modified xsi:type="dcterms:W3CDTF">2019-03-27T09:24:00Z</dcterms:modified>
</cp:coreProperties>
</file>