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 TRẬN BẢN ĐẶC TẢ KIỂM TRA ĐỊNH KỲ LÝ 10</w:t>
      </w:r>
    </w:p>
    <w:p>
      <w:pPr>
        <w:widowControl w:val="0"/>
        <w:spacing w:before="20" w:after="80" w:line="240" w:lineRule="auto"/>
        <w:rPr>
          <w:rFonts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a) Ma trận</w:t>
      </w:r>
    </w:p>
    <w:p>
      <w:pPr>
        <w:widowControl w:val="0"/>
        <w:spacing w:before="20" w:after="8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 TRẬN ĐỀ KIỂM TRA CUỐI KÌ I</w:t>
      </w:r>
    </w:p>
    <w:p>
      <w:pPr>
        <w:widowControl w:val="0"/>
        <w:spacing w:before="20" w:after="8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MÔN: VẬT LÍ 10 – THỜI GIAN LÀM BÀI: 45 PHÚT</w:t>
      </w:r>
    </w:p>
    <w:tbl>
      <w:tblPr>
        <w:tblStyle w:val="5"/>
        <w:tblW w:w="14409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433"/>
        <w:gridCol w:w="3164"/>
        <w:gridCol w:w="722"/>
        <w:gridCol w:w="810"/>
        <w:gridCol w:w="12"/>
        <w:gridCol w:w="694"/>
        <w:gridCol w:w="824"/>
        <w:gridCol w:w="720"/>
        <w:gridCol w:w="810"/>
        <w:gridCol w:w="721"/>
        <w:gridCol w:w="809"/>
        <w:gridCol w:w="582"/>
        <w:gridCol w:w="831"/>
        <w:gridCol w:w="74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kiến thức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Đơn vị kiến thức, kĩ năng</w:t>
            </w:r>
          </w:p>
        </w:tc>
        <w:tc>
          <w:tcPr>
            <w:tcW w:w="6122" w:type="dxa"/>
            <w:gridSpan w:val="9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% 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vMerge w:val="continue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vMerge w:val="continue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CH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(ph)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TL</w:t>
            </w:r>
          </w:p>
        </w:tc>
        <w:tc>
          <w:tcPr>
            <w:tcW w:w="747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538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Bài mở đầu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Giới thiệu mục đích học tập môn Vật Lý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5,5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1.1.Tốc độ,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độ dịch chuyển và vận tốc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1.2.Đồ thị độ dịch chuyển theo thời gian,độ dịch chuyển tổng hợp và vận tốc tổng hợp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1.3. Gia tốc và đồ thị vận tốc –Thời gian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1,5</w:t>
            </w: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8,5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1.4. chuyển động biến đổi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3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Lực và chuyển động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2.1. Lực và gia tốc 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2,5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2.2. Một số lực thường gặp 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5,5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2.3. Ba định luật Niu Tơn về chuyển động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rPr>
                <w:rFonts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" w:cs="Times New Roman"/>
                <w:color w:val="auto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en-US"/>
              </w:rPr>
              <w:t>4. Khối lượng riêng. Áp suất chất lỏng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0,75</w:t>
            </w: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Calibri" w:cs="Times New Roman"/>
                <w:b/>
                <w:b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71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Tổng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bidi="hi-I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2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4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0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1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9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2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71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Tỉ lệ %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10,5</w:t>
            </w:r>
          </w:p>
        </w:tc>
        <w:tc>
          <w:tcPr>
            <w:tcW w:w="58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31" w:type="dxa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71" w:type="dxa"/>
            <w:gridSpan w:val="2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Tỉ lệ chung%</w:t>
            </w:r>
          </w:p>
        </w:tc>
        <w:tc>
          <w:tcPr>
            <w:tcW w:w="3164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gridSpan w:val="5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47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>
      <w:pPr>
        <w:widowControl w:val="0"/>
        <w:spacing w:before="20" w:after="80" w:line="240" w:lineRule="auto"/>
        <w:rPr>
          <w:rFonts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Bản đặc tả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BẢN ĐẶC TẢ</w:t>
      </w:r>
      <w:r>
        <w:rPr>
          <w:rFonts w:hint="default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ĐỀ KIỂM TRA CUỐI KỲ I</w:t>
      </w:r>
    </w:p>
    <w:p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MÔN: VẬT LÍ 10 – THỜI GIAN LÀM BÀI: 45 PHÚT </w:t>
      </w:r>
    </w:p>
    <w:tbl>
      <w:tblPr>
        <w:tblStyle w:val="19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516"/>
        <w:gridCol w:w="1511"/>
        <w:gridCol w:w="6570"/>
        <w:gridCol w:w="950"/>
        <w:gridCol w:w="990"/>
        <w:gridCol w:w="99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</w:t>
            </w:r>
          </w:p>
        </w:tc>
        <w:tc>
          <w:tcPr>
            <w:tcW w:w="1516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kiến thức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Đơn vị kiến thức, kĩ năng</w:t>
            </w:r>
          </w:p>
        </w:tc>
        <w:tc>
          <w:tcPr>
            <w:tcW w:w="6570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Mức độ kiến thức, kĩ năng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cần kiểm tra, đánh giá</w:t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Số câu hỏi theo mức độ nhận thức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0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Vận dụng 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2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Bài mở đầu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Giới thiệu mục đích học tập môn Vật Lý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đối tượng nghiên cứu chủ yếu của vật lí.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 Nêu được mục tiêu  nghiên cứu của vật lí học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Phân tích được một số ảnh hưởng của vật lí đối với cuộc sống, đối với sự phát triển của khoa học, công nghệ và kĩ thuật.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-Nêu được phương pháp nghiên cứu vật lí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-Một số loại sai số đơn giản hay gặp khi đo các đại lượng vật lí và cách khắc phục chúng.</w:t>
            </w:r>
          </w:p>
          <w:p>
            <w:pPr>
              <w:pStyle w:val="27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các quy tắc an toàn trong phòng thực hành.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Nêu được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phép đo trực tiếp và phép đo gián tiếp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Biết được các loại sai số của phép đo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Nêu được một số nguyên nhân gây ra sai số khi tiến hành thí nghệm vật lí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Biết được công thức giá trị trung bình, sai số tỉ đổi, sai số tuyệt đối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-Cách ghi đúng kết quả phép đo và sai số phép đo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Tính được sai số tuyệt đối và sai số tỉ đối của phép đo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25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6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Mô tả chuyển động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1.1.Tốc độ,độ dịch chuyển và vận tốc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biết: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Biết được ý nghĩa và công thức của tốc độ trung bình.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Biết tốc độ tức thời.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cách đo tốc độ trong cuộc sống và trong phòng thí nghiệm.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độ dịch chuyển là gì?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Thông hiểu: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So sánh được độ dịch chuyển và quãng đường đi được.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định nghĩa vận tốc và viết được công thức tính vận tốc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Phân biệt được tốc độ và vận tốc.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Nêu được ưu điểm và nhược điểm khi sử dụng đồng hồ đo thời gian hiện số và cổng quang điện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Ý nghĩa của việc sử dụng hai cổng quang điện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Tính được tốc độ trung bình.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độ dịch chuyển và quãng đường đi được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vận tốc và tốc độ của một vật.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Đo được tốc độ bằng dụng cụ thực hành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được bài tập vận dụng cao về tốc độ,vận tốc, độ dịch chuyển và quãng đường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25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1.2.Đồ thị độ dịch chuyển theo thời gian,độ dịch chuyển tổng hợp và vận tốc tổng hợp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Nhận biết: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Mô tả được chuyển động của vật dựa vào đồ thị dịch chuyển - thời gian.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công thức cộng vận tốc..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pStyle w:val="64"/>
              <w:tabs>
                <w:tab w:val="left" w:pos="319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-Tính được tốc độ từ độ dốc của đồ thị độ dịch chuyển – thời</w:t>
            </w: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gian.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Xác định được vị trí và vận tốc của vật ở bất kì thời điểm nào dựa vào đồ thị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-Giải được các bài toán về tổng hợp hai vận tốc cùng phương và hai vận tốc vuông góc với nhau.</w:t>
            </w:r>
          </w:p>
          <w:p>
            <w:pPr>
              <w:pStyle w:val="64"/>
              <w:tabs>
                <w:tab w:val="left" w:pos="329"/>
              </w:tabs>
              <w:spacing w:line="240" w:lineRule="auto"/>
              <w:ind w:right="9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-Vẽ được đồ thị độ dịch chuyển – thời gian trong chuyển động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thẳng.</w:t>
            </w:r>
          </w:p>
          <w:p>
            <w:pPr>
              <w:pStyle w:val="64"/>
              <w:tabs>
                <w:tab w:val="left" w:pos="329"/>
              </w:tabs>
              <w:spacing w:line="240" w:lineRule="auto"/>
              <w:ind w:right="9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-Xác định được quãng đường đi được và độ dịch chuyển của vật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tabs>
                <w:tab w:val="left" w:pos="1418"/>
              </w:tabs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Vận dụng giải được các bài toán nâng cao về về tính tương đối của chuyển động, công thức cộng vận tốc.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1.3. Gia tốc và đồ thị vận tốc –Thời gian</w:t>
            </w:r>
          </w:p>
        </w:tc>
        <w:tc>
          <w:tcPr>
            <w:tcW w:w="657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gia tốc là gì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-Công thức tính gia tốc,đơn vị của gia tốc 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Tính được độ biến thiên vận tốc, gia tốc của chuyển động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Phân biệt được chuyển động nhanh dần và chậm dần dựa vào vận tốc và gia tốc.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thí nghiệm (hoặc dựa trên số liệu cho trước), vẽ được đồ thị vận tốc - thời gian trong chuyển động thẳng.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 xml:space="preserve">Vận dụng đồ thị vận tốc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 xml:space="preserve"> thời gian để tính được độ dịch chuyển và gia tốc trong một số trường hợp đơn giản.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Làm được bài tập vận dụng cao về gia tốc,đồ thị vận tốc -thời gian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1.4. Chuyển động biến đổi.</w:t>
            </w:r>
          </w:p>
        </w:tc>
        <w:tc>
          <w:tcPr>
            <w:tcW w:w="657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thế nào là chuyển động biến đổi.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định nghĩa của chuyển động thẳng biến đổi đều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định nghĩa chuyển động nhanh dần đều  và chuyển động chậm dần đều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Biết được các công thức của chuyển động thẳng biến đổi đều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-Nêu được sự rơi tự do là gì và tính chất của chuyển động rơi tự do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Viết được công thức tính vận tốc và quãng đường đi của chuyển động rơi tự do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Nêu được đặc điểm về gia tốc rơi tự do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Thông hiểu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Sử dụng được các công thức để tính được vận tốc, gia tốc, độ dịch chuyển của vật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-Xác định được vận tốc và gia tốc và quãng đường đi của chuyển động rơi tự do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cách đo gia tốc rơi tự do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Vận dụng: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-Vận dụng được công thức để làm bài tập đơn giản  về chuyển động biến đổi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Thảo luận để thiết kế phương án hoặc lựa chọn phương án và thực hiện phương án, đo được gia tốc rơi tự do bằng dụng cụ thực hành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Thực hiện được dự án hay đề tài nghiên cứu tìm điều kiện ném vật trong không khí ở độ cao nào đó để đạt độ cao hoặc tầm xa lớn nhất.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-Vận dụng giải các bài toán nâng cao về chuyển động thẳng biến đổi đều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-Vận dụng giải các bài toán nâng cao về chuyển động rơi tự do.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Lực và chuyển động</w:t>
            </w:r>
          </w:p>
        </w:tc>
        <w:tc>
          <w:tcPr>
            <w:tcW w:w="1511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2.1. Lực và gia tốc</w:t>
            </w:r>
          </w:p>
        </w:tc>
        <w:tc>
          <w:tcPr>
            <w:tcW w:w="657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công thức liên hệ giữa lực và gia tốc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các đơn vị cơ bản và đơn vị dẫn xuất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-Định nghĩa đơn vị lực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Từ công thức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liên hệ giữa lực và gia tốc rút ra công thức tính lực và đơn vị của lực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Áp dụng biểu thức a = F/m hoặc F = ma (định luật 2 Newton) để làm bài tập cơ bản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Áp dụng biểu thức a = F/m hoặc F = ma (định luật 2 Newton) để làm bài tập nâng cao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6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2.2. Một số lực thường gặp </w:t>
            </w:r>
          </w:p>
        </w:tc>
        <w:tc>
          <w:tcPr>
            <w:tcW w:w="6570" w:type="dxa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-Nắm được các loại lực thường gặp và công thức xác định các loại lực đó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>Mô tả được bằng ví dụ thực tiễn và biểu diễn được bằng hình vẽ: Trọng lực; Lực ma sát; Lực cản khi một vật chuyển động trong nước (hoặc trong không khí); Lực nâng (đẩy lên trên) của nước; Lực căng dây.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Vận dụng được công thức tính lực  để giải các bài tập đơn giản.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Vận dụng cao: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Vận dụng được công thức tính lực  để giải các bài tập nâng cao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Merge w:val="continue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2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2.3. Ba định luật Niu Tơn về chuyển động</w:t>
            </w:r>
          </w:p>
        </w:tc>
        <w:tc>
          <w:tcPr>
            <w:tcW w:w="6570" w:type="dxa"/>
            <w:tcBorders>
              <w:bottom w:val="single" w:color="auto" w:sz="4" w:space="0"/>
            </w:tcBorders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-Phát biểu được 3 định luật Niu Tơn và viết được  biểu  thức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pStyle w:val="23"/>
              <w:widowControl w:val="0"/>
              <w:spacing w:before="2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Hiểu được quán tính là gì?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-Lấy được ví dụ minh hoạ 3 định luật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vi"/>
              </w:rPr>
              <w:t>Nêu được khối lượng là đại lượng đặc trưng cho mức quán tính của vật.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-Nắm đặc điểm lực và phản lực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Vận dụng các biểu thức của 3 định luật để giải bài tập đơn giản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Vận dụng cao: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- Vận dụng để giải được các bài toán nâng cao về 3 định luật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25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Arial" w:cs="Times New Roman"/>
                <w:color w:val="auto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eastAsia="Arial" w:cs="Times New Roman"/>
                <w:color w:val="auto"/>
                <w:sz w:val="24"/>
                <w:szCs w:val="24"/>
                <w:lang w:val="en-US"/>
              </w:rPr>
              <w:t>4. Khối lượng riêng. Áp suất chất lỏng</w:t>
            </w:r>
          </w:p>
        </w:tc>
        <w:tc>
          <w:tcPr>
            <w:tcW w:w="6570" w:type="dxa"/>
            <w:tcBorders>
              <w:bottom w:val="single" w:color="auto" w:sz="4" w:space="0"/>
            </w:tcBorders>
          </w:tcPr>
          <w:p>
            <w:pPr>
              <w:widowControl w:val="0"/>
              <w:spacing w:before="20" w:after="80"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Nhận biết:</w:t>
            </w:r>
          </w:p>
          <w:p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Nêu được khối lượng riêng của một chất là khối lượng của một đơn vị thể tích của chất đó.</w:t>
            </w:r>
          </w:p>
          <w:p>
            <w:pPr>
              <w:pStyle w:val="23"/>
              <w:widowControl w:val="0"/>
              <w:spacing w:before="2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Thông hiểu:</w:t>
            </w:r>
          </w:p>
          <w:p>
            <w:pPr>
              <w:widowControl w:val="0"/>
              <w:spacing w:before="20" w:after="80" w:line="240" w:lineRule="auto"/>
              <w:jc w:val="both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auto"/>
                <w:sz w:val="24"/>
                <w:szCs w:val="24"/>
              </w:rPr>
              <w:t>- Thành lập và vận dụng được phương trình Δp = ρgΔh trong một số trường hợp đơn giản; đề xuất thiết kế được mô hình minh hoạ.</w:t>
            </w:r>
            <w:r>
              <w:rPr>
                <w:b/>
                <w:i/>
                <w:iCs/>
                <w:color w:val="auto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95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iCs/>
                <w:color w:val="000000" w:themeColor="text1"/>
                <w:sz w:val="24"/>
                <w:szCs w:val="24"/>
                <w:lang w:val="en-US" w:bidi="hi-I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before="20" w:after="8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7"/>
        <w:tabs>
          <w:tab w:val="left" w:pos="992"/>
        </w:tabs>
        <w:spacing w:line="240" w:lineRule="auto"/>
        <w:ind w:left="0"/>
        <w:jc w:val="both"/>
        <w:rPr>
          <w:sz w:val="24"/>
          <w:szCs w:val="24"/>
        </w:rPr>
      </w:pPr>
    </w:p>
    <w:sectPr>
      <w:footerReference r:id="rId5" w:type="default"/>
      <w:pgSz w:w="16834" w:h="11909" w:orient="landscape"/>
      <w:pgMar w:top="993" w:right="567" w:bottom="71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imesNewRoman">
    <w:altName w:val="Yu Gothic UI"/>
    <w:panose1 w:val="00000000000000000000"/>
    <w:charset w:val="80"/>
    <w:family w:val="auto"/>
    <w:pitch w:val="default"/>
    <w:sig w:usb0="00000000" w:usb1="00000000" w:usb2="00000010" w:usb3="00000000" w:csb0="000201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34"/>
    <w:rsid w:val="0002765A"/>
    <w:rsid w:val="00034E94"/>
    <w:rsid w:val="00075463"/>
    <w:rsid w:val="00075669"/>
    <w:rsid w:val="000F6996"/>
    <w:rsid w:val="00192022"/>
    <w:rsid w:val="001E090F"/>
    <w:rsid w:val="001F09E5"/>
    <w:rsid w:val="001F45C4"/>
    <w:rsid w:val="001F768B"/>
    <w:rsid w:val="002043E7"/>
    <w:rsid w:val="00247234"/>
    <w:rsid w:val="002552D6"/>
    <w:rsid w:val="00264BE9"/>
    <w:rsid w:val="002B23F8"/>
    <w:rsid w:val="00307B44"/>
    <w:rsid w:val="00311660"/>
    <w:rsid w:val="003473D2"/>
    <w:rsid w:val="003643E4"/>
    <w:rsid w:val="003E7061"/>
    <w:rsid w:val="003F7A6C"/>
    <w:rsid w:val="004058F6"/>
    <w:rsid w:val="004860E1"/>
    <w:rsid w:val="00524D9A"/>
    <w:rsid w:val="005415D6"/>
    <w:rsid w:val="005B4891"/>
    <w:rsid w:val="005E02A8"/>
    <w:rsid w:val="006A0808"/>
    <w:rsid w:val="006B65D8"/>
    <w:rsid w:val="006E5D3E"/>
    <w:rsid w:val="00714700"/>
    <w:rsid w:val="00755CAC"/>
    <w:rsid w:val="007E111A"/>
    <w:rsid w:val="00832CC0"/>
    <w:rsid w:val="00840847"/>
    <w:rsid w:val="00845D98"/>
    <w:rsid w:val="008F2BFD"/>
    <w:rsid w:val="00910550"/>
    <w:rsid w:val="00920CAB"/>
    <w:rsid w:val="009312FD"/>
    <w:rsid w:val="009F097F"/>
    <w:rsid w:val="00A21DFA"/>
    <w:rsid w:val="00A2219A"/>
    <w:rsid w:val="00A25908"/>
    <w:rsid w:val="00A86334"/>
    <w:rsid w:val="00B51468"/>
    <w:rsid w:val="00B66F61"/>
    <w:rsid w:val="00B97F50"/>
    <w:rsid w:val="00BA6008"/>
    <w:rsid w:val="00BB0764"/>
    <w:rsid w:val="00BC676C"/>
    <w:rsid w:val="00BD0AC9"/>
    <w:rsid w:val="00C83279"/>
    <w:rsid w:val="00CA60D6"/>
    <w:rsid w:val="00CB0657"/>
    <w:rsid w:val="00CC1174"/>
    <w:rsid w:val="00CF0624"/>
    <w:rsid w:val="00D60DD0"/>
    <w:rsid w:val="00D76122"/>
    <w:rsid w:val="00D87A2B"/>
    <w:rsid w:val="00E316FD"/>
    <w:rsid w:val="00E448C7"/>
    <w:rsid w:val="00E50410"/>
    <w:rsid w:val="00F90216"/>
    <w:rsid w:val="00F93CE3"/>
    <w:rsid w:val="00FE33A3"/>
    <w:rsid w:val="04841C1F"/>
    <w:rsid w:val="1D5F77B4"/>
    <w:rsid w:val="2C01152E"/>
    <w:rsid w:val="32D45F19"/>
    <w:rsid w:val="360C24C3"/>
    <w:rsid w:val="3DA061EB"/>
    <w:rsid w:val="446C0EEC"/>
    <w:rsid w:val="44EA05A9"/>
    <w:rsid w:val="454C21C0"/>
    <w:rsid w:val="48B52D95"/>
    <w:rsid w:val="4E3C56ED"/>
    <w:rsid w:val="60F945EC"/>
    <w:rsid w:val="66B4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qFormat="1" w:uiPriority="0" w:semiHidden="0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 w:after="0" w:line="312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40" w:after="0" w:line="312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uiPriority w:val="99"/>
    <w:pPr>
      <w:spacing w:after="0" w:line="240" w:lineRule="auto"/>
    </w:pPr>
    <w:rPr>
      <w:rFonts w:ascii="Segoe UI" w:hAnsi="Segoe UI" w:eastAsia="Times New Roman" w:cs="Segoe UI"/>
      <w:sz w:val="18"/>
      <w:szCs w:val="18"/>
    </w:rPr>
  </w:style>
  <w:style w:type="paragraph" w:styleId="7">
    <w:name w:val="Body Text"/>
    <w:basedOn w:val="1"/>
    <w:link w:val="65"/>
    <w:qFormat/>
    <w:uiPriority w:val="1"/>
    <w:pPr>
      <w:widowControl w:val="0"/>
      <w:autoSpaceDE w:val="0"/>
      <w:autoSpaceDN w:val="0"/>
      <w:spacing w:after="0" w:line="240" w:lineRule="auto"/>
      <w:ind w:left="589"/>
    </w:pPr>
    <w:rPr>
      <w:rFonts w:eastAsia="Times New Roman" w:cs="Times New Roman"/>
      <w:sz w:val="24"/>
      <w:szCs w:val="24"/>
      <w:lang w:bidi="en-US"/>
    </w:rPr>
  </w:style>
  <w:style w:type="character" w:styleId="8">
    <w:name w:val="annotation reference"/>
    <w:qFormat/>
    <w:uiPriority w:val="0"/>
    <w:rPr>
      <w:sz w:val="16"/>
      <w:szCs w:val="16"/>
    </w:rPr>
  </w:style>
  <w:style w:type="paragraph" w:styleId="9">
    <w:name w:val="annotation text"/>
    <w:basedOn w:val="1"/>
    <w:link w:val="29"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0">
    <w:name w:val="annotation subject"/>
    <w:basedOn w:val="9"/>
    <w:next w:val="9"/>
    <w:link w:val="30"/>
    <w:qFormat/>
    <w:uiPriority w:val="0"/>
    <w:rPr>
      <w:b/>
      <w:bCs/>
    </w:rPr>
  </w:style>
  <w:style w:type="character" w:styleId="11">
    <w:name w:val="endnote reference"/>
    <w:basedOn w:val="4"/>
    <w:unhideWhenUsed/>
    <w:qFormat/>
    <w:uiPriority w:val="0"/>
    <w:rPr>
      <w:vertAlign w:val="superscript"/>
    </w:rPr>
  </w:style>
  <w:style w:type="paragraph" w:styleId="12">
    <w:name w:val="endnote text"/>
    <w:basedOn w:val="1"/>
    <w:link w:val="39"/>
    <w:unhideWhenUsed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footer"/>
    <w:basedOn w:val="1"/>
    <w:link w:val="22"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14">
    <w:name w:val="footnote reference"/>
    <w:basedOn w:val="4"/>
    <w:unhideWhenUsed/>
    <w:qFormat/>
    <w:uiPriority w:val="99"/>
    <w:rPr>
      <w:vertAlign w:val="superscript"/>
    </w:rPr>
  </w:style>
  <w:style w:type="paragraph" w:styleId="15">
    <w:name w:val="footnote text"/>
    <w:basedOn w:val="1"/>
    <w:link w:val="25"/>
    <w:unhideWhenUsed/>
    <w:qFormat/>
    <w:uiPriority w:val="0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6">
    <w:name w:val="header"/>
    <w:basedOn w:val="1"/>
    <w:link w:val="2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HTML Preformatted"/>
    <w:basedOn w:val="1"/>
    <w:link w:val="4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19">
    <w:name w:val="Table Grid"/>
    <w:basedOn w:val="5"/>
    <w:qFormat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2">
    <w:name w:val="Footer Char"/>
    <w:basedOn w:val="4"/>
    <w:link w:val="13"/>
    <w:qFormat/>
    <w:uiPriority w:val="99"/>
    <w:rPr>
      <w:rFonts w:eastAsia="Times New Roman" w:cs="Times New Roman"/>
      <w:sz w:val="24"/>
      <w:szCs w:val="24"/>
    </w:rPr>
  </w:style>
  <w:style w:type="paragraph" w:customStyle="1" w:styleId="23">
    <w:name w:val="bang"/>
    <w:basedOn w:val="1"/>
    <w:link w:val="24"/>
    <w:qFormat/>
    <w:uiPriority w:val="0"/>
    <w:pPr>
      <w:spacing w:before="40" w:after="80" w:line="264" w:lineRule="auto"/>
      <w:jc w:val="both"/>
    </w:pPr>
    <w:rPr>
      <w:rFonts w:ascii=".VnTime" w:hAnsi=".VnTime" w:eastAsia="Times New Roman" w:cs="Times New Roman"/>
      <w:sz w:val="24"/>
      <w:szCs w:val="24"/>
    </w:rPr>
  </w:style>
  <w:style w:type="character" w:customStyle="1" w:styleId="24">
    <w:name w:val="bang Char"/>
    <w:link w:val="23"/>
    <w:qFormat/>
    <w:uiPriority w:val="0"/>
    <w:rPr>
      <w:rFonts w:ascii=".VnTime" w:hAnsi=".VnTime" w:eastAsia="Times New Roman" w:cs="Times New Roman"/>
      <w:sz w:val="24"/>
      <w:szCs w:val="24"/>
    </w:rPr>
  </w:style>
  <w:style w:type="character" w:customStyle="1" w:styleId="25">
    <w:name w:val="Footnote Text Char"/>
    <w:basedOn w:val="4"/>
    <w:link w:val="15"/>
    <w:qFormat/>
    <w:uiPriority w:val="0"/>
    <w:rPr>
      <w:rFonts w:eastAsia="Times New Roman" w:cs="Times New Roman"/>
      <w:sz w:val="20"/>
      <w:szCs w:val="20"/>
    </w:rPr>
  </w:style>
  <w:style w:type="character" w:customStyle="1" w:styleId="26">
    <w:name w:val="Header Char"/>
    <w:basedOn w:val="4"/>
    <w:link w:val="16"/>
    <w:qFormat/>
    <w:uiPriority w:val="99"/>
  </w:style>
  <w:style w:type="paragraph" w:styleId="27">
    <w:name w:val="List Paragraph"/>
    <w:basedOn w:val="1"/>
    <w:link w:val="28"/>
    <w:qFormat/>
    <w:uiPriority w:val="1"/>
    <w:pPr>
      <w:ind w:left="720"/>
      <w:contextualSpacing/>
    </w:pPr>
  </w:style>
  <w:style w:type="character" w:customStyle="1" w:styleId="28">
    <w:name w:val="List Paragraph Char"/>
    <w:link w:val="27"/>
    <w:qFormat/>
    <w:locked/>
    <w:uiPriority w:val="34"/>
  </w:style>
  <w:style w:type="character" w:customStyle="1" w:styleId="29">
    <w:name w:val="Comment Text Char"/>
    <w:basedOn w:val="4"/>
    <w:link w:val="9"/>
    <w:qFormat/>
    <w:uiPriority w:val="0"/>
    <w:rPr>
      <w:rFonts w:eastAsia="Times New Roman" w:cs="Times New Roman"/>
      <w:sz w:val="20"/>
      <w:szCs w:val="20"/>
    </w:rPr>
  </w:style>
  <w:style w:type="character" w:customStyle="1" w:styleId="30">
    <w:name w:val="Comment Subject Char"/>
    <w:basedOn w:val="29"/>
    <w:link w:val="10"/>
    <w:qFormat/>
    <w:uiPriority w:val="0"/>
    <w:rPr>
      <w:rFonts w:eastAsia="Times New Roman" w:cs="Times New Roman"/>
      <w:b/>
      <w:bCs/>
      <w:sz w:val="20"/>
      <w:szCs w:val="20"/>
    </w:rPr>
  </w:style>
  <w:style w:type="character" w:customStyle="1" w:styleId="31">
    <w:name w:val="Balloon Text Char"/>
    <w:basedOn w:val="4"/>
    <w:link w:val="6"/>
    <w:qFormat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32">
    <w:name w:val="4cot"/>
    <w:basedOn w:val="1"/>
    <w:link w:val="33"/>
    <w:qFormat/>
    <w:uiPriority w:val="0"/>
    <w:pPr>
      <w:tabs>
        <w:tab w:val="left" w:pos="2268"/>
        <w:tab w:val="left" w:pos="4536"/>
        <w:tab w:val="left" w:pos="6804"/>
      </w:tabs>
      <w:spacing w:after="0" w:line="312" w:lineRule="auto"/>
      <w:ind w:left="284"/>
      <w:jc w:val="both"/>
    </w:pPr>
    <w:rPr>
      <w:rFonts w:cs="Times New Roman"/>
      <w:sz w:val="26"/>
      <w:szCs w:val="26"/>
    </w:rPr>
  </w:style>
  <w:style w:type="character" w:customStyle="1" w:styleId="33">
    <w:name w:val="4cot Char"/>
    <w:basedOn w:val="4"/>
    <w:link w:val="32"/>
    <w:qFormat/>
    <w:uiPriority w:val="0"/>
    <w:rPr>
      <w:rFonts w:cs="Times New Roman"/>
      <w:sz w:val="26"/>
      <w:szCs w:val="26"/>
    </w:rPr>
  </w:style>
  <w:style w:type="paragraph" w:customStyle="1" w:styleId="34">
    <w:name w:val="2cot"/>
    <w:basedOn w:val="1"/>
    <w:qFormat/>
    <w:uiPriority w:val="0"/>
    <w:pPr>
      <w:tabs>
        <w:tab w:val="left" w:pos="4536"/>
      </w:tabs>
      <w:spacing w:after="0" w:line="312" w:lineRule="auto"/>
      <w:ind w:left="284"/>
      <w:jc w:val="both"/>
    </w:pPr>
    <w:rPr>
      <w:rFonts w:cs="Times New Roman"/>
      <w:sz w:val="26"/>
      <w:szCs w:val="26"/>
    </w:rPr>
  </w:style>
  <w:style w:type="paragraph" w:customStyle="1" w:styleId="35">
    <w:name w:val="MTDisplayEquation"/>
    <w:basedOn w:val="32"/>
    <w:next w:val="1"/>
    <w:link w:val="36"/>
    <w:qFormat/>
    <w:uiPriority w:val="0"/>
    <w:pPr>
      <w:tabs>
        <w:tab w:val="center" w:pos="4820"/>
        <w:tab w:val="right" w:pos="9360"/>
        <w:tab w:val="clear" w:pos="2268"/>
        <w:tab w:val="clear" w:pos="4536"/>
        <w:tab w:val="clear" w:pos="6804"/>
      </w:tabs>
    </w:pPr>
    <w:rPr>
      <w:sz w:val="24"/>
      <w:szCs w:val="24"/>
    </w:rPr>
  </w:style>
  <w:style w:type="character" w:customStyle="1" w:styleId="36">
    <w:name w:val="MTDisplayEquation Char"/>
    <w:basedOn w:val="33"/>
    <w:link w:val="35"/>
    <w:qFormat/>
    <w:uiPriority w:val="0"/>
    <w:rPr>
      <w:rFonts w:cs="Times New Roman"/>
      <w:sz w:val="24"/>
      <w:szCs w:val="24"/>
    </w:rPr>
  </w:style>
  <w:style w:type="paragraph" w:customStyle="1" w:styleId="37">
    <w:name w:val="2Cot"/>
    <w:basedOn w:val="1"/>
    <w:qFormat/>
    <w:uiPriority w:val="0"/>
    <w:pPr>
      <w:tabs>
        <w:tab w:val="left" w:pos="4536"/>
      </w:tabs>
      <w:ind w:left="284"/>
    </w:pPr>
    <w:rPr>
      <w:sz w:val="24"/>
    </w:rPr>
  </w:style>
  <w:style w:type="paragraph" w:customStyle="1" w:styleId="38">
    <w:name w:val="4Cot"/>
    <w:basedOn w:val="1"/>
    <w:qFormat/>
    <w:uiPriority w:val="0"/>
    <w:pPr>
      <w:tabs>
        <w:tab w:val="left" w:pos="2268"/>
        <w:tab w:val="left" w:pos="4536"/>
        <w:tab w:val="left" w:pos="6804"/>
      </w:tabs>
      <w:ind w:left="284"/>
    </w:pPr>
    <w:rPr>
      <w:sz w:val="24"/>
    </w:rPr>
  </w:style>
  <w:style w:type="character" w:customStyle="1" w:styleId="39">
    <w:name w:val="Endnote Text Char"/>
    <w:basedOn w:val="4"/>
    <w:link w:val="12"/>
    <w:qFormat/>
    <w:uiPriority w:val="0"/>
    <w:rPr>
      <w:rFonts w:eastAsia="Times New Roman" w:cs="Times New Roman"/>
      <w:sz w:val="20"/>
      <w:szCs w:val="20"/>
    </w:rPr>
  </w:style>
  <w:style w:type="character" w:customStyle="1" w:styleId="40">
    <w:name w:val="hps"/>
    <w:basedOn w:val="4"/>
    <w:qFormat/>
    <w:uiPriority w:val="0"/>
  </w:style>
  <w:style w:type="character" w:customStyle="1" w:styleId="41">
    <w:name w:val="HTML Preformatted Char"/>
    <w:basedOn w:val="4"/>
    <w:link w:val="17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42">
    <w:name w:val="fontstyle01"/>
    <w:basedOn w:val="4"/>
    <w:qFormat/>
    <w:uiPriority w:val="0"/>
    <w:rPr>
      <w:rFonts w:hint="default" w:ascii="TimesNewRoman" w:hAnsi="TimesNewRoman"/>
      <w:color w:val="000000"/>
      <w:sz w:val="24"/>
      <w:szCs w:val="24"/>
    </w:rPr>
  </w:style>
  <w:style w:type="character" w:customStyle="1" w:styleId="43">
    <w:name w:val="tr"/>
    <w:basedOn w:val="4"/>
    <w:qFormat/>
    <w:uiPriority w:val="0"/>
  </w:style>
  <w:style w:type="paragraph" w:styleId="44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customStyle="1" w:styleId="45">
    <w:name w:val="Body text (2)_"/>
    <w:link w:val="46"/>
    <w:qFormat/>
    <w:locked/>
    <w:uiPriority w:val="0"/>
    <w:rPr>
      <w:rFonts w:eastAsia="Times New Roman"/>
      <w:shd w:val="clear" w:color="auto" w:fill="FFFFFF"/>
    </w:rPr>
  </w:style>
  <w:style w:type="paragraph" w:customStyle="1" w:styleId="46">
    <w:name w:val="Body text (2)1"/>
    <w:basedOn w:val="1"/>
    <w:link w:val="45"/>
    <w:qFormat/>
    <w:uiPriority w:val="0"/>
    <w:pPr>
      <w:widowControl w:val="0"/>
      <w:shd w:val="clear" w:color="auto" w:fill="FFFFFF"/>
      <w:spacing w:before="120" w:after="0" w:line="255" w:lineRule="exact"/>
      <w:ind w:hanging="380"/>
      <w:jc w:val="both"/>
    </w:pPr>
    <w:rPr>
      <w:rFonts w:eastAsia="Times New Roman"/>
    </w:rPr>
  </w:style>
  <w:style w:type="character" w:customStyle="1" w:styleId="47">
    <w:name w:val="Body text (2) Exact"/>
    <w:qFormat/>
    <w:uiPriority w:val="0"/>
    <w:rPr>
      <w:rFonts w:hint="default" w:ascii="Times New Roman" w:hAnsi="Times New Roman" w:eastAsia="Times New Roman" w:cs="Times New Roman"/>
      <w:sz w:val="20"/>
      <w:szCs w:val="20"/>
      <w:u w:val="none"/>
    </w:rPr>
  </w:style>
  <w:style w:type="character" w:customStyle="1" w:styleId="48">
    <w:name w:val="Body text (2) + 10.5 pt"/>
    <w:qFormat/>
    <w:uiPriority w:val="0"/>
    <w:rPr>
      <w:rFonts w:ascii="Times New Roman" w:hAnsi="Times New Roman"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Body text (2) + Georgia3"/>
    <w:qFormat/>
    <w:uiPriority w:val="0"/>
    <w:rPr>
      <w:rFonts w:ascii="Georgia" w:hAnsi="Georgia" w:eastAsia="Georgia" w:cs="Georgia"/>
      <w:spacing w:val="0"/>
      <w:sz w:val="14"/>
      <w:szCs w:val="14"/>
      <w:shd w:val="clear" w:color="auto" w:fill="FFFFFF"/>
      <w:lang w:val="en-US" w:eastAsia="en-US" w:bidi="en-US"/>
    </w:rPr>
  </w:style>
  <w:style w:type="character" w:customStyle="1" w:styleId="50">
    <w:name w:val="Body text (2) + 10.5 pt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51">
    <w:name w:val="Body text (2) + Georgia1"/>
    <w:qFormat/>
    <w:uiPriority w:val="0"/>
    <w:rPr>
      <w:rFonts w:ascii="Georgia" w:hAnsi="Georgia" w:eastAsia="Georgia" w:cs="Georgia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paragraph" w:customStyle="1" w:styleId="52">
    <w:name w:val="Normal_0"/>
    <w:qFormat/>
    <w:uiPriority w:val="0"/>
    <w:pPr>
      <w:widowControl w:val="0"/>
      <w:spacing w:after="0" w:line="240" w:lineRule="auto"/>
    </w:pPr>
    <w:rPr>
      <w:rFonts w:ascii="Calibri" w:hAnsi="Calibri" w:eastAsia="Calibri" w:cs="Times New Roman"/>
      <w:sz w:val="20"/>
      <w:szCs w:val="20"/>
      <w:lang w:val="en-US" w:eastAsia="en-US" w:bidi="ar-SA"/>
    </w:rPr>
  </w:style>
  <w:style w:type="character" w:customStyle="1" w:styleId="53">
    <w:name w:val="Picture caption Exact"/>
    <w:link w:val="54"/>
    <w:qFormat/>
    <w:locked/>
    <w:uiPriority w:val="0"/>
    <w:rPr>
      <w:rFonts w:eastAsia="Times New Roman"/>
      <w:shd w:val="clear" w:color="auto" w:fill="FFFFFF"/>
    </w:rPr>
  </w:style>
  <w:style w:type="paragraph" w:customStyle="1" w:styleId="54">
    <w:name w:val="Picture caption"/>
    <w:basedOn w:val="1"/>
    <w:link w:val="53"/>
    <w:qFormat/>
    <w:uiPriority w:val="0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55">
    <w:name w:val="Body text (2) + 11.5 pt"/>
    <w:qFormat/>
    <w:uiPriority w:val="0"/>
    <w:rPr>
      <w:rFonts w:ascii="Times New Roman" w:hAnsi="Times New Roman" w:eastAsia="Times New Roman" w:cs="Times New Roman"/>
      <w:i/>
      <w:iCs/>
      <w:sz w:val="23"/>
      <w:szCs w:val="23"/>
      <w:shd w:val="clear" w:color="auto" w:fill="FFFFFF"/>
    </w:rPr>
  </w:style>
  <w:style w:type="character" w:customStyle="1" w:styleId="56">
    <w:name w:val="Body text (2) + 11 pt Exac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57">
    <w:name w:val="Body text (2) + 11.5 pt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58">
    <w:name w:val="Picture caption + 10.5 pt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59">
    <w:name w:val="Body text (2) Exact1"/>
    <w:qFormat/>
    <w:uiPriority w:val="0"/>
    <w:rPr>
      <w:rFonts w:ascii="Times New Roman" w:hAnsi="Times New Roman" w:eastAsia="Times New Roman" w:cs="Times New Roman"/>
      <w:sz w:val="20"/>
      <w:szCs w:val="20"/>
      <w:shd w:val="clear" w:color="auto" w:fill="FFFFFF"/>
      <w:lang w:val="en-US" w:eastAsia="en-US" w:bidi="en-US"/>
    </w:rPr>
  </w:style>
  <w:style w:type="character" w:customStyle="1" w:styleId="60">
    <w:name w:val="Body text (2) + Small Caps"/>
    <w:qFormat/>
    <w:uiPriority w:val="0"/>
    <w:rPr>
      <w:rFonts w:ascii="Times New Roman" w:hAnsi="Times New Roman" w:eastAsia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61">
    <w:name w:val="Body text (2) + 10.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62">
    <w:name w:val="Body text (2) + Not Bold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customStyle="1" w:styleId="6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6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65">
    <w:name w:val="Body Text Char"/>
    <w:basedOn w:val="4"/>
    <w:link w:val="7"/>
    <w:qFormat/>
    <w:uiPriority w:val="1"/>
    <w:rPr>
      <w:rFonts w:eastAsia="Times New Roman" w:cs="Times New Roman"/>
      <w:sz w:val="24"/>
      <w:szCs w:val="24"/>
      <w:lang w:bidi="en-US"/>
    </w:rPr>
  </w:style>
  <w:style w:type="paragraph" w:customStyle="1" w:styleId="66">
    <w:name w:val="fleft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67">
    <w:name w:val="caut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4D8B1-F782-4411-9893-C9CAF7A28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5044</Words>
  <Characters>28752</Characters>
  <DocSecurity>0</DocSecurity>
  <Lines>239</Lines>
  <Paragraphs>67</Paragraphs>
  <ScaleCrop>false</ScaleCrop>
  <LinksUpToDate>false</LinksUpToDate>
  <CharactersWithSpaces>33729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2022-09-24T14:28:00Z</cp:lastPrinted>
  <dcterms:created xsi:type="dcterms:W3CDTF">2022-09-23T13:02:00Z</dcterms:created>
  <dcterms:modified xsi:type="dcterms:W3CDTF">2022-12-19T10:24:03Z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9A44B6CFCF1C4BEAB9A19040B7442DCE</vt:lpwstr>
  </property>
</Properties>
</file>