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textAlignment w:val="auto"/>
        <w:rPr>
          <w:bCs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lang w:val="vi-VN"/>
              </w:rPr>
              <w:t>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Họ và tên giáo viên: 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textAlignment w:val="auto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 xml:space="preserve"> HOẠT ĐỘNG TRẢI NGHIỆM, HƯỚNG NGHIỆP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lang w:val="vi-VN"/>
        </w:rPr>
      </w:pPr>
      <w:r>
        <w:rPr>
          <w:lang w:val="vi-VN"/>
        </w:rPr>
        <w:t>(Năm học 20</w:t>
      </w:r>
      <w:r>
        <w:t>23</w:t>
      </w:r>
      <w:r>
        <w:rPr>
          <w:lang w:val="vi-VN"/>
        </w:rPr>
        <w:t xml:space="preserve"> - 20</w:t>
      </w:r>
      <w:r>
        <w:t>24</w:t>
      </w:r>
      <w:r>
        <w:rPr>
          <w:lang w:val="vi-V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both"/>
        <w:textAlignment w:val="auto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both"/>
        <w:textAlignment w:val="auto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center"/>
        <w:textAlignment w:val="auto"/>
        <w:rPr>
          <w:b/>
          <w:bCs/>
        </w:rPr>
      </w:pPr>
      <w:r>
        <w:rPr>
          <w:b/>
          <w:bCs/>
        </w:rPr>
        <w:t>Thời lượng: 105/lớp/năm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center"/>
        <w:textAlignment w:val="auto"/>
        <w:rPr>
          <w:b/>
          <w:bCs/>
        </w:rPr>
      </w:pPr>
      <w:r>
        <w:rPr>
          <w:b/>
          <w:bCs/>
        </w:rPr>
        <w:t>Học kì I: 18 tuần (54 tiết)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center"/>
        <w:textAlignment w:val="auto"/>
        <w:rPr>
          <w:b/>
          <w:bCs/>
        </w:rPr>
      </w:pPr>
      <w:r>
        <w:rPr>
          <w:b/>
          <w:bCs/>
        </w:rPr>
        <w:t>Học kì II: 17 tuần (51 tiết)</w:t>
      </w:r>
    </w:p>
    <w:tbl>
      <w:tblPr>
        <w:tblStyle w:val="5"/>
        <w:tblW w:w="2438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348"/>
        <w:gridCol w:w="709"/>
        <w:gridCol w:w="992"/>
        <w:gridCol w:w="2552"/>
        <w:gridCol w:w="1417"/>
        <w:gridCol w:w="2552"/>
        <w:gridCol w:w="2552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711" w:hRule="atLeas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Tiết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PPCT</w:t>
            </w:r>
          </w:p>
        </w:tc>
        <w:tc>
          <w:tcPr>
            <w:tcW w:w="73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Chủ đề/Bài dạy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Thiết bị dạy học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Địa điểm dạy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90" w:hRule="atLeast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b/>
                <w:szCs w:val="28"/>
              </w:rPr>
              <w:t>Chủ đề 1: Môi trường học đường (tháng 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rFonts w:hint="default"/>
                <w:lang w:val="en-US"/>
              </w:rPr>
              <w:t xml:space="preserve">Phát động tuấn lễ thi đua cùng nhau </w:t>
            </w:r>
            <w:r>
              <w:t>xây dựng truyền thống nhà trường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Tuần 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Xây dựng truyền thống nhà trường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szCs w:val="24"/>
              </w:rPr>
              <w:t>Tranh ảnh</w:t>
            </w:r>
            <w:r>
              <w:rPr>
                <w:rFonts w:hint="default"/>
                <w:szCs w:val="24"/>
                <w:lang w:val="en-US"/>
              </w:rPr>
              <w:t xml:space="preserve"> phòng truyền thống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rFonts w:hint="default"/>
                <w:lang w:val="en-US"/>
              </w:rPr>
              <w:t>Chia sẻ kết quả thực hiện các việc làm của em</w:t>
            </w:r>
            <w:r>
              <w:t xml:space="preserve"> góp phần xây dựng truyền thống nhà trường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Tham gia văn nghệ về chủ đề tình bạn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Tuần 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Xây dựng và gìn giữ tình bạn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Tranh bánh sinh nhật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Chia sẻ những câu chuyện ca ngợi tình bạn đẹp, bền vững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Phát động phong trào xây dựng trường học an toàn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Tuần 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 internet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lang w:val="vi-VN"/>
              </w:rPr>
            </w:pPr>
            <w:r>
              <w:rPr>
                <w:rFonts w:hint="default"/>
                <w:lang w:val="en-US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tránh bắt nạt học đường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Chia sẻ cách thức giảm thiểu hiện tượng bắt nạt học đường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Tham gia các hoạt động về chủ đề phòng, tránh bắt nạt học đường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Tuần 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rFonts w:hint="default"/>
                <w:lang w:val="en-US"/>
              </w:rPr>
              <w:t xml:space="preserve">11, </w:t>
            </w:r>
            <w:r>
              <w:t>12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Đánh giá bản thân sau chủ đề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b/>
                <w:sz w:val="28"/>
                <w:szCs w:val="28"/>
              </w:rPr>
              <w:t>Chủ đề 2: Phát triển bản thân (tháng 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367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Truyền thống về chủ đề tôn trọng sự khác biệt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Tuần 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445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14</w:t>
            </w:r>
            <w:r>
              <w:rPr>
                <w:rFonts w:hint="default"/>
                <w:lang w:val="en-US"/>
              </w:rPr>
              <w:t>, 15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Điều chỉnh cảm xúc bản thân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lang w:val="en-US"/>
              </w:rPr>
              <w:t>Tổ</w:t>
            </w:r>
            <w:r>
              <w:rPr>
                <w:rFonts w:hint="default"/>
                <w:lang w:val="en-US"/>
              </w:rPr>
              <w:t xml:space="preserve"> chức hoạt động với chủ đề nhà ngoại giao tương lai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6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SG"/>
              </w:rPr>
            </w:pPr>
            <w:r>
              <w:rPr>
                <w:rFonts w:hint="default"/>
                <w:lang w:val="en-SG"/>
              </w:rPr>
              <w:t>Tìm hiểu cách tranh biện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Chia sẻ những nét tính cách tốt của các bạn trong lớp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543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Tham gia các hoạt động rèn luyện khả năng làm chủ cảm xúc của bản thân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7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SG"/>
              </w:rPr>
            </w:pPr>
            <w:r>
              <w:rPr>
                <w:rFonts w:hint="default"/>
                <w:lang w:val="en-SG"/>
              </w:rPr>
              <w:t>Nhận diện khả năng tranh biện của bản thân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21</w:t>
            </w:r>
          </w:p>
        </w:tc>
        <w:tc>
          <w:tcPr>
            <w:tcW w:w="73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Trao đổi về giá trị sống khoan dung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22</w:t>
            </w:r>
          </w:p>
        </w:tc>
        <w:tc>
          <w:tcPr>
            <w:tcW w:w="73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Trao đổi về chủ đề người phụ nữ Việt Nam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8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23,24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Đánh giá bản thân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b/>
                <w:szCs w:val="28"/>
              </w:rPr>
              <w:t>Chủ đề 3: Sống có trách nhiệm (tháng 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Truyền thông về chủ đề trách nhiệm với cộng đồng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280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rFonts w:hint="default"/>
                <w:lang w:val="en-US"/>
              </w:rPr>
              <w:t>26,</w:t>
            </w:r>
            <w:r>
              <w:t>27</w:t>
            </w:r>
          </w:p>
        </w:tc>
        <w:tc>
          <w:tcPr>
            <w:tcW w:w="73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en-US" w:eastAsia="en-US" w:bidi="ar-SA"/>
              </w:rPr>
            </w:pPr>
            <w:r>
              <w:rPr>
                <w:b/>
                <w:bCs/>
              </w:rPr>
              <w:t xml:space="preserve">Kiểm tra giữa </w:t>
            </w:r>
            <w:r>
              <w:rPr>
                <w:rFonts w:hint="default"/>
                <w:b/>
                <w:bCs/>
                <w:lang w:val="en-US"/>
              </w:rPr>
              <w:t xml:space="preserve">học </w:t>
            </w:r>
            <w:bookmarkStart w:id="0" w:name="_GoBack"/>
            <w:bookmarkEnd w:id="0"/>
            <w:r>
              <w:rPr>
                <w:b/>
                <w:bCs/>
              </w:rPr>
              <w:t>kì 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Trao đổi về chủ đề trách nhiệm của học sinh trong nhà trường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10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Trách nhiệm với bản thân và mọi người xung quanh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Trao đổi về giá trị sống có trách nhiệm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Tọa đàm về rèn luyện thói quen tiêu dùng có trách nhiệm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Trách nhiệm với chi tiêu cá nhân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Chia sẻ câu chuyện về những hành động đẹp, thể hiện trách nhiệm của cá nhân với mọi người trong cuộc sống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Thảo luận về chủ đề người tiêu dùng thông thái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Thực hành đưa ra quyết định chi tiêu hợp lý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Trao đổi về chủ đề cân bằng giữa trách nhiệm với bản thân và với những người xung quanh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b/>
                <w:szCs w:val="28"/>
              </w:rPr>
              <w:t>Chủ đề 4. Làm chủ bản thân  (tháng 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356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3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Diễn đàn làm chủ bản thân, làm chủ tương lai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Nhận diện biểu hiện của sự tự chủ trong các mối quan hệ trong đời sống rèn luyện sự tự chủ trong các mối quan hệ trong đới sống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39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Thảo luận về những nguy cơ có thể gặp phải trong các mối quan hệ trên mạng xã hội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Hùng biện tự chủ trong học tập và cuộc sống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Nhận biết những tình huống cần từ chối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Trao đổi về việc sử dụng mạng xã hội văn minh an toàn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Truyền thông ứng sử văn minh trên mạng xã hội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rFonts w:hint="default"/>
                <w:lang w:val="en-US"/>
              </w:rPr>
              <w:t>Trao đổi về cách thể hiện sự tự chủ trong học tập và đời sống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Giới thiệu hoạt động của câu lạc bộ theo chủ đề Làm chủ bản thân, ứng xử văn minh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16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46,47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Thực hành kĩ năng từ chối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48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t>Đánh giá bản thân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Chủ đề 5.  Em và cộng đồng (tháng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Phát động chương trình thiện nguyện Lá lành đùm lá rách/Cặp lá yêu thương.. </w:t>
            </w:r>
            <w:r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Hành trình nhân 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Chia sẻ về những hoàn cảnh khó khăn, cần sự hỗ trợ từ cộng đồng 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Phát động chương trình quảng bá truyền thống địa phương.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53,54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Kiểm tra </w:t>
            </w:r>
            <w:r>
              <w:rPr>
                <w:rFonts w:hint="default"/>
                <w:b/>
                <w:bCs/>
                <w:szCs w:val="28"/>
                <w:lang w:val="en-US"/>
              </w:rPr>
              <w:t xml:space="preserve">cuối </w:t>
            </w:r>
            <w:r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  <w:lang w:val="en-US"/>
              </w:rPr>
              <w:t>ọ</w:t>
            </w:r>
            <w:r>
              <w:rPr>
                <w:rFonts w:hint="default"/>
                <w:b/>
                <w:bCs/>
                <w:szCs w:val="28"/>
                <w:lang w:val="en-US"/>
              </w:rPr>
              <w:t>c</w:t>
            </w:r>
            <w:r>
              <w:rPr>
                <w:b/>
                <w:bCs/>
                <w:szCs w:val="28"/>
              </w:rPr>
              <w:t xml:space="preserve"> kì 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Phát động xây dựng dự án phát triển cộng đồng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19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Hòa nhịp cùng cộng đồng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Chia sẻ những bài học có được sau khi tham gia các hoạt động thiện nguyện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Tổng kết chương trình thiện nguyện lá lành đùm lá rách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20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326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59,60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Đánh giá bản thân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vi-VN" w:eastAsia="en-US" w:bidi="ar-SA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>Chủ đề 6. Gia đình yêu thương (tháng 2)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vi-VN" w:eastAsia="en-US" w:bidi="ar-SA"/>
              </w:rPr>
            </w:pPr>
            <w:r>
              <w:rPr>
                <w:szCs w:val="24"/>
              </w:rPr>
              <w:t>Tranh ảnh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Trao đổi về các giá trị Yêu thương, Tôn trọng...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21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vi-VN" w:eastAsia="en-US" w:bidi="ar-SA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62</w:t>
            </w:r>
            <w:r>
              <w:rPr>
                <w:rFonts w:hint="default"/>
                <w:szCs w:val="28"/>
                <w:lang w:val="en-US"/>
              </w:rPr>
              <w:t>,63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Yêu thương, tôn trọng các thành viên trong gia đình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vi-VN" w:eastAsia="en-US" w:bidi="ar-SA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rFonts w:hint="default"/>
                <w:szCs w:val="28"/>
                <w:lang w:val="en-US"/>
              </w:rPr>
              <w:t>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Tranh luận về chủ đề Làm hài lòng người thân... 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rFonts w:hint="default"/>
                <w:szCs w:val="28"/>
                <w:lang w:val="en-US"/>
              </w:rPr>
              <w:t>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Triển lãm tranh, ảnh ghi lại những khoảnh khắc học sinh tham gia các hoạt động trong gia đình với tên gọi Vitamin hạnh phúc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Thảo luận về sự cần thiết phải tôn trọng ý kiến của người khác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Hùng biện với chủ đề Sống tiết kiệm nhưng không hà tiện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68</w:t>
            </w:r>
            <w:r>
              <w:rPr>
                <w:rFonts w:hint="default"/>
                <w:szCs w:val="28"/>
                <w:lang w:val="en-US"/>
              </w:rPr>
              <w:t>, 69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Sinh hoạt trong gia đình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70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Chia sẻ những câu chuyện, tình huống thể hiện khả năng thuyết phục các thành viên trong gia đình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>
              <w:rPr>
                <w:rFonts w:hint="default"/>
                <w:szCs w:val="28"/>
                <w:lang w:val="en-US"/>
              </w:rPr>
              <w:t>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Giao lưu với khách mời về chủ đề Sắp xếp và quản lí công việc trong gia đình.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73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Đánh giá bản thân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>Chủ đề 7. Thiên nhiên quanh ta (tháng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Truyền thông về vẻ đẹp quê hương.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74</w:t>
            </w:r>
            <w:r>
              <w:rPr>
                <w:rFonts w:hint="default"/>
                <w:szCs w:val="28"/>
                <w:lang w:val="en-US"/>
              </w:rPr>
              <w:t>,75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Nét đẹp quê hương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>
              <w:rPr>
                <w:rFonts w:hint="default"/>
                <w:szCs w:val="28"/>
                <w:lang w:val="en-US"/>
              </w:rPr>
              <w:t>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Chia sẻ những bài thơ/bài hát về danh lam thắng cảnh, cảnh quan thiên nhiên của địa phương.. 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>
              <w:rPr>
                <w:rFonts w:hint="default"/>
                <w:szCs w:val="28"/>
                <w:lang w:val="en-US"/>
              </w:rPr>
              <w:t>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Triển lãm các sản phẩm về vẻ đẹp danh lam, thắng cảnh, cảnh quan thiên nhiên của địa phương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26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Đố</w:t>
            </w:r>
            <w:r>
              <w:rPr>
                <w:rFonts w:hint="default"/>
                <w:szCs w:val="28"/>
                <w:lang w:val="en-US"/>
              </w:rPr>
              <w:t xml:space="preserve"> vui về nét đẹp quê hương em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Văn nghệ về chủ đề quê hương yêu dấu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27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default"/>
                <w:szCs w:val="28"/>
                <w:lang w:val="en-US"/>
              </w:rPr>
              <w:t>Tuyên truyền phòng chống thiên tai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Chia sẻ cảm xúc của em khi tham gia truyền thông về phòng chống thiên tai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Đ</w:t>
            </w:r>
            <w:r>
              <w:rPr>
                <w:rFonts w:hint="default"/>
                <w:szCs w:val="28"/>
                <w:lang w:val="en-US"/>
              </w:rPr>
              <w:t>ánh giá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83,84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Kiểm tra giữa kì II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>Chủ đề 8. Nghề nghiệp trong xã hội hiện đại (tháng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Giao lưu với chuyên gia  hoặc cán bộ tư vấn hướng nghiệp về các nghề phổ biến trong xã hội hiện nay 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Cs w:val="28"/>
                <w:lang w:val="vi-VN"/>
              </w:rPr>
            </w:pPr>
            <w:r>
              <w:rPr>
                <w:szCs w:val="28"/>
              </w:rPr>
              <w:t>Tuần 29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86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Lập danh mục nghề phổ biến trong xã hội hiện đại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87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>Trao đổi về yêu cầu của xã hội đối với một số nghề phổ biến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88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>Tổ chức diễn đàn Nhu cầu nghề nghiệp trong xã hội hiện đại và định hướng nghề của học sinh</w:t>
            </w:r>
            <w:r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30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89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Tìm thông tin về các nghề phổ biến trong xã hội hiện đại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>Giới thiệu ý tưởng thành lập Câu lạc bộ Khám phá nghề nghiệp trong xã hội hiện đại.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>Trao đổi về sự phát triển của các nghề phổ biến trong xã hội hiện đại.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31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92</w:t>
            </w:r>
            <w:r>
              <w:rPr>
                <w:rFonts w:hint="default"/>
                <w:lang w:val="en-US"/>
              </w:rPr>
              <w:t>, 93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 xml:space="preserve">Hành trang nghề nghiệp tương lai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9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szCs w:val="24"/>
              </w:rPr>
              <w:t>Thảo luận về các biện pháp rèn luyện bản thân để đáp ứng được yêu cầu của nghề nghiệp trong xã hội hiện đại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  <w:trHeight w:val="622" w:hRule="atLeast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Trao đổi hứng thú nghề nghiệp của học sinh và yêu cầu của nghề nghiệp trong xã hội hiện đại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32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96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Đánh giá sau chủ đề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4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rPr>
                <w:b/>
                <w:szCs w:val="28"/>
              </w:rPr>
              <w:t>Chủ đề 9. Định hướng nghề nghiệp (tháng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97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Giao lưu học hỏi kinh nghiệm của các anh chị đang học THPT và xây dựng kế hoạch học tập hướng nghiệp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33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9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Kế hoạch học tập hướng nghiệp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99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Chia sẻ kinh nghiệm học tập liên quan đến định hướng nghề nghiệp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100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Diễn đàn về chủ đề tuổi trẻ và định hướng kinh doanh khởi nghiệp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Tuần 34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101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Sinh hoạt câu lạc bộ học tập và khởi nghiệp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Tranh ảnh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102,103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t>Đánh giá bản thân sau chủ đề 9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208" w:type="dxa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18"/>
                <w:lang w:val="en-US" w:eastAsia="en-US" w:bidi="ar-SA"/>
              </w:rPr>
            </w:pPr>
            <w:r>
              <w:t>104,105</w:t>
            </w:r>
          </w:p>
        </w:tc>
        <w:tc>
          <w:tcPr>
            <w:tcW w:w="73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</w:pPr>
            <w:r>
              <w:rPr>
                <w:b/>
                <w:bCs/>
              </w:rPr>
              <w:t>Kiểm tra cuối năm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t>Tuần 3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  <w:r>
              <w:rPr>
                <w:szCs w:val="24"/>
              </w:rPr>
              <w:t>Lớp học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both"/>
        <w:textAlignment w:val="auto"/>
        <w:rPr>
          <w:b/>
          <w:bCs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7"/>
        <w:jc w:val="both"/>
        <w:textAlignment w:val="auto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>
        <w:t>(đối với cấp trung học phổ thông)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2"/>
        <w:gridCol w:w="2693"/>
        <w:gridCol w:w="368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lang w:val="vi-V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i/>
                <w:lang w:val="en-US"/>
              </w:rPr>
            </w:pPr>
            <w:r>
              <w:rPr>
                <w:i/>
              </w:rPr>
              <w:t>… ngày    tháng   năm</w:t>
            </w:r>
            <w:r>
              <w:rPr>
                <w:rFonts w:hint="default"/>
                <w:i/>
                <w:lang w:val="en-US"/>
              </w:rPr>
              <w:t xml:space="preserve">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lang w:val="vi-V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lang w:val="vi-VN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B3FC1"/>
    <w:rsid w:val="000D31A1"/>
    <w:rsid w:val="000D4207"/>
    <w:rsid w:val="001173FF"/>
    <w:rsid w:val="001A08B5"/>
    <w:rsid w:val="001F0C29"/>
    <w:rsid w:val="00207311"/>
    <w:rsid w:val="00222513"/>
    <w:rsid w:val="00263B2C"/>
    <w:rsid w:val="00286026"/>
    <w:rsid w:val="002B620C"/>
    <w:rsid w:val="00326E8A"/>
    <w:rsid w:val="003802AD"/>
    <w:rsid w:val="003838BC"/>
    <w:rsid w:val="003859AE"/>
    <w:rsid w:val="003E438D"/>
    <w:rsid w:val="00420E60"/>
    <w:rsid w:val="00424351"/>
    <w:rsid w:val="00430793"/>
    <w:rsid w:val="00451531"/>
    <w:rsid w:val="00481B19"/>
    <w:rsid w:val="004B0415"/>
    <w:rsid w:val="004B303E"/>
    <w:rsid w:val="005112D6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852E10"/>
    <w:rsid w:val="008560AF"/>
    <w:rsid w:val="00893613"/>
    <w:rsid w:val="008F1243"/>
    <w:rsid w:val="00976D2D"/>
    <w:rsid w:val="009B5AF8"/>
    <w:rsid w:val="009D529B"/>
    <w:rsid w:val="009E69AA"/>
    <w:rsid w:val="00A045AB"/>
    <w:rsid w:val="00A571CD"/>
    <w:rsid w:val="00B07ACA"/>
    <w:rsid w:val="00B60B77"/>
    <w:rsid w:val="00B61099"/>
    <w:rsid w:val="00BA38AD"/>
    <w:rsid w:val="00C16248"/>
    <w:rsid w:val="00C172DF"/>
    <w:rsid w:val="00C2557D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813B6"/>
    <w:rsid w:val="00D82411"/>
    <w:rsid w:val="00D90AD3"/>
    <w:rsid w:val="00D96C9D"/>
    <w:rsid w:val="00DA7060"/>
    <w:rsid w:val="00DB52A7"/>
    <w:rsid w:val="00DF0522"/>
    <w:rsid w:val="00DF7A2C"/>
    <w:rsid w:val="00EB6079"/>
    <w:rsid w:val="00EB647D"/>
    <w:rsid w:val="00ED0C54"/>
    <w:rsid w:val="00ED1FEE"/>
    <w:rsid w:val="00F04FC7"/>
    <w:rsid w:val="00F266A9"/>
    <w:rsid w:val="00F519B4"/>
    <w:rsid w:val="00F73284"/>
    <w:rsid w:val="00FB3C34"/>
    <w:rsid w:val="00FB7959"/>
    <w:rsid w:val="00FC18CF"/>
    <w:rsid w:val="010B6346"/>
    <w:rsid w:val="02046181"/>
    <w:rsid w:val="04B37B7D"/>
    <w:rsid w:val="059A3173"/>
    <w:rsid w:val="0682513E"/>
    <w:rsid w:val="084F3130"/>
    <w:rsid w:val="08845B88"/>
    <w:rsid w:val="09ED5629"/>
    <w:rsid w:val="0AA20101"/>
    <w:rsid w:val="0B8F0C83"/>
    <w:rsid w:val="0E8F73F2"/>
    <w:rsid w:val="0ED21233"/>
    <w:rsid w:val="113D3256"/>
    <w:rsid w:val="14180B15"/>
    <w:rsid w:val="15027387"/>
    <w:rsid w:val="1A0A00C9"/>
    <w:rsid w:val="1D012325"/>
    <w:rsid w:val="1D353A79"/>
    <w:rsid w:val="1EC83E8F"/>
    <w:rsid w:val="245D2237"/>
    <w:rsid w:val="24932711"/>
    <w:rsid w:val="2BC12DD8"/>
    <w:rsid w:val="328F68FE"/>
    <w:rsid w:val="34C35DF8"/>
    <w:rsid w:val="35B8262E"/>
    <w:rsid w:val="37083255"/>
    <w:rsid w:val="3BDA71E7"/>
    <w:rsid w:val="3C251775"/>
    <w:rsid w:val="3DDB0F80"/>
    <w:rsid w:val="425C3FEF"/>
    <w:rsid w:val="429C28D7"/>
    <w:rsid w:val="46F87C7E"/>
    <w:rsid w:val="4A8039C7"/>
    <w:rsid w:val="51F24178"/>
    <w:rsid w:val="53F22F0A"/>
    <w:rsid w:val="552733C1"/>
    <w:rsid w:val="56432893"/>
    <w:rsid w:val="582F3781"/>
    <w:rsid w:val="60204DC3"/>
    <w:rsid w:val="606F03C5"/>
    <w:rsid w:val="608215E4"/>
    <w:rsid w:val="613320B7"/>
    <w:rsid w:val="644D709C"/>
    <w:rsid w:val="66502FE9"/>
    <w:rsid w:val="69303421"/>
    <w:rsid w:val="6E7F13C4"/>
    <w:rsid w:val="71124891"/>
    <w:rsid w:val="71A3637F"/>
    <w:rsid w:val="727A2B5F"/>
    <w:rsid w:val="768250F6"/>
    <w:rsid w:val="77571758"/>
    <w:rsid w:val="77AC6C64"/>
    <w:rsid w:val="784016D6"/>
    <w:rsid w:val="785670FD"/>
    <w:rsid w:val="7AC15EF1"/>
    <w:rsid w:val="7B9945B5"/>
    <w:rsid w:val="7E7B2E21"/>
    <w:rsid w:val="7F3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2004</Words>
  <Characters>11426</Characters>
  <DocSecurity>0</DocSecurity>
  <Lines>95</Lines>
  <Paragraphs>26</Paragraphs>
  <ScaleCrop>false</ScaleCrop>
  <LinksUpToDate>false</LinksUpToDate>
  <CharactersWithSpaces>13404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2020-12-22T04:08:00Z</dcterms:created>
  <dcterms:modified xsi:type="dcterms:W3CDTF">2023-08-22T14:00:39Z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90B8BA06BF4C43B8B12FA86EE37408A2</vt:lpwstr>
  </property>
</Properties>
</file>