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1" w:type="dxa"/>
        <w:tblInd w:w="-601" w:type="dxa"/>
        <w:tblLook w:val="04A0"/>
      </w:tblPr>
      <w:tblGrid>
        <w:gridCol w:w="4678"/>
        <w:gridCol w:w="6663"/>
      </w:tblGrid>
      <w:tr w:rsidR="005C10FB" w:rsidTr="000E1657">
        <w:tc>
          <w:tcPr>
            <w:tcW w:w="4678" w:type="dxa"/>
          </w:tcPr>
          <w:p w:rsidR="005C10FB" w:rsidRPr="006B1CC8" w:rsidRDefault="004F671F" w:rsidP="00855001">
            <w:pPr>
              <w:spacing w:after="100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SỞ GD&amp;ĐT BẮC NINH</w:t>
            </w:r>
          </w:p>
          <w:p w:rsidR="005C10FB" w:rsidRPr="006B1CC8" w:rsidRDefault="004F671F" w:rsidP="00855001">
            <w:pPr>
              <w:spacing w:after="100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PHÒNG QUẢN LÝ CHẤT LƯỢNG</w:t>
            </w:r>
          </w:p>
        </w:tc>
        <w:tc>
          <w:tcPr>
            <w:tcW w:w="6663" w:type="dxa"/>
          </w:tcPr>
          <w:p w:rsidR="005C10FB" w:rsidRDefault="005C10FB" w:rsidP="00855001">
            <w:pPr>
              <w:spacing w:after="100"/>
              <w:jc w:val="center"/>
              <w:rPr>
                <w:b/>
                <w:color w:val="0070C0"/>
                <w:lang w:val="en-US"/>
              </w:rPr>
            </w:pPr>
            <w:r w:rsidRPr="006B1CC8">
              <w:rPr>
                <w:b/>
                <w:color w:val="0070C0"/>
                <w:lang w:val="en-US"/>
              </w:rPr>
              <w:t>ĐỀ KIỂ</w:t>
            </w:r>
            <w:r w:rsidR="004F671F">
              <w:rPr>
                <w:b/>
                <w:color w:val="0070C0"/>
                <w:lang w:val="en-US"/>
              </w:rPr>
              <w:t>M TRA CHẤT LƯỢNG CUỐI NĂM</w:t>
            </w:r>
          </w:p>
          <w:p w:rsidR="004F671F" w:rsidRPr="006B1CC8" w:rsidRDefault="004F671F" w:rsidP="00855001">
            <w:pPr>
              <w:spacing w:after="100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NĂM HỌC</w:t>
            </w:r>
            <w:r w:rsidRPr="006B1CC8">
              <w:rPr>
                <w:b/>
                <w:color w:val="0070C0"/>
                <w:lang w:val="en-US"/>
              </w:rPr>
              <w:t xml:space="preserve"> 2017-2018</w:t>
            </w:r>
          </w:p>
          <w:p w:rsidR="005C10FB" w:rsidRPr="006B1CC8" w:rsidRDefault="004F671F" w:rsidP="00855001">
            <w:pPr>
              <w:spacing w:after="100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Môn: Toán – Lớp 6</w:t>
            </w:r>
          </w:p>
          <w:p w:rsidR="005C10FB" w:rsidRPr="006B1CC8" w:rsidRDefault="004F671F" w:rsidP="00855001">
            <w:pPr>
              <w:spacing w:after="100"/>
              <w:jc w:val="center"/>
              <w:rPr>
                <w:i/>
                <w:color w:val="0070C0"/>
                <w:lang w:val="en-US"/>
              </w:rPr>
            </w:pPr>
            <w:r w:rsidRPr="006B1CC8">
              <w:rPr>
                <w:i/>
                <w:color w:val="0070C0"/>
                <w:lang w:val="en-US"/>
              </w:rPr>
              <w:t xml:space="preserve"> </w:t>
            </w:r>
            <w:r w:rsidR="005C10FB" w:rsidRPr="006B1CC8">
              <w:rPr>
                <w:i/>
                <w:color w:val="0070C0"/>
                <w:lang w:val="en-US"/>
              </w:rPr>
              <w:t>Thời gian</w:t>
            </w:r>
            <w:r>
              <w:rPr>
                <w:i/>
                <w:color w:val="0070C0"/>
                <w:lang w:val="en-US"/>
              </w:rPr>
              <w:t xml:space="preserve"> làm bài</w:t>
            </w:r>
            <w:r w:rsidR="005C10FB" w:rsidRPr="006B1CC8">
              <w:rPr>
                <w:i/>
                <w:color w:val="0070C0"/>
                <w:lang w:val="en-US"/>
              </w:rPr>
              <w:t>: 90 phút</w:t>
            </w:r>
            <w:r>
              <w:rPr>
                <w:i/>
                <w:color w:val="0070C0"/>
                <w:lang w:val="en-US"/>
              </w:rPr>
              <w:t xml:space="preserve"> (không kể thời gian giao đề)</w:t>
            </w:r>
          </w:p>
        </w:tc>
      </w:tr>
    </w:tbl>
    <w:p w:rsidR="00117E68" w:rsidRDefault="00117E68" w:rsidP="00855001">
      <w:pPr>
        <w:spacing w:after="100" w:line="240" w:lineRule="auto"/>
        <w:jc w:val="both"/>
        <w:rPr>
          <w:lang w:val="en-US"/>
        </w:rPr>
      </w:pPr>
    </w:p>
    <w:p w:rsidR="005C10FB" w:rsidRDefault="00C368E9" w:rsidP="00855001">
      <w:pPr>
        <w:spacing w:after="100" w:line="240" w:lineRule="auto"/>
        <w:jc w:val="both"/>
        <w:rPr>
          <w:i/>
          <w:lang w:val="en-US"/>
        </w:rPr>
      </w:pPr>
      <w:r>
        <w:rPr>
          <w:b/>
          <w:color w:val="0070C0"/>
          <w:lang w:val="en-US"/>
        </w:rPr>
        <w:t>Câu 1.</w:t>
      </w:r>
      <w:r w:rsidR="005C10FB">
        <w:rPr>
          <w:b/>
          <w:lang w:val="en-US"/>
        </w:rPr>
        <w:t xml:space="preserve"> </w:t>
      </w:r>
      <w:r>
        <w:rPr>
          <w:i/>
          <w:lang w:val="en-US"/>
        </w:rPr>
        <w:t>(3,0</w:t>
      </w:r>
      <w:r w:rsidR="005C10FB" w:rsidRPr="00C368E9">
        <w:rPr>
          <w:i/>
          <w:lang w:val="en-US"/>
        </w:rPr>
        <w:t xml:space="preserve"> điểm)</w:t>
      </w:r>
    </w:p>
    <w:p w:rsidR="00B22CB2" w:rsidRPr="00B22CB2" w:rsidRDefault="00B22CB2" w:rsidP="00855001">
      <w:pPr>
        <w:spacing w:after="100" w:line="240" w:lineRule="auto"/>
        <w:jc w:val="both"/>
        <w:rPr>
          <w:lang w:val="en-US"/>
        </w:rPr>
      </w:pPr>
      <w:r>
        <w:rPr>
          <w:i/>
          <w:lang w:val="en-US"/>
        </w:rPr>
        <w:tab/>
      </w:r>
      <w:r>
        <w:rPr>
          <w:lang w:val="en-US"/>
        </w:rPr>
        <w:t>Thực hiện các phép tinh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70"/>
      </w:tblGrid>
      <w:tr w:rsidR="00B22CB2" w:rsidTr="004176CA">
        <w:tc>
          <w:tcPr>
            <w:tcW w:w="5069" w:type="dxa"/>
          </w:tcPr>
          <w:p w:rsidR="00B22CB2" w:rsidRPr="00A74451" w:rsidRDefault="00B22CB2" w:rsidP="00855001">
            <w:pPr>
              <w:tabs>
                <w:tab w:val="center" w:pos="2426"/>
              </w:tabs>
              <w:spacing w:after="10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a) </w:t>
            </w:r>
            <w:r w:rsidR="00B52909" w:rsidRPr="0015289C">
              <w:rPr>
                <w:position w:val="-28"/>
              </w:rPr>
              <w:object w:dxaOrig="166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33.75pt" o:ole="">
                  <v:imagedata r:id="rId5" o:title=""/>
                </v:shape>
                <o:OLEObject Type="Embed" ProgID="Equation.DSMT4" ShapeID="_x0000_i1025" DrawAspect="Content" ObjectID="_1587238489" r:id="rId6"/>
              </w:object>
            </w:r>
            <w:r w:rsidR="00A74451">
              <w:rPr>
                <w:lang w:val="en-US"/>
              </w:rPr>
              <w:t>;</w:t>
            </w:r>
          </w:p>
        </w:tc>
        <w:tc>
          <w:tcPr>
            <w:tcW w:w="5070" w:type="dxa"/>
          </w:tcPr>
          <w:p w:rsidR="00B22CB2" w:rsidRPr="004176CA" w:rsidRDefault="00B22CB2" w:rsidP="00855001">
            <w:pPr>
              <w:spacing w:after="10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b)</w:t>
            </w:r>
            <w:r w:rsidR="00F2011D">
              <w:rPr>
                <w:lang w:val="en-US"/>
              </w:rPr>
              <w:t xml:space="preserve"> </w:t>
            </w:r>
            <w:r w:rsidR="00C96E96" w:rsidRPr="0015289C">
              <w:rPr>
                <w:position w:val="-24"/>
              </w:rPr>
              <w:object w:dxaOrig="1700" w:dyaOrig="639">
                <v:shape id="_x0000_i1027" type="#_x0000_t75" style="width:84.75pt;height:32.25pt" o:ole="">
                  <v:imagedata r:id="rId7" o:title=""/>
                </v:shape>
                <o:OLEObject Type="Embed" ProgID="Equation.DSMT4" ShapeID="_x0000_i1027" DrawAspect="Content" ObjectID="_1587238490" r:id="rId8"/>
              </w:object>
            </w:r>
            <w:r w:rsidR="004176CA">
              <w:rPr>
                <w:lang w:val="en-US"/>
              </w:rPr>
              <w:t>;</w:t>
            </w:r>
          </w:p>
        </w:tc>
      </w:tr>
      <w:tr w:rsidR="00B22CB2" w:rsidTr="004176CA">
        <w:tc>
          <w:tcPr>
            <w:tcW w:w="5069" w:type="dxa"/>
          </w:tcPr>
          <w:p w:rsidR="00B22CB2" w:rsidRPr="004176CA" w:rsidRDefault="00B22CB2" w:rsidP="00855001">
            <w:pPr>
              <w:spacing w:after="10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c)</w:t>
            </w:r>
            <w:r w:rsidR="00A74451">
              <w:rPr>
                <w:lang w:val="en-US"/>
              </w:rPr>
              <w:t xml:space="preserve"> </w:t>
            </w:r>
            <w:r w:rsidR="00F2011D" w:rsidRPr="0015289C">
              <w:rPr>
                <w:position w:val="-24"/>
              </w:rPr>
              <w:object w:dxaOrig="2220" w:dyaOrig="639">
                <v:shape id="_x0000_i1026" type="#_x0000_t75" style="width:111pt;height:32.25pt" o:ole="">
                  <v:imagedata r:id="rId9" o:title=""/>
                </v:shape>
                <o:OLEObject Type="Embed" ProgID="Equation.DSMT4" ShapeID="_x0000_i1026" DrawAspect="Content" ObjectID="_1587238491" r:id="rId10"/>
              </w:object>
            </w:r>
            <w:r w:rsidR="004176CA">
              <w:rPr>
                <w:lang w:val="en-US"/>
              </w:rPr>
              <w:t>;</w:t>
            </w:r>
          </w:p>
        </w:tc>
        <w:tc>
          <w:tcPr>
            <w:tcW w:w="5070" w:type="dxa"/>
          </w:tcPr>
          <w:p w:rsidR="00B22CB2" w:rsidRPr="004176CA" w:rsidRDefault="00B22CB2" w:rsidP="00855001">
            <w:pPr>
              <w:spacing w:after="10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d)</w:t>
            </w:r>
            <w:r w:rsidR="00C96E96">
              <w:rPr>
                <w:lang w:val="en-US"/>
              </w:rPr>
              <w:t xml:space="preserve"> </w:t>
            </w:r>
            <w:r w:rsidR="00C33810" w:rsidRPr="0015289C">
              <w:rPr>
                <w:position w:val="-30"/>
              </w:rPr>
              <w:object w:dxaOrig="1680" w:dyaOrig="720">
                <v:shape id="_x0000_i1028" type="#_x0000_t75" style="width:84pt;height:36pt" o:ole="">
                  <v:imagedata r:id="rId11" o:title=""/>
                </v:shape>
                <o:OLEObject Type="Embed" ProgID="Equation.DSMT4" ShapeID="_x0000_i1028" DrawAspect="Content" ObjectID="_1587238492" r:id="rId12"/>
              </w:object>
            </w:r>
            <w:r w:rsidR="004176CA">
              <w:rPr>
                <w:lang w:val="en-US"/>
              </w:rPr>
              <w:t>.</w:t>
            </w:r>
          </w:p>
        </w:tc>
      </w:tr>
    </w:tbl>
    <w:p w:rsidR="00C33810" w:rsidRDefault="00C33810" w:rsidP="00855001">
      <w:pPr>
        <w:spacing w:after="100" w:line="240" w:lineRule="auto"/>
        <w:jc w:val="both"/>
        <w:rPr>
          <w:i/>
          <w:lang w:val="en-US"/>
        </w:rPr>
      </w:pPr>
      <w:r>
        <w:rPr>
          <w:b/>
          <w:color w:val="0070C0"/>
          <w:lang w:val="en-US"/>
        </w:rPr>
        <w:t>Câu 2.</w:t>
      </w:r>
      <w:r>
        <w:rPr>
          <w:b/>
          <w:lang w:val="en-US"/>
        </w:rPr>
        <w:t xml:space="preserve"> </w:t>
      </w:r>
      <w:r>
        <w:rPr>
          <w:i/>
          <w:lang w:val="en-US"/>
        </w:rPr>
        <w:t>(2,0</w:t>
      </w:r>
      <w:r w:rsidRPr="00C368E9">
        <w:rPr>
          <w:i/>
          <w:lang w:val="en-US"/>
        </w:rPr>
        <w:t xml:space="preserve"> điểm)</w:t>
      </w:r>
    </w:p>
    <w:p w:rsidR="004176CA" w:rsidRDefault="004176CA" w:rsidP="00855001">
      <w:pPr>
        <w:spacing w:after="100" w:line="240" w:lineRule="auto"/>
        <w:jc w:val="both"/>
        <w:rPr>
          <w:lang w:val="en-US"/>
        </w:rPr>
      </w:pPr>
      <w:r>
        <w:rPr>
          <w:i/>
          <w:lang w:val="en-US"/>
        </w:rPr>
        <w:tab/>
      </w:r>
      <w:r>
        <w:rPr>
          <w:lang w:val="en-US"/>
        </w:rPr>
        <w:t>Tìm x, biết: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6"/>
        <w:gridCol w:w="5070"/>
      </w:tblGrid>
      <w:tr w:rsidR="004176CA" w:rsidTr="00A1040C">
        <w:tc>
          <w:tcPr>
            <w:tcW w:w="5069" w:type="dxa"/>
          </w:tcPr>
          <w:p w:rsidR="004176CA" w:rsidRPr="00A74451" w:rsidRDefault="004176CA" w:rsidP="00855001">
            <w:pPr>
              <w:tabs>
                <w:tab w:val="center" w:pos="2426"/>
              </w:tabs>
              <w:spacing w:after="10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a)</w:t>
            </w:r>
            <w:r>
              <w:rPr>
                <w:lang w:val="en-US"/>
              </w:rPr>
              <w:t xml:space="preserve"> -23 + x = 15</w:t>
            </w:r>
            <w:r>
              <w:rPr>
                <w:lang w:val="en-US"/>
              </w:rPr>
              <w:t>;</w:t>
            </w:r>
          </w:p>
        </w:tc>
        <w:tc>
          <w:tcPr>
            <w:tcW w:w="5070" w:type="dxa"/>
          </w:tcPr>
          <w:p w:rsidR="004176CA" w:rsidRDefault="004176CA" w:rsidP="00855001">
            <w:pPr>
              <w:spacing w:after="10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b) </w:t>
            </w:r>
            <w:r w:rsidR="00A1040C" w:rsidRPr="0015289C">
              <w:rPr>
                <w:position w:val="-24"/>
              </w:rPr>
              <w:object w:dxaOrig="1180" w:dyaOrig="639">
                <v:shape id="_x0000_i1029" type="#_x0000_t75" style="width:59.25pt;height:32.25pt" o:ole="">
                  <v:imagedata r:id="rId13" o:title=""/>
                </v:shape>
                <o:OLEObject Type="Embed" ProgID="Equation.DSMT4" ShapeID="_x0000_i1029" DrawAspect="Content" ObjectID="_1587238493" r:id="rId14"/>
              </w:object>
            </w:r>
          </w:p>
        </w:tc>
      </w:tr>
      <w:tr w:rsidR="004176CA" w:rsidTr="00A1040C">
        <w:tc>
          <w:tcPr>
            <w:tcW w:w="5069" w:type="dxa"/>
          </w:tcPr>
          <w:p w:rsidR="004176CA" w:rsidRDefault="004176CA" w:rsidP="00855001">
            <w:pPr>
              <w:spacing w:after="10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c) </w:t>
            </w:r>
            <w:r w:rsidR="00855001" w:rsidRPr="007269BD">
              <w:rPr>
                <w:position w:val="-24"/>
              </w:rPr>
              <w:object w:dxaOrig="4880" w:dyaOrig="639">
                <v:shape id="_x0000_i1035" type="#_x0000_t75" style="width:243.75pt;height:32.25pt" o:ole="">
                  <v:imagedata r:id="rId15" o:title=""/>
                </v:shape>
                <o:OLEObject Type="Embed" ProgID="Equation.DSMT4" ShapeID="_x0000_i1035" DrawAspect="Content" ObjectID="_1587238494" r:id="rId16"/>
              </w:object>
            </w:r>
          </w:p>
        </w:tc>
        <w:tc>
          <w:tcPr>
            <w:tcW w:w="5070" w:type="dxa"/>
          </w:tcPr>
          <w:p w:rsidR="004176CA" w:rsidRDefault="004176CA" w:rsidP="00855001">
            <w:pPr>
              <w:spacing w:after="10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d) </w:t>
            </w:r>
            <w:r w:rsidR="00A1040C" w:rsidRPr="0015289C">
              <w:rPr>
                <w:position w:val="-30"/>
              </w:rPr>
              <w:object w:dxaOrig="2320" w:dyaOrig="720">
                <v:shape id="_x0000_i1030" type="#_x0000_t75" style="width:116.25pt;height:36pt" o:ole="">
                  <v:imagedata r:id="rId17" o:title=""/>
                </v:shape>
                <o:OLEObject Type="Embed" ProgID="Equation.DSMT4" ShapeID="_x0000_i1030" DrawAspect="Content" ObjectID="_1587238495" r:id="rId18"/>
              </w:object>
            </w:r>
          </w:p>
        </w:tc>
      </w:tr>
    </w:tbl>
    <w:p w:rsidR="000E1657" w:rsidRDefault="00A1040C" w:rsidP="00855001">
      <w:pPr>
        <w:tabs>
          <w:tab w:val="left" w:pos="2610"/>
        </w:tabs>
        <w:spacing w:after="100" w:line="240" w:lineRule="auto"/>
        <w:jc w:val="both"/>
        <w:rPr>
          <w:i/>
          <w:lang w:val="en-US"/>
        </w:rPr>
      </w:pPr>
      <w:r>
        <w:rPr>
          <w:b/>
          <w:color w:val="0070C0"/>
          <w:lang w:val="en-US"/>
        </w:rPr>
        <w:t>Câu 3</w:t>
      </w:r>
      <w:r w:rsidR="00C33810">
        <w:rPr>
          <w:b/>
          <w:color w:val="0070C0"/>
          <w:lang w:val="en-US"/>
        </w:rPr>
        <w:t>.</w:t>
      </w:r>
      <w:r w:rsidR="00C33810">
        <w:rPr>
          <w:b/>
          <w:lang w:val="en-US"/>
        </w:rPr>
        <w:t xml:space="preserve"> </w:t>
      </w:r>
      <w:r>
        <w:rPr>
          <w:i/>
          <w:lang w:val="en-US"/>
        </w:rPr>
        <w:t>(2</w:t>
      </w:r>
      <w:r w:rsidR="00C33810">
        <w:rPr>
          <w:i/>
          <w:lang w:val="en-US"/>
        </w:rPr>
        <w:t>,0</w:t>
      </w:r>
      <w:r w:rsidR="00C33810" w:rsidRPr="00C368E9">
        <w:rPr>
          <w:i/>
          <w:lang w:val="en-US"/>
        </w:rPr>
        <w:t xml:space="preserve"> điểm)</w:t>
      </w:r>
    </w:p>
    <w:p w:rsidR="000E1657" w:rsidRDefault="000E1657" w:rsidP="00855001">
      <w:pPr>
        <w:spacing w:after="100" w:line="240" w:lineRule="auto"/>
        <w:jc w:val="both"/>
        <w:rPr>
          <w:lang w:val="en-US"/>
        </w:rPr>
      </w:pPr>
      <w:r>
        <w:rPr>
          <w:lang w:val="en-US"/>
        </w:rPr>
        <w:tab/>
        <w:t xml:space="preserve">Cuối năm học, lớp 6A phấn đấu chỉ có ba loại: Học sinh Giỏi, Khá, Trung bình và không có học sinh nào bị xếp loại Yếu, Kém. Biết rằng số học sinh Giỏi chiếm </w:t>
      </w:r>
      <w:r w:rsidRPr="0015289C">
        <w:rPr>
          <w:position w:val="-24"/>
        </w:rPr>
        <w:object w:dxaOrig="240" w:dyaOrig="639">
          <v:shape id="_x0000_i1031" type="#_x0000_t75" style="width:12pt;height:32.25pt" o:ole="">
            <v:imagedata r:id="rId19" o:title=""/>
          </v:shape>
          <o:OLEObject Type="Embed" ProgID="Equation.DSMT4" ShapeID="_x0000_i1031" DrawAspect="Content" ObjectID="_1587238496" r:id="rId20"/>
        </w:object>
      </w:r>
      <w:r>
        <w:rPr>
          <w:lang w:val="en-US"/>
        </w:rPr>
        <w:t xml:space="preserve"> số học sinh cả lớp, số học sinh Trung bình bằng 300% số học sinh Giỏi và lớp 6A có 48 học sinh.</w:t>
      </w:r>
    </w:p>
    <w:p w:rsidR="000E1657" w:rsidRDefault="000E1657" w:rsidP="00855001">
      <w:pPr>
        <w:spacing w:after="100" w:line="240" w:lineRule="auto"/>
        <w:jc w:val="both"/>
        <w:rPr>
          <w:lang w:val="en-US"/>
        </w:rPr>
      </w:pPr>
      <w:r>
        <w:rPr>
          <w:lang w:val="en-US"/>
        </w:rPr>
        <w:tab/>
        <w:t>a) Tính số học sinh mỗi loại?</w:t>
      </w:r>
    </w:p>
    <w:p w:rsidR="00C33810" w:rsidRPr="000E1657" w:rsidRDefault="000E1657" w:rsidP="00855001">
      <w:pPr>
        <w:spacing w:after="100" w:line="240" w:lineRule="auto"/>
        <w:jc w:val="both"/>
        <w:rPr>
          <w:lang w:val="en-US"/>
        </w:rPr>
      </w:pPr>
      <w:r>
        <w:rPr>
          <w:lang w:val="en-US"/>
        </w:rPr>
        <w:tab/>
        <w:t>b) Tính tỉ số phần trăm số học sinh Trung bình so với số học sinh cả lớp?</w:t>
      </w:r>
      <w:r>
        <w:rPr>
          <w:i/>
          <w:lang w:val="en-US"/>
        </w:rPr>
        <w:tab/>
      </w:r>
    </w:p>
    <w:p w:rsidR="00C33810" w:rsidRDefault="00ED2EF9" w:rsidP="00855001">
      <w:pPr>
        <w:spacing w:after="100" w:line="240" w:lineRule="auto"/>
        <w:jc w:val="both"/>
        <w:rPr>
          <w:i/>
          <w:lang w:val="en-US"/>
        </w:rPr>
      </w:pPr>
      <w:r>
        <w:rPr>
          <w:b/>
          <w:color w:val="0070C0"/>
          <w:lang w:val="en-US"/>
        </w:rPr>
        <w:t>Câu 4</w:t>
      </w:r>
      <w:r w:rsidR="00C33810">
        <w:rPr>
          <w:b/>
          <w:color w:val="0070C0"/>
          <w:lang w:val="en-US"/>
        </w:rPr>
        <w:t>.</w:t>
      </w:r>
      <w:r w:rsidR="00C33810">
        <w:rPr>
          <w:b/>
          <w:lang w:val="en-US"/>
        </w:rPr>
        <w:t xml:space="preserve"> </w:t>
      </w:r>
      <w:r>
        <w:rPr>
          <w:i/>
          <w:lang w:val="en-US"/>
        </w:rPr>
        <w:t>(2,5</w:t>
      </w:r>
      <w:r w:rsidR="00C33810" w:rsidRPr="00C368E9">
        <w:rPr>
          <w:i/>
          <w:lang w:val="en-US"/>
        </w:rPr>
        <w:t xml:space="preserve"> điểm)</w:t>
      </w:r>
    </w:p>
    <w:p w:rsidR="003E3E0F" w:rsidRDefault="003E3E0F" w:rsidP="00855001">
      <w:pPr>
        <w:spacing w:after="100" w:line="240" w:lineRule="auto"/>
        <w:jc w:val="both"/>
        <w:rPr>
          <w:lang w:val="en-US"/>
        </w:rPr>
      </w:pPr>
      <w:r>
        <w:rPr>
          <w:lang w:val="en-US"/>
        </w:rPr>
        <w:tab/>
        <w:t xml:space="preserve">Trên cùng một nửa mặt phẳng có bờ chứa tia </w:t>
      </w:r>
      <w:r w:rsidRPr="003532E4">
        <w:rPr>
          <w:i/>
          <w:lang w:val="en-US"/>
        </w:rPr>
        <w:t>Ox</w:t>
      </w:r>
      <w:r>
        <w:rPr>
          <w:lang w:val="en-US"/>
        </w:rPr>
        <w:t xml:space="preserve">, vẽ hai tia </w:t>
      </w:r>
      <w:r w:rsidRPr="003532E4">
        <w:rPr>
          <w:i/>
          <w:lang w:val="en-US"/>
        </w:rPr>
        <w:t>Oy</w:t>
      </w:r>
      <w:r>
        <w:rPr>
          <w:lang w:val="en-US"/>
        </w:rPr>
        <w:t xml:space="preserve"> và </w:t>
      </w:r>
      <w:r w:rsidRPr="003532E4">
        <w:rPr>
          <w:i/>
          <w:lang w:val="en-US"/>
        </w:rPr>
        <w:t xml:space="preserve">Oz </w:t>
      </w:r>
      <w:r>
        <w:rPr>
          <w:lang w:val="en-US"/>
        </w:rPr>
        <w:t xml:space="preserve">sao cho </w:t>
      </w:r>
      <w:r w:rsidR="003532E4" w:rsidRPr="0015289C">
        <w:rPr>
          <w:position w:val="-12"/>
        </w:rPr>
        <w:object w:dxaOrig="1260" w:dyaOrig="420">
          <v:shape id="_x0000_i1033" type="#_x0000_t75" style="width:63pt;height:21pt" o:ole="">
            <v:imagedata r:id="rId21" o:title=""/>
          </v:shape>
          <o:OLEObject Type="Embed" ProgID="Equation.DSMT4" ShapeID="_x0000_i1033" DrawAspect="Content" ObjectID="_1587238497" r:id="rId22"/>
        </w:object>
      </w:r>
      <w:r w:rsidR="00997746">
        <w:rPr>
          <w:lang w:val="en-US"/>
        </w:rPr>
        <w:t xml:space="preserve">, </w:t>
      </w:r>
      <w:r w:rsidR="003532E4" w:rsidRPr="00997746">
        <w:rPr>
          <w:position w:val="-6"/>
        </w:rPr>
        <w:object w:dxaOrig="1260" w:dyaOrig="360">
          <v:shape id="_x0000_i1034" type="#_x0000_t75" style="width:63pt;height:18pt" o:ole="">
            <v:imagedata r:id="rId23" o:title=""/>
          </v:shape>
          <o:OLEObject Type="Embed" ProgID="Equation.DSMT4" ShapeID="_x0000_i1034" DrawAspect="Content" ObjectID="_1587238498" r:id="rId24"/>
        </w:object>
      </w:r>
      <w:r w:rsidR="00997746">
        <w:rPr>
          <w:lang w:val="en-US"/>
        </w:rPr>
        <w:t>.</w:t>
      </w:r>
    </w:p>
    <w:p w:rsidR="00997746" w:rsidRDefault="00997746" w:rsidP="00855001">
      <w:pPr>
        <w:spacing w:after="100" w:line="240" w:lineRule="auto"/>
        <w:jc w:val="both"/>
        <w:rPr>
          <w:lang w:val="en-US"/>
        </w:rPr>
      </w:pPr>
      <w:r>
        <w:rPr>
          <w:lang w:val="en-US"/>
        </w:rPr>
        <w:tab/>
        <w:t xml:space="preserve">a) Chứng tỏ tia </w:t>
      </w:r>
      <w:r w:rsidRPr="003532E4">
        <w:rPr>
          <w:i/>
          <w:lang w:val="en-US"/>
        </w:rPr>
        <w:t>Oy</w:t>
      </w:r>
      <w:r>
        <w:rPr>
          <w:lang w:val="en-US"/>
        </w:rPr>
        <w:t xml:space="preserve"> nằm giữa hai tia </w:t>
      </w:r>
      <w:r w:rsidRPr="003532E4">
        <w:rPr>
          <w:i/>
          <w:lang w:val="en-US"/>
        </w:rPr>
        <w:t>Ox</w:t>
      </w:r>
      <w:r>
        <w:rPr>
          <w:lang w:val="en-US"/>
        </w:rPr>
        <w:t xml:space="preserve"> và </w:t>
      </w:r>
      <w:r w:rsidRPr="003532E4">
        <w:rPr>
          <w:i/>
          <w:lang w:val="en-US"/>
        </w:rPr>
        <w:t>Oz</w:t>
      </w:r>
      <w:r>
        <w:rPr>
          <w:lang w:val="en-US"/>
        </w:rPr>
        <w:t xml:space="preserve">. Tính số đo của góc </w:t>
      </w:r>
      <w:r w:rsidRPr="003532E4">
        <w:rPr>
          <w:i/>
          <w:lang w:val="en-US"/>
        </w:rPr>
        <w:t>yOz</w:t>
      </w:r>
      <w:r w:rsidR="003532E4">
        <w:rPr>
          <w:i/>
          <w:lang w:val="en-US"/>
        </w:rPr>
        <w:t>.</w:t>
      </w:r>
    </w:p>
    <w:p w:rsidR="00997746" w:rsidRDefault="00997746" w:rsidP="00855001">
      <w:pPr>
        <w:spacing w:after="100" w:line="240" w:lineRule="auto"/>
        <w:jc w:val="both"/>
        <w:rPr>
          <w:lang w:val="en-US"/>
        </w:rPr>
      </w:pPr>
      <w:r>
        <w:rPr>
          <w:lang w:val="en-US"/>
        </w:rPr>
        <w:tab/>
        <w:t xml:space="preserve">b) Tia </w:t>
      </w:r>
      <w:r w:rsidRPr="00AF77C9">
        <w:rPr>
          <w:i/>
          <w:lang w:val="en-US"/>
        </w:rPr>
        <w:t>Oy</w:t>
      </w:r>
      <w:r>
        <w:rPr>
          <w:lang w:val="en-US"/>
        </w:rPr>
        <w:t xml:space="preserve"> có là tia phân giác của góc </w:t>
      </w:r>
      <w:r w:rsidRPr="00AF77C9">
        <w:rPr>
          <w:i/>
          <w:lang w:val="en-US"/>
        </w:rPr>
        <w:t>xOz</w:t>
      </w:r>
      <w:r>
        <w:rPr>
          <w:lang w:val="en-US"/>
        </w:rPr>
        <w:t xml:space="preserve"> không? Tại sao?</w:t>
      </w:r>
    </w:p>
    <w:p w:rsidR="00997746" w:rsidRPr="00997746" w:rsidRDefault="00997746" w:rsidP="00855001">
      <w:pPr>
        <w:spacing w:after="100" w:line="240" w:lineRule="auto"/>
        <w:jc w:val="both"/>
        <w:rPr>
          <w:lang w:val="en-US"/>
        </w:rPr>
      </w:pPr>
      <w:r>
        <w:rPr>
          <w:lang w:val="en-US"/>
        </w:rPr>
        <w:tab/>
        <w:t xml:space="preserve">c) Vẽ </w:t>
      </w:r>
      <w:r w:rsidRPr="00AF77C9">
        <w:rPr>
          <w:i/>
          <w:lang w:val="en-US"/>
        </w:rPr>
        <w:t>Ot</w:t>
      </w:r>
      <w:r>
        <w:rPr>
          <w:lang w:val="en-US"/>
        </w:rPr>
        <w:t xml:space="preserve"> là tia đối của tia </w:t>
      </w:r>
      <w:r w:rsidRPr="00AF77C9">
        <w:rPr>
          <w:i/>
          <w:lang w:val="en-US"/>
        </w:rPr>
        <w:t>Ox</w:t>
      </w:r>
      <w:r>
        <w:rPr>
          <w:lang w:val="en-US"/>
        </w:rPr>
        <w:t>. Trên cùng nửa mặt phẳng bờ</w:t>
      </w:r>
      <w:r w:rsidR="007269BD">
        <w:rPr>
          <w:lang w:val="en-US"/>
        </w:rPr>
        <w:t xml:space="preserve"> là đường thẳng </w:t>
      </w:r>
      <w:r w:rsidR="007269BD" w:rsidRPr="00AF77C9">
        <w:rPr>
          <w:i/>
          <w:lang w:val="en-US"/>
        </w:rPr>
        <w:t>xt</w:t>
      </w:r>
      <w:r w:rsidR="007269BD">
        <w:rPr>
          <w:lang w:val="en-US"/>
        </w:rPr>
        <w:t xml:space="preserve"> có chứa tia </w:t>
      </w:r>
      <w:r w:rsidR="007269BD" w:rsidRPr="00AF77C9">
        <w:rPr>
          <w:i/>
          <w:lang w:val="en-US"/>
        </w:rPr>
        <w:t>Oz</w:t>
      </w:r>
      <w:r w:rsidR="007269BD">
        <w:rPr>
          <w:lang w:val="en-US"/>
        </w:rPr>
        <w:t xml:space="preserve"> vẽ </w:t>
      </w:r>
      <w:r w:rsidR="007269BD" w:rsidRPr="00AF77C9">
        <w:rPr>
          <w:i/>
          <w:lang w:val="en-US"/>
        </w:rPr>
        <w:t>Om</w:t>
      </w:r>
      <w:r w:rsidR="007269BD">
        <w:rPr>
          <w:lang w:val="en-US"/>
        </w:rPr>
        <w:t xml:space="preserve"> là tia phân giác của góc </w:t>
      </w:r>
      <w:r w:rsidR="007269BD" w:rsidRPr="00AF77C9">
        <w:rPr>
          <w:i/>
          <w:lang w:val="en-US"/>
        </w:rPr>
        <w:t>xOy</w:t>
      </w:r>
      <w:r w:rsidR="007269BD">
        <w:rPr>
          <w:lang w:val="en-US"/>
        </w:rPr>
        <w:t xml:space="preserve">, </w:t>
      </w:r>
      <w:r w:rsidR="007269BD" w:rsidRPr="00AF77C9">
        <w:rPr>
          <w:i/>
          <w:lang w:val="en-US"/>
        </w:rPr>
        <w:t>On</w:t>
      </w:r>
      <w:r w:rsidR="007269BD">
        <w:rPr>
          <w:lang w:val="en-US"/>
        </w:rPr>
        <w:t xml:space="preserve"> là tia phân giác của góc </w:t>
      </w:r>
      <w:r w:rsidR="007269BD" w:rsidRPr="00AF77C9">
        <w:rPr>
          <w:i/>
          <w:lang w:val="en-US"/>
        </w:rPr>
        <w:t>yOt</w:t>
      </w:r>
      <w:r w:rsidR="007269BD">
        <w:rPr>
          <w:lang w:val="en-US"/>
        </w:rPr>
        <w:t>, tính gó</w:t>
      </w:r>
      <w:r w:rsidR="00AF77C9">
        <w:rPr>
          <w:lang w:val="en-US"/>
        </w:rPr>
        <w:t>c</w:t>
      </w:r>
      <w:r w:rsidR="007269BD">
        <w:rPr>
          <w:lang w:val="en-US"/>
        </w:rPr>
        <w:t xml:space="preserve"> </w:t>
      </w:r>
      <w:r w:rsidR="007269BD" w:rsidRPr="00AF77C9">
        <w:rPr>
          <w:i/>
          <w:lang w:val="en-US"/>
        </w:rPr>
        <w:t>mOn.</w:t>
      </w:r>
    </w:p>
    <w:p w:rsidR="00C33810" w:rsidRDefault="007269BD" w:rsidP="00855001">
      <w:pPr>
        <w:spacing w:after="100" w:line="240" w:lineRule="auto"/>
        <w:jc w:val="both"/>
        <w:rPr>
          <w:i/>
          <w:lang w:val="en-US"/>
        </w:rPr>
      </w:pPr>
      <w:r>
        <w:rPr>
          <w:b/>
          <w:color w:val="0070C0"/>
          <w:lang w:val="en-US"/>
        </w:rPr>
        <w:t>Câu 5</w:t>
      </w:r>
      <w:r w:rsidR="00C33810">
        <w:rPr>
          <w:b/>
          <w:color w:val="0070C0"/>
          <w:lang w:val="en-US"/>
        </w:rPr>
        <w:t>.</w:t>
      </w:r>
      <w:r w:rsidR="00C33810">
        <w:rPr>
          <w:b/>
          <w:lang w:val="en-US"/>
        </w:rPr>
        <w:t xml:space="preserve"> </w:t>
      </w:r>
      <w:r>
        <w:rPr>
          <w:i/>
          <w:lang w:val="en-US"/>
        </w:rPr>
        <w:t>(0,5</w:t>
      </w:r>
      <w:r w:rsidR="00C33810" w:rsidRPr="00C368E9">
        <w:rPr>
          <w:i/>
          <w:lang w:val="en-US"/>
        </w:rPr>
        <w:t xml:space="preserve"> điểm)</w:t>
      </w:r>
    </w:p>
    <w:p w:rsidR="005C10FB" w:rsidRDefault="007269BD" w:rsidP="00855001">
      <w:pPr>
        <w:spacing w:after="100" w:line="240" w:lineRule="auto"/>
        <w:jc w:val="both"/>
        <w:rPr>
          <w:lang w:val="en-US"/>
        </w:rPr>
      </w:pPr>
      <w:r>
        <w:rPr>
          <w:lang w:val="en-US"/>
        </w:rPr>
        <w:t xml:space="preserve">Cho </w:t>
      </w:r>
      <w:r w:rsidRPr="003532E4">
        <w:rPr>
          <w:i/>
          <w:lang w:val="en-US"/>
        </w:rPr>
        <w:t>P</w:t>
      </w:r>
      <w:r>
        <w:rPr>
          <w:lang w:val="en-US"/>
        </w:rPr>
        <w:t xml:space="preserve"> = </w:t>
      </w:r>
      <w:r w:rsidRPr="0015289C">
        <w:rPr>
          <w:position w:val="-24"/>
        </w:rPr>
        <w:object w:dxaOrig="4880" w:dyaOrig="639">
          <v:shape id="_x0000_i1032" type="#_x0000_t75" style="width:243.75pt;height:32.25pt" o:ole="">
            <v:imagedata r:id="rId25" o:title=""/>
          </v:shape>
          <o:OLEObject Type="Embed" ProgID="Equation.DSMT4" ShapeID="_x0000_i1032" DrawAspect="Content" ObjectID="_1587238499" r:id="rId26"/>
        </w:object>
      </w:r>
      <w:r>
        <w:rPr>
          <w:lang w:val="en-US"/>
        </w:rPr>
        <w:t xml:space="preserve">. Chứng tỏ rằng </w:t>
      </w:r>
      <w:r w:rsidRPr="003532E4">
        <w:rPr>
          <w:i/>
          <w:lang w:val="en-US"/>
        </w:rPr>
        <w:t>P</w:t>
      </w:r>
      <w:r>
        <w:rPr>
          <w:lang w:val="en-US"/>
        </w:rPr>
        <w:t xml:space="preserve"> &gt; 3.</w:t>
      </w:r>
    </w:p>
    <w:p w:rsidR="005C10FB" w:rsidRDefault="005C10FB" w:rsidP="00855001">
      <w:pPr>
        <w:spacing w:after="100" w:line="240" w:lineRule="auto"/>
        <w:jc w:val="center"/>
        <w:rPr>
          <w:color w:val="0070C0"/>
          <w:lang w:val="en-US"/>
        </w:rPr>
      </w:pPr>
      <w:r w:rsidRPr="006B1CC8">
        <w:rPr>
          <w:color w:val="0070C0"/>
          <w:lang w:val="en-US"/>
        </w:rPr>
        <w:t>…..……….……….</w:t>
      </w:r>
      <w:r w:rsidRPr="003532E4">
        <w:rPr>
          <w:b/>
          <w:color w:val="0070C0"/>
          <w:lang w:val="en-US"/>
        </w:rPr>
        <w:t>H</w:t>
      </w:r>
      <w:r w:rsidR="003532E4" w:rsidRPr="003532E4">
        <w:rPr>
          <w:b/>
          <w:color w:val="0070C0"/>
          <w:lang w:val="en-US"/>
        </w:rPr>
        <w:t>ẾT</w:t>
      </w:r>
      <w:r w:rsidRPr="006B1CC8">
        <w:rPr>
          <w:color w:val="0070C0"/>
          <w:lang w:val="en-US"/>
        </w:rPr>
        <w:t>……….……………</w:t>
      </w:r>
    </w:p>
    <w:p w:rsidR="00855001" w:rsidRDefault="00855001" w:rsidP="00855001">
      <w:pPr>
        <w:spacing w:after="100" w:line="240" w:lineRule="auto"/>
        <w:jc w:val="center"/>
        <w:rPr>
          <w:color w:val="0070C0"/>
          <w:lang w:val="en-US"/>
        </w:rPr>
      </w:pPr>
    </w:p>
    <w:p w:rsidR="00855001" w:rsidRPr="006B1CC8" w:rsidRDefault="00855001" w:rsidP="00855001">
      <w:pPr>
        <w:spacing w:after="100" w:line="240" w:lineRule="auto"/>
        <w:jc w:val="center"/>
        <w:rPr>
          <w:color w:val="0070C0"/>
          <w:lang w:val="en-US"/>
        </w:rPr>
      </w:pPr>
      <w:r>
        <w:rPr>
          <w:noProof/>
          <w:color w:val="0070C0"/>
          <w:lang w:val="en-US"/>
        </w:rPr>
        <w:lastRenderedPageBreak/>
        <w:drawing>
          <wp:inline distT="0" distB="0" distL="0" distR="0">
            <wp:extent cx="6480810" cy="8641080"/>
            <wp:effectExtent l="19050" t="0" r="0" b="0"/>
            <wp:docPr id="1" name="Picture 0" descr="18-31969808_439312483149458_39597030980620124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-31969808_439312483149458_3959703098062012416_n.jp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5001" w:rsidRPr="006B1CC8" w:rsidSect="00ED2EF9">
      <w:pgSz w:w="12240" w:h="15840"/>
      <w:pgMar w:top="426" w:right="900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6369D"/>
    <w:multiLevelType w:val="hybridMultilevel"/>
    <w:tmpl w:val="69E034D2"/>
    <w:lvl w:ilvl="0" w:tplc="6028548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17E68"/>
    <w:rsid w:val="000261C1"/>
    <w:rsid w:val="00034841"/>
    <w:rsid w:val="000379EF"/>
    <w:rsid w:val="00042427"/>
    <w:rsid w:val="00045D98"/>
    <w:rsid w:val="000842B0"/>
    <w:rsid w:val="00091523"/>
    <w:rsid w:val="000B3D48"/>
    <w:rsid w:val="000C2EC8"/>
    <w:rsid w:val="000E1657"/>
    <w:rsid w:val="000E4448"/>
    <w:rsid w:val="000E5ACE"/>
    <w:rsid w:val="000F62F9"/>
    <w:rsid w:val="00101A7A"/>
    <w:rsid w:val="00115530"/>
    <w:rsid w:val="00117E68"/>
    <w:rsid w:val="001311C0"/>
    <w:rsid w:val="0013378A"/>
    <w:rsid w:val="00136619"/>
    <w:rsid w:val="00160164"/>
    <w:rsid w:val="001715B5"/>
    <w:rsid w:val="001814B1"/>
    <w:rsid w:val="001A1CB4"/>
    <w:rsid w:val="001B0C31"/>
    <w:rsid w:val="001D0BB9"/>
    <w:rsid w:val="001D23C1"/>
    <w:rsid w:val="001E1472"/>
    <w:rsid w:val="001E6CC1"/>
    <w:rsid w:val="00200D96"/>
    <w:rsid w:val="00210D7A"/>
    <w:rsid w:val="00214521"/>
    <w:rsid w:val="002341CF"/>
    <w:rsid w:val="002452C5"/>
    <w:rsid w:val="002623DA"/>
    <w:rsid w:val="00265B0C"/>
    <w:rsid w:val="00276F87"/>
    <w:rsid w:val="002A0A2E"/>
    <w:rsid w:val="002D1105"/>
    <w:rsid w:val="002D5D67"/>
    <w:rsid w:val="002E3C04"/>
    <w:rsid w:val="002F2618"/>
    <w:rsid w:val="00300C8D"/>
    <w:rsid w:val="00307F29"/>
    <w:rsid w:val="00316F94"/>
    <w:rsid w:val="00334CD7"/>
    <w:rsid w:val="00351515"/>
    <w:rsid w:val="003532E4"/>
    <w:rsid w:val="003533E4"/>
    <w:rsid w:val="003548FE"/>
    <w:rsid w:val="003626F4"/>
    <w:rsid w:val="00380595"/>
    <w:rsid w:val="0038735D"/>
    <w:rsid w:val="003A18D6"/>
    <w:rsid w:val="003A1B5E"/>
    <w:rsid w:val="003C32BC"/>
    <w:rsid w:val="003C47D4"/>
    <w:rsid w:val="003C74DC"/>
    <w:rsid w:val="003D19FE"/>
    <w:rsid w:val="003D544C"/>
    <w:rsid w:val="003E3E0F"/>
    <w:rsid w:val="003F4E9A"/>
    <w:rsid w:val="00412F34"/>
    <w:rsid w:val="004148BF"/>
    <w:rsid w:val="004176CA"/>
    <w:rsid w:val="00457F1F"/>
    <w:rsid w:val="0048179A"/>
    <w:rsid w:val="00483A00"/>
    <w:rsid w:val="00485C91"/>
    <w:rsid w:val="004A1FD7"/>
    <w:rsid w:val="004A6F10"/>
    <w:rsid w:val="004C0EB5"/>
    <w:rsid w:val="004C790B"/>
    <w:rsid w:val="004E5148"/>
    <w:rsid w:val="004F1F8D"/>
    <w:rsid w:val="004F49E6"/>
    <w:rsid w:val="004F66C0"/>
    <w:rsid w:val="004F671F"/>
    <w:rsid w:val="00532D03"/>
    <w:rsid w:val="00541FFF"/>
    <w:rsid w:val="00543748"/>
    <w:rsid w:val="00545FB5"/>
    <w:rsid w:val="00547BA5"/>
    <w:rsid w:val="00554A1A"/>
    <w:rsid w:val="005633FB"/>
    <w:rsid w:val="0057325D"/>
    <w:rsid w:val="00573D82"/>
    <w:rsid w:val="005815D3"/>
    <w:rsid w:val="00592413"/>
    <w:rsid w:val="005A1B31"/>
    <w:rsid w:val="005A61D1"/>
    <w:rsid w:val="005B2AFA"/>
    <w:rsid w:val="005C10FB"/>
    <w:rsid w:val="005D4748"/>
    <w:rsid w:val="005D7A8D"/>
    <w:rsid w:val="005F642C"/>
    <w:rsid w:val="006015D4"/>
    <w:rsid w:val="0060403A"/>
    <w:rsid w:val="00615FD5"/>
    <w:rsid w:val="006248FA"/>
    <w:rsid w:val="00625EFE"/>
    <w:rsid w:val="00636F1C"/>
    <w:rsid w:val="00646B09"/>
    <w:rsid w:val="00647E22"/>
    <w:rsid w:val="00665B7D"/>
    <w:rsid w:val="00672529"/>
    <w:rsid w:val="006761E8"/>
    <w:rsid w:val="00681DB3"/>
    <w:rsid w:val="00685EE7"/>
    <w:rsid w:val="00695BF8"/>
    <w:rsid w:val="0069640D"/>
    <w:rsid w:val="006B1CC8"/>
    <w:rsid w:val="006B7A88"/>
    <w:rsid w:val="006C2329"/>
    <w:rsid w:val="006E5D55"/>
    <w:rsid w:val="006F6E56"/>
    <w:rsid w:val="007024B2"/>
    <w:rsid w:val="007117F9"/>
    <w:rsid w:val="00723572"/>
    <w:rsid w:val="007269BD"/>
    <w:rsid w:val="00752041"/>
    <w:rsid w:val="00755FAE"/>
    <w:rsid w:val="007573CD"/>
    <w:rsid w:val="007744EC"/>
    <w:rsid w:val="007808EF"/>
    <w:rsid w:val="007837C9"/>
    <w:rsid w:val="0079248A"/>
    <w:rsid w:val="007B301F"/>
    <w:rsid w:val="007B5709"/>
    <w:rsid w:val="007D16CC"/>
    <w:rsid w:val="007E66C2"/>
    <w:rsid w:val="007F08C3"/>
    <w:rsid w:val="00801CFF"/>
    <w:rsid w:val="008361E6"/>
    <w:rsid w:val="008372E6"/>
    <w:rsid w:val="00844051"/>
    <w:rsid w:val="00852A91"/>
    <w:rsid w:val="00855001"/>
    <w:rsid w:val="008671A2"/>
    <w:rsid w:val="008674DB"/>
    <w:rsid w:val="00872505"/>
    <w:rsid w:val="008736C4"/>
    <w:rsid w:val="00873D25"/>
    <w:rsid w:val="008809FA"/>
    <w:rsid w:val="00881F18"/>
    <w:rsid w:val="00885206"/>
    <w:rsid w:val="00886958"/>
    <w:rsid w:val="008871B1"/>
    <w:rsid w:val="008873FC"/>
    <w:rsid w:val="008A490B"/>
    <w:rsid w:val="008B3C0E"/>
    <w:rsid w:val="008D6679"/>
    <w:rsid w:val="008F57FA"/>
    <w:rsid w:val="009001F4"/>
    <w:rsid w:val="0091113D"/>
    <w:rsid w:val="009155EF"/>
    <w:rsid w:val="0091563C"/>
    <w:rsid w:val="0093075B"/>
    <w:rsid w:val="00935B46"/>
    <w:rsid w:val="00944AA0"/>
    <w:rsid w:val="0094733A"/>
    <w:rsid w:val="009531EB"/>
    <w:rsid w:val="00985F50"/>
    <w:rsid w:val="00997746"/>
    <w:rsid w:val="009A148C"/>
    <w:rsid w:val="009A4D07"/>
    <w:rsid w:val="009B3022"/>
    <w:rsid w:val="009B47D2"/>
    <w:rsid w:val="009E6DA4"/>
    <w:rsid w:val="009F0112"/>
    <w:rsid w:val="00A024B0"/>
    <w:rsid w:val="00A047C8"/>
    <w:rsid w:val="00A1040C"/>
    <w:rsid w:val="00A342F7"/>
    <w:rsid w:val="00A35ADE"/>
    <w:rsid w:val="00A60A6C"/>
    <w:rsid w:val="00A74451"/>
    <w:rsid w:val="00AA1A6C"/>
    <w:rsid w:val="00AA2416"/>
    <w:rsid w:val="00AD0C1E"/>
    <w:rsid w:val="00AD4494"/>
    <w:rsid w:val="00AD5BA6"/>
    <w:rsid w:val="00AE29A9"/>
    <w:rsid w:val="00AE5312"/>
    <w:rsid w:val="00AF77C9"/>
    <w:rsid w:val="00B000A3"/>
    <w:rsid w:val="00B0534E"/>
    <w:rsid w:val="00B127C0"/>
    <w:rsid w:val="00B22CB2"/>
    <w:rsid w:val="00B242D3"/>
    <w:rsid w:val="00B372A8"/>
    <w:rsid w:val="00B47A03"/>
    <w:rsid w:val="00B50FD0"/>
    <w:rsid w:val="00B52909"/>
    <w:rsid w:val="00B604DC"/>
    <w:rsid w:val="00B668AB"/>
    <w:rsid w:val="00B83B04"/>
    <w:rsid w:val="00B9153D"/>
    <w:rsid w:val="00B93EC3"/>
    <w:rsid w:val="00BB0FC6"/>
    <w:rsid w:val="00BC5653"/>
    <w:rsid w:val="00BD2300"/>
    <w:rsid w:val="00BE1BFD"/>
    <w:rsid w:val="00BE6C21"/>
    <w:rsid w:val="00BE76DF"/>
    <w:rsid w:val="00C03C56"/>
    <w:rsid w:val="00C15187"/>
    <w:rsid w:val="00C200FC"/>
    <w:rsid w:val="00C24CD8"/>
    <w:rsid w:val="00C33810"/>
    <w:rsid w:val="00C368E9"/>
    <w:rsid w:val="00C441FD"/>
    <w:rsid w:val="00C57AD6"/>
    <w:rsid w:val="00C72158"/>
    <w:rsid w:val="00C749DF"/>
    <w:rsid w:val="00C808B2"/>
    <w:rsid w:val="00C901DF"/>
    <w:rsid w:val="00C96E96"/>
    <w:rsid w:val="00CC0E61"/>
    <w:rsid w:val="00CC10AC"/>
    <w:rsid w:val="00CD07BC"/>
    <w:rsid w:val="00CD1117"/>
    <w:rsid w:val="00CD207A"/>
    <w:rsid w:val="00CE24D1"/>
    <w:rsid w:val="00CE7C09"/>
    <w:rsid w:val="00D167B8"/>
    <w:rsid w:val="00D3314E"/>
    <w:rsid w:val="00D468A4"/>
    <w:rsid w:val="00D76294"/>
    <w:rsid w:val="00D82A77"/>
    <w:rsid w:val="00D834F8"/>
    <w:rsid w:val="00D856AE"/>
    <w:rsid w:val="00D91F65"/>
    <w:rsid w:val="00DB0955"/>
    <w:rsid w:val="00DB381D"/>
    <w:rsid w:val="00DB5800"/>
    <w:rsid w:val="00DB79E9"/>
    <w:rsid w:val="00DC4B47"/>
    <w:rsid w:val="00DE003D"/>
    <w:rsid w:val="00DF6BDB"/>
    <w:rsid w:val="00E0078B"/>
    <w:rsid w:val="00E24FE4"/>
    <w:rsid w:val="00E25037"/>
    <w:rsid w:val="00E27FB8"/>
    <w:rsid w:val="00E3377B"/>
    <w:rsid w:val="00E41E50"/>
    <w:rsid w:val="00E44B00"/>
    <w:rsid w:val="00E453CF"/>
    <w:rsid w:val="00E53ECE"/>
    <w:rsid w:val="00E56A4F"/>
    <w:rsid w:val="00E635C6"/>
    <w:rsid w:val="00E6605D"/>
    <w:rsid w:val="00E661A2"/>
    <w:rsid w:val="00E77204"/>
    <w:rsid w:val="00E80056"/>
    <w:rsid w:val="00E86CF8"/>
    <w:rsid w:val="00EC19BB"/>
    <w:rsid w:val="00ED1D83"/>
    <w:rsid w:val="00ED2EF9"/>
    <w:rsid w:val="00ED7D45"/>
    <w:rsid w:val="00EF3CA9"/>
    <w:rsid w:val="00EF7472"/>
    <w:rsid w:val="00F065AA"/>
    <w:rsid w:val="00F0725A"/>
    <w:rsid w:val="00F14B68"/>
    <w:rsid w:val="00F2011D"/>
    <w:rsid w:val="00F207C1"/>
    <w:rsid w:val="00F20F26"/>
    <w:rsid w:val="00F2482A"/>
    <w:rsid w:val="00F31BF1"/>
    <w:rsid w:val="00F432DF"/>
    <w:rsid w:val="00F64F91"/>
    <w:rsid w:val="00F85804"/>
    <w:rsid w:val="00F8603F"/>
    <w:rsid w:val="00F86B1C"/>
    <w:rsid w:val="00F94999"/>
    <w:rsid w:val="00FB411D"/>
    <w:rsid w:val="00FD1CC2"/>
    <w:rsid w:val="00FD7D26"/>
    <w:rsid w:val="00FE4BB6"/>
    <w:rsid w:val="00FE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2D3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E9A"/>
    <w:pPr>
      <w:ind w:left="720"/>
      <w:contextualSpacing/>
    </w:pPr>
  </w:style>
  <w:style w:type="table" w:styleId="TableGrid">
    <w:name w:val="Table Grid"/>
    <w:basedOn w:val="TableNormal"/>
    <w:uiPriority w:val="59"/>
    <w:rsid w:val="00DB0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0AC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2018-05-07T15:24:00Z</dcterms:created>
  <dcterms:modified xsi:type="dcterms:W3CDTF">2018-05-07T15:46:00Z</dcterms:modified>
</cp:coreProperties>
</file>