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80" w:type="dxa"/>
        <w:tblInd w:w="-432" w:type="dxa"/>
        <w:tblLayout w:type="fixed"/>
        <w:tblLook w:val="01E0" w:firstRow="1" w:lastRow="1" w:firstColumn="1" w:lastColumn="1" w:noHBand="0" w:noVBand="0"/>
      </w:tblPr>
      <w:tblGrid>
        <w:gridCol w:w="4320"/>
        <w:gridCol w:w="6120"/>
        <w:gridCol w:w="6120"/>
        <w:gridCol w:w="6120"/>
      </w:tblGrid>
      <w:tr w:rsidR="003D61E2" w:rsidRPr="00C45AF0" w14:paraId="283C2790" w14:textId="77777777" w:rsidTr="003D61E2">
        <w:trPr>
          <w:trHeight w:val="720"/>
        </w:trPr>
        <w:tc>
          <w:tcPr>
            <w:tcW w:w="4320" w:type="dxa"/>
          </w:tcPr>
          <w:p w14:paraId="1A6E5E99" w14:textId="77777777" w:rsidR="003D61E2" w:rsidRPr="00C45AF0" w:rsidRDefault="003D61E2" w:rsidP="00173C05">
            <w:pPr>
              <w:spacing w:line="276" w:lineRule="auto"/>
              <w:jc w:val="center"/>
              <w:rPr>
                <w:sz w:val="26"/>
                <w:szCs w:val="26"/>
              </w:rPr>
            </w:pPr>
            <w:r w:rsidRPr="00C45AF0">
              <w:rPr>
                <w:noProof/>
                <w:sz w:val="26"/>
                <w:szCs w:val="26"/>
              </w:rPr>
              <mc:AlternateContent>
                <mc:Choice Requires="wps">
                  <w:drawing>
                    <wp:anchor distT="0" distB="0" distL="114300" distR="114300" simplePos="0" relativeHeight="251657216" behindDoc="0" locked="0" layoutInCell="0" allowOverlap="1" wp14:anchorId="6D83CC15" wp14:editId="74392488">
                      <wp:simplePos x="0" y="0"/>
                      <wp:positionH relativeFrom="column">
                        <wp:posOffset>114300</wp:posOffset>
                      </wp:positionH>
                      <wp:positionV relativeFrom="paragraph">
                        <wp:posOffset>571500</wp:posOffset>
                      </wp:positionV>
                      <wp:extent cx="1600200" cy="302895"/>
                      <wp:effectExtent l="5715" t="6985" r="133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2895"/>
                              </a:xfrm>
                              <a:prstGeom prst="rect">
                                <a:avLst/>
                              </a:prstGeom>
                              <a:solidFill>
                                <a:srgbClr val="FFFFFF"/>
                              </a:solidFill>
                              <a:ln w="9525">
                                <a:solidFill>
                                  <a:srgbClr val="000000"/>
                                </a:solidFill>
                                <a:miter lim="800000"/>
                                <a:headEnd/>
                                <a:tailEnd/>
                              </a:ln>
                            </wps:spPr>
                            <wps:txbx>
                              <w:txbxContent>
                                <w:p w14:paraId="0BBD4D5A" w14:textId="77777777" w:rsidR="003D61E2" w:rsidRPr="00900E72" w:rsidRDefault="003D61E2" w:rsidP="008C6BF8">
                                  <w:pPr>
                                    <w:jc w:val="center"/>
                                    <w:rPr>
                                      <w:b/>
                                      <w:bCs/>
                                      <w:sz w:val="22"/>
                                      <w:szCs w:val="22"/>
                                      <w:lang w:val="vi-VN"/>
                                    </w:rPr>
                                  </w:pPr>
                                  <w:r w:rsidRPr="00900E72">
                                    <w:rPr>
                                      <w:b/>
                                      <w:bCs/>
                                      <w:sz w:val="22"/>
                                      <w:szCs w:val="22"/>
                                    </w:rPr>
                                    <w:t>ĐỀ CHÍNH THỨC</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3CC15" id="_x0000_t202" coordsize="21600,21600" o:spt="202" path="m,l,21600r21600,l21600,xe">
                      <v:stroke joinstyle="miter"/>
                      <v:path gradientshapeok="t" o:connecttype="rect"/>
                    </v:shapetype>
                    <v:shape id="Text Box 6" o:spid="_x0000_s1026" type="#_x0000_t202" style="position:absolute;left:0;text-align:left;margin-left:9pt;margin-top:45pt;width:126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" o:allowincell="f">
                      <v:textbox inset="1.3mm,,1.3mm">
                        <w:txbxContent>
                          <w:p w14:paraId="0BBD4D5A" w14:textId="77777777" w:rsidR="003D61E2" w:rsidRPr="00900E72" w:rsidRDefault="003D61E2" w:rsidP="008C6BF8">
                            <w:pPr>
                              <w:jc w:val="center"/>
                              <w:rPr>
                                <w:b/>
                                <w:bCs/>
                                <w:sz w:val="22"/>
                                <w:szCs w:val="22"/>
                                <w:lang w:val="vi-VN"/>
                              </w:rPr>
                            </w:pPr>
                            <w:r w:rsidRPr="00900E72">
                              <w:rPr>
                                <w:b/>
                                <w:bCs/>
                                <w:sz w:val="22"/>
                                <w:szCs w:val="22"/>
                              </w:rPr>
                              <w:t>ĐỀ CHÍNH THỨC</w:t>
                            </w:r>
                          </w:p>
                        </w:txbxContent>
                      </v:textbox>
                    </v:shape>
                  </w:pict>
                </mc:Fallback>
              </mc:AlternateContent>
            </w:r>
            <w:r w:rsidRPr="00C45AF0">
              <w:rPr>
                <w:noProof/>
                <w:sz w:val="26"/>
                <w:szCs w:val="26"/>
              </w:rPr>
              <mc:AlternateContent>
                <mc:Choice Requires="wps">
                  <w:drawing>
                    <wp:anchor distT="0" distB="0" distL="114300" distR="114300" simplePos="0" relativeHeight="251659264" behindDoc="0" locked="0" layoutInCell="0" allowOverlap="1" wp14:anchorId="4F3B6C9E" wp14:editId="35C2C2F0">
                      <wp:simplePos x="0" y="0"/>
                      <wp:positionH relativeFrom="column">
                        <wp:posOffset>342900</wp:posOffset>
                      </wp:positionH>
                      <wp:positionV relativeFrom="paragraph">
                        <wp:posOffset>457200</wp:posOffset>
                      </wp:positionV>
                      <wp:extent cx="1257300" cy="0"/>
                      <wp:effectExtent l="5715" t="6985" r="1333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040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" o:allowincell="f"/>
                  </w:pict>
                </mc:Fallback>
              </mc:AlternateContent>
            </w:r>
            <w:r w:rsidRPr="00C45AF0">
              <w:rPr>
                <w:noProof/>
                <w:sz w:val="26"/>
                <w:szCs w:val="26"/>
                <w:lang w:eastAsia="vi-VN"/>
              </w:rPr>
              <w:t>SỞ GD&amp;ĐT BẮC GIANG</w:t>
            </w:r>
          </w:p>
          <w:p w14:paraId="172FCA0F" w14:textId="06722B19" w:rsidR="003D61E2" w:rsidRPr="00C45AF0" w:rsidRDefault="003D61E2" w:rsidP="00173C05">
            <w:pPr>
              <w:spacing w:line="276" w:lineRule="auto"/>
              <w:jc w:val="center"/>
              <w:rPr>
                <w:b/>
                <w:bCs/>
                <w:sz w:val="26"/>
                <w:szCs w:val="26"/>
              </w:rPr>
            </w:pPr>
            <w:r w:rsidRPr="00C45AF0">
              <w:rPr>
                <w:b/>
                <w:bCs/>
                <w:sz w:val="26"/>
                <w:szCs w:val="26"/>
              </w:rPr>
              <w:t xml:space="preserve">CỤM </w:t>
            </w:r>
            <w:r w:rsidR="00E06144" w:rsidRPr="00C45AF0">
              <w:rPr>
                <w:b/>
                <w:bCs/>
                <w:sz w:val="26"/>
                <w:szCs w:val="26"/>
              </w:rPr>
              <w:t xml:space="preserve">THPT HUYỆN </w:t>
            </w:r>
            <w:r w:rsidR="003A5ECE">
              <w:rPr>
                <w:b/>
                <w:bCs/>
                <w:sz w:val="26"/>
                <w:szCs w:val="26"/>
              </w:rPr>
              <w:t>SƠN ĐỘNG</w:t>
            </w:r>
            <w:r w:rsidR="00E06144" w:rsidRPr="00C45AF0">
              <w:rPr>
                <w:b/>
                <w:bCs/>
                <w:sz w:val="26"/>
                <w:szCs w:val="26"/>
              </w:rPr>
              <w:t xml:space="preserve"> </w:t>
            </w:r>
          </w:p>
        </w:tc>
        <w:tc>
          <w:tcPr>
            <w:tcW w:w="6120" w:type="dxa"/>
          </w:tcPr>
          <w:p w14:paraId="1F6756F3" w14:textId="2F91FECB" w:rsidR="003D61E2" w:rsidRPr="00C45AF0" w:rsidRDefault="003D61E2" w:rsidP="00173C05">
            <w:pPr>
              <w:spacing w:line="276" w:lineRule="auto"/>
              <w:jc w:val="center"/>
              <w:rPr>
                <w:b/>
                <w:bCs/>
                <w:sz w:val="26"/>
                <w:szCs w:val="26"/>
              </w:rPr>
            </w:pPr>
            <w:r w:rsidRPr="00C45AF0">
              <w:rPr>
                <w:b/>
                <w:bCs/>
                <w:sz w:val="26"/>
                <w:szCs w:val="26"/>
              </w:rPr>
              <w:t>HDC ĐỀ</w:t>
            </w:r>
            <w:r w:rsidRPr="00C45AF0">
              <w:rPr>
                <w:b/>
                <w:bCs/>
                <w:sz w:val="26"/>
                <w:szCs w:val="26"/>
                <w:lang w:val="vi-VN"/>
              </w:rPr>
              <w:t xml:space="preserve"> </w:t>
            </w:r>
            <w:r w:rsidRPr="00C45AF0">
              <w:rPr>
                <w:b/>
                <w:bCs/>
                <w:sz w:val="26"/>
                <w:szCs w:val="26"/>
              </w:rPr>
              <w:t xml:space="preserve">THI HỌC SINH GIỎI CẤP </w:t>
            </w:r>
            <w:r w:rsidR="00E06144" w:rsidRPr="00C45AF0">
              <w:rPr>
                <w:b/>
                <w:bCs/>
                <w:sz w:val="26"/>
                <w:szCs w:val="26"/>
              </w:rPr>
              <w:t>CƠ SỞ</w:t>
            </w:r>
          </w:p>
          <w:p w14:paraId="5A7F7647" w14:textId="04DC97A2" w:rsidR="003D61E2" w:rsidRPr="00C45AF0" w:rsidRDefault="003D61E2" w:rsidP="00173C05">
            <w:pPr>
              <w:spacing w:line="276" w:lineRule="auto"/>
              <w:jc w:val="center"/>
              <w:rPr>
                <w:b/>
                <w:bCs/>
                <w:sz w:val="26"/>
                <w:szCs w:val="26"/>
              </w:rPr>
            </w:pPr>
            <w:r w:rsidRPr="00C45AF0">
              <w:rPr>
                <w:b/>
                <w:bCs/>
                <w:sz w:val="26"/>
                <w:szCs w:val="26"/>
              </w:rPr>
              <w:t>NĂM HỌC 202</w:t>
            </w:r>
            <w:r w:rsidR="00E06144" w:rsidRPr="00C45AF0">
              <w:rPr>
                <w:b/>
                <w:bCs/>
                <w:sz w:val="26"/>
                <w:szCs w:val="26"/>
              </w:rPr>
              <w:t>3</w:t>
            </w:r>
            <w:r w:rsidRPr="00C45AF0">
              <w:rPr>
                <w:b/>
                <w:bCs/>
                <w:sz w:val="26"/>
                <w:szCs w:val="26"/>
              </w:rPr>
              <w:t>-202</w:t>
            </w:r>
            <w:r w:rsidR="00E06144" w:rsidRPr="00C45AF0">
              <w:rPr>
                <w:b/>
                <w:bCs/>
                <w:sz w:val="26"/>
                <w:szCs w:val="26"/>
              </w:rPr>
              <w:t>4</w:t>
            </w:r>
          </w:p>
          <w:p w14:paraId="66E95F00" w14:textId="68C50914" w:rsidR="003D61E2" w:rsidRPr="00C45AF0" w:rsidRDefault="003D61E2" w:rsidP="00173C05">
            <w:pPr>
              <w:spacing w:line="276" w:lineRule="auto"/>
              <w:jc w:val="center"/>
              <w:rPr>
                <w:bCs/>
                <w:sz w:val="26"/>
                <w:szCs w:val="26"/>
              </w:rPr>
            </w:pPr>
            <w:r w:rsidRPr="00C45AF0">
              <w:rPr>
                <w:b/>
                <w:bCs/>
                <w:sz w:val="26"/>
                <w:szCs w:val="26"/>
                <w:lang w:val="vi-VN"/>
              </w:rPr>
              <w:t>M</w:t>
            </w:r>
            <w:r w:rsidRPr="00C45AF0">
              <w:rPr>
                <w:b/>
                <w:bCs/>
                <w:sz w:val="26"/>
                <w:szCs w:val="26"/>
              </w:rPr>
              <w:t>ÔN</w:t>
            </w:r>
            <w:r w:rsidRPr="00C45AF0">
              <w:rPr>
                <w:b/>
                <w:bCs/>
                <w:sz w:val="26"/>
                <w:szCs w:val="26"/>
                <w:lang w:val="vi-VN"/>
              </w:rPr>
              <w:t>:</w:t>
            </w:r>
            <w:r w:rsidR="00784ECA" w:rsidRPr="00C45AF0">
              <w:rPr>
                <w:b/>
                <w:bCs/>
                <w:sz w:val="26"/>
                <w:szCs w:val="26"/>
              </w:rPr>
              <w:t xml:space="preserve"> </w:t>
            </w:r>
            <w:r w:rsidR="001A18D6" w:rsidRPr="00C45AF0">
              <w:rPr>
                <w:b/>
                <w:bCs/>
                <w:sz w:val="26"/>
                <w:szCs w:val="26"/>
              </w:rPr>
              <w:t>GIÁO DỤC KINH TẾ VÀ PHÁP LUẬT</w:t>
            </w:r>
            <w:r w:rsidR="00784ECA" w:rsidRPr="00C45AF0">
              <w:rPr>
                <w:b/>
                <w:bCs/>
                <w:sz w:val="26"/>
                <w:szCs w:val="26"/>
              </w:rPr>
              <w:t xml:space="preserve"> 10</w:t>
            </w:r>
          </w:p>
          <w:p w14:paraId="21EE81B5" w14:textId="46A23AD4" w:rsidR="003D61E2" w:rsidRPr="00C45AF0" w:rsidRDefault="003D61E2" w:rsidP="00173C05">
            <w:pPr>
              <w:spacing w:line="276" w:lineRule="auto"/>
              <w:jc w:val="center"/>
              <w:rPr>
                <w:i/>
                <w:iCs/>
                <w:sz w:val="26"/>
                <w:szCs w:val="26"/>
              </w:rPr>
            </w:pPr>
            <w:r w:rsidRPr="00C45AF0">
              <w:rPr>
                <w:bCs/>
                <w:sz w:val="26"/>
                <w:szCs w:val="26"/>
                <w:lang w:val="fr-FR"/>
              </w:rPr>
              <w:t>(</w:t>
            </w:r>
            <w:r w:rsidRPr="00C45AF0">
              <w:rPr>
                <w:bCs/>
                <w:i/>
                <w:sz w:val="26"/>
                <w:szCs w:val="26"/>
                <w:lang w:val="fr-FR"/>
              </w:rPr>
              <w:t xml:space="preserve">Hướng dẫn và biểu điểm gồm </w:t>
            </w:r>
            <w:r w:rsidR="00E01832">
              <w:rPr>
                <w:b/>
                <w:bCs/>
                <w:i/>
                <w:sz w:val="26"/>
                <w:szCs w:val="26"/>
                <w:lang w:val="fr-FR"/>
              </w:rPr>
              <w:t>03</w:t>
            </w:r>
            <w:r w:rsidRPr="00C45AF0">
              <w:rPr>
                <w:bCs/>
                <w:i/>
                <w:sz w:val="26"/>
                <w:szCs w:val="26"/>
                <w:lang w:val="fr-FR"/>
              </w:rPr>
              <w:t xml:space="preserve"> trang</w:t>
            </w:r>
            <w:r w:rsidRPr="00C45AF0">
              <w:rPr>
                <w:bCs/>
                <w:sz w:val="26"/>
                <w:szCs w:val="26"/>
                <w:lang w:val="fr-FR"/>
              </w:rPr>
              <w:t>)</w:t>
            </w:r>
          </w:p>
        </w:tc>
        <w:tc>
          <w:tcPr>
            <w:tcW w:w="6120" w:type="dxa"/>
          </w:tcPr>
          <w:p w14:paraId="55F2B626" w14:textId="77777777" w:rsidR="003D61E2" w:rsidRPr="00C45AF0" w:rsidRDefault="003D61E2" w:rsidP="00173C05">
            <w:pPr>
              <w:spacing w:line="276" w:lineRule="auto"/>
              <w:jc w:val="center"/>
              <w:rPr>
                <w:b/>
                <w:bCs/>
                <w:sz w:val="26"/>
                <w:szCs w:val="26"/>
              </w:rPr>
            </w:pPr>
          </w:p>
        </w:tc>
        <w:tc>
          <w:tcPr>
            <w:tcW w:w="6120" w:type="dxa"/>
          </w:tcPr>
          <w:p w14:paraId="5B42AEE3" w14:textId="77777777" w:rsidR="003D61E2" w:rsidRPr="00C45AF0" w:rsidRDefault="003D61E2" w:rsidP="00173C05">
            <w:pPr>
              <w:spacing w:line="276" w:lineRule="auto"/>
              <w:jc w:val="center"/>
              <w:rPr>
                <w:b/>
                <w:bCs/>
                <w:sz w:val="26"/>
                <w:szCs w:val="26"/>
              </w:rPr>
            </w:pPr>
          </w:p>
        </w:tc>
      </w:tr>
      <w:tr w:rsidR="003D61E2" w:rsidRPr="00C45AF0" w14:paraId="4DC47A35" w14:textId="77777777" w:rsidTr="003D61E2">
        <w:trPr>
          <w:trHeight w:val="70"/>
        </w:trPr>
        <w:tc>
          <w:tcPr>
            <w:tcW w:w="10440" w:type="dxa"/>
            <w:gridSpan w:val="2"/>
          </w:tcPr>
          <w:p w14:paraId="26C684C6" w14:textId="77777777" w:rsidR="003D61E2" w:rsidRPr="00C45AF0" w:rsidRDefault="003D61E2" w:rsidP="00173C05">
            <w:pPr>
              <w:tabs>
                <w:tab w:val="left" w:leader="dot" w:pos="5715"/>
                <w:tab w:val="left" w:leader="dot" w:pos="8640"/>
              </w:tabs>
              <w:spacing w:line="276" w:lineRule="auto"/>
              <w:rPr>
                <w:sz w:val="26"/>
                <w:szCs w:val="26"/>
              </w:rPr>
            </w:pPr>
          </w:p>
        </w:tc>
        <w:tc>
          <w:tcPr>
            <w:tcW w:w="6120" w:type="dxa"/>
          </w:tcPr>
          <w:p w14:paraId="28E06205" w14:textId="77777777" w:rsidR="003D61E2" w:rsidRPr="00C45AF0" w:rsidRDefault="003D61E2" w:rsidP="00173C05">
            <w:pPr>
              <w:tabs>
                <w:tab w:val="left" w:leader="dot" w:pos="5715"/>
                <w:tab w:val="left" w:leader="dot" w:pos="8640"/>
              </w:tabs>
              <w:spacing w:line="276" w:lineRule="auto"/>
              <w:rPr>
                <w:sz w:val="26"/>
                <w:szCs w:val="26"/>
              </w:rPr>
            </w:pPr>
          </w:p>
        </w:tc>
        <w:tc>
          <w:tcPr>
            <w:tcW w:w="6120" w:type="dxa"/>
          </w:tcPr>
          <w:p w14:paraId="431D153C" w14:textId="77777777" w:rsidR="003D61E2" w:rsidRPr="00C45AF0" w:rsidRDefault="003D61E2" w:rsidP="00173C05">
            <w:pPr>
              <w:tabs>
                <w:tab w:val="left" w:leader="dot" w:pos="5715"/>
                <w:tab w:val="left" w:leader="dot" w:pos="8640"/>
              </w:tabs>
              <w:spacing w:line="276" w:lineRule="auto"/>
              <w:rPr>
                <w:sz w:val="26"/>
                <w:szCs w:val="26"/>
              </w:rPr>
            </w:pPr>
          </w:p>
        </w:tc>
      </w:tr>
    </w:tbl>
    <w:p w14:paraId="022BB5F1" w14:textId="1DA185FC" w:rsidR="00317D4B" w:rsidRDefault="00317D4B" w:rsidP="00317D4B">
      <w:pPr>
        <w:shd w:val="clear" w:color="auto" w:fill="FFFFFF" w:themeFill="background1"/>
        <w:jc w:val="both"/>
        <w:rPr>
          <w:b/>
          <w:bCs/>
          <w:sz w:val="25"/>
          <w:szCs w:val="25"/>
          <w:lang w:val="fr-FR"/>
        </w:rPr>
      </w:pPr>
      <w:r>
        <w:rPr>
          <w:b/>
          <w:bCs/>
          <w:sz w:val="26"/>
          <w:szCs w:val="26"/>
          <w:lang w:val="fr-FR"/>
        </w:rPr>
        <w:t xml:space="preserve">A. </w:t>
      </w:r>
      <w:r w:rsidRPr="003D61E2">
        <w:rPr>
          <w:b/>
          <w:bCs/>
          <w:sz w:val="25"/>
          <w:szCs w:val="25"/>
          <w:lang w:val="fr-FR"/>
        </w:rPr>
        <w:t>TRẮC NGHIỆM ( 40 câu - 14,0 điểm).</w:t>
      </w:r>
    </w:p>
    <w:p w14:paraId="61EF8C1B" w14:textId="77777777" w:rsidR="00317D4B" w:rsidRDefault="00317D4B" w:rsidP="00317D4B">
      <w:pPr>
        <w:shd w:val="clear" w:color="auto" w:fill="FFFFFF" w:themeFill="background1"/>
        <w:jc w:val="both"/>
        <w:rPr>
          <w:b/>
          <w:bCs/>
          <w:sz w:val="25"/>
          <w:szCs w:val="25"/>
          <w:lang w:val="fr-FR"/>
        </w:rPr>
      </w:pPr>
    </w:p>
    <w:p w14:paraId="3DDEDDEE" w14:textId="77777777" w:rsidR="00317D4B" w:rsidRDefault="00317D4B" w:rsidP="00317D4B">
      <w:pPr>
        <w:shd w:val="clear" w:color="auto" w:fill="FFFFFF" w:themeFill="background1"/>
        <w:jc w:val="center"/>
        <w:rPr>
          <w:b/>
          <w:bCs/>
          <w:sz w:val="25"/>
          <w:szCs w:val="25"/>
          <w:lang w:val="fr-FR"/>
        </w:rPr>
      </w:pPr>
      <w:bookmarkStart w:id="0" w:name="_Hlk121140210"/>
      <w:r>
        <w:rPr>
          <w:b/>
          <w:bCs/>
          <w:sz w:val="25"/>
          <w:szCs w:val="25"/>
          <w:lang w:val="fr-FR"/>
        </w:rPr>
        <w:t xml:space="preserve">MÃ ĐỀ </w:t>
      </w:r>
      <w:r w:rsidRPr="003D61E2">
        <w:rPr>
          <w:b/>
          <w:bCs/>
          <w:sz w:val="25"/>
          <w:szCs w:val="25"/>
          <w:lang w:val="fr-FR"/>
        </w:rPr>
        <w:t>1</w:t>
      </w:r>
      <w:r>
        <w:rPr>
          <w:b/>
          <w:bCs/>
          <w:sz w:val="25"/>
          <w:szCs w:val="25"/>
          <w:lang w:val="fr-FR"/>
        </w:rPr>
        <w:t>01</w:t>
      </w:r>
    </w:p>
    <w:p w14:paraId="29F4D731" w14:textId="77777777" w:rsidR="00317D4B" w:rsidRPr="003D61E2" w:rsidRDefault="00317D4B" w:rsidP="00317D4B">
      <w:pPr>
        <w:shd w:val="clear" w:color="auto" w:fill="FFFFFF" w:themeFill="background1"/>
        <w:jc w:val="center"/>
        <w:rPr>
          <w:b/>
          <w:bCs/>
          <w:sz w:val="25"/>
          <w:szCs w:val="25"/>
          <w:lang w:val="fr-FR"/>
        </w:rPr>
      </w:pPr>
    </w:p>
    <w:tbl>
      <w:tblPr>
        <w:tblStyle w:val="TableGrid"/>
        <w:tblW w:w="0" w:type="auto"/>
        <w:tblLook w:val="04A0" w:firstRow="1" w:lastRow="0" w:firstColumn="1" w:lastColumn="0" w:noHBand="0" w:noVBand="1"/>
      </w:tblPr>
      <w:tblGrid>
        <w:gridCol w:w="609"/>
        <w:gridCol w:w="624"/>
        <w:gridCol w:w="608"/>
        <w:gridCol w:w="624"/>
        <w:gridCol w:w="608"/>
        <w:gridCol w:w="624"/>
        <w:gridCol w:w="608"/>
        <w:gridCol w:w="624"/>
        <w:gridCol w:w="608"/>
        <w:gridCol w:w="624"/>
        <w:gridCol w:w="608"/>
        <w:gridCol w:w="624"/>
        <w:gridCol w:w="608"/>
        <w:gridCol w:w="624"/>
        <w:gridCol w:w="608"/>
        <w:gridCol w:w="622"/>
      </w:tblGrid>
      <w:tr w:rsidR="00317D4B" w:rsidRPr="003D61E2" w14:paraId="0D5AA001" w14:textId="77777777" w:rsidTr="00F640D0">
        <w:tc>
          <w:tcPr>
            <w:tcW w:w="609" w:type="dxa"/>
            <w:vAlign w:val="center"/>
          </w:tcPr>
          <w:p w14:paraId="30F04393"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vAlign w:val="center"/>
          </w:tcPr>
          <w:p w14:paraId="0C5D30E7"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vAlign w:val="center"/>
          </w:tcPr>
          <w:p w14:paraId="6E29C0DE"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vAlign w:val="center"/>
          </w:tcPr>
          <w:p w14:paraId="52D8F245"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vAlign w:val="center"/>
          </w:tcPr>
          <w:p w14:paraId="67D31103"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27409907"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743B5B76"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vAlign w:val="center"/>
          </w:tcPr>
          <w:p w14:paraId="2430A75E"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79919165"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vAlign w:val="center"/>
          </w:tcPr>
          <w:p w14:paraId="6083BE22"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vAlign w:val="center"/>
          </w:tcPr>
          <w:p w14:paraId="392214AA"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vAlign w:val="center"/>
          </w:tcPr>
          <w:p w14:paraId="6B7F9054"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vAlign w:val="center"/>
          </w:tcPr>
          <w:p w14:paraId="17D0C6CD"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vAlign w:val="center"/>
          </w:tcPr>
          <w:p w14:paraId="3F6769AF"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vAlign w:val="center"/>
          </w:tcPr>
          <w:p w14:paraId="7D4E35CA"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2" w:type="dxa"/>
            <w:vAlign w:val="center"/>
          </w:tcPr>
          <w:p w14:paraId="3C7270B5"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r>
      <w:tr w:rsidR="00317D4B" w:rsidRPr="003D61E2" w14:paraId="43E29A4A" w14:textId="77777777" w:rsidTr="00F640D0">
        <w:tc>
          <w:tcPr>
            <w:tcW w:w="609" w:type="dxa"/>
            <w:vAlign w:val="center"/>
          </w:tcPr>
          <w:p w14:paraId="68B90E71"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w:t>
            </w:r>
          </w:p>
        </w:tc>
        <w:tc>
          <w:tcPr>
            <w:tcW w:w="624" w:type="dxa"/>
            <w:vAlign w:val="bottom"/>
          </w:tcPr>
          <w:p w14:paraId="1E6BFB37" w14:textId="69ECE6EB" w:rsidR="00317D4B" w:rsidRPr="003D61E2" w:rsidRDefault="00B83EDB" w:rsidP="00F640D0">
            <w:pPr>
              <w:jc w:val="center"/>
              <w:rPr>
                <w:sz w:val="25"/>
                <w:szCs w:val="25"/>
              </w:rPr>
            </w:pPr>
            <w:r>
              <w:rPr>
                <w:sz w:val="25"/>
                <w:szCs w:val="25"/>
              </w:rPr>
              <w:t>B</w:t>
            </w:r>
          </w:p>
        </w:tc>
        <w:tc>
          <w:tcPr>
            <w:tcW w:w="608" w:type="dxa"/>
            <w:vAlign w:val="center"/>
          </w:tcPr>
          <w:p w14:paraId="2F91319E"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6</w:t>
            </w:r>
          </w:p>
        </w:tc>
        <w:tc>
          <w:tcPr>
            <w:tcW w:w="624" w:type="dxa"/>
            <w:vAlign w:val="bottom"/>
          </w:tcPr>
          <w:p w14:paraId="70293C8F" w14:textId="7875CD78" w:rsidR="00317D4B" w:rsidRPr="003D61E2" w:rsidRDefault="00B83EDB" w:rsidP="00F640D0">
            <w:pPr>
              <w:jc w:val="center"/>
              <w:rPr>
                <w:sz w:val="25"/>
                <w:szCs w:val="25"/>
              </w:rPr>
            </w:pPr>
            <w:r>
              <w:rPr>
                <w:sz w:val="25"/>
                <w:szCs w:val="25"/>
              </w:rPr>
              <w:t>C</w:t>
            </w:r>
          </w:p>
        </w:tc>
        <w:tc>
          <w:tcPr>
            <w:tcW w:w="608" w:type="dxa"/>
            <w:vAlign w:val="center"/>
          </w:tcPr>
          <w:p w14:paraId="790522B2"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11</w:t>
            </w:r>
          </w:p>
        </w:tc>
        <w:tc>
          <w:tcPr>
            <w:tcW w:w="624" w:type="dxa"/>
            <w:vAlign w:val="bottom"/>
          </w:tcPr>
          <w:p w14:paraId="55110478" w14:textId="1D5C83FF" w:rsidR="00317D4B" w:rsidRPr="003D61E2" w:rsidRDefault="00B83EDB" w:rsidP="00F640D0">
            <w:pPr>
              <w:jc w:val="center"/>
              <w:rPr>
                <w:sz w:val="25"/>
                <w:szCs w:val="25"/>
              </w:rPr>
            </w:pPr>
            <w:r>
              <w:rPr>
                <w:sz w:val="25"/>
                <w:szCs w:val="25"/>
              </w:rPr>
              <w:t>D</w:t>
            </w:r>
          </w:p>
        </w:tc>
        <w:tc>
          <w:tcPr>
            <w:tcW w:w="608" w:type="dxa"/>
            <w:vAlign w:val="center"/>
          </w:tcPr>
          <w:p w14:paraId="08E5488A"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16</w:t>
            </w:r>
          </w:p>
        </w:tc>
        <w:tc>
          <w:tcPr>
            <w:tcW w:w="624" w:type="dxa"/>
            <w:vAlign w:val="bottom"/>
          </w:tcPr>
          <w:p w14:paraId="5F1C7A8C" w14:textId="2C5619A7" w:rsidR="00317D4B" w:rsidRPr="003D61E2" w:rsidRDefault="00B83EDB" w:rsidP="00F640D0">
            <w:pPr>
              <w:jc w:val="center"/>
              <w:rPr>
                <w:sz w:val="25"/>
                <w:szCs w:val="25"/>
              </w:rPr>
            </w:pPr>
            <w:r>
              <w:rPr>
                <w:sz w:val="25"/>
                <w:szCs w:val="25"/>
              </w:rPr>
              <w:t>A</w:t>
            </w:r>
          </w:p>
        </w:tc>
        <w:tc>
          <w:tcPr>
            <w:tcW w:w="608" w:type="dxa"/>
            <w:vAlign w:val="center"/>
          </w:tcPr>
          <w:p w14:paraId="62963156"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21</w:t>
            </w:r>
          </w:p>
        </w:tc>
        <w:tc>
          <w:tcPr>
            <w:tcW w:w="624" w:type="dxa"/>
            <w:vAlign w:val="bottom"/>
          </w:tcPr>
          <w:p w14:paraId="36EFA056" w14:textId="0F89D30E" w:rsidR="00317D4B" w:rsidRPr="003D61E2" w:rsidRDefault="00B83EDB" w:rsidP="00F640D0">
            <w:pPr>
              <w:jc w:val="center"/>
              <w:rPr>
                <w:sz w:val="25"/>
                <w:szCs w:val="25"/>
              </w:rPr>
            </w:pPr>
            <w:r>
              <w:rPr>
                <w:sz w:val="25"/>
                <w:szCs w:val="25"/>
              </w:rPr>
              <w:t>C</w:t>
            </w:r>
          </w:p>
        </w:tc>
        <w:tc>
          <w:tcPr>
            <w:tcW w:w="608" w:type="dxa"/>
            <w:vAlign w:val="center"/>
          </w:tcPr>
          <w:p w14:paraId="21E6D2E5"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26</w:t>
            </w:r>
          </w:p>
        </w:tc>
        <w:tc>
          <w:tcPr>
            <w:tcW w:w="624" w:type="dxa"/>
            <w:vAlign w:val="bottom"/>
          </w:tcPr>
          <w:p w14:paraId="2F3551E4" w14:textId="63B6F41E" w:rsidR="00317D4B" w:rsidRPr="003D61E2" w:rsidRDefault="00B83EDB" w:rsidP="00F640D0">
            <w:pPr>
              <w:jc w:val="center"/>
              <w:rPr>
                <w:sz w:val="25"/>
                <w:szCs w:val="25"/>
              </w:rPr>
            </w:pPr>
            <w:r>
              <w:rPr>
                <w:sz w:val="25"/>
                <w:szCs w:val="25"/>
              </w:rPr>
              <w:t>D</w:t>
            </w:r>
          </w:p>
        </w:tc>
        <w:tc>
          <w:tcPr>
            <w:tcW w:w="608" w:type="dxa"/>
            <w:vAlign w:val="center"/>
          </w:tcPr>
          <w:p w14:paraId="2B93623C"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31</w:t>
            </w:r>
          </w:p>
        </w:tc>
        <w:tc>
          <w:tcPr>
            <w:tcW w:w="624" w:type="dxa"/>
            <w:vAlign w:val="bottom"/>
          </w:tcPr>
          <w:p w14:paraId="502C596F" w14:textId="67BB87E8" w:rsidR="00317D4B" w:rsidRPr="003D61E2" w:rsidRDefault="00B83EDB" w:rsidP="00F640D0">
            <w:pPr>
              <w:jc w:val="center"/>
              <w:rPr>
                <w:sz w:val="25"/>
                <w:szCs w:val="25"/>
              </w:rPr>
            </w:pPr>
            <w:r>
              <w:rPr>
                <w:sz w:val="25"/>
                <w:szCs w:val="25"/>
              </w:rPr>
              <w:t>B</w:t>
            </w:r>
          </w:p>
        </w:tc>
        <w:tc>
          <w:tcPr>
            <w:tcW w:w="608" w:type="dxa"/>
            <w:vAlign w:val="center"/>
          </w:tcPr>
          <w:p w14:paraId="506FD5A9"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36</w:t>
            </w:r>
          </w:p>
        </w:tc>
        <w:tc>
          <w:tcPr>
            <w:tcW w:w="622" w:type="dxa"/>
            <w:vAlign w:val="bottom"/>
          </w:tcPr>
          <w:p w14:paraId="6D64822B" w14:textId="6AA5197B" w:rsidR="00317D4B" w:rsidRPr="003D61E2" w:rsidRDefault="00B83EDB" w:rsidP="00F640D0">
            <w:pPr>
              <w:jc w:val="center"/>
              <w:rPr>
                <w:sz w:val="25"/>
                <w:szCs w:val="25"/>
              </w:rPr>
            </w:pPr>
            <w:r>
              <w:rPr>
                <w:sz w:val="25"/>
                <w:szCs w:val="25"/>
              </w:rPr>
              <w:t>B</w:t>
            </w:r>
          </w:p>
        </w:tc>
      </w:tr>
      <w:tr w:rsidR="00317D4B" w:rsidRPr="003D61E2" w14:paraId="21C7602E" w14:textId="77777777" w:rsidTr="00F640D0">
        <w:tc>
          <w:tcPr>
            <w:tcW w:w="609" w:type="dxa"/>
            <w:vAlign w:val="center"/>
          </w:tcPr>
          <w:p w14:paraId="6745EDA9"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w:t>
            </w:r>
          </w:p>
        </w:tc>
        <w:tc>
          <w:tcPr>
            <w:tcW w:w="624" w:type="dxa"/>
            <w:vAlign w:val="bottom"/>
          </w:tcPr>
          <w:p w14:paraId="00BB5200" w14:textId="08B93BE9" w:rsidR="00317D4B" w:rsidRPr="003D61E2" w:rsidRDefault="00B83EDB" w:rsidP="00F640D0">
            <w:pPr>
              <w:jc w:val="center"/>
              <w:rPr>
                <w:sz w:val="25"/>
                <w:szCs w:val="25"/>
              </w:rPr>
            </w:pPr>
            <w:r>
              <w:rPr>
                <w:sz w:val="25"/>
                <w:szCs w:val="25"/>
              </w:rPr>
              <w:t>C</w:t>
            </w:r>
          </w:p>
        </w:tc>
        <w:tc>
          <w:tcPr>
            <w:tcW w:w="608" w:type="dxa"/>
            <w:vAlign w:val="center"/>
          </w:tcPr>
          <w:p w14:paraId="2D45892B"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7</w:t>
            </w:r>
          </w:p>
        </w:tc>
        <w:tc>
          <w:tcPr>
            <w:tcW w:w="624" w:type="dxa"/>
            <w:vAlign w:val="bottom"/>
          </w:tcPr>
          <w:p w14:paraId="5FABEED1" w14:textId="663A8E88" w:rsidR="00317D4B" w:rsidRPr="003D61E2" w:rsidRDefault="00B83EDB" w:rsidP="00F640D0">
            <w:pPr>
              <w:jc w:val="center"/>
              <w:rPr>
                <w:sz w:val="25"/>
                <w:szCs w:val="25"/>
              </w:rPr>
            </w:pPr>
            <w:r>
              <w:rPr>
                <w:sz w:val="25"/>
                <w:szCs w:val="25"/>
              </w:rPr>
              <w:t>B</w:t>
            </w:r>
          </w:p>
        </w:tc>
        <w:tc>
          <w:tcPr>
            <w:tcW w:w="608" w:type="dxa"/>
            <w:vAlign w:val="center"/>
          </w:tcPr>
          <w:p w14:paraId="61F5B61B"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12</w:t>
            </w:r>
          </w:p>
        </w:tc>
        <w:tc>
          <w:tcPr>
            <w:tcW w:w="624" w:type="dxa"/>
            <w:vAlign w:val="bottom"/>
          </w:tcPr>
          <w:p w14:paraId="2A581ACD" w14:textId="36E5CED1" w:rsidR="00317D4B" w:rsidRPr="003D61E2" w:rsidRDefault="00B83EDB" w:rsidP="00F640D0">
            <w:pPr>
              <w:jc w:val="center"/>
              <w:rPr>
                <w:sz w:val="25"/>
                <w:szCs w:val="25"/>
              </w:rPr>
            </w:pPr>
            <w:r>
              <w:rPr>
                <w:sz w:val="25"/>
                <w:szCs w:val="25"/>
              </w:rPr>
              <w:t>C</w:t>
            </w:r>
          </w:p>
        </w:tc>
        <w:tc>
          <w:tcPr>
            <w:tcW w:w="608" w:type="dxa"/>
            <w:vAlign w:val="center"/>
          </w:tcPr>
          <w:p w14:paraId="11090105"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17</w:t>
            </w:r>
          </w:p>
        </w:tc>
        <w:tc>
          <w:tcPr>
            <w:tcW w:w="624" w:type="dxa"/>
            <w:vAlign w:val="bottom"/>
          </w:tcPr>
          <w:p w14:paraId="2178C86D" w14:textId="2FFBB6AF" w:rsidR="00317D4B" w:rsidRPr="003D61E2" w:rsidRDefault="00B83EDB" w:rsidP="00F640D0">
            <w:pPr>
              <w:jc w:val="center"/>
              <w:rPr>
                <w:sz w:val="25"/>
                <w:szCs w:val="25"/>
              </w:rPr>
            </w:pPr>
            <w:r>
              <w:rPr>
                <w:sz w:val="25"/>
                <w:szCs w:val="25"/>
              </w:rPr>
              <w:t>C</w:t>
            </w:r>
          </w:p>
        </w:tc>
        <w:tc>
          <w:tcPr>
            <w:tcW w:w="608" w:type="dxa"/>
            <w:vAlign w:val="center"/>
          </w:tcPr>
          <w:p w14:paraId="31ADCC80"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22</w:t>
            </w:r>
          </w:p>
        </w:tc>
        <w:tc>
          <w:tcPr>
            <w:tcW w:w="624" w:type="dxa"/>
            <w:vAlign w:val="bottom"/>
          </w:tcPr>
          <w:p w14:paraId="738B083D" w14:textId="4D660CD6" w:rsidR="00317D4B" w:rsidRPr="003D61E2" w:rsidRDefault="00B83EDB" w:rsidP="00F640D0">
            <w:pPr>
              <w:jc w:val="center"/>
              <w:rPr>
                <w:sz w:val="25"/>
                <w:szCs w:val="25"/>
              </w:rPr>
            </w:pPr>
            <w:r>
              <w:rPr>
                <w:sz w:val="25"/>
                <w:szCs w:val="25"/>
              </w:rPr>
              <w:t>C</w:t>
            </w:r>
          </w:p>
        </w:tc>
        <w:tc>
          <w:tcPr>
            <w:tcW w:w="608" w:type="dxa"/>
            <w:vAlign w:val="center"/>
          </w:tcPr>
          <w:p w14:paraId="37C7FFC6"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27</w:t>
            </w:r>
          </w:p>
        </w:tc>
        <w:tc>
          <w:tcPr>
            <w:tcW w:w="624" w:type="dxa"/>
            <w:vAlign w:val="bottom"/>
          </w:tcPr>
          <w:p w14:paraId="0EAC3343" w14:textId="669C36E7" w:rsidR="00317D4B" w:rsidRPr="003D61E2" w:rsidRDefault="00B83EDB" w:rsidP="00F640D0">
            <w:pPr>
              <w:jc w:val="center"/>
              <w:rPr>
                <w:sz w:val="25"/>
                <w:szCs w:val="25"/>
              </w:rPr>
            </w:pPr>
            <w:r>
              <w:rPr>
                <w:sz w:val="25"/>
                <w:szCs w:val="25"/>
              </w:rPr>
              <w:t>B</w:t>
            </w:r>
          </w:p>
        </w:tc>
        <w:tc>
          <w:tcPr>
            <w:tcW w:w="608" w:type="dxa"/>
            <w:vAlign w:val="center"/>
          </w:tcPr>
          <w:p w14:paraId="7F374D21"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32</w:t>
            </w:r>
          </w:p>
        </w:tc>
        <w:tc>
          <w:tcPr>
            <w:tcW w:w="624" w:type="dxa"/>
            <w:vAlign w:val="bottom"/>
          </w:tcPr>
          <w:p w14:paraId="0796E93F" w14:textId="4381FF62" w:rsidR="00317D4B" w:rsidRPr="003D61E2" w:rsidRDefault="00B83EDB" w:rsidP="00F640D0">
            <w:pPr>
              <w:jc w:val="center"/>
              <w:rPr>
                <w:sz w:val="25"/>
                <w:szCs w:val="25"/>
              </w:rPr>
            </w:pPr>
            <w:r>
              <w:rPr>
                <w:sz w:val="25"/>
                <w:szCs w:val="25"/>
              </w:rPr>
              <w:t>A</w:t>
            </w:r>
          </w:p>
        </w:tc>
        <w:tc>
          <w:tcPr>
            <w:tcW w:w="608" w:type="dxa"/>
            <w:vAlign w:val="center"/>
          </w:tcPr>
          <w:p w14:paraId="437ECBE9"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37</w:t>
            </w:r>
          </w:p>
        </w:tc>
        <w:tc>
          <w:tcPr>
            <w:tcW w:w="622" w:type="dxa"/>
            <w:vAlign w:val="bottom"/>
          </w:tcPr>
          <w:p w14:paraId="7261820F" w14:textId="558FE292" w:rsidR="00317D4B" w:rsidRPr="003D61E2" w:rsidRDefault="00B83EDB" w:rsidP="00F640D0">
            <w:pPr>
              <w:jc w:val="center"/>
              <w:rPr>
                <w:sz w:val="25"/>
                <w:szCs w:val="25"/>
              </w:rPr>
            </w:pPr>
            <w:r>
              <w:rPr>
                <w:sz w:val="25"/>
                <w:szCs w:val="25"/>
              </w:rPr>
              <w:t>C</w:t>
            </w:r>
          </w:p>
        </w:tc>
      </w:tr>
      <w:tr w:rsidR="00317D4B" w:rsidRPr="003D61E2" w14:paraId="51FD2788" w14:textId="77777777" w:rsidTr="00F640D0">
        <w:tc>
          <w:tcPr>
            <w:tcW w:w="609" w:type="dxa"/>
            <w:vAlign w:val="center"/>
          </w:tcPr>
          <w:p w14:paraId="78C17962"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w:t>
            </w:r>
          </w:p>
        </w:tc>
        <w:tc>
          <w:tcPr>
            <w:tcW w:w="624" w:type="dxa"/>
            <w:vAlign w:val="bottom"/>
          </w:tcPr>
          <w:p w14:paraId="315A990B" w14:textId="09DEC1AD" w:rsidR="00317D4B" w:rsidRPr="003D61E2" w:rsidRDefault="00B83EDB" w:rsidP="00F640D0">
            <w:pPr>
              <w:jc w:val="center"/>
              <w:rPr>
                <w:sz w:val="25"/>
                <w:szCs w:val="25"/>
              </w:rPr>
            </w:pPr>
            <w:r>
              <w:rPr>
                <w:sz w:val="25"/>
                <w:szCs w:val="25"/>
              </w:rPr>
              <w:t>D</w:t>
            </w:r>
          </w:p>
        </w:tc>
        <w:tc>
          <w:tcPr>
            <w:tcW w:w="608" w:type="dxa"/>
            <w:vAlign w:val="center"/>
          </w:tcPr>
          <w:p w14:paraId="7BADF8F5" w14:textId="77777777" w:rsidR="00317D4B" w:rsidRPr="00696698" w:rsidRDefault="00317D4B" w:rsidP="00F640D0">
            <w:pPr>
              <w:shd w:val="clear" w:color="auto" w:fill="FFFFFF" w:themeFill="background1"/>
              <w:jc w:val="center"/>
              <w:rPr>
                <w:b/>
                <w:bCs/>
                <w:sz w:val="25"/>
                <w:szCs w:val="25"/>
              </w:rPr>
            </w:pPr>
            <w:r w:rsidRPr="00696698">
              <w:rPr>
                <w:b/>
                <w:bCs/>
                <w:sz w:val="25"/>
                <w:szCs w:val="25"/>
              </w:rPr>
              <w:t>8</w:t>
            </w:r>
          </w:p>
        </w:tc>
        <w:tc>
          <w:tcPr>
            <w:tcW w:w="624" w:type="dxa"/>
            <w:vAlign w:val="bottom"/>
          </w:tcPr>
          <w:p w14:paraId="5C34D786" w14:textId="713C2C82" w:rsidR="00317D4B" w:rsidRPr="003D61E2" w:rsidRDefault="00B83EDB" w:rsidP="00F640D0">
            <w:pPr>
              <w:jc w:val="center"/>
              <w:rPr>
                <w:sz w:val="25"/>
                <w:szCs w:val="25"/>
              </w:rPr>
            </w:pPr>
            <w:r>
              <w:rPr>
                <w:sz w:val="25"/>
                <w:szCs w:val="25"/>
              </w:rPr>
              <w:t>D</w:t>
            </w:r>
          </w:p>
        </w:tc>
        <w:tc>
          <w:tcPr>
            <w:tcW w:w="608" w:type="dxa"/>
            <w:vAlign w:val="center"/>
          </w:tcPr>
          <w:p w14:paraId="723D07B8"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13</w:t>
            </w:r>
          </w:p>
        </w:tc>
        <w:tc>
          <w:tcPr>
            <w:tcW w:w="624" w:type="dxa"/>
            <w:vAlign w:val="bottom"/>
          </w:tcPr>
          <w:p w14:paraId="2A5E0818" w14:textId="2AA257EF" w:rsidR="00317D4B" w:rsidRPr="003D61E2" w:rsidRDefault="00B83EDB" w:rsidP="00F640D0">
            <w:pPr>
              <w:jc w:val="center"/>
              <w:rPr>
                <w:sz w:val="25"/>
                <w:szCs w:val="25"/>
              </w:rPr>
            </w:pPr>
            <w:r>
              <w:rPr>
                <w:sz w:val="25"/>
                <w:szCs w:val="25"/>
              </w:rPr>
              <w:t>A</w:t>
            </w:r>
          </w:p>
        </w:tc>
        <w:tc>
          <w:tcPr>
            <w:tcW w:w="608" w:type="dxa"/>
            <w:vAlign w:val="center"/>
          </w:tcPr>
          <w:p w14:paraId="74694A12" w14:textId="77777777" w:rsidR="00317D4B" w:rsidRPr="00696698" w:rsidRDefault="00317D4B" w:rsidP="00F640D0">
            <w:pPr>
              <w:shd w:val="clear" w:color="auto" w:fill="FFFFFF" w:themeFill="background1"/>
              <w:jc w:val="center"/>
              <w:rPr>
                <w:b/>
                <w:bCs/>
                <w:sz w:val="25"/>
                <w:szCs w:val="25"/>
              </w:rPr>
            </w:pPr>
            <w:r w:rsidRPr="00696698">
              <w:rPr>
                <w:b/>
                <w:bCs/>
                <w:sz w:val="25"/>
                <w:szCs w:val="25"/>
              </w:rPr>
              <w:t>18</w:t>
            </w:r>
          </w:p>
        </w:tc>
        <w:tc>
          <w:tcPr>
            <w:tcW w:w="624" w:type="dxa"/>
            <w:vAlign w:val="bottom"/>
          </w:tcPr>
          <w:p w14:paraId="064B8E14" w14:textId="4F50EE27" w:rsidR="00317D4B" w:rsidRPr="003D61E2" w:rsidRDefault="00B83EDB" w:rsidP="00F640D0">
            <w:pPr>
              <w:jc w:val="center"/>
              <w:rPr>
                <w:sz w:val="25"/>
                <w:szCs w:val="25"/>
              </w:rPr>
            </w:pPr>
            <w:r>
              <w:rPr>
                <w:sz w:val="25"/>
                <w:szCs w:val="25"/>
              </w:rPr>
              <w:t>A</w:t>
            </w:r>
          </w:p>
        </w:tc>
        <w:tc>
          <w:tcPr>
            <w:tcW w:w="608" w:type="dxa"/>
            <w:vAlign w:val="center"/>
          </w:tcPr>
          <w:p w14:paraId="1B963A5C"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23</w:t>
            </w:r>
          </w:p>
        </w:tc>
        <w:tc>
          <w:tcPr>
            <w:tcW w:w="624" w:type="dxa"/>
            <w:vAlign w:val="bottom"/>
          </w:tcPr>
          <w:p w14:paraId="6D498B86" w14:textId="477E4549" w:rsidR="00317D4B" w:rsidRPr="003D61E2" w:rsidRDefault="00B83EDB" w:rsidP="00F640D0">
            <w:pPr>
              <w:jc w:val="center"/>
              <w:rPr>
                <w:sz w:val="25"/>
                <w:szCs w:val="25"/>
              </w:rPr>
            </w:pPr>
            <w:r>
              <w:rPr>
                <w:sz w:val="25"/>
                <w:szCs w:val="25"/>
              </w:rPr>
              <w:t>C</w:t>
            </w:r>
          </w:p>
        </w:tc>
        <w:tc>
          <w:tcPr>
            <w:tcW w:w="608" w:type="dxa"/>
            <w:vAlign w:val="center"/>
          </w:tcPr>
          <w:p w14:paraId="397A850C"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28</w:t>
            </w:r>
          </w:p>
        </w:tc>
        <w:tc>
          <w:tcPr>
            <w:tcW w:w="624" w:type="dxa"/>
            <w:vAlign w:val="bottom"/>
          </w:tcPr>
          <w:p w14:paraId="2C4EF075" w14:textId="3FE5D526" w:rsidR="00317D4B" w:rsidRPr="003D61E2" w:rsidRDefault="00B83EDB" w:rsidP="00F640D0">
            <w:pPr>
              <w:jc w:val="center"/>
              <w:rPr>
                <w:sz w:val="25"/>
                <w:szCs w:val="25"/>
              </w:rPr>
            </w:pPr>
            <w:r>
              <w:rPr>
                <w:sz w:val="25"/>
                <w:szCs w:val="25"/>
              </w:rPr>
              <w:t>C</w:t>
            </w:r>
          </w:p>
        </w:tc>
        <w:tc>
          <w:tcPr>
            <w:tcW w:w="608" w:type="dxa"/>
            <w:vAlign w:val="center"/>
          </w:tcPr>
          <w:p w14:paraId="6B6B7CD6"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33</w:t>
            </w:r>
          </w:p>
        </w:tc>
        <w:tc>
          <w:tcPr>
            <w:tcW w:w="624" w:type="dxa"/>
            <w:vAlign w:val="bottom"/>
          </w:tcPr>
          <w:p w14:paraId="15A110C3" w14:textId="3D47DA45" w:rsidR="00317D4B" w:rsidRPr="003D61E2" w:rsidRDefault="00B83EDB" w:rsidP="00F640D0">
            <w:pPr>
              <w:jc w:val="center"/>
              <w:rPr>
                <w:sz w:val="25"/>
                <w:szCs w:val="25"/>
              </w:rPr>
            </w:pPr>
            <w:r>
              <w:rPr>
                <w:sz w:val="25"/>
                <w:szCs w:val="25"/>
              </w:rPr>
              <w:t>C</w:t>
            </w:r>
          </w:p>
        </w:tc>
        <w:tc>
          <w:tcPr>
            <w:tcW w:w="608" w:type="dxa"/>
            <w:vAlign w:val="center"/>
          </w:tcPr>
          <w:p w14:paraId="5F0CB56C"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38</w:t>
            </w:r>
          </w:p>
        </w:tc>
        <w:tc>
          <w:tcPr>
            <w:tcW w:w="622" w:type="dxa"/>
            <w:vAlign w:val="bottom"/>
          </w:tcPr>
          <w:p w14:paraId="0598CD00" w14:textId="2017286C" w:rsidR="00317D4B" w:rsidRPr="003D61E2" w:rsidRDefault="00B83EDB" w:rsidP="00F640D0">
            <w:pPr>
              <w:jc w:val="center"/>
              <w:rPr>
                <w:sz w:val="25"/>
                <w:szCs w:val="25"/>
              </w:rPr>
            </w:pPr>
            <w:r>
              <w:rPr>
                <w:sz w:val="25"/>
                <w:szCs w:val="25"/>
              </w:rPr>
              <w:t>A</w:t>
            </w:r>
          </w:p>
        </w:tc>
      </w:tr>
      <w:tr w:rsidR="00317D4B" w:rsidRPr="003D61E2" w14:paraId="72D61A0B" w14:textId="77777777" w:rsidTr="00F640D0">
        <w:tc>
          <w:tcPr>
            <w:tcW w:w="609" w:type="dxa"/>
            <w:vAlign w:val="center"/>
          </w:tcPr>
          <w:p w14:paraId="77E25E86"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4</w:t>
            </w:r>
          </w:p>
        </w:tc>
        <w:tc>
          <w:tcPr>
            <w:tcW w:w="624" w:type="dxa"/>
            <w:vAlign w:val="bottom"/>
          </w:tcPr>
          <w:p w14:paraId="42513DE1" w14:textId="25D23CB2" w:rsidR="00317D4B" w:rsidRPr="003D61E2" w:rsidRDefault="00B83EDB" w:rsidP="00F640D0">
            <w:pPr>
              <w:jc w:val="center"/>
              <w:rPr>
                <w:sz w:val="25"/>
                <w:szCs w:val="25"/>
              </w:rPr>
            </w:pPr>
            <w:r>
              <w:rPr>
                <w:sz w:val="25"/>
                <w:szCs w:val="25"/>
              </w:rPr>
              <w:t>D</w:t>
            </w:r>
          </w:p>
        </w:tc>
        <w:tc>
          <w:tcPr>
            <w:tcW w:w="608" w:type="dxa"/>
            <w:vAlign w:val="center"/>
          </w:tcPr>
          <w:p w14:paraId="41BFBCAD" w14:textId="77777777" w:rsidR="00317D4B" w:rsidRPr="00696698" w:rsidRDefault="00317D4B" w:rsidP="00F640D0">
            <w:pPr>
              <w:shd w:val="clear" w:color="auto" w:fill="FFFFFF" w:themeFill="background1"/>
              <w:jc w:val="center"/>
              <w:rPr>
                <w:b/>
                <w:bCs/>
                <w:sz w:val="25"/>
                <w:szCs w:val="25"/>
              </w:rPr>
            </w:pPr>
            <w:r w:rsidRPr="00696698">
              <w:rPr>
                <w:b/>
                <w:bCs/>
                <w:sz w:val="25"/>
                <w:szCs w:val="25"/>
              </w:rPr>
              <w:t>9</w:t>
            </w:r>
          </w:p>
        </w:tc>
        <w:tc>
          <w:tcPr>
            <w:tcW w:w="624" w:type="dxa"/>
            <w:vAlign w:val="bottom"/>
          </w:tcPr>
          <w:p w14:paraId="73B60DD0" w14:textId="72599FFB" w:rsidR="00317D4B" w:rsidRPr="003D61E2" w:rsidRDefault="00B83EDB" w:rsidP="00F640D0">
            <w:pPr>
              <w:jc w:val="center"/>
              <w:rPr>
                <w:sz w:val="25"/>
                <w:szCs w:val="25"/>
              </w:rPr>
            </w:pPr>
            <w:r>
              <w:rPr>
                <w:sz w:val="25"/>
                <w:szCs w:val="25"/>
              </w:rPr>
              <w:t>C</w:t>
            </w:r>
          </w:p>
        </w:tc>
        <w:tc>
          <w:tcPr>
            <w:tcW w:w="608" w:type="dxa"/>
            <w:vAlign w:val="center"/>
          </w:tcPr>
          <w:p w14:paraId="2A3CE404"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14</w:t>
            </w:r>
          </w:p>
        </w:tc>
        <w:tc>
          <w:tcPr>
            <w:tcW w:w="624" w:type="dxa"/>
            <w:vAlign w:val="bottom"/>
          </w:tcPr>
          <w:p w14:paraId="7D04463D" w14:textId="75886526" w:rsidR="00317D4B" w:rsidRPr="003D61E2" w:rsidRDefault="00B83EDB" w:rsidP="00F640D0">
            <w:pPr>
              <w:jc w:val="center"/>
              <w:rPr>
                <w:sz w:val="25"/>
                <w:szCs w:val="25"/>
              </w:rPr>
            </w:pPr>
            <w:r>
              <w:rPr>
                <w:sz w:val="25"/>
                <w:szCs w:val="25"/>
              </w:rPr>
              <w:t>B</w:t>
            </w:r>
          </w:p>
        </w:tc>
        <w:tc>
          <w:tcPr>
            <w:tcW w:w="608" w:type="dxa"/>
            <w:vAlign w:val="center"/>
          </w:tcPr>
          <w:p w14:paraId="28079BBB" w14:textId="77777777" w:rsidR="00317D4B" w:rsidRPr="00696698" w:rsidRDefault="00317D4B" w:rsidP="00F640D0">
            <w:pPr>
              <w:shd w:val="clear" w:color="auto" w:fill="FFFFFF" w:themeFill="background1"/>
              <w:jc w:val="center"/>
              <w:rPr>
                <w:b/>
                <w:bCs/>
                <w:sz w:val="25"/>
                <w:szCs w:val="25"/>
              </w:rPr>
            </w:pPr>
            <w:r w:rsidRPr="00696698">
              <w:rPr>
                <w:b/>
                <w:bCs/>
                <w:sz w:val="25"/>
                <w:szCs w:val="25"/>
              </w:rPr>
              <w:t>19</w:t>
            </w:r>
          </w:p>
        </w:tc>
        <w:tc>
          <w:tcPr>
            <w:tcW w:w="624" w:type="dxa"/>
            <w:vAlign w:val="bottom"/>
          </w:tcPr>
          <w:p w14:paraId="46EE1B4B" w14:textId="4995FD71" w:rsidR="00317D4B" w:rsidRPr="003D61E2" w:rsidRDefault="00B83EDB" w:rsidP="00F640D0">
            <w:pPr>
              <w:jc w:val="center"/>
              <w:rPr>
                <w:sz w:val="25"/>
                <w:szCs w:val="25"/>
              </w:rPr>
            </w:pPr>
            <w:r>
              <w:rPr>
                <w:sz w:val="25"/>
                <w:szCs w:val="25"/>
              </w:rPr>
              <w:t>C</w:t>
            </w:r>
          </w:p>
        </w:tc>
        <w:tc>
          <w:tcPr>
            <w:tcW w:w="608" w:type="dxa"/>
            <w:vAlign w:val="center"/>
          </w:tcPr>
          <w:p w14:paraId="3799D53A"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24</w:t>
            </w:r>
          </w:p>
        </w:tc>
        <w:tc>
          <w:tcPr>
            <w:tcW w:w="624" w:type="dxa"/>
            <w:vAlign w:val="bottom"/>
          </w:tcPr>
          <w:p w14:paraId="2395E8C4" w14:textId="53B5DCF1" w:rsidR="00317D4B" w:rsidRPr="003D61E2" w:rsidRDefault="00B83EDB" w:rsidP="00F640D0">
            <w:pPr>
              <w:jc w:val="center"/>
              <w:rPr>
                <w:sz w:val="25"/>
                <w:szCs w:val="25"/>
              </w:rPr>
            </w:pPr>
            <w:r>
              <w:rPr>
                <w:sz w:val="25"/>
                <w:szCs w:val="25"/>
              </w:rPr>
              <w:t>C</w:t>
            </w:r>
          </w:p>
        </w:tc>
        <w:tc>
          <w:tcPr>
            <w:tcW w:w="608" w:type="dxa"/>
            <w:vAlign w:val="center"/>
          </w:tcPr>
          <w:p w14:paraId="490F60BF"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29</w:t>
            </w:r>
          </w:p>
        </w:tc>
        <w:tc>
          <w:tcPr>
            <w:tcW w:w="624" w:type="dxa"/>
            <w:vAlign w:val="bottom"/>
          </w:tcPr>
          <w:p w14:paraId="6DFF6C68" w14:textId="2FBF4CAA" w:rsidR="00317D4B" w:rsidRPr="003D61E2" w:rsidRDefault="00B83EDB" w:rsidP="00F640D0">
            <w:pPr>
              <w:jc w:val="center"/>
              <w:rPr>
                <w:sz w:val="25"/>
                <w:szCs w:val="25"/>
              </w:rPr>
            </w:pPr>
            <w:r>
              <w:rPr>
                <w:sz w:val="25"/>
                <w:szCs w:val="25"/>
              </w:rPr>
              <w:t>B</w:t>
            </w:r>
          </w:p>
        </w:tc>
        <w:tc>
          <w:tcPr>
            <w:tcW w:w="608" w:type="dxa"/>
            <w:vAlign w:val="center"/>
          </w:tcPr>
          <w:p w14:paraId="7AEEB6A2"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34</w:t>
            </w:r>
          </w:p>
        </w:tc>
        <w:tc>
          <w:tcPr>
            <w:tcW w:w="624" w:type="dxa"/>
            <w:vAlign w:val="bottom"/>
          </w:tcPr>
          <w:p w14:paraId="32E15193" w14:textId="5D04F6FC" w:rsidR="00317D4B" w:rsidRPr="003D61E2" w:rsidRDefault="00B83EDB" w:rsidP="00F640D0">
            <w:pPr>
              <w:jc w:val="center"/>
              <w:rPr>
                <w:sz w:val="25"/>
                <w:szCs w:val="25"/>
              </w:rPr>
            </w:pPr>
            <w:r>
              <w:rPr>
                <w:sz w:val="25"/>
                <w:szCs w:val="25"/>
              </w:rPr>
              <w:t>A</w:t>
            </w:r>
          </w:p>
        </w:tc>
        <w:tc>
          <w:tcPr>
            <w:tcW w:w="608" w:type="dxa"/>
            <w:vAlign w:val="center"/>
          </w:tcPr>
          <w:p w14:paraId="09033D76"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39</w:t>
            </w:r>
          </w:p>
        </w:tc>
        <w:tc>
          <w:tcPr>
            <w:tcW w:w="622" w:type="dxa"/>
            <w:vAlign w:val="bottom"/>
          </w:tcPr>
          <w:p w14:paraId="5C598F2A" w14:textId="447C47B5" w:rsidR="00317D4B" w:rsidRPr="003D61E2" w:rsidRDefault="00B83EDB" w:rsidP="00F640D0">
            <w:pPr>
              <w:jc w:val="center"/>
              <w:rPr>
                <w:sz w:val="25"/>
                <w:szCs w:val="25"/>
              </w:rPr>
            </w:pPr>
            <w:r>
              <w:rPr>
                <w:sz w:val="25"/>
                <w:szCs w:val="25"/>
              </w:rPr>
              <w:t>C</w:t>
            </w:r>
          </w:p>
        </w:tc>
      </w:tr>
      <w:tr w:rsidR="00317D4B" w:rsidRPr="003D61E2" w14:paraId="78FE18AF" w14:textId="77777777" w:rsidTr="00F640D0">
        <w:tc>
          <w:tcPr>
            <w:tcW w:w="609" w:type="dxa"/>
            <w:vAlign w:val="center"/>
          </w:tcPr>
          <w:p w14:paraId="1AB20565"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5</w:t>
            </w:r>
          </w:p>
        </w:tc>
        <w:tc>
          <w:tcPr>
            <w:tcW w:w="624" w:type="dxa"/>
            <w:vAlign w:val="bottom"/>
          </w:tcPr>
          <w:p w14:paraId="3A85AEA9" w14:textId="700836BC" w:rsidR="00317D4B" w:rsidRPr="003D61E2" w:rsidRDefault="00B83EDB" w:rsidP="00F640D0">
            <w:pPr>
              <w:jc w:val="center"/>
              <w:rPr>
                <w:sz w:val="25"/>
                <w:szCs w:val="25"/>
              </w:rPr>
            </w:pPr>
            <w:r>
              <w:rPr>
                <w:sz w:val="25"/>
                <w:szCs w:val="25"/>
              </w:rPr>
              <w:t>C</w:t>
            </w:r>
          </w:p>
        </w:tc>
        <w:tc>
          <w:tcPr>
            <w:tcW w:w="608" w:type="dxa"/>
            <w:vAlign w:val="center"/>
          </w:tcPr>
          <w:p w14:paraId="358A615C" w14:textId="77777777" w:rsidR="00317D4B" w:rsidRPr="00696698" w:rsidRDefault="00317D4B" w:rsidP="00F640D0">
            <w:pPr>
              <w:shd w:val="clear" w:color="auto" w:fill="FFFFFF" w:themeFill="background1"/>
              <w:jc w:val="center"/>
              <w:rPr>
                <w:b/>
                <w:bCs/>
                <w:sz w:val="25"/>
                <w:szCs w:val="25"/>
              </w:rPr>
            </w:pPr>
            <w:r w:rsidRPr="00696698">
              <w:rPr>
                <w:b/>
                <w:bCs/>
                <w:sz w:val="25"/>
                <w:szCs w:val="25"/>
              </w:rPr>
              <w:t>10</w:t>
            </w:r>
          </w:p>
        </w:tc>
        <w:tc>
          <w:tcPr>
            <w:tcW w:w="624" w:type="dxa"/>
            <w:vAlign w:val="bottom"/>
          </w:tcPr>
          <w:p w14:paraId="18C5E9B4" w14:textId="57D9BBDF" w:rsidR="00317D4B" w:rsidRPr="003D61E2" w:rsidRDefault="00B83EDB" w:rsidP="00F640D0">
            <w:pPr>
              <w:jc w:val="center"/>
              <w:rPr>
                <w:sz w:val="25"/>
                <w:szCs w:val="25"/>
              </w:rPr>
            </w:pPr>
            <w:r>
              <w:rPr>
                <w:sz w:val="25"/>
                <w:szCs w:val="25"/>
              </w:rPr>
              <w:t>A</w:t>
            </w:r>
          </w:p>
        </w:tc>
        <w:tc>
          <w:tcPr>
            <w:tcW w:w="608" w:type="dxa"/>
            <w:vAlign w:val="center"/>
          </w:tcPr>
          <w:p w14:paraId="7BA36BB7"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15</w:t>
            </w:r>
          </w:p>
        </w:tc>
        <w:tc>
          <w:tcPr>
            <w:tcW w:w="624" w:type="dxa"/>
            <w:vAlign w:val="bottom"/>
          </w:tcPr>
          <w:p w14:paraId="476836B4" w14:textId="34ADC9A3" w:rsidR="00317D4B" w:rsidRPr="003D61E2" w:rsidRDefault="00B83EDB" w:rsidP="00F640D0">
            <w:pPr>
              <w:jc w:val="center"/>
              <w:rPr>
                <w:sz w:val="25"/>
                <w:szCs w:val="25"/>
              </w:rPr>
            </w:pPr>
            <w:r>
              <w:rPr>
                <w:sz w:val="25"/>
                <w:szCs w:val="25"/>
              </w:rPr>
              <w:t>D</w:t>
            </w:r>
          </w:p>
        </w:tc>
        <w:tc>
          <w:tcPr>
            <w:tcW w:w="608" w:type="dxa"/>
            <w:vAlign w:val="center"/>
          </w:tcPr>
          <w:p w14:paraId="04076E89" w14:textId="77777777" w:rsidR="00317D4B" w:rsidRPr="00696698" w:rsidRDefault="00317D4B" w:rsidP="00F640D0">
            <w:pPr>
              <w:shd w:val="clear" w:color="auto" w:fill="FFFFFF" w:themeFill="background1"/>
              <w:jc w:val="center"/>
              <w:rPr>
                <w:b/>
                <w:bCs/>
                <w:sz w:val="25"/>
                <w:szCs w:val="25"/>
              </w:rPr>
            </w:pPr>
            <w:r w:rsidRPr="00696698">
              <w:rPr>
                <w:b/>
                <w:bCs/>
                <w:sz w:val="25"/>
                <w:szCs w:val="25"/>
              </w:rPr>
              <w:t>20</w:t>
            </w:r>
          </w:p>
        </w:tc>
        <w:tc>
          <w:tcPr>
            <w:tcW w:w="624" w:type="dxa"/>
            <w:vAlign w:val="bottom"/>
          </w:tcPr>
          <w:p w14:paraId="2C283AC3" w14:textId="0A0843CD" w:rsidR="00317D4B" w:rsidRPr="003D61E2" w:rsidRDefault="00B83EDB" w:rsidP="00F640D0">
            <w:pPr>
              <w:jc w:val="center"/>
              <w:rPr>
                <w:sz w:val="25"/>
                <w:szCs w:val="25"/>
              </w:rPr>
            </w:pPr>
            <w:r>
              <w:rPr>
                <w:sz w:val="25"/>
                <w:szCs w:val="25"/>
              </w:rPr>
              <w:t>A</w:t>
            </w:r>
          </w:p>
        </w:tc>
        <w:tc>
          <w:tcPr>
            <w:tcW w:w="608" w:type="dxa"/>
            <w:vAlign w:val="center"/>
          </w:tcPr>
          <w:p w14:paraId="1E631F23"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25</w:t>
            </w:r>
          </w:p>
        </w:tc>
        <w:tc>
          <w:tcPr>
            <w:tcW w:w="624" w:type="dxa"/>
            <w:vAlign w:val="bottom"/>
          </w:tcPr>
          <w:p w14:paraId="5BAE4274" w14:textId="5DA3EEBB" w:rsidR="00317D4B" w:rsidRPr="003D61E2" w:rsidRDefault="00B83EDB" w:rsidP="00F640D0">
            <w:pPr>
              <w:jc w:val="center"/>
              <w:rPr>
                <w:sz w:val="25"/>
                <w:szCs w:val="25"/>
              </w:rPr>
            </w:pPr>
            <w:r>
              <w:rPr>
                <w:sz w:val="25"/>
                <w:szCs w:val="25"/>
              </w:rPr>
              <w:t>A</w:t>
            </w:r>
          </w:p>
        </w:tc>
        <w:tc>
          <w:tcPr>
            <w:tcW w:w="608" w:type="dxa"/>
            <w:vAlign w:val="center"/>
          </w:tcPr>
          <w:p w14:paraId="47383395"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30</w:t>
            </w:r>
          </w:p>
        </w:tc>
        <w:tc>
          <w:tcPr>
            <w:tcW w:w="624" w:type="dxa"/>
            <w:vAlign w:val="bottom"/>
          </w:tcPr>
          <w:p w14:paraId="521FB3FE" w14:textId="17E94653" w:rsidR="00317D4B" w:rsidRPr="003D61E2" w:rsidRDefault="00B83EDB" w:rsidP="00F640D0">
            <w:pPr>
              <w:jc w:val="center"/>
              <w:rPr>
                <w:sz w:val="25"/>
                <w:szCs w:val="25"/>
              </w:rPr>
            </w:pPr>
            <w:r>
              <w:rPr>
                <w:sz w:val="25"/>
                <w:szCs w:val="25"/>
              </w:rPr>
              <w:t>A</w:t>
            </w:r>
          </w:p>
        </w:tc>
        <w:tc>
          <w:tcPr>
            <w:tcW w:w="608" w:type="dxa"/>
            <w:vAlign w:val="center"/>
          </w:tcPr>
          <w:p w14:paraId="25490173"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35</w:t>
            </w:r>
          </w:p>
        </w:tc>
        <w:tc>
          <w:tcPr>
            <w:tcW w:w="624" w:type="dxa"/>
            <w:vAlign w:val="bottom"/>
          </w:tcPr>
          <w:p w14:paraId="7CC95B03" w14:textId="4F33A22B" w:rsidR="00317D4B" w:rsidRPr="003D61E2" w:rsidRDefault="00B83EDB" w:rsidP="00F640D0">
            <w:pPr>
              <w:jc w:val="center"/>
              <w:rPr>
                <w:sz w:val="25"/>
                <w:szCs w:val="25"/>
              </w:rPr>
            </w:pPr>
            <w:r>
              <w:rPr>
                <w:sz w:val="25"/>
                <w:szCs w:val="25"/>
              </w:rPr>
              <w:t>B</w:t>
            </w:r>
          </w:p>
        </w:tc>
        <w:tc>
          <w:tcPr>
            <w:tcW w:w="608" w:type="dxa"/>
            <w:vAlign w:val="center"/>
          </w:tcPr>
          <w:p w14:paraId="53B571CF" w14:textId="77777777" w:rsidR="00317D4B" w:rsidRPr="00696698" w:rsidRDefault="00317D4B" w:rsidP="00F640D0">
            <w:pPr>
              <w:shd w:val="clear" w:color="auto" w:fill="FFFFFF" w:themeFill="background1"/>
              <w:jc w:val="center"/>
              <w:rPr>
                <w:b/>
                <w:bCs/>
                <w:sz w:val="25"/>
                <w:szCs w:val="25"/>
              </w:rPr>
            </w:pPr>
            <w:r w:rsidRPr="00696698">
              <w:rPr>
                <w:b/>
                <w:bCs/>
                <w:sz w:val="25"/>
                <w:szCs w:val="25"/>
              </w:rPr>
              <w:t>40</w:t>
            </w:r>
          </w:p>
        </w:tc>
        <w:tc>
          <w:tcPr>
            <w:tcW w:w="622" w:type="dxa"/>
            <w:vAlign w:val="bottom"/>
          </w:tcPr>
          <w:p w14:paraId="72DBE571" w14:textId="6EF11098" w:rsidR="00317D4B" w:rsidRPr="003D61E2" w:rsidRDefault="00B83EDB" w:rsidP="00F640D0">
            <w:pPr>
              <w:jc w:val="center"/>
              <w:rPr>
                <w:sz w:val="25"/>
                <w:szCs w:val="25"/>
              </w:rPr>
            </w:pPr>
            <w:r>
              <w:rPr>
                <w:sz w:val="25"/>
                <w:szCs w:val="25"/>
              </w:rPr>
              <w:t>B</w:t>
            </w:r>
          </w:p>
        </w:tc>
      </w:tr>
    </w:tbl>
    <w:p w14:paraId="4705DC7F" w14:textId="6964D2C9" w:rsidR="00317D4B" w:rsidRDefault="00317D4B" w:rsidP="00317D4B">
      <w:pPr>
        <w:shd w:val="clear" w:color="auto" w:fill="FFFFFF" w:themeFill="background1"/>
        <w:jc w:val="center"/>
        <w:rPr>
          <w:b/>
          <w:bCs/>
          <w:sz w:val="25"/>
          <w:szCs w:val="25"/>
        </w:rPr>
      </w:pPr>
    </w:p>
    <w:p w14:paraId="46E8D5C5" w14:textId="77777777" w:rsidR="00317D4B" w:rsidRDefault="00317D4B" w:rsidP="00317D4B">
      <w:pPr>
        <w:shd w:val="clear" w:color="auto" w:fill="FFFFFF" w:themeFill="background1"/>
        <w:jc w:val="center"/>
        <w:rPr>
          <w:b/>
          <w:bCs/>
          <w:sz w:val="25"/>
          <w:szCs w:val="25"/>
        </w:rPr>
      </w:pPr>
      <w:r>
        <w:rPr>
          <w:b/>
          <w:bCs/>
          <w:sz w:val="25"/>
          <w:szCs w:val="25"/>
        </w:rPr>
        <w:t>MÃ ĐỀ 102</w:t>
      </w:r>
    </w:p>
    <w:p w14:paraId="6D5DB40A" w14:textId="77777777" w:rsidR="00317D4B" w:rsidRDefault="00317D4B" w:rsidP="00317D4B">
      <w:pPr>
        <w:shd w:val="clear" w:color="auto" w:fill="FFFFFF" w:themeFill="background1"/>
        <w:jc w:val="center"/>
        <w:rPr>
          <w:b/>
          <w:bCs/>
          <w:sz w:val="25"/>
          <w:szCs w:val="25"/>
        </w:rPr>
      </w:pPr>
    </w:p>
    <w:tbl>
      <w:tblPr>
        <w:tblStyle w:val="TableGrid"/>
        <w:tblW w:w="0" w:type="auto"/>
        <w:tblLook w:val="04A0" w:firstRow="1" w:lastRow="0" w:firstColumn="1" w:lastColumn="0" w:noHBand="0" w:noVBand="1"/>
      </w:tblPr>
      <w:tblGrid>
        <w:gridCol w:w="608"/>
        <w:gridCol w:w="624"/>
        <w:gridCol w:w="608"/>
        <w:gridCol w:w="624"/>
        <w:gridCol w:w="608"/>
        <w:gridCol w:w="624"/>
        <w:gridCol w:w="608"/>
        <w:gridCol w:w="624"/>
        <w:gridCol w:w="608"/>
        <w:gridCol w:w="624"/>
        <w:gridCol w:w="608"/>
        <w:gridCol w:w="624"/>
        <w:gridCol w:w="608"/>
        <w:gridCol w:w="624"/>
        <w:gridCol w:w="608"/>
        <w:gridCol w:w="623"/>
      </w:tblGrid>
      <w:tr w:rsidR="00317D4B" w:rsidRPr="00696698" w14:paraId="16129CC2" w14:textId="77777777" w:rsidTr="00F640D0">
        <w:tc>
          <w:tcPr>
            <w:tcW w:w="608" w:type="dxa"/>
          </w:tcPr>
          <w:p w14:paraId="3ED0DCCB"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6DB326A5"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0CDE6C0D"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4BE3D59C"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7E86A5EC"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0E98504A"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044CDC9C"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13B80938"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164653D5"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230AC57B"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6F46D4E0"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0B618360"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36F99FDD"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4" w:type="dxa"/>
          </w:tcPr>
          <w:p w14:paraId="2176BEA6"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c>
          <w:tcPr>
            <w:tcW w:w="608" w:type="dxa"/>
          </w:tcPr>
          <w:p w14:paraId="637CA637"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Câu</w:t>
            </w:r>
          </w:p>
        </w:tc>
        <w:tc>
          <w:tcPr>
            <w:tcW w:w="623" w:type="dxa"/>
          </w:tcPr>
          <w:p w14:paraId="400189DC" w14:textId="77777777" w:rsidR="00317D4B" w:rsidRPr="00696698" w:rsidRDefault="00317D4B" w:rsidP="00F640D0">
            <w:pPr>
              <w:shd w:val="clear" w:color="auto" w:fill="FFFFFF" w:themeFill="background1"/>
              <w:jc w:val="center"/>
              <w:rPr>
                <w:b/>
                <w:sz w:val="22"/>
                <w:szCs w:val="22"/>
                <w:lang w:val="pt-BR"/>
              </w:rPr>
            </w:pPr>
            <w:r w:rsidRPr="00696698">
              <w:rPr>
                <w:b/>
                <w:sz w:val="22"/>
                <w:szCs w:val="22"/>
                <w:lang w:val="pt-BR"/>
              </w:rPr>
              <w:t>Đ.A</w:t>
            </w:r>
          </w:p>
        </w:tc>
      </w:tr>
      <w:tr w:rsidR="00317D4B" w:rsidRPr="003D61E2" w14:paraId="6215D81D" w14:textId="77777777" w:rsidTr="00F640D0">
        <w:tc>
          <w:tcPr>
            <w:tcW w:w="608" w:type="dxa"/>
          </w:tcPr>
          <w:p w14:paraId="63147E2A"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w:t>
            </w:r>
          </w:p>
        </w:tc>
        <w:tc>
          <w:tcPr>
            <w:tcW w:w="624" w:type="dxa"/>
          </w:tcPr>
          <w:p w14:paraId="2438FA3C" w14:textId="760DA246" w:rsidR="00317D4B" w:rsidRPr="003D61E2" w:rsidRDefault="0093479C" w:rsidP="00F640D0">
            <w:pPr>
              <w:jc w:val="center"/>
              <w:rPr>
                <w:sz w:val="25"/>
                <w:szCs w:val="25"/>
              </w:rPr>
            </w:pPr>
            <w:r>
              <w:rPr>
                <w:sz w:val="25"/>
                <w:szCs w:val="25"/>
              </w:rPr>
              <w:t>B</w:t>
            </w:r>
          </w:p>
        </w:tc>
        <w:tc>
          <w:tcPr>
            <w:tcW w:w="608" w:type="dxa"/>
          </w:tcPr>
          <w:p w14:paraId="38E495A1"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6</w:t>
            </w:r>
          </w:p>
        </w:tc>
        <w:tc>
          <w:tcPr>
            <w:tcW w:w="624" w:type="dxa"/>
          </w:tcPr>
          <w:p w14:paraId="344D266B" w14:textId="7631376E" w:rsidR="00317D4B" w:rsidRPr="003D61E2" w:rsidRDefault="0093479C" w:rsidP="00F640D0">
            <w:pPr>
              <w:jc w:val="center"/>
              <w:rPr>
                <w:sz w:val="25"/>
                <w:szCs w:val="25"/>
              </w:rPr>
            </w:pPr>
            <w:r>
              <w:rPr>
                <w:sz w:val="25"/>
                <w:szCs w:val="25"/>
              </w:rPr>
              <w:t>C</w:t>
            </w:r>
          </w:p>
        </w:tc>
        <w:tc>
          <w:tcPr>
            <w:tcW w:w="608" w:type="dxa"/>
          </w:tcPr>
          <w:p w14:paraId="0EC7A40D"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11</w:t>
            </w:r>
          </w:p>
        </w:tc>
        <w:tc>
          <w:tcPr>
            <w:tcW w:w="624" w:type="dxa"/>
          </w:tcPr>
          <w:p w14:paraId="1BED3DA6" w14:textId="4131FC55" w:rsidR="00317D4B" w:rsidRPr="003D61E2" w:rsidRDefault="0093479C" w:rsidP="00F640D0">
            <w:pPr>
              <w:jc w:val="center"/>
              <w:rPr>
                <w:sz w:val="25"/>
                <w:szCs w:val="25"/>
              </w:rPr>
            </w:pPr>
            <w:r>
              <w:rPr>
                <w:sz w:val="25"/>
                <w:szCs w:val="25"/>
              </w:rPr>
              <w:t>D</w:t>
            </w:r>
          </w:p>
        </w:tc>
        <w:tc>
          <w:tcPr>
            <w:tcW w:w="608" w:type="dxa"/>
          </w:tcPr>
          <w:p w14:paraId="7762C23F"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16</w:t>
            </w:r>
          </w:p>
        </w:tc>
        <w:tc>
          <w:tcPr>
            <w:tcW w:w="624" w:type="dxa"/>
          </w:tcPr>
          <w:p w14:paraId="22C2ECE4" w14:textId="3517321A" w:rsidR="00317D4B" w:rsidRPr="003D61E2" w:rsidRDefault="0093479C" w:rsidP="00F640D0">
            <w:pPr>
              <w:jc w:val="center"/>
              <w:rPr>
                <w:sz w:val="25"/>
                <w:szCs w:val="25"/>
              </w:rPr>
            </w:pPr>
            <w:r>
              <w:rPr>
                <w:sz w:val="25"/>
                <w:szCs w:val="25"/>
              </w:rPr>
              <w:t>C</w:t>
            </w:r>
          </w:p>
        </w:tc>
        <w:tc>
          <w:tcPr>
            <w:tcW w:w="608" w:type="dxa"/>
          </w:tcPr>
          <w:p w14:paraId="2B06A000"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21</w:t>
            </w:r>
          </w:p>
        </w:tc>
        <w:tc>
          <w:tcPr>
            <w:tcW w:w="624" w:type="dxa"/>
          </w:tcPr>
          <w:p w14:paraId="3834EA2E" w14:textId="7E2D87BB" w:rsidR="00317D4B" w:rsidRPr="003D61E2" w:rsidRDefault="0093479C" w:rsidP="00F640D0">
            <w:pPr>
              <w:jc w:val="center"/>
              <w:rPr>
                <w:sz w:val="25"/>
                <w:szCs w:val="25"/>
              </w:rPr>
            </w:pPr>
            <w:r>
              <w:rPr>
                <w:sz w:val="25"/>
                <w:szCs w:val="25"/>
              </w:rPr>
              <w:t>A</w:t>
            </w:r>
          </w:p>
        </w:tc>
        <w:tc>
          <w:tcPr>
            <w:tcW w:w="608" w:type="dxa"/>
          </w:tcPr>
          <w:p w14:paraId="6108B9CE"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26</w:t>
            </w:r>
          </w:p>
        </w:tc>
        <w:tc>
          <w:tcPr>
            <w:tcW w:w="624" w:type="dxa"/>
          </w:tcPr>
          <w:p w14:paraId="26CCFE89" w14:textId="254798B6" w:rsidR="00317D4B" w:rsidRPr="003D61E2" w:rsidRDefault="0093479C" w:rsidP="00F640D0">
            <w:pPr>
              <w:jc w:val="center"/>
              <w:rPr>
                <w:sz w:val="25"/>
                <w:szCs w:val="25"/>
              </w:rPr>
            </w:pPr>
            <w:r>
              <w:rPr>
                <w:sz w:val="25"/>
                <w:szCs w:val="25"/>
              </w:rPr>
              <w:t>A</w:t>
            </w:r>
          </w:p>
        </w:tc>
        <w:tc>
          <w:tcPr>
            <w:tcW w:w="608" w:type="dxa"/>
          </w:tcPr>
          <w:p w14:paraId="214D9A6C"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31</w:t>
            </w:r>
          </w:p>
        </w:tc>
        <w:tc>
          <w:tcPr>
            <w:tcW w:w="624" w:type="dxa"/>
          </w:tcPr>
          <w:p w14:paraId="3929F41B" w14:textId="3BA04BE6" w:rsidR="00317D4B" w:rsidRPr="003D61E2" w:rsidRDefault="0093479C" w:rsidP="00F640D0">
            <w:pPr>
              <w:jc w:val="center"/>
              <w:rPr>
                <w:sz w:val="25"/>
                <w:szCs w:val="25"/>
              </w:rPr>
            </w:pPr>
            <w:r>
              <w:rPr>
                <w:sz w:val="25"/>
                <w:szCs w:val="25"/>
              </w:rPr>
              <w:t>B</w:t>
            </w:r>
          </w:p>
        </w:tc>
        <w:tc>
          <w:tcPr>
            <w:tcW w:w="608" w:type="dxa"/>
          </w:tcPr>
          <w:p w14:paraId="1986859B"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36</w:t>
            </w:r>
          </w:p>
        </w:tc>
        <w:tc>
          <w:tcPr>
            <w:tcW w:w="623" w:type="dxa"/>
          </w:tcPr>
          <w:p w14:paraId="58C03DF5" w14:textId="5D0D681E" w:rsidR="00317D4B" w:rsidRPr="003D61E2" w:rsidRDefault="0093479C" w:rsidP="00F640D0">
            <w:pPr>
              <w:jc w:val="center"/>
              <w:rPr>
                <w:sz w:val="25"/>
                <w:szCs w:val="25"/>
              </w:rPr>
            </w:pPr>
            <w:r>
              <w:rPr>
                <w:sz w:val="25"/>
                <w:szCs w:val="25"/>
              </w:rPr>
              <w:t>D</w:t>
            </w:r>
          </w:p>
        </w:tc>
      </w:tr>
      <w:tr w:rsidR="00317D4B" w:rsidRPr="003D61E2" w14:paraId="1FAF38DC" w14:textId="77777777" w:rsidTr="00F640D0">
        <w:tc>
          <w:tcPr>
            <w:tcW w:w="608" w:type="dxa"/>
          </w:tcPr>
          <w:p w14:paraId="7B10B0E4"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w:t>
            </w:r>
          </w:p>
        </w:tc>
        <w:tc>
          <w:tcPr>
            <w:tcW w:w="624" w:type="dxa"/>
          </w:tcPr>
          <w:p w14:paraId="4A5F0B4C" w14:textId="5A9065AC" w:rsidR="00317D4B" w:rsidRPr="003D61E2" w:rsidRDefault="0093479C" w:rsidP="00F640D0">
            <w:pPr>
              <w:jc w:val="center"/>
              <w:rPr>
                <w:sz w:val="25"/>
                <w:szCs w:val="25"/>
              </w:rPr>
            </w:pPr>
            <w:r>
              <w:rPr>
                <w:sz w:val="25"/>
                <w:szCs w:val="25"/>
              </w:rPr>
              <w:t>C</w:t>
            </w:r>
          </w:p>
        </w:tc>
        <w:tc>
          <w:tcPr>
            <w:tcW w:w="608" w:type="dxa"/>
          </w:tcPr>
          <w:p w14:paraId="3B412ED0"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7</w:t>
            </w:r>
          </w:p>
        </w:tc>
        <w:tc>
          <w:tcPr>
            <w:tcW w:w="624" w:type="dxa"/>
          </w:tcPr>
          <w:p w14:paraId="4EADB0FC" w14:textId="284013F7" w:rsidR="00317D4B" w:rsidRPr="003D61E2" w:rsidRDefault="0093479C" w:rsidP="00F640D0">
            <w:pPr>
              <w:jc w:val="center"/>
              <w:rPr>
                <w:sz w:val="25"/>
                <w:szCs w:val="25"/>
              </w:rPr>
            </w:pPr>
            <w:r>
              <w:rPr>
                <w:sz w:val="25"/>
                <w:szCs w:val="25"/>
              </w:rPr>
              <w:t>A</w:t>
            </w:r>
          </w:p>
        </w:tc>
        <w:tc>
          <w:tcPr>
            <w:tcW w:w="608" w:type="dxa"/>
          </w:tcPr>
          <w:p w14:paraId="786BA210"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12</w:t>
            </w:r>
          </w:p>
        </w:tc>
        <w:tc>
          <w:tcPr>
            <w:tcW w:w="624" w:type="dxa"/>
          </w:tcPr>
          <w:p w14:paraId="54353CF1" w14:textId="4DBBC1CE" w:rsidR="00317D4B" w:rsidRPr="003D61E2" w:rsidRDefault="0093479C" w:rsidP="00F640D0">
            <w:pPr>
              <w:jc w:val="center"/>
              <w:rPr>
                <w:sz w:val="25"/>
                <w:szCs w:val="25"/>
              </w:rPr>
            </w:pPr>
            <w:r>
              <w:rPr>
                <w:sz w:val="25"/>
                <w:szCs w:val="25"/>
              </w:rPr>
              <w:t>B</w:t>
            </w:r>
          </w:p>
        </w:tc>
        <w:tc>
          <w:tcPr>
            <w:tcW w:w="608" w:type="dxa"/>
          </w:tcPr>
          <w:p w14:paraId="196FD094"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17</w:t>
            </w:r>
          </w:p>
        </w:tc>
        <w:tc>
          <w:tcPr>
            <w:tcW w:w="624" w:type="dxa"/>
          </w:tcPr>
          <w:p w14:paraId="71A18E3C" w14:textId="37E89AB7" w:rsidR="00317D4B" w:rsidRPr="003D61E2" w:rsidRDefault="0093479C" w:rsidP="00F640D0">
            <w:pPr>
              <w:jc w:val="center"/>
              <w:rPr>
                <w:sz w:val="25"/>
                <w:szCs w:val="25"/>
              </w:rPr>
            </w:pPr>
            <w:r>
              <w:rPr>
                <w:sz w:val="25"/>
                <w:szCs w:val="25"/>
              </w:rPr>
              <w:t>C</w:t>
            </w:r>
          </w:p>
        </w:tc>
        <w:tc>
          <w:tcPr>
            <w:tcW w:w="608" w:type="dxa"/>
          </w:tcPr>
          <w:p w14:paraId="5DDA9725"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22</w:t>
            </w:r>
          </w:p>
        </w:tc>
        <w:tc>
          <w:tcPr>
            <w:tcW w:w="624" w:type="dxa"/>
          </w:tcPr>
          <w:p w14:paraId="25E55051" w14:textId="3D792270" w:rsidR="00317D4B" w:rsidRPr="003D61E2" w:rsidRDefault="0093479C" w:rsidP="00F640D0">
            <w:pPr>
              <w:jc w:val="center"/>
              <w:rPr>
                <w:sz w:val="25"/>
                <w:szCs w:val="25"/>
              </w:rPr>
            </w:pPr>
            <w:r>
              <w:rPr>
                <w:sz w:val="25"/>
                <w:szCs w:val="25"/>
              </w:rPr>
              <w:t>B</w:t>
            </w:r>
          </w:p>
        </w:tc>
        <w:tc>
          <w:tcPr>
            <w:tcW w:w="608" w:type="dxa"/>
          </w:tcPr>
          <w:p w14:paraId="69470026"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27</w:t>
            </w:r>
          </w:p>
        </w:tc>
        <w:tc>
          <w:tcPr>
            <w:tcW w:w="624" w:type="dxa"/>
          </w:tcPr>
          <w:p w14:paraId="63DDB201" w14:textId="56A95316" w:rsidR="00317D4B" w:rsidRPr="003D61E2" w:rsidRDefault="0093479C" w:rsidP="00F640D0">
            <w:pPr>
              <w:jc w:val="center"/>
              <w:rPr>
                <w:sz w:val="25"/>
                <w:szCs w:val="25"/>
              </w:rPr>
            </w:pPr>
            <w:r>
              <w:rPr>
                <w:sz w:val="25"/>
                <w:szCs w:val="25"/>
              </w:rPr>
              <w:t>D</w:t>
            </w:r>
          </w:p>
        </w:tc>
        <w:tc>
          <w:tcPr>
            <w:tcW w:w="608" w:type="dxa"/>
          </w:tcPr>
          <w:p w14:paraId="4B02C866"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32</w:t>
            </w:r>
          </w:p>
        </w:tc>
        <w:tc>
          <w:tcPr>
            <w:tcW w:w="624" w:type="dxa"/>
          </w:tcPr>
          <w:p w14:paraId="44CECA72" w14:textId="5A6B9BC5" w:rsidR="00317D4B" w:rsidRPr="003D61E2" w:rsidRDefault="0093479C" w:rsidP="00F640D0">
            <w:pPr>
              <w:jc w:val="center"/>
              <w:rPr>
                <w:sz w:val="25"/>
                <w:szCs w:val="25"/>
              </w:rPr>
            </w:pPr>
            <w:r>
              <w:rPr>
                <w:sz w:val="25"/>
                <w:szCs w:val="25"/>
              </w:rPr>
              <w:t>D</w:t>
            </w:r>
          </w:p>
        </w:tc>
        <w:tc>
          <w:tcPr>
            <w:tcW w:w="608" w:type="dxa"/>
          </w:tcPr>
          <w:p w14:paraId="4C3945A4"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37</w:t>
            </w:r>
          </w:p>
        </w:tc>
        <w:tc>
          <w:tcPr>
            <w:tcW w:w="623" w:type="dxa"/>
          </w:tcPr>
          <w:p w14:paraId="4C317055" w14:textId="38CE2413" w:rsidR="00317D4B" w:rsidRPr="003D61E2" w:rsidRDefault="0093479C" w:rsidP="00F640D0">
            <w:pPr>
              <w:jc w:val="center"/>
              <w:rPr>
                <w:sz w:val="25"/>
                <w:szCs w:val="25"/>
              </w:rPr>
            </w:pPr>
            <w:r>
              <w:rPr>
                <w:sz w:val="25"/>
                <w:szCs w:val="25"/>
              </w:rPr>
              <w:t>B</w:t>
            </w:r>
          </w:p>
        </w:tc>
      </w:tr>
      <w:tr w:rsidR="00317D4B" w:rsidRPr="003D61E2" w14:paraId="17ED7313" w14:textId="77777777" w:rsidTr="00F640D0">
        <w:tc>
          <w:tcPr>
            <w:tcW w:w="608" w:type="dxa"/>
          </w:tcPr>
          <w:p w14:paraId="20250A71"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w:t>
            </w:r>
          </w:p>
        </w:tc>
        <w:tc>
          <w:tcPr>
            <w:tcW w:w="624" w:type="dxa"/>
          </w:tcPr>
          <w:p w14:paraId="480E6592" w14:textId="3096CA31" w:rsidR="00317D4B" w:rsidRPr="003D61E2" w:rsidRDefault="0093479C" w:rsidP="00F640D0">
            <w:pPr>
              <w:jc w:val="center"/>
              <w:rPr>
                <w:sz w:val="25"/>
                <w:szCs w:val="25"/>
              </w:rPr>
            </w:pPr>
            <w:r>
              <w:rPr>
                <w:sz w:val="25"/>
                <w:szCs w:val="25"/>
              </w:rPr>
              <w:t>A</w:t>
            </w:r>
          </w:p>
        </w:tc>
        <w:tc>
          <w:tcPr>
            <w:tcW w:w="608" w:type="dxa"/>
          </w:tcPr>
          <w:p w14:paraId="6B5B67AE" w14:textId="77777777" w:rsidR="00317D4B" w:rsidRPr="00696698" w:rsidRDefault="00317D4B" w:rsidP="00F640D0">
            <w:pPr>
              <w:shd w:val="clear" w:color="auto" w:fill="FFFFFF" w:themeFill="background1"/>
              <w:jc w:val="center"/>
              <w:rPr>
                <w:b/>
                <w:bCs/>
                <w:sz w:val="25"/>
                <w:szCs w:val="25"/>
              </w:rPr>
            </w:pPr>
            <w:r w:rsidRPr="00696698">
              <w:rPr>
                <w:b/>
                <w:bCs/>
                <w:sz w:val="25"/>
                <w:szCs w:val="25"/>
              </w:rPr>
              <w:t>8</w:t>
            </w:r>
          </w:p>
        </w:tc>
        <w:tc>
          <w:tcPr>
            <w:tcW w:w="624" w:type="dxa"/>
          </w:tcPr>
          <w:p w14:paraId="2CA56FA7" w14:textId="5D57DE50" w:rsidR="00317D4B" w:rsidRPr="003D61E2" w:rsidRDefault="0093479C" w:rsidP="00F640D0">
            <w:pPr>
              <w:jc w:val="center"/>
              <w:rPr>
                <w:sz w:val="25"/>
                <w:szCs w:val="25"/>
              </w:rPr>
            </w:pPr>
            <w:r>
              <w:rPr>
                <w:sz w:val="25"/>
                <w:szCs w:val="25"/>
              </w:rPr>
              <w:t>C</w:t>
            </w:r>
          </w:p>
        </w:tc>
        <w:tc>
          <w:tcPr>
            <w:tcW w:w="608" w:type="dxa"/>
          </w:tcPr>
          <w:p w14:paraId="61B933CE"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13</w:t>
            </w:r>
          </w:p>
        </w:tc>
        <w:tc>
          <w:tcPr>
            <w:tcW w:w="624" w:type="dxa"/>
          </w:tcPr>
          <w:p w14:paraId="19055362" w14:textId="17785CA6" w:rsidR="00317D4B" w:rsidRPr="003D61E2" w:rsidRDefault="0093479C" w:rsidP="00F640D0">
            <w:pPr>
              <w:jc w:val="center"/>
              <w:rPr>
                <w:sz w:val="25"/>
                <w:szCs w:val="25"/>
              </w:rPr>
            </w:pPr>
            <w:r>
              <w:rPr>
                <w:sz w:val="25"/>
                <w:szCs w:val="25"/>
              </w:rPr>
              <w:t>B</w:t>
            </w:r>
          </w:p>
        </w:tc>
        <w:tc>
          <w:tcPr>
            <w:tcW w:w="608" w:type="dxa"/>
          </w:tcPr>
          <w:p w14:paraId="7C5C9F81" w14:textId="77777777" w:rsidR="00317D4B" w:rsidRPr="00696698" w:rsidRDefault="00317D4B" w:rsidP="00F640D0">
            <w:pPr>
              <w:shd w:val="clear" w:color="auto" w:fill="FFFFFF" w:themeFill="background1"/>
              <w:jc w:val="center"/>
              <w:rPr>
                <w:b/>
                <w:bCs/>
                <w:sz w:val="25"/>
                <w:szCs w:val="25"/>
              </w:rPr>
            </w:pPr>
            <w:r w:rsidRPr="00696698">
              <w:rPr>
                <w:b/>
                <w:bCs/>
                <w:sz w:val="25"/>
                <w:szCs w:val="25"/>
              </w:rPr>
              <w:t>18</w:t>
            </w:r>
          </w:p>
        </w:tc>
        <w:tc>
          <w:tcPr>
            <w:tcW w:w="624" w:type="dxa"/>
          </w:tcPr>
          <w:p w14:paraId="08600DF4" w14:textId="05B32964" w:rsidR="00317D4B" w:rsidRPr="003D61E2" w:rsidRDefault="0093479C" w:rsidP="00F640D0">
            <w:pPr>
              <w:jc w:val="center"/>
              <w:rPr>
                <w:sz w:val="25"/>
                <w:szCs w:val="25"/>
              </w:rPr>
            </w:pPr>
            <w:r>
              <w:rPr>
                <w:sz w:val="25"/>
                <w:szCs w:val="25"/>
              </w:rPr>
              <w:t>C</w:t>
            </w:r>
          </w:p>
        </w:tc>
        <w:tc>
          <w:tcPr>
            <w:tcW w:w="608" w:type="dxa"/>
          </w:tcPr>
          <w:p w14:paraId="6804074E"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23</w:t>
            </w:r>
          </w:p>
        </w:tc>
        <w:tc>
          <w:tcPr>
            <w:tcW w:w="624" w:type="dxa"/>
          </w:tcPr>
          <w:p w14:paraId="7D9927FB" w14:textId="271F4D6F" w:rsidR="00317D4B" w:rsidRPr="003D61E2" w:rsidRDefault="0093479C" w:rsidP="00F640D0">
            <w:pPr>
              <w:jc w:val="center"/>
              <w:rPr>
                <w:sz w:val="25"/>
                <w:szCs w:val="25"/>
              </w:rPr>
            </w:pPr>
            <w:r>
              <w:rPr>
                <w:sz w:val="25"/>
                <w:szCs w:val="25"/>
              </w:rPr>
              <w:t>D</w:t>
            </w:r>
          </w:p>
        </w:tc>
        <w:tc>
          <w:tcPr>
            <w:tcW w:w="608" w:type="dxa"/>
          </w:tcPr>
          <w:p w14:paraId="779FB08E"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28</w:t>
            </w:r>
          </w:p>
        </w:tc>
        <w:tc>
          <w:tcPr>
            <w:tcW w:w="624" w:type="dxa"/>
          </w:tcPr>
          <w:p w14:paraId="444538D6" w14:textId="180CBC4A" w:rsidR="00317D4B" w:rsidRPr="003D61E2" w:rsidRDefault="0093479C" w:rsidP="00F640D0">
            <w:pPr>
              <w:jc w:val="center"/>
              <w:rPr>
                <w:sz w:val="25"/>
                <w:szCs w:val="25"/>
              </w:rPr>
            </w:pPr>
            <w:r>
              <w:rPr>
                <w:sz w:val="25"/>
                <w:szCs w:val="25"/>
              </w:rPr>
              <w:t>A</w:t>
            </w:r>
          </w:p>
        </w:tc>
        <w:tc>
          <w:tcPr>
            <w:tcW w:w="608" w:type="dxa"/>
          </w:tcPr>
          <w:p w14:paraId="2EA25052"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33</w:t>
            </w:r>
          </w:p>
        </w:tc>
        <w:tc>
          <w:tcPr>
            <w:tcW w:w="624" w:type="dxa"/>
          </w:tcPr>
          <w:p w14:paraId="23F026D1" w14:textId="1C839707" w:rsidR="00317D4B" w:rsidRPr="003D61E2" w:rsidRDefault="0093479C" w:rsidP="00F640D0">
            <w:pPr>
              <w:jc w:val="center"/>
              <w:rPr>
                <w:sz w:val="25"/>
                <w:szCs w:val="25"/>
              </w:rPr>
            </w:pPr>
            <w:r>
              <w:rPr>
                <w:sz w:val="25"/>
                <w:szCs w:val="25"/>
              </w:rPr>
              <w:t>C</w:t>
            </w:r>
          </w:p>
        </w:tc>
        <w:tc>
          <w:tcPr>
            <w:tcW w:w="608" w:type="dxa"/>
          </w:tcPr>
          <w:p w14:paraId="4F0DEF46"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38</w:t>
            </w:r>
          </w:p>
        </w:tc>
        <w:tc>
          <w:tcPr>
            <w:tcW w:w="623" w:type="dxa"/>
          </w:tcPr>
          <w:p w14:paraId="64A137FB" w14:textId="1D6AAB3A" w:rsidR="00317D4B" w:rsidRPr="003D61E2" w:rsidRDefault="0093479C" w:rsidP="00F640D0">
            <w:pPr>
              <w:jc w:val="center"/>
              <w:rPr>
                <w:sz w:val="25"/>
                <w:szCs w:val="25"/>
              </w:rPr>
            </w:pPr>
            <w:r>
              <w:rPr>
                <w:sz w:val="25"/>
                <w:szCs w:val="25"/>
              </w:rPr>
              <w:t>B</w:t>
            </w:r>
          </w:p>
        </w:tc>
      </w:tr>
      <w:tr w:rsidR="00317D4B" w:rsidRPr="003D61E2" w14:paraId="1A927379" w14:textId="77777777" w:rsidTr="00F640D0">
        <w:tc>
          <w:tcPr>
            <w:tcW w:w="608" w:type="dxa"/>
          </w:tcPr>
          <w:p w14:paraId="0B64600B"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4</w:t>
            </w:r>
          </w:p>
        </w:tc>
        <w:tc>
          <w:tcPr>
            <w:tcW w:w="624" w:type="dxa"/>
          </w:tcPr>
          <w:p w14:paraId="24C54C0E" w14:textId="25139F0A" w:rsidR="00317D4B" w:rsidRPr="003D61E2" w:rsidRDefault="0093479C" w:rsidP="00F640D0">
            <w:pPr>
              <w:jc w:val="center"/>
              <w:rPr>
                <w:sz w:val="25"/>
                <w:szCs w:val="25"/>
              </w:rPr>
            </w:pPr>
            <w:r>
              <w:rPr>
                <w:sz w:val="25"/>
                <w:szCs w:val="25"/>
              </w:rPr>
              <w:t>C</w:t>
            </w:r>
          </w:p>
        </w:tc>
        <w:tc>
          <w:tcPr>
            <w:tcW w:w="608" w:type="dxa"/>
          </w:tcPr>
          <w:p w14:paraId="4003888E" w14:textId="77777777" w:rsidR="00317D4B" w:rsidRPr="00696698" w:rsidRDefault="00317D4B" w:rsidP="00F640D0">
            <w:pPr>
              <w:shd w:val="clear" w:color="auto" w:fill="FFFFFF" w:themeFill="background1"/>
              <w:jc w:val="center"/>
              <w:rPr>
                <w:b/>
                <w:bCs/>
                <w:sz w:val="25"/>
                <w:szCs w:val="25"/>
              </w:rPr>
            </w:pPr>
            <w:r w:rsidRPr="00696698">
              <w:rPr>
                <w:b/>
                <w:bCs/>
                <w:sz w:val="25"/>
                <w:szCs w:val="25"/>
              </w:rPr>
              <w:t>9</w:t>
            </w:r>
          </w:p>
        </w:tc>
        <w:tc>
          <w:tcPr>
            <w:tcW w:w="624" w:type="dxa"/>
          </w:tcPr>
          <w:p w14:paraId="629A96C3" w14:textId="1D0840C6" w:rsidR="00317D4B" w:rsidRPr="003D61E2" w:rsidRDefault="0093479C" w:rsidP="00F640D0">
            <w:pPr>
              <w:jc w:val="center"/>
              <w:rPr>
                <w:sz w:val="25"/>
                <w:szCs w:val="25"/>
              </w:rPr>
            </w:pPr>
            <w:r>
              <w:rPr>
                <w:sz w:val="25"/>
                <w:szCs w:val="25"/>
              </w:rPr>
              <w:t>C</w:t>
            </w:r>
          </w:p>
        </w:tc>
        <w:tc>
          <w:tcPr>
            <w:tcW w:w="608" w:type="dxa"/>
          </w:tcPr>
          <w:p w14:paraId="5F96953F"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14</w:t>
            </w:r>
          </w:p>
        </w:tc>
        <w:tc>
          <w:tcPr>
            <w:tcW w:w="624" w:type="dxa"/>
          </w:tcPr>
          <w:p w14:paraId="2EE88CFF" w14:textId="23645B2E" w:rsidR="00317D4B" w:rsidRPr="003D61E2" w:rsidRDefault="0093479C" w:rsidP="00F640D0">
            <w:pPr>
              <w:jc w:val="center"/>
              <w:rPr>
                <w:sz w:val="25"/>
                <w:szCs w:val="25"/>
              </w:rPr>
            </w:pPr>
            <w:r>
              <w:rPr>
                <w:sz w:val="25"/>
                <w:szCs w:val="25"/>
              </w:rPr>
              <w:t>C</w:t>
            </w:r>
          </w:p>
        </w:tc>
        <w:tc>
          <w:tcPr>
            <w:tcW w:w="608" w:type="dxa"/>
          </w:tcPr>
          <w:p w14:paraId="2A75D6D3" w14:textId="77777777" w:rsidR="00317D4B" w:rsidRPr="00696698" w:rsidRDefault="00317D4B" w:rsidP="00F640D0">
            <w:pPr>
              <w:shd w:val="clear" w:color="auto" w:fill="FFFFFF" w:themeFill="background1"/>
              <w:jc w:val="center"/>
              <w:rPr>
                <w:b/>
                <w:bCs/>
                <w:sz w:val="25"/>
                <w:szCs w:val="25"/>
              </w:rPr>
            </w:pPr>
            <w:r w:rsidRPr="00696698">
              <w:rPr>
                <w:b/>
                <w:bCs/>
                <w:sz w:val="25"/>
                <w:szCs w:val="25"/>
              </w:rPr>
              <w:t>19</w:t>
            </w:r>
          </w:p>
        </w:tc>
        <w:tc>
          <w:tcPr>
            <w:tcW w:w="624" w:type="dxa"/>
          </w:tcPr>
          <w:p w14:paraId="05BF1B5F" w14:textId="30A42021" w:rsidR="00317D4B" w:rsidRPr="003D61E2" w:rsidRDefault="0093479C" w:rsidP="00F640D0">
            <w:pPr>
              <w:jc w:val="center"/>
              <w:rPr>
                <w:sz w:val="25"/>
                <w:szCs w:val="25"/>
              </w:rPr>
            </w:pPr>
            <w:r>
              <w:rPr>
                <w:sz w:val="25"/>
                <w:szCs w:val="25"/>
              </w:rPr>
              <w:t>D</w:t>
            </w:r>
          </w:p>
        </w:tc>
        <w:tc>
          <w:tcPr>
            <w:tcW w:w="608" w:type="dxa"/>
          </w:tcPr>
          <w:p w14:paraId="0F89C044"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24</w:t>
            </w:r>
          </w:p>
        </w:tc>
        <w:tc>
          <w:tcPr>
            <w:tcW w:w="624" w:type="dxa"/>
          </w:tcPr>
          <w:p w14:paraId="32A19F62" w14:textId="1B7C994B" w:rsidR="00317D4B" w:rsidRPr="003D61E2" w:rsidRDefault="0093479C" w:rsidP="00F640D0">
            <w:pPr>
              <w:jc w:val="center"/>
              <w:rPr>
                <w:sz w:val="25"/>
                <w:szCs w:val="25"/>
              </w:rPr>
            </w:pPr>
            <w:r>
              <w:rPr>
                <w:sz w:val="25"/>
                <w:szCs w:val="25"/>
              </w:rPr>
              <w:t>B</w:t>
            </w:r>
          </w:p>
        </w:tc>
        <w:tc>
          <w:tcPr>
            <w:tcW w:w="608" w:type="dxa"/>
          </w:tcPr>
          <w:p w14:paraId="7D6C52A8"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29</w:t>
            </w:r>
          </w:p>
        </w:tc>
        <w:tc>
          <w:tcPr>
            <w:tcW w:w="624" w:type="dxa"/>
          </w:tcPr>
          <w:p w14:paraId="3FABF1FD" w14:textId="42848C4D" w:rsidR="00317D4B" w:rsidRPr="003D61E2" w:rsidRDefault="0093479C" w:rsidP="00F640D0">
            <w:pPr>
              <w:jc w:val="center"/>
              <w:rPr>
                <w:sz w:val="25"/>
                <w:szCs w:val="25"/>
              </w:rPr>
            </w:pPr>
            <w:r>
              <w:rPr>
                <w:sz w:val="25"/>
                <w:szCs w:val="25"/>
              </w:rPr>
              <w:t>A</w:t>
            </w:r>
          </w:p>
        </w:tc>
        <w:tc>
          <w:tcPr>
            <w:tcW w:w="608" w:type="dxa"/>
          </w:tcPr>
          <w:p w14:paraId="426F5399"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34</w:t>
            </w:r>
          </w:p>
        </w:tc>
        <w:tc>
          <w:tcPr>
            <w:tcW w:w="624" w:type="dxa"/>
          </w:tcPr>
          <w:p w14:paraId="43E6E282" w14:textId="6F30540F" w:rsidR="00317D4B" w:rsidRPr="003D61E2" w:rsidRDefault="0093479C" w:rsidP="00F640D0">
            <w:pPr>
              <w:jc w:val="center"/>
              <w:rPr>
                <w:sz w:val="25"/>
                <w:szCs w:val="25"/>
              </w:rPr>
            </w:pPr>
            <w:r>
              <w:rPr>
                <w:sz w:val="25"/>
                <w:szCs w:val="25"/>
              </w:rPr>
              <w:t>B</w:t>
            </w:r>
          </w:p>
        </w:tc>
        <w:tc>
          <w:tcPr>
            <w:tcW w:w="608" w:type="dxa"/>
          </w:tcPr>
          <w:p w14:paraId="0B8C6B79"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39</w:t>
            </w:r>
          </w:p>
        </w:tc>
        <w:tc>
          <w:tcPr>
            <w:tcW w:w="623" w:type="dxa"/>
          </w:tcPr>
          <w:p w14:paraId="2503B70F" w14:textId="6D647B57" w:rsidR="00317D4B" w:rsidRPr="003D61E2" w:rsidRDefault="0093479C" w:rsidP="00F640D0">
            <w:pPr>
              <w:jc w:val="center"/>
              <w:rPr>
                <w:sz w:val="25"/>
                <w:szCs w:val="25"/>
              </w:rPr>
            </w:pPr>
            <w:r>
              <w:rPr>
                <w:sz w:val="25"/>
                <w:szCs w:val="25"/>
              </w:rPr>
              <w:t>D</w:t>
            </w:r>
          </w:p>
        </w:tc>
      </w:tr>
      <w:tr w:rsidR="00317D4B" w:rsidRPr="003D61E2" w14:paraId="62411649" w14:textId="77777777" w:rsidTr="00F640D0">
        <w:tc>
          <w:tcPr>
            <w:tcW w:w="608" w:type="dxa"/>
          </w:tcPr>
          <w:p w14:paraId="7F64A532"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5</w:t>
            </w:r>
          </w:p>
        </w:tc>
        <w:tc>
          <w:tcPr>
            <w:tcW w:w="624" w:type="dxa"/>
          </w:tcPr>
          <w:p w14:paraId="532270DD" w14:textId="7C79F5D6" w:rsidR="00317D4B" w:rsidRPr="003D61E2" w:rsidRDefault="0093479C" w:rsidP="00F640D0">
            <w:pPr>
              <w:jc w:val="center"/>
              <w:rPr>
                <w:sz w:val="25"/>
                <w:szCs w:val="25"/>
              </w:rPr>
            </w:pPr>
            <w:r>
              <w:rPr>
                <w:sz w:val="25"/>
                <w:szCs w:val="25"/>
              </w:rPr>
              <w:t>B</w:t>
            </w:r>
          </w:p>
        </w:tc>
        <w:tc>
          <w:tcPr>
            <w:tcW w:w="608" w:type="dxa"/>
          </w:tcPr>
          <w:p w14:paraId="6B50B84E" w14:textId="77777777" w:rsidR="00317D4B" w:rsidRPr="00696698" w:rsidRDefault="00317D4B" w:rsidP="00F640D0">
            <w:pPr>
              <w:shd w:val="clear" w:color="auto" w:fill="FFFFFF" w:themeFill="background1"/>
              <w:jc w:val="center"/>
              <w:rPr>
                <w:b/>
                <w:bCs/>
                <w:sz w:val="25"/>
                <w:szCs w:val="25"/>
              </w:rPr>
            </w:pPr>
            <w:r w:rsidRPr="00696698">
              <w:rPr>
                <w:b/>
                <w:bCs/>
                <w:sz w:val="25"/>
                <w:szCs w:val="25"/>
              </w:rPr>
              <w:t>10</w:t>
            </w:r>
          </w:p>
        </w:tc>
        <w:tc>
          <w:tcPr>
            <w:tcW w:w="624" w:type="dxa"/>
          </w:tcPr>
          <w:p w14:paraId="12BB895E" w14:textId="36D9F22E" w:rsidR="00317D4B" w:rsidRPr="003D61E2" w:rsidRDefault="0093479C" w:rsidP="00F640D0">
            <w:pPr>
              <w:jc w:val="center"/>
              <w:rPr>
                <w:sz w:val="25"/>
                <w:szCs w:val="25"/>
              </w:rPr>
            </w:pPr>
            <w:r>
              <w:rPr>
                <w:sz w:val="25"/>
                <w:szCs w:val="25"/>
              </w:rPr>
              <w:t>A</w:t>
            </w:r>
          </w:p>
        </w:tc>
        <w:tc>
          <w:tcPr>
            <w:tcW w:w="608" w:type="dxa"/>
          </w:tcPr>
          <w:p w14:paraId="3F918688"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15</w:t>
            </w:r>
          </w:p>
        </w:tc>
        <w:tc>
          <w:tcPr>
            <w:tcW w:w="624" w:type="dxa"/>
          </w:tcPr>
          <w:p w14:paraId="4CE2EFC3" w14:textId="740691F8" w:rsidR="00317D4B" w:rsidRPr="003D61E2" w:rsidRDefault="0093479C" w:rsidP="00F640D0">
            <w:pPr>
              <w:jc w:val="center"/>
              <w:rPr>
                <w:sz w:val="25"/>
                <w:szCs w:val="25"/>
              </w:rPr>
            </w:pPr>
            <w:r>
              <w:rPr>
                <w:sz w:val="25"/>
                <w:szCs w:val="25"/>
              </w:rPr>
              <w:t>D</w:t>
            </w:r>
          </w:p>
        </w:tc>
        <w:tc>
          <w:tcPr>
            <w:tcW w:w="608" w:type="dxa"/>
          </w:tcPr>
          <w:p w14:paraId="3914FC4F" w14:textId="77777777" w:rsidR="00317D4B" w:rsidRPr="00696698" w:rsidRDefault="00317D4B" w:rsidP="00F640D0">
            <w:pPr>
              <w:shd w:val="clear" w:color="auto" w:fill="FFFFFF" w:themeFill="background1"/>
              <w:jc w:val="center"/>
              <w:rPr>
                <w:b/>
                <w:bCs/>
                <w:sz w:val="25"/>
                <w:szCs w:val="25"/>
              </w:rPr>
            </w:pPr>
            <w:r w:rsidRPr="00696698">
              <w:rPr>
                <w:b/>
                <w:bCs/>
                <w:sz w:val="25"/>
                <w:szCs w:val="25"/>
              </w:rPr>
              <w:t>20</w:t>
            </w:r>
          </w:p>
        </w:tc>
        <w:tc>
          <w:tcPr>
            <w:tcW w:w="624" w:type="dxa"/>
          </w:tcPr>
          <w:p w14:paraId="75202ED3" w14:textId="27A35171" w:rsidR="00317D4B" w:rsidRPr="003D61E2" w:rsidRDefault="0093479C" w:rsidP="00F640D0">
            <w:pPr>
              <w:jc w:val="center"/>
              <w:rPr>
                <w:sz w:val="25"/>
                <w:szCs w:val="25"/>
              </w:rPr>
            </w:pPr>
            <w:r>
              <w:rPr>
                <w:sz w:val="25"/>
                <w:szCs w:val="25"/>
              </w:rPr>
              <w:t>B</w:t>
            </w:r>
          </w:p>
        </w:tc>
        <w:tc>
          <w:tcPr>
            <w:tcW w:w="608" w:type="dxa"/>
          </w:tcPr>
          <w:p w14:paraId="6EB14378"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25</w:t>
            </w:r>
          </w:p>
        </w:tc>
        <w:tc>
          <w:tcPr>
            <w:tcW w:w="624" w:type="dxa"/>
          </w:tcPr>
          <w:p w14:paraId="21764550" w14:textId="669D3AD9" w:rsidR="00317D4B" w:rsidRPr="003D61E2" w:rsidRDefault="0093479C" w:rsidP="00F640D0">
            <w:pPr>
              <w:jc w:val="center"/>
              <w:rPr>
                <w:sz w:val="25"/>
                <w:szCs w:val="25"/>
              </w:rPr>
            </w:pPr>
            <w:r>
              <w:rPr>
                <w:sz w:val="25"/>
                <w:szCs w:val="25"/>
              </w:rPr>
              <w:t>A</w:t>
            </w:r>
          </w:p>
        </w:tc>
        <w:tc>
          <w:tcPr>
            <w:tcW w:w="608" w:type="dxa"/>
          </w:tcPr>
          <w:p w14:paraId="514DC522" w14:textId="77777777" w:rsidR="00317D4B" w:rsidRPr="00696698" w:rsidRDefault="00317D4B" w:rsidP="00F640D0">
            <w:pPr>
              <w:shd w:val="clear" w:color="auto" w:fill="FFFFFF" w:themeFill="background1"/>
              <w:jc w:val="center"/>
              <w:rPr>
                <w:b/>
                <w:bCs/>
                <w:sz w:val="25"/>
                <w:szCs w:val="25"/>
                <w:lang w:val="pt-BR"/>
              </w:rPr>
            </w:pPr>
            <w:r w:rsidRPr="00696698">
              <w:rPr>
                <w:b/>
                <w:bCs/>
                <w:sz w:val="25"/>
                <w:szCs w:val="25"/>
                <w:lang w:val="pt-BR"/>
              </w:rPr>
              <w:t>30</w:t>
            </w:r>
          </w:p>
        </w:tc>
        <w:tc>
          <w:tcPr>
            <w:tcW w:w="624" w:type="dxa"/>
          </w:tcPr>
          <w:p w14:paraId="2F909699" w14:textId="4BEE39EC" w:rsidR="00317D4B" w:rsidRPr="003D61E2" w:rsidRDefault="0093479C" w:rsidP="00F640D0">
            <w:pPr>
              <w:jc w:val="center"/>
              <w:rPr>
                <w:sz w:val="25"/>
                <w:szCs w:val="25"/>
              </w:rPr>
            </w:pPr>
            <w:r>
              <w:rPr>
                <w:sz w:val="25"/>
                <w:szCs w:val="25"/>
              </w:rPr>
              <w:t>B</w:t>
            </w:r>
          </w:p>
        </w:tc>
        <w:tc>
          <w:tcPr>
            <w:tcW w:w="608" w:type="dxa"/>
          </w:tcPr>
          <w:p w14:paraId="58EE3EFA" w14:textId="77777777" w:rsidR="00317D4B" w:rsidRPr="00696698" w:rsidRDefault="00317D4B" w:rsidP="00F640D0">
            <w:pPr>
              <w:shd w:val="clear" w:color="auto" w:fill="FFFFFF" w:themeFill="background1"/>
              <w:jc w:val="center"/>
              <w:rPr>
                <w:b/>
                <w:bCs/>
                <w:sz w:val="25"/>
                <w:szCs w:val="25"/>
              </w:rPr>
            </w:pPr>
            <w:r w:rsidRPr="00696698">
              <w:rPr>
                <w:b/>
                <w:bCs/>
                <w:sz w:val="25"/>
                <w:szCs w:val="25"/>
              </w:rPr>
              <w:t>35</w:t>
            </w:r>
          </w:p>
        </w:tc>
        <w:tc>
          <w:tcPr>
            <w:tcW w:w="624" w:type="dxa"/>
          </w:tcPr>
          <w:p w14:paraId="46F2DD07" w14:textId="4ED2B573" w:rsidR="00317D4B" w:rsidRPr="003D61E2" w:rsidRDefault="0093479C" w:rsidP="00F640D0">
            <w:pPr>
              <w:jc w:val="center"/>
              <w:rPr>
                <w:sz w:val="25"/>
                <w:szCs w:val="25"/>
              </w:rPr>
            </w:pPr>
            <w:r>
              <w:rPr>
                <w:sz w:val="25"/>
                <w:szCs w:val="25"/>
              </w:rPr>
              <w:t>D</w:t>
            </w:r>
          </w:p>
        </w:tc>
        <w:tc>
          <w:tcPr>
            <w:tcW w:w="608" w:type="dxa"/>
          </w:tcPr>
          <w:p w14:paraId="6E163812" w14:textId="77777777" w:rsidR="00317D4B" w:rsidRPr="00696698" w:rsidRDefault="00317D4B" w:rsidP="00F640D0">
            <w:pPr>
              <w:shd w:val="clear" w:color="auto" w:fill="FFFFFF" w:themeFill="background1"/>
              <w:jc w:val="center"/>
              <w:rPr>
                <w:b/>
                <w:bCs/>
                <w:sz w:val="25"/>
                <w:szCs w:val="25"/>
              </w:rPr>
            </w:pPr>
            <w:r w:rsidRPr="00696698">
              <w:rPr>
                <w:b/>
                <w:bCs/>
                <w:sz w:val="25"/>
                <w:szCs w:val="25"/>
              </w:rPr>
              <w:t>40</w:t>
            </w:r>
          </w:p>
        </w:tc>
        <w:tc>
          <w:tcPr>
            <w:tcW w:w="623" w:type="dxa"/>
          </w:tcPr>
          <w:p w14:paraId="65720545" w14:textId="3D17566A" w:rsidR="00317D4B" w:rsidRPr="003D61E2" w:rsidRDefault="0093479C" w:rsidP="00F640D0">
            <w:pPr>
              <w:jc w:val="center"/>
              <w:rPr>
                <w:sz w:val="25"/>
                <w:szCs w:val="25"/>
              </w:rPr>
            </w:pPr>
            <w:r>
              <w:rPr>
                <w:sz w:val="25"/>
                <w:szCs w:val="25"/>
              </w:rPr>
              <w:t>A</w:t>
            </w:r>
          </w:p>
        </w:tc>
      </w:tr>
      <w:bookmarkEnd w:id="0"/>
    </w:tbl>
    <w:p w14:paraId="7600CFC6" w14:textId="77777777" w:rsidR="00317D4B" w:rsidRPr="003D61E2" w:rsidRDefault="00317D4B" w:rsidP="00317D4B">
      <w:pPr>
        <w:shd w:val="clear" w:color="auto" w:fill="FFFFFF" w:themeFill="background1"/>
        <w:jc w:val="both"/>
        <w:rPr>
          <w:b/>
          <w:bCs/>
          <w:sz w:val="25"/>
          <w:szCs w:val="25"/>
          <w:lang w:val="fr-FR"/>
        </w:rPr>
      </w:pPr>
    </w:p>
    <w:p w14:paraId="1B3D22B3" w14:textId="3B8FE55E" w:rsidR="000A4F68" w:rsidRPr="00C45AF0" w:rsidRDefault="00317D4B" w:rsidP="00173C05">
      <w:pPr>
        <w:shd w:val="clear" w:color="auto" w:fill="FFFFFF" w:themeFill="background1"/>
        <w:spacing w:line="276" w:lineRule="auto"/>
        <w:jc w:val="both"/>
        <w:rPr>
          <w:b/>
          <w:bCs/>
          <w:sz w:val="26"/>
          <w:szCs w:val="26"/>
        </w:rPr>
      </w:pPr>
      <w:r>
        <w:rPr>
          <w:b/>
          <w:bCs/>
          <w:sz w:val="26"/>
          <w:szCs w:val="26"/>
        </w:rPr>
        <w:t xml:space="preserve">B. </w:t>
      </w:r>
      <w:r w:rsidR="0065243F" w:rsidRPr="00C45AF0">
        <w:rPr>
          <w:b/>
          <w:bCs/>
          <w:sz w:val="26"/>
          <w:szCs w:val="26"/>
        </w:rPr>
        <w:t>TỰ LUẬN (6,0 điểm).</w:t>
      </w:r>
    </w:p>
    <w:p w14:paraId="0BDEABCF" w14:textId="77777777" w:rsidR="001A18D6" w:rsidRPr="00C45AF0" w:rsidRDefault="001A18D6" w:rsidP="00173C05">
      <w:pPr>
        <w:shd w:val="clear" w:color="auto" w:fill="FFFFFF" w:themeFill="background1"/>
        <w:spacing w:line="276" w:lineRule="auto"/>
        <w:jc w:val="both"/>
        <w:rPr>
          <w:b/>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tblGrid>
      <w:tr w:rsidR="0065243F" w:rsidRPr="00C45AF0" w14:paraId="23AB54F9" w14:textId="77777777" w:rsidTr="00290992">
        <w:trPr>
          <w:trHeight w:val="290"/>
        </w:trPr>
        <w:tc>
          <w:tcPr>
            <w:tcW w:w="8789" w:type="dxa"/>
            <w:tcBorders>
              <w:top w:val="single" w:sz="4" w:space="0" w:color="auto"/>
              <w:left w:val="single" w:sz="4" w:space="0" w:color="auto"/>
              <w:right w:val="single" w:sz="4" w:space="0" w:color="auto"/>
            </w:tcBorders>
          </w:tcPr>
          <w:p w14:paraId="1368E201" w14:textId="77777777" w:rsidR="0065243F" w:rsidRPr="00C45AF0" w:rsidRDefault="0065243F" w:rsidP="00173C05">
            <w:pPr>
              <w:shd w:val="clear" w:color="auto" w:fill="FFFFFF" w:themeFill="background1"/>
              <w:spacing w:line="276" w:lineRule="auto"/>
              <w:jc w:val="center"/>
              <w:rPr>
                <w:b/>
                <w:bCs/>
                <w:iCs/>
                <w:sz w:val="26"/>
                <w:szCs w:val="26"/>
              </w:rPr>
            </w:pPr>
            <w:r w:rsidRPr="00C45AF0">
              <w:rPr>
                <w:b/>
                <w:bCs/>
                <w:iCs/>
                <w:sz w:val="26"/>
                <w:szCs w:val="26"/>
              </w:rPr>
              <w:t>Nội dung kiến thức</w:t>
            </w:r>
          </w:p>
        </w:tc>
        <w:tc>
          <w:tcPr>
            <w:tcW w:w="850" w:type="dxa"/>
            <w:tcBorders>
              <w:top w:val="single" w:sz="4" w:space="0" w:color="auto"/>
              <w:left w:val="single" w:sz="4" w:space="0" w:color="auto"/>
              <w:bottom w:val="single" w:sz="4" w:space="0" w:color="auto"/>
              <w:right w:val="single" w:sz="4" w:space="0" w:color="auto"/>
            </w:tcBorders>
          </w:tcPr>
          <w:p w14:paraId="39B303F3" w14:textId="77777777" w:rsidR="0065243F" w:rsidRPr="00C45AF0" w:rsidRDefault="0065243F" w:rsidP="00173C05">
            <w:pPr>
              <w:shd w:val="clear" w:color="auto" w:fill="FFFFFF" w:themeFill="background1"/>
              <w:spacing w:line="276" w:lineRule="auto"/>
              <w:jc w:val="both"/>
              <w:rPr>
                <w:b/>
                <w:bCs/>
                <w:iCs/>
                <w:sz w:val="26"/>
                <w:szCs w:val="26"/>
              </w:rPr>
            </w:pPr>
            <w:r w:rsidRPr="00C45AF0">
              <w:rPr>
                <w:b/>
                <w:bCs/>
                <w:iCs/>
                <w:sz w:val="26"/>
                <w:szCs w:val="26"/>
              </w:rPr>
              <w:t>Điểm</w:t>
            </w:r>
          </w:p>
        </w:tc>
      </w:tr>
      <w:tr w:rsidR="0065243F" w:rsidRPr="00C45AF0" w14:paraId="03D25358" w14:textId="77777777" w:rsidTr="00290992">
        <w:trPr>
          <w:trHeight w:val="913"/>
        </w:trPr>
        <w:tc>
          <w:tcPr>
            <w:tcW w:w="9639" w:type="dxa"/>
            <w:gridSpan w:val="2"/>
            <w:tcBorders>
              <w:left w:val="single" w:sz="4" w:space="0" w:color="auto"/>
              <w:right w:val="single" w:sz="4" w:space="0" w:color="auto"/>
            </w:tcBorders>
          </w:tcPr>
          <w:p w14:paraId="7B52C6F9" w14:textId="77777777" w:rsidR="00E06144" w:rsidRPr="00FC3E83" w:rsidRDefault="00E06144" w:rsidP="00173C05">
            <w:pPr>
              <w:pStyle w:val="NormalWeb"/>
              <w:shd w:val="clear" w:color="auto" w:fill="FFFFFF"/>
              <w:spacing w:before="0" w:beforeAutospacing="0" w:after="0" w:afterAutospacing="0" w:line="276" w:lineRule="auto"/>
              <w:rPr>
                <w:i/>
                <w:sz w:val="26"/>
                <w:szCs w:val="26"/>
                <w:lang w:val="nl-NL"/>
              </w:rPr>
            </w:pPr>
            <w:r w:rsidRPr="00FC3E83">
              <w:rPr>
                <w:b/>
                <w:i/>
                <w:sz w:val="26"/>
                <w:szCs w:val="26"/>
                <w:lang w:val="nl-NL"/>
              </w:rPr>
              <w:t>Thông tin:</w:t>
            </w:r>
            <w:r w:rsidRPr="00FC3E83">
              <w:rPr>
                <w:i/>
                <w:sz w:val="26"/>
                <w:szCs w:val="26"/>
                <w:lang w:val="nl-NL"/>
              </w:rPr>
              <w:t xml:space="preserve"> </w:t>
            </w:r>
          </w:p>
          <w:p w14:paraId="31A845C7" w14:textId="77777777" w:rsidR="00E06144" w:rsidRPr="00C45AF0" w:rsidRDefault="00E06144" w:rsidP="00173C05">
            <w:pPr>
              <w:spacing w:line="276" w:lineRule="auto"/>
              <w:ind w:firstLine="720"/>
              <w:jc w:val="both"/>
              <w:rPr>
                <w:spacing w:val="3"/>
                <w:sz w:val="26"/>
                <w:szCs w:val="26"/>
                <w:shd w:val="clear" w:color="auto" w:fill="FFFFFF"/>
              </w:rPr>
            </w:pPr>
            <w:r w:rsidRPr="00C45AF0">
              <w:rPr>
                <w:spacing w:val="3"/>
                <w:sz w:val="26"/>
                <w:szCs w:val="26"/>
                <w:shd w:val="clear" w:color="auto" w:fill="FFFFFF"/>
              </w:rPr>
              <w:t>Ngày 6/8 vừa qua, bà D đã bị truy thu số tiền thuế lên tới hơn 9 tỷ đồng do có doanh thu bán mỹ phẩm online thông qua trang Facebook đạt 450 tỷ. Thông tin được lãnh đạo Cục thuế TP.HCM xác nhận. Theo đó, tài khoản ngân hàng của bà D đã bị Cục thuế TP.HCM tiến hành kiểm tra và xác minh, phát hiện doanh thu từ năm 2013 đến năm 2016 thông qua việc bán hàng qua mạng khoảng 450 tỷ đồng. Tuy nhiên bà D vẫn chưa thực hiện kê khai và nộp thuế. Khi được mời tới làm việc tại cơ quan thuế, bà D cho rằng chỉ một phần số tiền đó là doanh thu từ việc bán hàng, số còn lại là tiền của cá nhân bà song bà D không đưa ra được bất cứ bằng chứng nào để chưng minh về phần “tiền cá nhân” của mình. Chỉ tới khi cơ quan thuế chuyển giao hồ sơ cho cơ quan điều tra thì bà D mới miễn cưỡng thừa nhận. Tài khoản Facebook của bà D có lượng theo dõi trên 50.000 người và thông qua việc bán các sản phẩm giảm cân, chăm sóc da, giảm sẹo…có giá từ khoảng vài trăm nghìn tới vài triệu đồng đã đem lại cho bà D số doanh thu trên. Đáng chú ý hơn, bà D còn bán sỉ cho rất nhiều đại lý khác ở trong và ngoài nước chứ không phải chỉ kinh doanh trực tiếp.</w:t>
            </w:r>
          </w:p>
          <w:p w14:paraId="1F89BEEF" w14:textId="77777777" w:rsidR="00E06144" w:rsidRPr="00C45AF0" w:rsidRDefault="00E06144" w:rsidP="00173C05">
            <w:pPr>
              <w:pStyle w:val="NormalWeb"/>
              <w:shd w:val="clear" w:color="auto" w:fill="FFFFFF"/>
              <w:spacing w:before="0" w:beforeAutospacing="0" w:after="0" w:afterAutospacing="0" w:line="276" w:lineRule="auto"/>
              <w:jc w:val="both"/>
              <w:rPr>
                <w:i/>
                <w:sz w:val="26"/>
                <w:szCs w:val="26"/>
                <w:lang w:val="nl-NL"/>
              </w:rPr>
            </w:pPr>
            <w:r w:rsidRPr="00C45AF0">
              <w:rPr>
                <w:i/>
                <w:sz w:val="26"/>
                <w:szCs w:val="26"/>
                <w:lang w:val="nl-NL"/>
              </w:rPr>
              <w:t xml:space="preserve">                                                    (Theo Báo điện tử Pháp luật plus ngày 10/12/2017)</w:t>
            </w:r>
          </w:p>
          <w:p w14:paraId="026E8FEC" w14:textId="77777777" w:rsidR="00E06144" w:rsidRPr="00C45AF0" w:rsidRDefault="00E06144" w:rsidP="00173C05">
            <w:pPr>
              <w:spacing w:line="276" w:lineRule="auto"/>
              <w:jc w:val="both"/>
              <w:rPr>
                <w:spacing w:val="3"/>
                <w:sz w:val="26"/>
                <w:szCs w:val="26"/>
                <w:shd w:val="clear" w:color="auto" w:fill="FFFFFF"/>
              </w:rPr>
            </w:pPr>
          </w:p>
          <w:p w14:paraId="669413F1" w14:textId="68E10C1B" w:rsidR="00E06144" w:rsidRPr="00FC3E83" w:rsidRDefault="00FC3E83" w:rsidP="00173C05">
            <w:pPr>
              <w:spacing w:line="276" w:lineRule="auto"/>
              <w:jc w:val="both"/>
              <w:rPr>
                <w:b/>
                <w:i/>
                <w:sz w:val="26"/>
                <w:szCs w:val="26"/>
                <w:lang w:val="nl-NL"/>
              </w:rPr>
            </w:pPr>
            <w:r>
              <w:rPr>
                <w:b/>
                <w:i/>
                <w:sz w:val="26"/>
                <w:szCs w:val="26"/>
                <w:lang w:val="nl-NL"/>
              </w:rPr>
              <w:t xml:space="preserve">        </w:t>
            </w:r>
            <w:r w:rsidR="00E06144" w:rsidRPr="00FC3E83">
              <w:rPr>
                <w:b/>
                <w:i/>
                <w:sz w:val="26"/>
                <w:szCs w:val="26"/>
                <w:lang w:val="nl-NL"/>
              </w:rPr>
              <w:t xml:space="preserve">Câu hỏi: </w:t>
            </w:r>
          </w:p>
          <w:p w14:paraId="59CE0222" w14:textId="232F8DF3" w:rsidR="00E06144" w:rsidRPr="00C45AF0" w:rsidRDefault="003669A6" w:rsidP="00173C05">
            <w:pPr>
              <w:spacing w:line="276" w:lineRule="auto"/>
              <w:jc w:val="both"/>
              <w:rPr>
                <w:spacing w:val="3"/>
                <w:sz w:val="26"/>
                <w:szCs w:val="26"/>
                <w:shd w:val="clear" w:color="auto" w:fill="FFFFFF"/>
              </w:rPr>
            </w:pPr>
            <w:r>
              <w:rPr>
                <w:b/>
                <w:sz w:val="26"/>
                <w:szCs w:val="26"/>
                <w:lang w:val="nl-NL"/>
              </w:rPr>
              <w:lastRenderedPageBreak/>
              <w:t>Câu 1(2,75</w:t>
            </w:r>
            <w:r w:rsidR="00E06144" w:rsidRPr="00C45AF0">
              <w:rPr>
                <w:b/>
                <w:sz w:val="26"/>
                <w:szCs w:val="26"/>
                <w:lang w:val="nl-NL"/>
              </w:rPr>
              <w:t xml:space="preserve"> điểm).</w:t>
            </w:r>
            <w:r w:rsidR="00E06144" w:rsidRPr="00C45AF0">
              <w:rPr>
                <w:spacing w:val="3"/>
                <w:sz w:val="26"/>
                <w:szCs w:val="26"/>
                <w:shd w:val="clear" w:color="auto" w:fill="FFFFFF"/>
              </w:rPr>
              <w:t xml:space="preserve"> Hãy chỉ ra những loại thuế bà D phải nộp trong tình huống trên? Trình bày hiểu biết của em về những loại thuế đó? </w:t>
            </w:r>
          </w:p>
          <w:p w14:paraId="4F34AD50" w14:textId="093EEDF5" w:rsidR="00E06144" w:rsidRPr="00C45AF0" w:rsidRDefault="003669A6" w:rsidP="00173C05">
            <w:pPr>
              <w:spacing w:line="276" w:lineRule="auto"/>
              <w:jc w:val="both"/>
              <w:rPr>
                <w:spacing w:val="3"/>
                <w:sz w:val="26"/>
                <w:szCs w:val="26"/>
                <w:shd w:val="clear" w:color="auto" w:fill="FFFFFF"/>
              </w:rPr>
            </w:pPr>
            <w:r>
              <w:rPr>
                <w:b/>
                <w:sz w:val="26"/>
                <w:szCs w:val="26"/>
                <w:lang w:val="nl-NL"/>
              </w:rPr>
              <w:t>Câu 2(2,25</w:t>
            </w:r>
            <w:r w:rsidR="00E06144" w:rsidRPr="00C45AF0">
              <w:rPr>
                <w:b/>
                <w:sz w:val="26"/>
                <w:szCs w:val="26"/>
                <w:lang w:val="nl-NL"/>
              </w:rPr>
              <w:t xml:space="preserve"> điểm).</w:t>
            </w:r>
            <w:r w:rsidR="00E06144" w:rsidRPr="00C45AF0">
              <w:rPr>
                <w:spacing w:val="3"/>
                <w:sz w:val="26"/>
                <w:szCs w:val="26"/>
                <w:shd w:val="clear" w:color="auto" w:fill="FFFFFF"/>
              </w:rPr>
              <w:t xml:space="preserve"> Pháp luật có quy định như thế nào về quyền và nghĩa vụ của công dân trong việc thực hiện pháp luật thuế?</w:t>
            </w:r>
          </w:p>
          <w:p w14:paraId="5420A7CD" w14:textId="59906F3F" w:rsidR="0065243F" w:rsidRPr="00C45AF0" w:rsidRDefault="003669A6" w:rsidP="00173C05">
            <w:pPr>
              <w:spacing w:line="276" w:lineRule="auto"/>
              <w:jc w:val="both"/>
              <w:rPr>
                <w:sz w:val="26"/>
                <w:szCs w:val="26"/>
              </w:rPr>
            </w:pPr>
            <w:r>
              <w:rPr>
                <w:b/>
                <w:sz w:val="26"/>
                <w:szCs w:val="26"/>
                <w:lang w:val="nl-NL"/>
              </w:rPr>
              <w:t>Câu 3(1</w:t>
            </w:r>
            <w:r w:rsidR="005A002F">
              <w:rPr>
                <w:b/>
                <w:sz w:val="26"/>
                <w:szCs w:val="26"/>
                <w:lang w:val="nl-NL"/>
              </w:rPr>
              <w:t>,0</w:t>
            </w:r>
            <w:r w:rsidR="00E06144" w:rsidRPr="00C45AF0">
              <w:rPr>
                <w:b/>
                <w:sz w:val="26"/>
                <w:szCs w:val="26"/>
                <w:lang w:val="nl-NL"/>
              </w:rPr>
              <w:t xml:space="preserve"> điểm).</w:t>
            </w:r>
            <w:r w:rsidR="00E06144" w:rsidRPr="00C45AF0">
              <w:rPr>
                <w:spacing w:val="3"/>
                <w:sz w:val="26"/>
                <w:szCs w:val="26"/>
                <w:shd w:val="clear" w:color="auto" w:fill="FFFFFF"/>
              </w:rPr>
              <w:t xml:space="preserve"> </w:t>
            </w:r>
            <w:r w:rsidR="00E06144" w:rsidRPr="00C45AF0">
              <w:rPr>
                <w:sz w:val="26"/>
                <w:szCs w:val="26"/>
              </w:rPr>
              <w:t>Theo em, trong tình huống trên bà D cần phải trang bị những kỹ năng</w:t>
            </w:r>
            <w:r w:rsidR="00995108">
              <w:rPr>
                <w:sz w:val="26"/>
                <w:szCs w:val="26"/>
              </w:rPr>
              <w:t xml:space="preserve"> sống nào</w:t>
            </w:r>
            <w:r w:rsidR="00E06144" w:rsidRPr="00C45AF0">
              <w:rPr>
                <w:sz w:val="26"/>
                <w:szCs w:val="26"/>
              </w:rPr>
              <w:t>?</w:t>
            </w:r>
          </w:p>
        </w:tc>
      </w:tr>
      <w:tr w:rsidR="00FA14C1" w:rsidRPr="00C45AF0" w14:paraId="3B115AD3" w14:textId="77777777" w:rsidTr="00290992">
        <w:trPr>
          <w:trHeight w:val="647"/>
        </w:trPr>
        <w:tc>
          <w:tcPr>
            <w:tcW w:w="8789" w:type="dxa"/>
            <w:tcBorders>
              <w:top w:val="single" w:sz="4" w:space="0" w:color="auto"/>
              <w:left w:val="single" w:sz="4" w:space="0" w:color="auto"/>
              <w:right w:val="single" w:sz="4" w:space="0" w:color="auto"/>
            </w:tcBorders>
          </w:tcPr>
          <w:p w14:paraId="4B066DCF" w14:textId="56BD8CD1" w:rsidR="00EE0636" w:rsidRPr="00C45AF0" w:rsidRDefault="00EE0636" w:rsidP="00173C05">
            <w:pPr>
              <w:pStyle w:val="ListParagraph"/>
              <w:widowControl w:val="0"/>
              <w:shd w:val="clear" w:color="auto" w:fill="FFFFFF" w:themeFill="background1"/>
              <w:tabs>
                <w:tab w:val="left" w:pos="720"/>
              </w:tabs>
              <w:spacing w:line="276" w:lineRule="auto"/>
              <w:ind w:left="0"/>
              <w:jc w:val="both"/>
              <w:rPr>
                <w:b/>
                <w:sz w:val="26"/>
                <w:szCs w:val="26"/>
              </w:rPr>
            </w:pPr>
            <w:r w:rsidRPr="00C45AF0">
              <w:rPr>
                <w:b/>
                <w:sz w:val="26"/>
                <w:szCs w:val="26"/>
              </w:rPr>
              <w:lastRenderedPageBreak/>
              <w:t xml:space="preserve">Câu </w:t>
            </w:r>
            <w:r w:rsidR="004D32A0" w:rsidRPr="00C45AF0">
              <w:rPr>
                <w:b/>
                <w:sz w:val="26"/>
                <w:szCs w:val="26"/>
              </w:rPr>
              <w:t>1:</w:t>
            </w:r>
          </w:p>
          <w:p w14:paraId="6495764F" w14:textId="33642662" w:rsidR="00EE0636" w:rsidRPr="00C45AF0" w:rsidRDefault="00C51FC1" w:rsidP="00173C05">
            <w:pPr>
              <w:pStyle w:val="ListParagraph"/>
              <w:widowControl w:val="0"/>
              <w:shd w:val="clear" w:color="auto" w:fill="FFFFFF" w:themeFill="background1"/>
              <w:tabs>
                <w:tab w:val="left" w:pos="720"/>
              </w:tabs>
              <w:spacing w:line="276" w:lineRule="auto"/>
              <w:ind w:left="0"/>
              <w:jc w:val="both"/>
              <w:rPr>
                <w:sz w:val="26"/>
                <w:szCs w:val="26"/>
              </w:rPr>
            </w:pPr>
            <w:r w:rsidRPr="00C45AF0">
              <w:rPr>
                <w:sz w:val="26"/>
                <w:szCs w:val="26"/>
              </w:rPr>
              <w:t>- Những loại thuế bà D phải nộp: Thuế giá trị gia tăng (VAT), thuế thu nhập cá nhân.</w:t>
            </w:r>
          </w:p>
          <w:p w14:paraId="24215A5D" w14:textId="5D73102E" w:rsidR="00C51FC1" w:rsidRPr="00C45AF0" w:rsidRDefault="00C51FC1" w:rsidP="00173C05">
            <w:pPr>
              <w:pStyle w:val="ListParagraph"/>
              <w:widowControl w:val="0"/>
              <w:shd w:val="clear" w:color="auto" w:fill="FFFFFF" w:themeFill="background1"/>
              <w:tabs>
                <w:tab w:val="left" w:pos="720"/>
              </w:tabs>
              <w:spacing w:line="276" w:lineRule="auto"/>
              <w:ind w:left="0"/>
              <w:jc w:val="both"/>
              <w:rPr>
                <w:sz w:val="26"/>
                <w:szCs w:val="26"/>
              </w:rPr>
            </w:pPr>
            <w:r w:rsidRPr="00C45AF0">
              <w:rPr>
                <w:sz w:val="26"/>
                <w:szCs w:val="26"/>
              </w:rPr>
              <w:t>- Trình bày hiểu biết:</w:t>
            </w:r>
          </w:p>
          <w:p w14:paraId="68580B6C" w14:textId="706F100A" w:rsidR="003B7C83" w:rsidRPr="00C45AF0" w:rsidRDefault="003B7C83" w:rsidP="00173C05">
            <w:pPr>
              <w:pStyle w:val="ListParagraph"/>
              <w:widowControl w:val="0"/>
              <w:shd w:val="clear" w:color="auto" w:fill="FFFFFF" w:themeFill="background1"/>
              <w:tabs>
                <w:tab w:val="left" w:pos="720"/>
              </w:tabs>
              <w:spacing w:line="276" w:lineRule="auto"/>
              <w:ind w:left="0"/>
              <w:jc w:val="both"/>
              <w:rPr>
                <w:b/>
                <w:sz w:val="26"/>
                <w:szCs w:val="26"/>
              </w:rPr>
            </w:pPr>
            <w:r w:rsidRPr="00C45AF0">
              <w:rPr>
                <w:b/>
                <w:sz w:val="26"/>
                <w:szCs w:val="26"/>
              </w:rPr>
              <w:t>* Thuế giá trị gia tăng:</w:t>
            </w:r>
          </w:p>
          <w:p w14:paraId="70800BEE" w14:textId="28DA194D" w:rsidR="00BC54E1" w:rsidRPr="00C45AF0" w:rsidRDefault="003B7C83" w:rsidP="00173C05">
            <w:pPr>
              <w:pStyle w:val="ListParagraph"/>
              <w:widowControl w:val="0"/>
              <w:tabs>
                <w:tab w:val="left" w:pos="720"/>
              </w:tabs>
              <w:spacing w:line="276" w:lineRule="auto"/>
              <w:ind w:left="0"/>
              <w:jc w:val="both"/>
              <w:rPr>
                <w:sz w:val="26"/>
                <w:szCs w:val="26"/>
              </w:rPr>
            </w:pPr>
            <w:r w:rsidRPr="00C45AF0">
              <w:rPr>
                <w:sz w:val="26"/>
                <w:szCs w:val="26"/>
              </w:rPr>
              <w:t xml:space="preserve">- </w:t>
            </w:r>
            <w:r w:rsidR="00BC54E1" w:rsidRPr="00C45AF0">
              <w:rPr>
                <w:sz w:val="26"/>
                <w:szCs w:val="26"/>
              </w:rPr>
              <w:t>Thuế giá trị gia tăng là thuế tính trên giá trị tăng thêm của hàng hóa, dịch vụ phát sinh trong quá trình từ sản xuất, lưu thông đến tiêu dùng.</w:t>
            </w:r>
          </w:p>
          <w:p w14:paraId="4E36EB3C" w14:textId="67570001" w:rsidR="003B7C83" w:rsidRPr="00C45AF0" w:rsidRDefault="003B7C83" w:rsidP="00173C05">
            <w:pPr>
              <w:pStyle w:val="ListParagraph"/>
              <w:widowControl w:val="0"/>
              <w:tabs>
                <w:tab w:val="left" w:pos="720"/>
              </w:tabs>
              <w:spacing w:line="276" w:lineRule="auto"/>
              <w:ind w:left="0"/>
              <w:jc w:val="both"/>
              <w:rPr>
                <w:color w:val="222222"/>
                <w:sz w:val="26"/>
                <w:szCs w:val="26"/>
                <w:shd w:val="clear" w:color="auto" w:fill="FFFFFF"/>
              </w:rPr>
            </w:pPr>
            <w:r w:rsidRPr="00C45AF0">
              <w:rPr>
                <w:color w:val="222222"/>
                <w:sz w:val="26"/>
                <w:szCs w:val="26"/>
                <w:shd w:val="clear" w:color="auto" w:fill="FFFFFF"/>
              </w:rPr>
              <w:t xml:space="preserve">- Thuế giá trị gia tăng </w:t>
            </w:r>
            <w:r w:rsidR="00B02F9B" w:rsidRPr="00C45AF0">
              <w:rPr>
                <w:color w:val="222222"/>
                <w:sz w:val="26"/>
                <w:szCs w:val="26"/>
                <w:shd w:val="clear" w:color="auto" w:fill="FFFFFF"/>
              </w:rPr>
              <w:t>có  đặc điểm</w:t>
            </w:r>
            <w:r w:rsidR="000F685F" w:rsidRPr="00C45AF0">
              <w:rPr>
                <w:color w:val="222222"/>
                <w:sz w:val="26"/>
                <w:szCs w:val="26"/>
                <w:shd w:val="clear" w:color="auto" w:fill="FFFFFF"/>
              </w:rPr>
              <w:t>: </w:t>
            </w:r>
          </w:p>
          <w:p w14:paraId="65700135" w14:textId="77777777" w:rsidR="003B7C83" w:rsidRPr="00C45AF0" w:rsidRDefault="003B7C83" w:rsidP="00173C05">
            <w:pPr>
              <w:pStyle w:val="ListParagraph"/>
              <w:widowControl w:val="0"/>
              <w:tabs>
                <w:tab w:val="left" w:pos="720"/>
              </w:tabs>
              <w:spacing w:line="276" w:lineRule="auto"/>
              <w:ind w:left="0"/>
              <w:jc w:val="both"/>
              <w:rPr>
                <w:color w:val="222222"/>
                <w:sz w:val="26"/>
                <w:szCs w:val="26"/>
              </w:rPr>
            </w:pPr>
            <w:r w:rsidRPr="00C45AF0">
              <w:rPr>
                <w:iCs/>
                <w:color w:val="222222"/>
                <w:sz w:val="26"/>
                <w:szCs w:val="26"/>
              </w:rPr>
              <w:t xml:space="preserve">+ </w:t>
            </w:r>
            <w:r w:rsidR="000F685F" w:rsidRPr="00C45AF0">
              <w:rPr>
                <w:iCs/>
                <w:color w:val="222222"/>
                <w:sz w:val="26"/>
                <w:szCs w:val="26"/>
              </w:rPr>
              <w:t>Thứ nhất, thuế GTGT là thuế gián thu</w:t>
            </w:r>
            <w:r w:rsidRPr="00C45AF0">
              <w:rPr>
                <w:iCs/>
                <w:color w:val="222222"/>
                <w:sz w:val="26"/>
                <w:szCs w:val="26"/>
              </w:rPr>
              <w:t xml:space="preserve">: </w:t>
            </w:r>
            <w:r w:rsidR="000F685F" w:rsidRPr="00C45AF0">
              <w:rPr>
                <w:color w:val="222222"/>
                <w:sz w:val="26"/>
                <w:szCs w:val="26"/>
              </w:rPr>
              <w:t xml:space="preserve">Thuế GTGT do người tiêu dùng cuối cùng chịu. Cơ sở sản xuất kinh doanh, doanh nghiệp cung cấp hàng hóa, dịch vụ là người nộp thuế vào ngân sách nhà nước thay cho người tiêu dùng thông qua việc cộng thuế vào giá bán mà người tiêu dùng phải thanh toán khi mua hàng hóa, dịch vụ. </w:t>
            </w:r>
          </w:p>
          <w:p w14:paraId="361EA488" w14:textId="77777777" w:rsidR="003B7C83" w:rsidRPr="00C45AF0" w:rsidRDefault="003B7C83" w:rsidP="00173C05">
            <w:pPr>
              <w:pStyle w:val="ListParagraph"/>
              <w:widowControl w:val="0"/>
              <w:tabs>
                <w:tab w:val="left" w:pos="720"/>
              </w:tabs>
              <w:spacing w:line="276" w:lineRule="auto"/>
              <w:ind w:left="0"/>
              <w:jc w:val="both"/>
              <w:rPr>
                <w:color w:val="222222"/>
                <w:sz w:val="26"/>
                <w:szCs w:val="26"/>
              </w:rPr>
            </w:pPr>
            <w:r w:rsidRPr="00C45AF0">
              <w:rPr>
                <w:color w:val="222222"/>
                <w:sz w:val="26"/>
                <w:szCs w:val="26"/>
              </w:rPr>
              <w:t xml:space="preserve">+ </w:t>
            </w:r>
            <w:r w:rsidR="000F685F" w:rsidRPr="00C45AF0">
              <w:rPr>
                <w:iCs/>
                <w:color w:val="222222"/>
                <w:sz w:val="26"/>
                <w:szCs w:val="26"/>
              </w:rPr>
              <w:t>Thứ hai, thuế giá trị gia tăng là thuế tiêu dùng nhiều giai đoạn không trùng lặp</w:t>
            </w:r>
            <w:r w:rsidRPr="00C45AF0">
              <w:rPr>
                <w:iCs/>
                <w:color w:val="222222"/>
                <w:sz w:val="26"/>
                <w:szCs w:val="26"/>
              </w:rPr>
              <w:t xml:space="preserve">: </w:t>
            </w:r>
            <w:r w:rsidR="000F685F" w:rsidRPr="00C45AF0">
              <w:rPr>
                <w:color w:val="222222"/>
                <w:sz w:val="26"/>
                <w:szCs w:val="26"/>
              </w:rPr>
              <w:t>Thuế GTGT đánh vào tất cả các giai đoạn luân chuyển từ sản xuất tới lưu thông, tiêu dùng. Ở từng giai đoạn, thuế chỉ tính trên phần giá trị gia tăng của giai đoạn đó, không tính trùng phần GTGT đã tính thuế ở các giai đoạn luân chuyển trước. </w:t>
            </w:r>
          </w:p>
          <w:p w14:paraId="1A3C5000" w14:textId="77777777" w:rsidR="003B7C83" w:rsidRPr="00C45AF0" w:rsidRDefault="003B7C83" w:rsidP="00173C05">
            <w:pPr>
              <w:pStyle w:val="ListParagraph"/>
              <w:widowControl w:val="0"/>
              <w:tabs>
                <w:tab w:val="left" w:pos="720"/>
              </w:tabs>
              <w:spacing w:line="276" w:lineRule="auto"/>
              <w:ind w:left="0"/>
              <w:jc w:val="both"/>
              <w:rPr>
                <w:color w:val="222222"/>
                <w:sz w:val="26"/>
                <w:szCs w:val="26"/>
              </w:rPr>
            </w:pPr>
            <w:r w:rsidRPr="00C45AF0">
              <w:rPr>
                <w:iCs/>
                <w:color w:val="222222"/>
                <w:sz w:val="26"/>
                <w:szCs w:val="26"/>
              </w:rPr>
              <w:t xml:space="preserve">+ </w:t>
            </w:r>
            <w:r w:rsidR="000F685F" w:rsidRPr="00C45AF0">
              <w:rPr>
                <w:iCs/>
                <w:color w:val="222222"/>
                <w:sz w:val="26"/>
                <w:szCs w:val="26"/>
              </w:rPr>
              <w:t>Thứ ba, thuế giá trị gia tăng được đánh thuế theo nguyên tắc điểm đến</w:t>
            </w:r>
            <w:r w:rsidRPr="00C45AF0">
              <w:rPr>
                <w:iCs/>
                <w:color w:val="222222"/>
                <w:sz w:val="26"/>
                <w:szCs w:val="26"/>
              </w:rPr>
              <w:t xml:space="preserve">: </w:t>
            </w:r>
            <w:r w:rsidR="000F685F" w:rsidRPr="00C45AF0">
              <w:rPr>
                <w:color w:val="222222"/>
                <w:sz w:val="26"/>
                <w:szCs w:val="26"/>
              </w:rPr>
              <w:t>GTGT đánh vào hàng hóa, dịch vụ phục vụ cho mục đích sản xuất, kinh doanh và tiêu dùng nội địa, bất kể hàng hóa dịch vụ đó được tạo ra ở trong nước hay nhập khẩu từ nước ngoài. </w:t>
            </w:r>
          </w:p>
          <w:p w14:paraId="51905F5D" w14:textId="0FA80CDE" w:rsidR="000F685F" w:rsidRPr="00C45AF0" w:rsidRDefault="003B7C83" w:rsidP="00173C05">
            <w:pPr>
              <w:pStyle w:val="ListParagraph"/>
              <w:widowControl w:val="0"/>
              <w:tabs>
                <w:tab w:val="left" w:pos="720"/>
              </w:tabs>
              <w:spacing w:line="276" w:lineRule="auto"/>
              <w:ind w:left="0"/>
              <w:jc w:val="both"/>
              <w:rPr>
                <w:color w:val="222222"/>
                <w:sz w:val="26"/>
                <w:szCs w:val="26"/>
              </w:rPr>
            </w:pPr>
            <w:r w:rsidRPr="00C45AF0">
              <w:rPr>
                <w:color w:val="222222"/>
                <w:sz w:val="26"/>
                <w:szCs w:val="26"/>
              </w:rPr>
              <w:t xml:space="preserve">+ </w:t>
            </w:r>
            <w:r w:rsidR="000F685F" w:rsidRPr="00C45AF0">
              <w:rPr>
                <w:iCs/>
                <w:color w:val="222222"/>
                <w:sz w:val="26"/>
                <w:szCs w:val="26"/>
              </w:rPr>
              <w:t>Thứ tư, thuế giá trí gia tăng có phạm vi điều tiết rộng</w:t>
            </w:r>
            <w:r w:rsidRPr="00C45AF0">
              <w:rPr>
                <w:iCs/>
                <w:color w:val="222222"/>
                <w:sz w:val="26"/>
                <w:szCs w:val="26"/>
              </w:rPr>
              <w:t xml:space="preserve"> vì t</w:t>
            </w:r>
            <w:r w:rsidR="000F685F" w:rsidRPr="00C45AF0">
              <w:rPr>
                <w:color w:val="222222"/>
                <w:sz w:val="26"/>
                <w:szCs w:val="26"/>
              </w:rPr>
              <w:t>huộc loại thuế tiêu dùng thông thường, đánh và</w:t>
            </w:r>
            <w:r w:rsidRPr="00C45AF0">
              <w:rPr>
                <w:color w:val="222222"/>
                <w:sz w:val="26"/>
                <w:szCs w:val="26"/>
              </w:rPr>
              <w:t>o hầu hết các hàng hóa, dịch vụ.</w:t>
            </w:r>
          </w:p>
          <w:p w14:paraId="3D0266B5" w14:textId="3B959054" w:rsidR="00B02F9B" w:rsidRPr="00C45AF0" w:rsidRDefault="00B02F9B" w:rsidP="00173C05">
            <w:pPr>
              <w:pStyle w:val="ListParagraph"/>
              <w:widowControl w:val="0"/>
              <w:tabs>
                <w:tab w:val="left" w:pos="720"/>
              </w:tabs>
              <w:spacing w:line="276" w:lineRule="auto"/>
              <w:ind w:left="0"/>
              <w:jc w:val="both"/>
              <w:rPr>
                <w:b/>
                <w:color w:val="222222"/>
                <w:sz w:val="26"/>
                <w:szCs w:val="26"/>
                <w:shd w:val="clear" w:color="auto" w:fill="FFFFFF"/>
              </w:rPr>
            </w:pPr>
            <w:r w:rsidRPr="00C45AF0">
              <w:rPr>
                <w:b/>
                <w:color w:val="222222"/>
                <w:sz w:val="26"/>
                <w:szCs w:val="26"/>
              </w:rPr>
              <w:t xml:space="preserve">* </w:t>
            </w:r>
            <w:r w:rsidR="009810AD" w:rsidRPr="00C45AF0">
              <w:rPr>
                <w:b/>
                <w:color w:val="222222"/>
                <w:sz w:val="26"/>
                <w:szCs w:val="26"/>
              </w:rPr>
              <w:t>Thuế thu nhập cá</w:t>
            </w:r>
            <w:r w:rsidRPr="00C45AF0">
              <w:rPr>
                <w:b/>
                <w:color w:val="222222"/>
                <w:sz w:val="26"/>
                <w:szCs w:val="26"/>
              </w:rPr>
              <w:t xml:space="preserve"> nhân: </w:t>
            </w:r>
          </w:p>
          <w:p w14:paraId="2A8CE076" w14:textId="6F25F374" w:rsidR="000F685F" w:rsidRPr="00C45AF0" w:rsidRDefault="007C1AAF" w:rsidP="00173C05">
            <w:pPr>
              <w:pStyle w:val="ListParagraph"/>
              <w:widowControl w:val="0"/>
              <w:shd w:val="clear" w:color="auto" w:fill="FFFFFF" w:themeFill="background1"/>
              <w:tabs>
                <w:tab w:val="left" w:pos="720"/>
              </w:tabs>
              <w:spacing w:line="276" w:lineRule="auto"/>
              <w:ind w:left="0"/>
              <w:jc w:val="both"/>
              <w:rPr>
                <w:sz w:val="26"/>
                <w:szCs w:val="26"/>
              </w:rPr>
            </w:pPr>
            <w:r w:rsidRPr="00C45AF0">
              <w:rPr>
                <w:sz w:val="26"/>
                <w:szCs w:val="26"/>
              </w:rPr>
              <w:t xml:space="preserve">- </w:t>
            </w:r>
            <w:r w:rsidR="006C3EA2" w:rsidRPr="00C45AF0">
              <w:rPr>
                <w:sz w:val="26"/>
                <w:szCs w:val="26"/>
              </w:rPr>
              <w:t>Những người có thu nhập cao trong doanh nghiệp phải trích một khoản tiền từ phần thu nhập để nộp vào ngân sách nhà nước. Tuy nhiên khi chi trả phần thu nhập này cho người lao động, doanh nghiệp đã khấu trừ thuế. Bởi vậy, doanh nghiệp phải kê khai và nộp số tiền thuế thu nhập cá  nhân đó vào ngân sách nhà nước.</w:t>
            </w:r>
          </w:p>
          <w:p w14:paraId="6DD65A06" w14:textId="5EFB6031" w:rsidR="000F33A5" w:rsidRPr="00C45AF0" w:rsidRDefault="002C6106" w:rsidP="00173C05">
            <w:pPr>
              <w:pStyle w:val="ListParagraph"/>
              <w:widowControl w:val="0"/>
              <w:shd w:val="clear" w:color="auto" w:fill="FFFFFF" w:themeFill="background1"/>
              <w:tabs>
                <w:tab w:val="left" w:pos="720"/>
              </w:tabs>
              <w:spacing w:line="276" w:lineRule="auto"/>
              <w:ind w:left="0"/>
              <w:jc w:val="both"/>
              <w:rPr>
                <w:sz w:val="26"/>
                <w:szCs w:val="26"/>
              </w:rPr>
            </w:pPr>
            <w:r w:rsidRPr="00C45AF0">
              <w:rPr>
                <w:sz w:val="26"/>
                <w:szCs w:val="26"/>
              </w:rPr>
              <w:t>- Là thuế trực thu.</w:t>
            </w:r>
          </w:p>
        </w:tc>
        <w:tc>
          <w:tcPr>
            <w:tcW w:w="850" w:type="dxa"/>
            <w:tcBorders>
              <w:top w:val="single" w:sz="4" w:space="0" w:color="auto"/>
              <w:left w:val="single" w:sz="4" w:space="0" w:color="auto"/>
              <w:right w:val="single" w:sz="4" w:space="0" w:color="auto"/>
            </w:tcBorders>
          </w:tcPr>
          <w:p w14:paraId="3A57FCA1" w14:textId="77777777" w:rsidR="001D1C2E" w:rsidRPr="00C45AF0" w:rsidRDefault="001D1C2E" w:rsidP="00173C05">
            <w:pPr>
              <w:shd w:val="clear" w:color="auto" w:fill="FFFFFF" w:themeFill="background1"/>
              <w:tabs>
                <w:tab w:val="left" w:pos="7740"/>
              </w:tabs>
              <w:spacing w:line="276" w:lineRule="auto"/>
              <w:jc w:val="both"/>
              <w:rPr>
                <w:sz w:val="26"/>
                <w:szCs w:val="26"/>
              </w:rPr>
            </w:pPr>
          </w:p>
          <w:p w14:paraId="53487EAE" w14:textId="2C016802" w:rsidR="0063595A" w:rsidRPr="00C45AF0" w:rsidRDefault="00F83200" w:rsidP="00173C05">
            <w:pPr>
              <w:shd w:val="clear" w:color="auto" w:fill="FFFFFF" w:themeFill="background1"/>
              <w:tabs>
                <w:tab w:val="left" w:pos="7740"/>
              </w:tabs>
              <w:spacing w:line="276" w:lineRule="auto"/>
              <w:jc w:val="both"/>
              <w:rPr>
                <w:sz w:val="26"/>
                <w:szCs w:val="26"/>
              </w:rPr>
            </w:pPr>
            <w:r w:rsidRPr="00C45AF0">
              <w:rPr>
                <w:sz w:val="26"/>
                <w:szCs w:val="26"/>
              </w:rPr>
              <w:t>0,</w:t>
            </w:r>
            <w:r w:rsidR="00BB607E" w:rsidRPr="00C45AF0">
              <w:rPr>
                <w:sz w:val="26"/>
                <w:szCs w:val="26"/>
              </w:rPr>
              <w:t>5</w:t>
            </w:r>
          </w:p>
          <w:p w14:paraId="1F30C5A2" w14:textId="77777777" w:rsidR="00BB607E" w:rsidRPr="00C45AF0" w:rsidRDefault="00BB607E" w:rsidP="00173C05">
            <w:pPr>
              <w:shd w:val="clear" w:color="auto" w:fill="FFFFFF" w:themeFill="background1"/>
              <w:tabs>
                <w:tab w:val="left" w:pos="7740"/>
              </w:tabs>
              <w:spacing w:line="276" w:lineRule="auto"/>
              <w:jc w:val="both"/>
              <w:rPr>
                <w:sz w:val="26"/>
                <w:szCs w:val="26"/>
              </w:rPr>
            </w:pPr>
          </w:p>
          <w:p w14:paraId="0DAE1971" w14:textId="77777777" w:rsidR="001D1C2E" w:rsidRPr="00C45AF0" w:rsidRDefault="001D1C2E" w:rsidP="00173C05">
            <w:pPr>
              <w:shd w:val="clear" w:color="auto" w:fill="FFFFFF" w:themeFill="background1"/>
              <w:tabs>
                <w:tab w:val="left" w:pos="7740"/>
              </w:tabs>
              <w:spacing w:line="276" w:lineRule="auto"/>
              <w:jc w:val="both"/>
              <w:rPr>
                <w:sz w:val="26"/>
                <w:szCs w:val="26"/>
              </w:rPr>
            </w:pPr>
          </w:p>
          <w:p w14:paraId="5E5F0E6C" w14:textId="77777777" w:rsidR="00D87811" w:rsidRDefault="00D87811" w:rsidP="00173C05">
            <w:pPr>
              <w:shd w:val="clear" w:color="auto" w:fill="FFFFFF" w:themeFill="background1"/>
              <w:tabs>
                <w:tab w:val="left" w:pos="7740"/>
              </w:tabs>
              <w:spacing w:line="276" w:lineRule="auto"/>
              <w:jc w:val="both"/>
              <w:rPr>
                <w:sz w:val="26"/>
                <w:szCs w:val="26"/>
              </w:rPr>
            </w:pPr>
          </w:p>
          <w:p w14:paraId="2FCE4AC2" w14:textId="428AD22F" w:rsidR="00BB607E" w:rsidRPr="00C45AF0" w:rsidRDefault="00F83200" w:rsidP="00173C05">
            <w:pPr>
              <w:shd w:val="clear" w:color="auto" w:fill="FFFFFF" w:themeFill="background1"/>
              <w:tabs>
                <w:tab w:val="left" w:pos="7740"/>
              </w:tabs>
              <w:spacing w:line="276" w:lineRule="auto"/>
              <w:jc w:val="both"/>
              <w:rPr>
                <w:sz w:val="26"/>
                <w:szCs w:val="26"/>
              </w:rPr>
            </w:pPr>
            <w:r w:rsidRPr="00C45AF0">
              <w:rPr>
                <w:sz w:val="26"/>
                <w:szCs w:val="26"/>
              </w:rPr>
              <w:t>0,</w:t>
            </w:r>
            <w:r w:rsidR="00BB607E" w:rsidRPr="00C45AF0">
              <w:rPr>
                <w:sz w:val="26"/>
                <w:szCs w:val="26"/>
              </w:rPr>
              <w:t>5</w:t>
            </w:r>
          </w:p>
          <w:p w14:paraId="3935E1CE" w14:textId="77777777" w:rsidR="001D1C2E" w:rsidRPr="00C45AF0" w:rsidRDefault="001D1C2E" w:rsidP="00173C05">
            <w:pPr>
              <w:shd w:val="clear" w:color="auto" w:fill="FFFFFF" w:themeFill="background1"/>
              <w:tabs>
                <w:tab w:val="left" w:pos="7740"/>
              </w:tabs>
              <w:spacing w:line="276" w:lineRule="auto"/>
              <w:jc w:val="both"/>
              <w:rPr>
                <w:sz w:val="26"/>
                <w:szCs w:val="26"/>
              </w:rPr>
            </w:pPr>
          </w:p>
          <w:p w14:paraId="0579056A" w14:textId="77777777" w:rsidR="001D1C2E" w:rsidRPr="00C45AF0" w:rsidRDefault="001D1C2E" w:rsidP="00173C05">
            <w:pPr>
              <w:shd w:val="clear" w:color="auto" w:fill="FFFFFF" w:themeFill="background1"/>
              <w:tabs>
                <w:tab w:val="left" w:pos="7740"/>
              </w:tabs>
              <w:spacing w:line="276" w:lineRule="auto"/>
              <w:jc w:val="both"/>
              <w:rPr>
                <w:sz w:val="26"/>
                <w:szCs w:val="26"/>
              </w:rPr>
            </w:pPr>
          </w:p>
          <w:p w14:paraId="04533C3F" w14:textId="6DA1ED4B" w:rsidR="001D1C2E" w:rsidRPr="00C45AF0" w:rsidRDefault="001D1C2E" w:rsidP="00173C05">
            <w:pPr>
              <w:shd w:val="clear" w:color="auto" w:fill="FFFFFF" w:themeFill="background1"/>
              <w:tabs>
                <w:tab w:val="left" w:pos="7740"/>
              </w:tabs>
              <w:spacing w:line="276" w:lineRule="auto"/>
              <w:jc w:val="both"/>
              <w:rPr>
                <w:sz w:val="26"/>
                <w:szCs w:val="26"/>
              </w:rPr>
            </w:pPr>
            <w:r w:rsidRPr="00C45AF0">
              <w:rPr>
                <w:sz w:val="26"/>
                <w:szCs w:val="26"/>
              </w:rPr>
              <w:t>0,</w:t>
            </w:r>
            <w:r w:rsidR="009810AD" w:rsidRPr="00C45AF0">
              <w:rPr>
                <w:sz w:val="26"/>
                <w:szCs w:val="26"/>
              </w:rPr>
              <w:t>2</w:t>
            </w:r>
            <w:r w:rsidRPr="00C45AF0">
              <w:rPr>
                <w:sz w:val="26"/>
                <w:szCs w:val="26"/>
              </w:rPr>
              <w:t>5</w:t>
            </w:r>
          </w:p>
          <w:p w14:paraId="7DAEFBC3"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5F4B4E3A"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425D2EFF"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43B88EE9" w14:textId="77777777" w:rsidR="00D87811" w:rsidRDefault="00D87811" w:rsidP="00173C05">
            <w:pPr>
              <w:shd w:val="clear" w:color="auto" w:fill="FFFFFF" w:themeFill="background1"/>
              <w:tabs>
                <w:tab w:val="left" w:pos="7740"/>
              </w:tabs>
              <w:spacing w:line="276" w:lineRule="auto"/>
              <w:jc w:val="both"/>
              <w:rPr>
                <w:sz w:val="26"/>
                <w:szCs w:val="26"/>
              </w:rPr>
            </w:pPr>
          </w:p>
          <w:p w14:paraId="7A8E3412" w14:textId="2F1E97F6" w:rsidR="001D1C2E" w:rsidRPr="00C45AF0" w:rsidRDefault="001D1C2E" w:rsidP="00173C05">
            <w:pPr>
              <w:shd w:val="clear" w:color="auto" w:fill="FFFFFF" w:themeFill="background1"/>
              <w:tabs>
                <w:tab w:val="left" w:pos="7740"/>
              </w:tabs>
              <w:spacing w:line="276" w:lineRule="auto"/>
              <w:jc w:val="both"/>
              <w:rPr>
                <w:sz w:val="26"/>
                <w:szCs w:val="26"/>
              </w:rPr>
            </w:pPr>
            <w:r w:rsidRPr="00C45AF0">
              <w:rPr>
                <w:sz w:val="26"/>
                <w:szCs w:val="26"/>
              </w:rPr>
              <w:t>0,</w:t>
            </w:r>
            <w:r w:rsidR="009810AD" w:rsidRPr="00C45AF0">
              <w:rPr>
                <w:sz w:val="26"/>
                <w:szCs w:val="26"/>
              </w:rPr>
              <w:t>2</w:t>
            </w:r>
            <w:r w:rsidRPr="00C45AF0">
              <w:rPr>
                <w:sz w:val="26"/>
                <w:szCs w:val="26"/>
              </w:rPr>
              <w:t>5</w:t>
            </w:r>
          </w:p>
          <w:p w14:paraId="478D1A99"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083CC36B"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06F987B5"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39A5B9E1" w14:textId="77777777" w:rsidR="009810AD" w:rsidRPr="00C45AF0" w:rsidRDefault="009810AD" w:rsidP="00173C05">
            <w:pPr>
              <w:shd w:val="clear" w:color="auto" w:fill="FFFFFF" w:themeFill="background1"/>
              <w:tabs>
                <w:tab w:val="left" w:pos="7740"/>
              </w:tabs>
              <w:spacing w:line="276" w:lineRule="auto"/>
              <w:jc w:val="both"/>
              <w:rPr>
                <w:sz w:val="26"/>
                <w:szCs w:val="26"/>
              </w:rPr>
            </w:pPr>
            <w:r w:rsidRPr="00C45AF0">
              <w:rPr>
                <w:sz w:val="26"/>
                <w:szCs w:val="26"/>
              </w:rPr>
              <w:t>0,25</w:t>
            </w:r>
          </w:p>
          <w:p w14:paraId="09945E70" w14:textId="77777777" w:rsidR="009810AD" w:rsidRPr="00C45AF0" w:rsidRDefault="009810AD" w:rsidP="00173C05">
            <w:pPr>
              <w:shd w:val="clear" w:color="auto" w:fill="FFFFFF" w:themeFill="background1"/>
              <w:tabs>
                <w:tab w:val="left" w:pos="7740"/>
              </w:tabs>
              <w:spacing w:line="276" w:lineRule="auto"/>
              <w:jc w:val="both"/>
              <w:rPr>
                <w:sz w:val="26"/>
                <w:szCs w:val="26"/>
              </w:rPr>
            </w:pPr>
          </w:p>
          <w:p w14:paraId="6B409259" w14:textId="77777777" w:rsidR="00D87811" w:rsidRDefault="00D87811" w:rsidP="00173C05">
            <w:pPr>
              <w:shd w:val="clear" w:color="auto" w:fill="FFFFFF" w:themeFill="background1"/>
              <w:tabs>
                <w:tab w:val="left" w:pos="7740"/>
              </w:tabs>
              <w:spacing w:line="276" w:lineRule="auto"/>
              <w:jc w:val="both"/>
              <w:rPr>
                <w:sz w:val="26"/>
                <w:szCs w:val="26"/>
              </w:rPr>
            </w:pPr>
          </w:p>
          <w:p w14:paraId="578893A7" w14:textId="77777777" w:rsidR="00D87811" w:rsidRDefault="00D87811" w:rsidP="00173C05">
            <w:pPr>
              <w:shd w:val="clear" w:color="auto" w:fill="FFFFFF" w:themeFill="background1"/>
              <w:tabs>
                <w:tab w:val="left" w:pos="7740"/>
              </w:tabs>
              <w:spacing w:line="276" w:lineRule="auto"/>
              <w:jc w:val="both"/>
              <w:rPr>
                <w:sz w:val="26"/>
                <w:szCs w:val="26"/>
              </w:rPr>
            </w:pPr>
          </w:p>
          <w:p w14:paraId="578756A2" w14:textId="46F59CAE" w:rsidR="009810AD" w:rsidRPr="00C45AF0" w:rsidRDefault="009810AD" w:rsidP="00173C05">
            <w:pPr>
              <w:shd w:val="clear" w:color="auto" w:fill="FFFFFF" w:themeFill="background1"/>
              <w:tabs>
                <w:tab w:val="left" w:pos="7740"/>
              </w:tabs>
              <w:spacing w:line="276" w:lineRule="auto"/>
              <w:jc w:val="both"/>
              <w:rPr>
                <w:sz w:val="26"/>
                <w:szCs w:val="26"/>
              </w:rPr>
            </w:pPr>
            <w:r w:rsidRPr="00C45AF0">
              <w:rPr>
                <w:sz w:val="26"/>
                <w:szCs w:val="26"/>
              </w:rPr>
              <w:t>0,25</w:t>
            </w:r>
          </w:p>
          <w:p w14:paraId="4A91620A" w14:textId="77777777" w:rsidR="00E71951" w:rsidRPr="00C45AF0" w:rsidRDefault="00E71951" w:rsidP="00173C05">
            <w:pPr>
              <w:shd w:val="clear" w:color="auto" w:fill="FFFFFF" w:themeFill="background1"/>
              <w:tabs>
                <w:tab w:val="left" w:pos="7740"/>
              </w:tabs>
              <w:spacing w:line="276" w:lineRule="auto"/>
              <w:jc w:val="both"/>
              <w:rPr>
                <w:sz w:val="26"/>
                <w:szCs w:val="26"/>
              </w:rPr>
            </w:pPr>
          </w:p>
          <w:p w14:paraId="0ED4C899" w14:textId="77777777" w:rsidR="00E71951" w:rsidRPr="00C45AF0" w:rsidRDefault="00E71951" w:rsidP="00173C05">
            <w:pPr>
              <w:shd w:val="clear" w:color="auto" w:fill="FFFFFF" w:themeFill="background1"/>
              <w:tabs>
                <w:tab w:val="left" w:pos="7740"/>
              </w:tabs>
              <w:spacing w:line="276" w:lineRule="auto"/>
              <w:jc w:val="both"/>
              <w:rPr>
                <w:sz w:val="26"/>
                <w:szCs w:val="26"/>
              </w:rPr>
            </w:pPr>
          </w:p>
          <w:p w14:paraId="6F330E61" w14:textId="164A3CE2" w:rsidR="00E71951" w:rsidRPr="00C45AF0" w:rsidRDefault="00E71951" w:rsidP="00173C05">
            <w:pPr>
              <w:shd w:val="clear" w:color="auto" w:fill="FFFFFF" w:themeFill="background1"/>
              <w:tabs>
                <w:tab w:val="left" w:pos="7740"/>
              </w:tabs>
              <w:spacing w:line="276" w:lineRule="auto"/>
              <w:jc w:val="both"/>
              <w:rPr>
                <w:sz w:val="26"/>
                <w:szCs w:val="26"/>
              </w:rPr>
            </w:pPr>
            <w:r w:rsidRPr="00C45AF0">
              <w:rPr>
                <w:sz w:val="26"/>
                <w:szCs w:val="26"/>
              </w:rPr>
              <w:t>0,5</w:t>
            </w:r>
          </w:p>
          <w:p w14:paraId="799C095A" w14:textId="77777777" w:rsidR="00E71951" w:rsidRPr="00C45AF0" w:rsidRDefault="00E71951" w:rsidP="00173C05">
            <w:pPr>
              <w:shd w:val="clear" w:color="auto" w:fill="FFFFFF" w:themeFill="background1"/>
              <w:tabs>
                <w:tab w:val="left" w:pos="7740"/>
              </w:tabs>
              <w:spacing w:line="276" w:lineRule="auto"/>
              <w:jc w:val="both"/>
              <w:rPr>
                <w:sz w:val="26"/>
                <w:szCs w:val="26"/>
              </w:rPr>
            </w:pPr>
          </w:p>
          <w:p w14:paraId="48CB75F4" w14:textId="77777777" w:rsidR="00E71951" w:rsidRPr="00C45AF0" w:rsidRDefault="00E71951" w:rsidP="00173C05">
            <w:pPr>
              <w:shd w:val="clear" w:color="auto" w:fill="FFFFFF" w:themeFill="background1"/>
              <w:tabs>
                <w:tab w:val="left" w:pos="7740"/>
              </w:tabs>
              <w:spacing w:line="276" w:lineRule="auto"/>
              <w:jc w:val="both"/>
              <w:rPr>
                <w:sz w:val="26"/>
                <w:szCs w:val="26"/>
              </w:rPr>
            </w:pPr>
          </w:p>
          <w:p w14:paraId="7845327E" w14:textId="77777777" w:rsidR="00E71951" w:rsidRPr="00C45AF0" w:rsidRDefault="00E71951" w:rsidP="00173C05">
            <w:pPr>
              <w:shd w:val="clear" w:color="auto" w:fill="FFFFFF" w:themeFill="background1"/>
              <w:tabs>
                <w:tab w:val="left" w:pos="7740"/>
              </w:tabs>
              <w:spacing w:line="276" w:lineRule="auto"/>
              <w:jc w:val="both"/>
              <w:rPr>
                <w:sz w:val="26"/>
                <w:szCs w:val="26"/>
              </w:rPr>
            </w:pPr>
          </w:p>
          <w:p w14:paraId="2D440CFC" w14:textId="77777777" w:rsidR="00D87811" w:rsidRDefault="00D87811" w:rsidP="00173C05">
            <w:pPr>
              <w:shd w:val="clear" w:color="auto" w:fill="FFFFFF" w:themeFill="background1"/>
              <w:tabs>
                <w:tab w:val="left" w:pos="7740"/>
              </w:tabs>
              <w:spacing w:line="276" w:lineRule="auto"/>
              <w:jc w:val="both"/>
              <w:rPr>
                <w:sz w:val="26"/>
                <w:szCs w:val="26"/>
              </w:rPr>
            </w:pPr>
          </w:p>
          <w:p w14:paraId="5FA79523" w14:textId="532AD541" w:rsidR="00E71951" w:rsidRPr="00C45AF0" w:rsidRDefault="00E71951" w:rsidP="00173C05">
            <w:pPr>
              <w:shd w:val="clear" w:color="auto" w:fill="FFFFFF" w:themeFill="background1"/>
              <w:tabs>
                <w:tab w:val="left" w:pos="7740"/>
              </w:tabs>
              <w:spacing w:line="276" w:lineRule="auto"/>
              <w:jc w:val="both"/>
              <w:rPr>
                <w:sz w:val="26"/>
                <w:szCs w:val="26"/>
              </w:rPr>
            </w:pPr>
            <w:r w:rsidRPr="00C45AF0">
              <w:rPr>
                <w:sz w:val="26"/>
                <w:szCs w:val="26"/>
              </w:rPr>
              <w:t>0,25</w:t>
            </w:r>
          </w:p>
        </w:tc>
      </w:tr>
      <w:tr w:rsidR="00E44280" w:rsidRPr="00C45AF0" w14:paraId="20CDABDC" w14:textId="77777777" w:rsidTr="00290992">
        <w:trPr>
          <w:trHeight w:val="385"/>
        </w:trPr>
        <w:tc>
          <w:tcPr>
            <w:tcW w:w="8789" w:type="dxa"/>
            <w:tcBorders>
              <w:top w:val="single" w:sz="4" w:space="0" w:color="auto"/>
              <w:left w:val="single" w:sz="4" w:space="0" w:color="auto"/>
              <w:right w:val="single" w:sz="4" w:space="0" w:color="auto"/>
            </w:tcBorders>
          </w:tcPr>
          <w:p w14:paraId="112AFEBF" w14:textId="48A2EA03" w:rsidR="007D2CB1" w:rsidRPr="00C45AF0" w:rsidRDefault="00F83200" w:rsidP="00173C05">
            <w:pPr>
              <w:pStyle w:val="ListParagraph"/>
              <w:widowControl w:val="0"/>
              <w:shd w:val="clear" w:color="auto" w:fill="FFFFFF" w:themeFill="background1"/>
              <w:tabs>
                <w:tab w:val="left" w:pos="720"/>
              </w:tabs>
              <w:spacing w:line="276" w:lineRule="auto"/>
              <w:ind w:left="0"/>
              <w:jc w:val="both"/>
              <w:rPr>
                <w:sz w:val="26"/>
                <w:szCs w:val="26"/>
                <w:shd w:val="clear" w:color="auto" w:fill="FFFFFF"/>
              </w:rPr>
            </w:pPr>
            <w:r w:rsidRPr="00C45AF0">
              <w:rPr>
                <w:b/>
                <w:sz w:val="26"/>
                <w:szCs w:val="26"/>
                <w:shd w:val="clear" w:color="auto" w:fill="FFFFFF"/>
              </w:rPr>
              <w:t xml:space="preserve">Câu </w:t>
            </w:r>
            <w:r w:rsidR="00163483" w:rsidRPr="00C45AF0">
              <w:rPr>
                <w:b/>
                <w:sz w:val="26"/>
                <w:szCs w:val="26"/>
                <w:shd w:val="clear" w:color="auto" w:fill="FFFFFF"/>
              </w:rPr>
              <w:t>2:</w:t>
            </w:r>
            <w:r w:rsidR="004D32A0" w:rsidRPr="00C45AF0">
              <w:rPr>
                <w:spacing w:val="3"/>
                <w:sz w:val="26"/>
                <w:szCs w:val="26"/>
                <w:shd w:val="clear" w:color="auto" w:fill="FFFFFF"/>
              </w:rPr>
              <w:t xml:space="preserve"> Quy định của pháp luật về quyền và nghĩa vụ của công dân trong việc thực hiện pháp luật thuế</w:t>
            </w:r>
            <w:r w:rsidR="00FB4F36">
              <w:rPr>
                <w:sz w:val="26"/>
                <w:szCs w:val="26"/>
                <w:shd w:val="clear" w:color="auto" w:fill="FFFFFF"/>
              </w:rPr>
              <w:t>:</w:t>
            </w:r>
          </w:p>
          <w:p w14:paraId="1C9F7C3E" w14:textId="5C340618" w:rsidR="00280712" w:rsidRPr="00867836" w:rsidRDefault="00E8134F" w:rsidP="00173C05">
            <w:pPr>
              <w:shd w:val="clear" w:color="auto" w:fill="FFFFFF"/>
              <w:spacing w:line="276" w:lineRule="auto"/>
              <w:jc w:val="both"/>
              <w:textAlignment w:val="baseline"/>
              <w:rPr>
                <w:b/>
                <w:color w:val="212529"/>
                <w:sz w:val="26"/>
                <w:szCs w:val="26"/>
              </w:rPr>
            </w:pPr>
            <w:r w:rsidRPr="00867836">
              <w:rPr>
                <w:b/>
                <w:color w:val="000000"/>
                <w:sz w:val="26"/>
                <w:szCs w:val="26"/>
              </w:rPr>
              <w:t xml:space="preserve">- </w:t>
            </w:r>
            <w:r w:rsidR="00280712" w:rsidRPr="00867836">
              <w:rPr>
                <w:b/>
                <w:color w:val="000000"/>
                <w:sz w:val="26"/>
                <w:szCs w:val="26"/>
              </w:rPr>
              <w:t>Điều 16. Quyền của người nộp thuế</w:t>
            </w:r>
            <w:r w:rsidR="006576B8" w:rsidRPr="00867836">
              <w:rPr>
                <w:b/>
                <w:color w:val="000000"/>
                <w:sz w:val="26"/>
                <w:szCs w:val="26"/>
              </w:rPr>
              <w:t>:</w:t>
            </w:r>
          </w:p>
          <w:p w14:paraId="2D6E26D9"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1. Được hỗ trợ, hướng dẫn thực hiện việc nộp thuế, cung cấp thông tin, tài liệu để thực hiện nghĩa vụ, quyền lợi về thuế.</w:t>
            </w:r>
          </w:p>
          <w:p w14:paraId="75D521E1"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2. Được nhận văn bản liên quan đến nghĩa vụ thuế của các cơ quan chức năng khi tiền hành thanh tra, kiểm tra, kiểm toán.</w:t>
            </w:r>
          </w:p>
          <w:p w14:paraId="0C81A6C8"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3. Yêu cầu cơ quan quản lí thuế giải thích về việc tính thuế, ấn định thuế; yêu cầu giám định số lượng, chất lượng, chủng loại hàng hoá xuất khẩu, nhập khẩu.</w:t>
            </w:r>
          </w:p>
          <w:p w14:paraId="64E80BD0"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4. Được giữ bí mật thông tin, trừ các thông tin phải cung cấp cho cơ quan nhà nước có thẩm quyền hoặc thông tin công khai về thuế theo quy định của pháp luật.</w:t>
            </w:r>
          </w:p>
          <w:p w14:paraId="351A1D81"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5. Hưởng các ưu đãi về thuế, hoàn thuế theo quy định của pháp luật về thuế; được biết thời hạn giải quyết hoàn thuế, số tiền thuế không được hoàn và căn cứ pháp lí đối với số tiên thuế không được hoàn.</w:t>
            </w:r>
          </w:p>
          <w:p w14:paraId="45EAA9C4" w14:textId="4AAFFAC4" w:rsidR="00280712" w:rsidRPr="00867836" w:rsidRDefault="00E8134F" w:rsidP="00173C05">
            <w:pPr>
              <w:shd w:val="clear" w:color="auto" w:fill="FFFFFF"/>
              <w:spacing w:line="276" w:lineRule="auto"/>
              <w:jc w:val="both"/>
              <w:textAlignment w:val="baseline"/>
              <w:rPr>
                <w:b/>
                <w:color w:val="212529"/>
                <w:sz w:val="26"/>
                <w:szCs w:val="26"/>
              </w:rPr>
            </w:pPr>
            <w:r w:rsidRPr="00867836">
              <w:rPr>
                <w:b/>
                <w:color w:val="000000"/>
                <w:sz w:val="26"/>
                <w:szCs w:val="26"/>
              </w:rPr>
              <w:t xml:space="preserve">- </w:t>
            </w:r>
            <w:r w:rsidR="00280712" w:rsidRPr="00867836">
              <w:rPr>
                <w:b/>
                <w:color w:val="000000"/>
                <w:sz w:val="26"/>
                <w:szCs w:val="26"/>
              </w:rPr>
              <w:t>Điều 17. Trách nhiệm</w:t>
            </w:r>
            <w:r w:rsidRPr="00867836">
              <w:rPr>
                <w:b/>
                <w:color w:val="000000"/>
                <w:sz w:val="26"/>
                <w:szCs w:val="26"/>
              </w:rPr>
              <w:t xml:space="preserve"> (nghĩa vụ)</w:t>
            </w:r>
            <w:r w:rsidR="00280712" w:rsidRPr="00867836">
              <w:rPr>
                <w:b/>
                <w:color w:val="000000"/>
                <w:sz w:val="26"/>
                <w:szCs w:val="26"/>
              </w:rPr>
              <w:t xml:space="preserve"> của người nộp thuế</w:t>
            </w:r>
            <w:r w:rsidR="006576B8" w:rsidRPr="00867836">
              <w:rPr>
                <w:b/>
                <w:color w:val="000000"/>
                <w:sz w:val="26"/>
                <w:szCs w:val="26"/>
              </w:rPr>
              <w:t>:</w:t>
            </w:r>
          </w:p>
          <w:p w14:paraId="567F9E1E"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1. Thực hiện đăng kí thuế, sử dụng mã số thuế theo quy định của pháp luật.</w:t>
            </w:r>
          </w:p>
          <w:p w14:paraId="78E1BD89"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2. Khai thuế chính xác, trung thực, đầy đủ và nộp hồ sơ thuế đúng thời hạn, chịu trách nhiệm trước pháp luật về tính chính xác, trung thực, đầy đủ của hồ sơ thuế.</w:t>
            </w:r>
          </w:p>
          <w:p w14:paraId="07312C68"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3. Nộp tiên thuế, tiền chậm nộp, tiền phạt đầy đủ, đúng thời hạn, đúng địa điểm.</w:t>
            </w:r>
          </w:p>
          <w:p w14:paraId="04813A2C" w14:textId="77777777" w:rsidR="00280712" w:rsidRPr="00C45AF0" w:rsidRDefault="00280712" w:rsidP="00173C05">
            <w:pPr>
              <w:shd w:val="clear" w:color="auto" w:fill="FFFFFF"/>
              <w:spacing w:line="276" w:lineRule="auto"/>
              <w:jc w:val="both"/>
              <w:textAlignment w:val="baseline"/>
              <w:rPr>
                <w:color w:val="212529"/>
                <w:sz w:val="26"/>
                <w:szCs w:val="26"/>
              </w:rPr>
            </w:pPr>
            <w:r w:rsidRPr="00C45AF0">
              <w:rPr>
                <w:color w:val="000000"/>
                <w:sz w:val="26"/>
                <w:szCs w:val="26"/>
              </w:rPr>
              <w:t>4. Chấp hành chế độ kế toán, thống kê và quản lí, sử dụng hoá đơn, chứng từ theo quy định của pháp luật.</w:t>
            </w:r>
          </w:p>
          <w:p w14:paraId="2B8DBD2B" w14:textId="77777777" w:rsidR="001D1C2E" w:rsidRDefault="00280712" w:rsidP="00173C05">
            <w:pPr>
              <w:shd w:val="clear" w:color="auto" w:fill="FFFFFF"/>
              <w:spacing w:line="276" w:lineRule="auto"/>
              <w:jc w:val="both"/>
              <w:textAlignment w:val="baseline"/>
              <w:rPr>
                <w:color w:val="000000"/>
                <w:sz w:val="26"/>
                <w:szCs w:val="26"/>
              </w:rPr>
            </w:pPr>
            <w:r w:rsidRPr="00C45AF0">
              <w:rPr>
                <w:color w:val="000000"/>
                <w:sz w:val="26"/>
                <w:szCs w:val="26"/>
              </w:rPr>
              <w:t>5. Ghi chép chính xác, trung thực, đầy đủ những hoạt động phát sinh nghĩa vụ thuế, khấu trừ thuế và giao dịch phải kê khai thông tin về thuế.</w:t>
            </w:r>
          </w:p>
          <w:p w14:paraId="0F41F577" w14:textId="0CC2BC1E" w:rsidR="00B0074E" w:rsidRPr="00C45AF0" w:rsidRDefault="00B0074E" w:rsidP="00173C05">
            <w:pPr>
              <w:shd w:val="clear" w:color="auto" w:fill="FFFFFF"/>
              <w:spacing w:line="276" w:lineRule="auto"/>
              <w:jc w:val="both"/>
              <w:textAlignment w:val="baseline"/>
              <w:rPr>
                <w:color w:val="212529"/>
                <w:sz w:val="26"/>
                <w:szCs w:val="26"/>
              </w:rPr>
            </w:pPr>
            <w:r w:rsidRPr="0008110C">
              <w:rPr>
                <w:b/>
                <w:color w:val="000000"/>
                <w:sz w:val="26"/>
                <w:szCs w:val="26"/>
              </w:rPr>
              <w:t>- Liên hệ bản thân:</w:t>
            </w:r>
            <w:r>
              <w:rPr>
                <w:color w:val="000000"/>
                <w:sz w:val="26"/>
                <w:szCs w:val="26"/>
              </w:rPr>
              <w:t xml:space="preserve"> Là học sinh em luôn có ý thức thực hiện những quy định của pháp luật về quyền và nghĩa vụ nộp thuế, đồng thời tuyên truyền và vận động người thân và những người xung quanh cùng thực hiện tốt.</w:t>
            </w:r>
          </w:p>
        </w:tc>
        <w:tc>
          <w:tcPr>
            <w:tcW w:w="850" w:type="dxa"/>
            <w:tcBorders>
              <w:top w:val="single" w:sz="4" w:space="0" w:color="auto"/>
              <w:left w:val="single" w:sz="4" w:space="0" w:color="auto"/>
              <w:right w:val="single" w:sz="4" w:space="0" w:color="auto"/>
            </w:tcBorders>
          </w:tcPr>
          <w:p w14:paraId="76084BB0" w14:textId="232DAD8B" w:rsidR="00BB607E" w:rsidRPr="00C45AF0" w:rsidRDefault="00BB607E" w:rsidP="00173C05">
            <w:pPr>
              <w:shd w:val="clear" w:color="auto" w:fill="FFFFFF" w:themeFill="background1"/>
              <w:tabs>
                <w:tab w:val="left" w:pos="7740"/>
              </w:tabs>
              <w:spacing w:line="276" w:lineRule="auto"/>
              <w:jc w:val="both"/>
              <w:rPr>
                <w:sz w:val="26"/>
                <w:szCs w:val="26"/>
              </w:rPr>
            </w:pPr>
          </w:p>
          <w:p w14:paraId="102489AC"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0DA81601"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13353EB1" w14:textId="33EEF33E" w:rsidR="001A18D6"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739602E1"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79070557" w14:textId="4B96FE58" w:rsidR="006576B8"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422DBD4F"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19F7D129" w14:textId="7E204368" w:rsidR="006576B8"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086756B5"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434DB8A1" w14:textId="110B4B36" w:rsidR="006576B8"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76172B76"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67AF41DC" w14:textId="77777777" w:rsidR="006576B8" w:rsidRPr="00C45AF0" w:rsidRDefault="006576B8" w:rsidP="00173C05">
            <w:pPr>
              <w:shd w:val="clear" w:color="auto" w:fill="FFFFFF" w:themeFill="background1"/>
              <w:tabs>
                <w:tab w:val="left" w:pos="7740"/>
              </w:tabs>
              <w:spacing w:line="276" w:lineRule="auto"/>
              <w:jc w:val="both"/>
              <w:rPr>
                <w:sz w:val="26"/>
                <w:szCs w:val="26"/>
              </w:rPr>
            </w:pPr>
          </w:p>
          <w:p w14:paraId="520FCA6A" w14:textId="4B074500" w:rsidR="006576B8"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0685E1D9" w14:textId="77777777" w:rsidR="00D87811" w:rsidRDefault="00D87811" w:rsidP="00173C05">
            <w:pPr>
              <w:shd w:val="clear" w:color="auto" w:fill="FFFFFF" w:themeFill="background1"/>
              <w:tabs>
                <w:tab w:val="left" w:pos="7740"/>
              </w:tabs>
              <w:spacing w:line="276" w:lineRule="auto"/>
              <w:jc w:val="both"/>
              <w:rPr>
                <w:sz w:val="26"/>
                <w:szCs w:val="26"/>
              </w:rPr>
            </w:pPr>
          </w:p>
          <w:p w14:paraId="47A8F179" w14:textId="77777777" w:rsidR="00D87811" w:rsidRDefault="00D87811" w:rsidP="00173C05">
            <w:pPr>
              <w:shd w:val="clear" w:color="auto" w:fill="FFFFFF" w:themeFill="background1"/>
              <w:tabs>
                <w:tab w:val="left" w:pos="7740"/>
              </w:tabs>
              <w:spacing w:line="276" w:lineRule="auto"/>
              <w:jc w:val="both"/>
              <w:rPr>
                <w:sz w:val="26"/>
                <w:szCs w:val="26"/>
              </w:rPr>
            </w:pPr>
          </w:p>
          <w:p w14:paraId="1DF7FAD8" w14:textId="77777777" w:rsidR="00D87811" w:rsidRDefault="00D87811" w:rsidP="00173C05">
            <w:pPr>
              <w:shd w:val="clear" w:color="auto" w:fill="FFFFFF" w:themeFill="background1"/>
              <w:tabs>
                <w:tab w:val="left" w:pos="7740"/>
              </w:tabs>
              <w:spacing w:line="276" w:lineRule="auto"/>
              <w:jc w:val="both"/>
              <w:rPr>
                <w:sz w:val="26"/>
                <w:szCs w:val="26"/>
              </w:rPr>
            </w:pPr>
          </w:p>
          <w:p w14:paraId="06523C4B" w14:textId="2BFA50CD" w:rsidR="00D87811"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722CA44D" w14:textId="333A276F" w:rsidR="00D87811"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35A8075C" w14:textId="77777777" w:rsidR="00D87811" w:rsidRPr="00C45AF0" w:rsidRDefault="00D87811" w:rsidP="00173C05">
            <w:pPr>
              <w:shd w:val="clear" w:color="auto" w:fill="FFFFFF" w:themeFill="background1"/>
              <w:tabs>
                <w:tab w:val="left" w:pos="7740"/>
              </w:tabs>
              <w:spacing w:line="276" w:lineRule="auto"/>
              <w:jc w:val="both"/>
              <w:rPr>
                <w:sz w:val="26"/>
                <w:szCs w:val="26"/>
              </w:rPr>
            </w:pPr>
          </w:p>
          <w:p w14:paraId="0A2F2D84" w14:textId="1B01D774" w:rsidR="00D87811"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2E443393" w14:textId="211AB9CD" w:rsidR="00D87811"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2985F692" w14:textId="2525A998" w:rsidR="00D87811" w:rsidRDefault="00D87811" w:rsidP="00173C05">
            <w:pPr>
              <w:shd w:val="clear" w:color="auto" w:fill="FFFFFF" w:themeFill="background1"/>
              <w:tabs>
                <w:tab w:val="left" w:pos="7740"/>
              </w:tabs>
              <w:spacing w:line="276" w:lineRule="auto"/>
              <w:jc w:val="both"/>
              <w:rPr>
                <w:sz w:val="26"/>
                <w:szCs w:val="26"/>
              </w:rPr>
            </w:pPr>
          </w:p>
          <w:p w14:paraId="239C7987" w14:textId="20FB6B70" w:rsidR="00D87811" w:rsidRPr="00C45AF0" w:rsidRDefault="00B0074E" w:rsidP="00173C05">
            <w:pPr>
              <w:shd w:val="clear" w:color="auto" w:fill="FFFFFF" w:themeFill="background1"/>
              <w:tabs>
                <w:tab w:val="left" w:pos="7740"/>
              </w:tabs>
              <w:spacing w:line="276" w:lineRule="auto"/>
              <w:jc w:val="both"/>
              <w:rPr>
                <w:sz w:val="26"/>
                <w:szCs w:val="26"/>
              </w:rPr>
            </w:pPr>
            <w:r>
              <w:rPr>
                <w:sz w:val="26"/>
                <w:szCs w:val="26"/>
              </w:rPr>
              <w:t>0,2</w:t>
            </w:r>
          </w:p>
          <w:p w14:paraId="30E7E2D8" w14:textId="77777777" w:rsidR="00D87811" w:rsidRPr="00C45AF0" w:rsidRDefault="00D87811" w:rsidP="00173C05">
            <w:pPr>
              <w:shd w:val="clear" w:color="auto" w:fill="FFFFFF" w:themeFill="background1"/>
              <w:tabs>
                <w:tab w:val="left" w:pos="7740"/>
              </w:tabs>
              <w:spacing w:line="276" w:lineRule="auto"/>
              <w:jc w:val="both"/>
              <w:rPr>
                <w:sz w:val="26"/>
                <w:szCs w:val="26"/>
              </w:rPr>
            </w:pPr>
          </w:p>
          <w:p w14:paraId="11EF34EA" w14:textId="4316E75F" w:rsidR="00D87811" w:rsidRPr="00C45AF0" w:rsidRDefault="00794B55" w:rsidP="00173C05">
            <w:pPr>
              <w:shd w:val="clear" w:color="auto" w:fill="FFFFFF" w:themeFill="background1"/>
              <w:tabs>
                <w:tab w:val="left" w:pos="7740"/>
              </w:tabs>
              <w:spacing w:line="276" w:lineRule="auto"/>
              <w:jc w:val="both"/>
              <w:rPr>
                <w:sz w:val="26"/>
                <w:szCs w:val="26"/>
              </w:rPr>
            </w:pPr>
            <w:r>
              <w:rPr>
                <w:sz w:val="26"/>
                <w:szCs w:val="26"/>
              </w:rPr>
              <w:t>0,25</w:t>
            </w:r>
          </w:p>
        </w:tc>
      </w:tr>
      <w:tr w:rsidR="00290992" w:rsidRPr="00C45AF0" w14:paraId="0C3DD296" w14:textId="77777777" w:rsidTr="00290992">
        <w:trPr>
          <w:trHeight w:val="331"/>
        </w:trPr>
        <w:tc>
          <w:tcPr>
            <w:tcW w:w="8789" w:type="dxa"/>
            <w:tcBorders>
              <w:top w:val="single" w:sz="4" w:space="0" w:color="auto"/>
              <w:left w:val="single" w:sz="4" w:space="0" w:color="auto"/>
              <w:right w:val="single" w:sz="4" w:space="0" w:color="auto"/>
            </w:tcBorders>
          </w:tcPr>
          <w:p w14:paraId="50DAF965" w14:textId="48E3F5D0" w:rsidR="001A18D6" w:rsidRPr="00C45AF0" w:rsidRDefault="00163483" w:rsidP="00173C05">
            <w:pPr>
              <w:spacing w:line="276" w:lineRule="auto"/>
              <w:jc w:val="both"/>
              <w:rPr>
                <w:b/>
                <w:sz w:val="26"/>
                <w:szCs w:val="26"/>
              </w:rPr>
            </w:pPr>
            <w:r w:rsidRPr="00C45AF0">
              <w:rPr>
                <w:b/>
                <w:sz w:val="26"/>
                <w:szCs w:val="26"/>
              </w:rPr>
              <w:t>Câu 3:</w:t>
            </w:r>
          </w:p>
          <w:p w14:paraId="362E3B28" w14:textId="77777777" w:rsidR="00C65935" w:rsidRPr="00C45AF0" w:rsidRDefault="00E21B99" w:rsidP="00173C05">
            <w:pPr>
              <w:spacing w:line="276" w:lineRule="auto"/>
              <w:jc w:val="both"/>
              <w:rPr>
                <w:sz w:val="26"/>
                <w:szCs w:val="26"/>
              </w:rPr>
            </w:pPr>
            <w:r w:rsidRPr="00C45AF0">
              <w:rPr>
                <w:sz w:val="26"/>
                <w:szCs w:val="26"/>
              </w:rPr>
              <w:t xml:space="preserve">- </w:t>
            </w:r>
            <w:r w:rsidR="00163483" w:rsidRPr="00C45AF0">
              <w:rPr>
                <w:sz w:val="26"/>
                <w:szCs w:val="26"/>
              </w:rPr>
              <w:t xml:space="preserve">Kĩ năng tự nhận thức </w:t>
            </w:r>
          </w:p>
          <w:p w14:paraId="3FC11A21" w14:textId="77777777" w:rsidR="00163483" w:rsidRPr="00C45AF0" w:rsidRDefault="00163483" w:rsidP="00173C05">
            <w:pPr>
              <w:spacing w:line="276" w:lineRule="auto"/>
              <w:jc w:val="both"/>
              <w:rPr>
                <w:sz w:val="26"/>
                <w:szCs w:val="26"/>
              </w:rPr>
            </w:pPr>
            <w:r w:rsidRPr="00C45AF0">
              <w:rPr>
                <w:sz w:val="26"/>
                <w:szCs w:val="26"/>
              </w:rPr>
              <w:t xml:space="preserve">- Kĩ năng xác định giá trị </w:t>
            </w:r>
          </w:p>
          <w:p w14:paraId="174F071B" w14:textId="44A97523" w:rsidR="00163483" w:rsidRPr="00C45AF0" w:rsidRDefault="00163483" w:rsidP="00173C05">
            <w:pPr>
              <w:spacing w:line="276" w:lineRule="auto"/>
              <w:jc w:val="both"/>
              <w:rPr>
                <w:sz w:val="26"/>
                <w:szCs w:val="26"/>
              </w:rPr>
            </w:pPr>
            <w:r w:rsidRPr="00C45AF0">
              <w:rPr>
                <w:sz w:val="26"/>
                <w:szCs w:val="26"/>
              </w:rPr>
              <w:t xml:space="preserve">- Kĩ năng tìm kiếm sự hỗ trợ </w:t>
            </w:r>
          </w:p>
          <w:p w14:paraId="304D94D9" w14:textId="1B38A0DA" w:rsidR="00163483" w:rsidRPr="00C45AF0" w:rsidRDefault="00163483" w:rsidP="00173C05">
            <w:pPr>
              <w:spacing w:line="276" w:lineRule="auto"/>
              <w:jc w:val="both"/>
              <w:rPr>
                <w:sz w:val="26"/>
                <w:szCs w:val="26"/>
              </w:rPr>
            </w:pPr>
            <w:r w:rsidRPr="00C45AF0">
              <w:rPr>
                <w:sz w:val="26"/>
                <w:szCs w:val="26"/>
              </w:rPr>
              <w:t>- Kĩ năng hợp tác</w:t>
            </w:r>
          </w:p>
          <w:p w14:paraId="667F8497" w14:textId="180AD7F0" w:rsidR="00163483" w:rsidRPr="00C45AF0" w:rsidRDefault="00163483" w:rsidP="00173C05">
            <w:pPr>
              <w:spacing w:line="276" w:lineRule="auto"/>
              <w:jc w:val="both"/>
              <w:rPr>
                <w:sz w:val="26"/>
                <w:szCs w:val="26"/>
              </w:rPr>
            </w:pPr>
            <w:r w:rsidRPr="00C45AF0">
              <w:rPr>
                <w:sz w:val="26"/>
                <w:szCs w:val="26"/>
              </w:rPr>
              <w:t>- Kĩ năng ra quyết định</w:t>
            </w:r>
          </w:p>
          <w:p w14:paraId="730ACA3B" w14:textId="7D405F99" w:rsidR="00163483" w:rsidRPr="00C45AF0" w:rsidRDefault="00163483" w:rsidP="00173C05">
            <w:pPr>
              <w:spacing w:line="276" w:lineRule="auto"/>
              <w:jc w:val="both"/>
              <w:rPr>
                <w:sz w:val="26"/>
                <w:szCs w:val="26"/>
              </w:rPr>
            </w:pPr>
            <w:r w:rsidRPr="00C45AF0">
              <w:rPr>
                <w:sz w:val="26"/>
                <w:szCs w:val="26"/>
              </w:rPr>
              <w:t xml:space="preserve">- Kĩ năng tìm kiếm và xử lí thông tin </w:t>
            </w:r>
          </w:p>
          <w:p w14:paraId="29A06121" w14:textId="495C794A" w:rsidR="00163483" w:rsidRPr="00C45AF0" w:rsidRDefault="00163483" w:rsidP="00173C05">
            <w:pPr>
              <w:spacing w:line="276" w:lineRule="auto"/>
              <w:jc w:val="both"/>
              <w:rPr>
                <w:sz w:val="26"/>
                <w:szCs w:val="26"/>
              </w:rPr>
            </w:pPr>
            <w:r w:rsidRPr="00C45AF0">
              <w:rPr>
                <w:sz w:val="26"/>
                <w:szCs w:val="26"/>
              </w:rPr>
              <w:t>…</w:t>
            </w:r>
          </w:p>
          <w:p w14:paraId="2BBB7E58" w14:textId="55D83168" w:rsidR="00163483" w:rsidRPr="00C45AF0" w:rsidRDefault="00163483" w:rsidP="00173C05">
            <w:pPr>
              <w:spacing w:line="276" w:lineRule="auto"/>
              <w:jc w:val="both"/>
              <w:rPr>
                <w:sz w:val="26"/>
                <w:szCs w:val="26"/>
              </w:rPr>
            </w:pPr>
            <w:r w:rsidRPr="00C45AF0">
              <w:rPr>
                <w:sz w:val="26"/>
                <w:szCs w:val="26"/>
              </w:rPr>
              <w:t>(0,25 điểm</w:t>
            </w:r>
            <w:r w:rsidR="00383E0F">
              <w:rPr>
                <w:sz w:val="26"/>
                <w:szCs w:val="26"/>
              </w:rPr>
              <w:t xml:space="preserve">/kĩ năng. </w:t>
            </w:r>
            <w:r w:rsidRPr="00C45AF0">
              <w:rPr>
                <w:sz w:val="26"/>
                <w:szCs w:val="26"/>
              </w:rPr>
              <w:t>5 kĩ năng cho điểm tuyệt đối)</w:t>
            </w:r>
          </w:p>
        </w:tc>
        <w:tc>
          <w:tcPr>
            <w:tcW w:w="850" w:type="dxa"/>
            <w:tcBorders>
              <w:top w:val="single" w:sz="4" w:space="0" w:color="auto"/>
              <w:left w:val="single" w:sz="4" w:space="0" w:color="auto"/>
              <w:right w:val="single" w:sz="4" w:space="0" w:color="auto"/>
            </w:tcBorders>
          </w:tcPr>
          <w:p w14:paraId="52EAC2D8" w14:textId="77777777" w:rsidR="00C65935" w:rsidRPr="00C45AF0" w:rsidRDefault="00C65935" w:rsidP="00173C05">
            <w:pPr>
              <w:shd w:val="clear" w:color="auto" w:fill="FFFFFF" w:themeFill="background1"/>
              <w:tabs>
                <w:tab w:val="left" w:pos="7740"/>
              </w:tabs>
              <w:spacing w:line="276" w:lineRule="auto"/>
              <w:jc w:val="both"/>
              <w:rPr>
                <w:sz w:val="26"/>
                <w:szCs w:val="26"/>
              </w:rPr>
            </w:pPr>
          </w:p>
          <w:p w14:paraId="723C3EB0" w14:textId="72A51A75" w:rsidR="00C65935" w:rsidRPr="00C45AF0" w:rsidRDefault="00163483" w:rsidP="00173C05">
            <w:pPr>
              <w:shd w:val="clear" w:color="auto" w:fill="FFFFFF" w:themeFill="background1"/>
              <w:tabs>
                <w:tab w:val="left" w:pos="7740"/>
              </w:tabs>
              <w:spacing w:line="276" w:lineRule="auto"/>
              <w:jc w:val="both"/>
              <w:rPr>
                <w:sz w:val="26"/>
                <w:szCs w:val="26"/>
              </w:rPr>
            </w:pPr>
            <w:r w:rsidRPr="00C45AF0">
              <w:rPr>
                <w:sz w:val="26"/>
                <w:szCs w:val="26"/>
              </w:rPr>
              <w:t>1,0</w:t>
            </w:r>
          </w:p>
        </w:tc>
      </w:tr>
      <w:tr w:rsidR="00290992" w:rsidRPr="00C45AF0" w14:paraId="29D03F86" w14:textId="77777777" w:rsidTr="00290992">
        <w:trPr>
          <w:trHeight w:val="300"/>
        </w:trPr>
        <w:tc>
          <w:tcPr>
            <w:tcW w:w="8789" w:type="dxa"/>
            <w:tcBorders>
              <w:top w:val="single" w:sz="4" w:space="0" w:color="auto"/>
              <w:left w:val="single" w:sz="4" w:space="0" w:color="auto"/>
              <w:right w:val="single" w:sz="4" w:space="0" w:color="auto"/>
            </w:tcBorders>
          </w:tcPr>
          <w:p w14:paraId="5883FD48" w14:textId="77777777" w:rsidR="00290992" w:rsidRPr="00C45AF0" w:rsidRDefault="00290992" w:rsidP="00173C05">
            <w:pPr>
              <w:pStyle w:val="ListParagraph"/>
              <w:widowControl w:val="0"/>
              <w:shd w:val="clear" w:color="auto" w:fill="FFFFFF" w:themeFill="background1"/>
              <w:tabs>
                <w:tab w:val="left" w:pos="720"/>
              </w:tabs>
              <w:spacing w:line="276" w:lineRule="auto"/>
              <w:ind w:left="0"/>
              <w:jc w:val="both"/>
              <w:rPr>
                <w:sz w:val="26"/>
                <w:szCs w:val="26"/>
              </w:rPr>
            </w:pPr>
            <w:r w:rsidRPr="00C45AF0">
              <w:rPr>
                <w:b/>
                <w:sz w:val="26"/>
                <w:szCs w:val="26"/>
              </w:rPr>
              <w:t>Tổng điểm</w:t>
            </w:r>
          </w:p>
        </w:tc>
        <w:tc>
          <w:tcPr>
            <w:tcW w:w="850" w:type="dxa"/>
            <w:tcBorders>
              <w:top w:val="single" w:sz="4" w:space="0" w:color="auto"/>
              <w:left w:val="single" w:sz="4" w:space="0" w:color="auto"/>
              <w:bottom w:val="single" w:sz="4" w:space="0" w:color="auto"/>
              <w:right w:val="single" w:sz="4" w:space="0" w:color="auto"/>
            </w:tcBorders>
          </w:tcPr>
          <w:p w14:paraId="5A988FC4" w14:textId="77777777" w:rsidR="00290992" w:rsidRPr="00C45AF0" w:rsidRDefault="00290992" w:rsidP="00173C05">
            <w:pPr>
              <w:shd w:val="clear" w:color="auto" w:fill="FFFFFF" w:themeFill="background1"/>
              <w:tabs>
                <w:tab w:val="left" w:pos="7740"/>
              </w:tabs>
              <w:spacing w:line="276" w:lineRule="auto"/>
              <w:jc w:val="both"/>
              <w:rPr>
                <w:sz w:val="26"/>
                <w:szCs w:val="26"/>
              </w:rPr>
            </w:pPr>
            <w:r w:rsidRPr="00C45AF0">
              <w:rPr>
                <w:b/>
                <w:sz w:val="26"/>
                <w:szCs w:val="26"/>
              </w:rPr>
              <w:t>6,0</w:t>
            </w:r>
          </w:p>
        </w:tc>
      </w:tr>
    </w:tbl>
    <w:p w14:paraId="3521D20B" w14:textId="77777777" w:rsidR="00AE4D22" w:rsidRPr="00C45AF0" w:rsidRDefault="00AB30F2" w:rsidP="00173C05">
      <w:pPr>
        <w:spacing w:line="276" w:lineRule="auto"/>
        <w:jc w:val="both"/>
        <w:rPr>
          <w:i/>
          <w:sz w:val="26"/>
          <w:szCs w:val="26"/>
        </w:rPr>
      </w:pPr>
      <w:r w:rsidRPr="00C45AF0">
        <w:rPr>
          <w:b/>
          <w:i/>
          <w:sz w:val="26"/>
          <w:szCs w:val="26"/>
        </w:rPr>
        <w:t xml:space="preserve">* Lưu ý: </w:t>
      </w:r>
      <w:r w:rsidRPr="00C45AF0">
        <w:rPr>
          <w:sz w:val="26"/>
          <w:szCs w:val="26"/>
        </w:rPr>
        <w:t>Trên đây là những ý cơ bản, giáo viên căn cứ cụ thể vào bài thi để chấm một cách linh hoạt, hợp lí, phù hợp với đặc trưng bộ môn.</w:t>
      </w:r>
    </w:p>
    <w:sectPr w:rsidR="00AE4D22" w:rsidRPr="00C45AF0" w:rsidSect="00475037">
      <w:footerReference w:type="default" r:id="rId8"/>
      <w:pgSz w:w="11907" w:h="16839"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13D2" w14:textId="77777777" w:rsidR="00475037" w:rsidRDefault="00475037" w:rsidP="00C45AF0">
      <w:r>
        <w:separator/>
      </w:r>
    </w:p>
  </w:endnote>
  <w:endnote w:type="continuationSeparator" w:id="0">
    <w:p w14:paraId="418B7FE7" w14:textId="77777777" w:rsidR="00475037" w:rsidRDefault="00475037" w:rsidP="00C4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701060"/>
      <w:docPartObj>
        <w:docPartGallery w:val="Page Numbers (Bottom of Page)"/>
        <w:docPartUnique/>
      </w:docPartObj>
    </w:sdtPr>
    <w:sdtEndPr>
      <w:rPr>
        <w:noProof/>
      </w:rPr>
    </w:sdtEndPr>
    <w:sdtContent>
      <w:p w14:paraId="052AE207" w14:textId="3374AEAB" w:rsidR="00C45AF0" w:rsidRDefault="00C45AF0">
        <w:pPr>
          <w:pStyle w:val="Footer"/>
          <w:jc w:val="center"/>
        </w:pPr>
        <w:r>
          <w:fldChar w:fldCharType="begin"/>
        </w:r>
        <w:r>
          <w:instrText xml:space="preserve"> PAGE   \* MERGEFORMAT </w:instrText>
        </w:r>
        <w:r>
          <w:fldChar w:fldCharType="separate"/>
        </w:r>
        <w:r w:rsidR="0093479C">
          <w:rPr>
            <w:noProof/>
          </w:rPr>
          <w:t>1</w:t>
        </w:r>
        <w:r>
          <w:rPr>
            <w:noProof/>
          </w:rPr>
          <w:fldChar w:fldCharType="end"/>
        </w:r>
      </w:p>
    </w:sdtContent>
  </w:sdt>
  <w:p w14:paraId="7F0ED371" w14:textId="77777777" w:rsidR="00C45AF0" w:rsidRDefault="00C4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5E3C" w14:textId="77777777" w:rsidR="00475037" w:rsidRDefault="00475037" w:rsidP="00C45AF0">
      <w:r>
        <w:separator/>
      </w:r>
    </w:p>
  </w:footnote>
  <w:footnote w:type="continuationSeparator" w:id="0">
    <w:p w14:paraId="433907A5" w14:textId="77777777" w:rsidR="00475037" w:rsidRDefault="00475037" w:rsidP="00C4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6D8"/>
    <w:multiLevelType w:val="multilevel"/>
    <w:tmpl w:val="53E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400B4"/>
    <w:multiLevelType w:val="multilevel"/>
    <w:tmpl w:val="655E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76680"/>
    <w:multiLevelType w:val="multilevel"/>
    <w:tmpl w:val="F6E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64FCB"/>
    <w:multiLevelType w:val="multilevel"/>
    <w:tmpl w:val="C5FA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76105">
    <w:abstractNumId w:val="0"/>
  </w:num>
  <w:num w:numId="2" w16cid:durableId="471337516">
    <w:abstractNumId w:val="1"/>
  </w:num>
  <w:num w:numId="3" w16cid:durableId="1230386217">
    <w:abstractNumId w:val="3"/>
  </w:num>
  <w:num w:numId="4" w16cid:durableId="135943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43F"/>
    <w:rsid w:val="0008110C"/>
    <w:rsid w:val="000A4F68"/>
    <w:rsid w:val="000A607D"/>
    <w:rsid w:val="000F33A5"/>
    <w:rsid w:val="000F685F"/>
    <w:rsid w:val="00152972"/>
    <w:rsid w:val="00163483"/>
    <w:rsid w:val="00173C05"/>
    <w:rsid w:val="0019169B"/>
    <w:rsid w:val="001A18D6"/>
    <w:rsid w:val="001D1C2E"/>
    <w:rsid w:val="00230D8D"/>
    <w:rsid w:val="00280712"/>
    <w:rsid w:val="00290992"/>
    <w:rsid w:val="002C6106"/>
    <w:rsid w:val="003100FB"/>
    <w:rsid w:val="00317D4B"/>
    <w:rsid w:val="003669A6"/>
    <w:rsid w:val="00383E0F"/>
    <w:rsid w:val="003A4732"/>
    <w:rsid w:val="003A5ECE"/>
    <w:rsid w:val="003B7C83"/>
    <w:rsid w:val="003C7E13"/>
    <w:rsid w:val="003D61E2"/>
    <w:rsid w:val="00421EA9"/>
    <w:rsid w:val="0044009C"/>
    <w:rsid w:val="00467C6B"/>
    <w:rsid w:val="00475037"/>
    <w:rsid w:val="004D32A0"/>
    <w:rsid w:val="00587468"/>
    <w:rsid w:val="005A002F"/>
    <w:rsid w:val="005A122A"/>
    <w:rsid w:val="005A7F0A"/>
    <w:rsid w:val="005C174F"/>
    <w:rsid w:val="00631D8D"/>
    <w:rsid w:val="0063595A"/>
    <w:rsid w:val="0065243F"/>
    <w:rsid w:val="006576B8"/>
    <w:rsid w:val="00664E6B"/>
    <w:rsid w:val="006C3EA2"/>
    <w:rsid w:val="006D44B3"/>
    <w:rsid w:val="006F19E4"/>
    <w:rsid w:val="00784ECA"/>
    <w:rsid w:val="00794B55"/>
    <w:rsid w:val="007B1186"/>
    <w:rsid w:val="007B2811"/>
    <w:rsid w:val="007B4A7F"/>
    <w:rsid w:val="007B7819"/>
    <w:rsid w:val="007C1AAF"/>
    <w:rsid w:val="007D2CB1"/>
    <w:rsid w:val="00813944"/>
    <w:rsid w:val="00867836"/>
    <w:rsid w:val="008C6BF8"/>
    <w:rsid w:val="008F1E83"/>
    <w:rsid w:val="009039E3"/>
    <w:rsid w:val="0093479C"/>
    <w:rsid w:val="00961F4D"/>
    <w:rsid w:val="009748AB"/>
    <w:rsid w:val="009810AD"/>
    <w:rsid w:val="00995108"/>
    <w:rsid w:val="00AB30F2"/>
    <w:rsid w:val="00AB4709"/>
    <w:rsid w:val="00AE4D22"/>
    <w:rsid w:val="00B0074E"/>
    <w:rsid w:val="00B02F9B"/>
    <w:rsid w:val="00B31064"/>
    <w:rsid w:val="00B83EDB"/>
    <w:rsid w:val="00B86514"/>
    <w:rsid w:val="00BB607E"/>
    <w:rsid w:val="00BC54E1"/>
    <w:rsid w:val="00BE58BD"/>
    <w:rsid w:val="00C023A4"/>
    <w:rsid w:val="00C45AF0"/>
    <w:rsid w:val="00C51FC1"/>
    <w:rsid w:val="00C52CFE"/>
    <w:rsid w:val="00C65935"/>
    <w:rsid w:val="00C8066F"/>
    <w:rsid w:val="00C91029"/>
    <w:rsid w:val="00CF3D4D"/>
    <w:rsid w:val="00D87811"/>
    <w:rsid w:val="00DE3E9C"/>
    <w:rsid w:val="00E01832"/>
    <w:rsid w:val="00E06144"/>
    <w:rsid w:val="00E1691E"/>
    <w:rsid w:val="00E21B99"/>
    <w:rsid w:val="00E44280"/>
    <w:rsid w:val="00E5725E"/>
    <w:rsid w:val="00E71951"/>
    <w:rsid w:val="00E8134F"/>
    <w:rsid w:val="00E94AAC"/>
    <w:rsid w:val="00EB3BAC"/>
    <w:rsid w:val="00EC5DE4"/>
    <w:rsid w:val="00EE0636"/>
    <w:rsid w:val="00F4134C"/>
    <w:rsid w:val="00F83200"/>
    <w:rsid w:val="00F87170"/>
    <w:rsid w:val="00FA14C1"/>
    <w:rsid w:val="00FB4F36"/>
    <w:rsid w:val="00FC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74DA"/>
  <w15:docId w15:val="{3D12C252-40AA-4CF2-9F28-FE9A4A4B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3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EC5DE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3F"/>
    <w:pPr>
      <w:ind w:left="720"/>
      <w:contextualSpacing/>
    </w:pPr>
  </w:style>
  <w:style w:type="paragraph" w:styleId="NormalWeb">
    <w:name w:val="Normal (Web)"/>
    <w:basedOn w:val="Normal"/>
    <w:uiPriority w:val="99"/>
    <w:unhideWhenUsed/>
    <w:rsid w:val="0065243F"/>
    <w:pPr>
      <w:spacing w:before="100" w:beforeAutospacing="1" w:after="100" w:afterAutospacing="1"/>
    </w:pPr>
  </w:style>
  <w:style w:type="paragraph" w:styleId="BalloonText">
    <w:name w:val="Balloon Text"/>
    <w:basedOn w:val="Normal"/>
    <w:link w:val="BalloonTextChar"/>
    <w:uiPriority w:val="99"/>
    <w:semiHidden/>
    <w:unhideWhenUsed/>
    <w:rsid w:val="00AB30F2"/>
    <w:rPr>
      <w:rFonts w:ascii="Tahoma" w:hAnsi="Tahoma" w:cs="Tahoma"/>
      <w:sz w:val="16"/>
      <w:szCs w:val="16"/>
    </w:rPr>
  </w:style>
  <w:style w:type="character" w:customStyle="1" w:styleId="BalloonTextChar">
    <w:name w:val="Balloon Text Char"/>
    <w:basedOn w:val="DefaultParagraphFont"/>
    <w:link w:val="BalloonText"/>
    <w:uiPriority w:val="99"/>
    <w:semiHidden/>
    <w:rsid w:val="00AB30F2"/>
    <w:rPr>
      <w:rFonts w:ascii="Tahoma" w:eastAsia="Times New Roman" w:hAnsi="Tahoma" w:cs="Tahoma"/>
      <w:sz w:val="16"/>
      <w:szCs w:val="16"/>
    </w:rPr>
  </w:style>
  <w:style w:type="table" w:styleId="TableGrid">
    <w:name w:val="Table Grid"/>
    <w:basedOn w:val="TableNormal"/>
    <w:uiPriority w:val="59"/>
    <w:rsid w:val="0015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5DE4"/>
    <w:rPr>
      <w:rFonts w:ascii="Cambria" w:eastAsia="Times New Roman" w:hAnsi="Cambria" w:cs="Times New Roman"/>
      <w:b/>
      <w:bCs/>
      <w:i/>
      <w:iCs/>
      <w:sz w:val="28"/>
      <w:szCs w:val="28"/>
    </w:rPr>
  </w:style>
  <w:style w:type="character" w:styleId="Strong">
    <w:name w:val="Strong"/>
    <w:basedOn w:val="DefaultParagraphFont"/>
    <w:uiPriority w:val="22"/>
    <w:qFormat/>
    <w:rsid w:val="0063595A"/>
    <w:rPr>
      <w:b/>
      <w:bCs/>
    </w:rPr>
  </w:style>
  <w:style w:type="paragraph" w:styleId="Header">
    <w:name w:val="header"/>
    <w:basedOn w:val="Normal"/>
    <w:link w:val="HeaderChar"/>
    <w:uiPriority w:val="99"/>
    <w:unhideWhenUsed/>
    <w:rsid w:val="00290992"/>
    <w:pPr>
      <w:tabs>
        <w:tab w:val="center" w:pos="4680"/>
        <w:tab w:val="right" w:pos="9360"/>
      </w:tabs>
    </w:pPr>
  </w:style>
  <w:style w:type="character" w:customStyle="1" w:styleId="HeaderChar">
    <w:name w:val="Header Char"/>
    <w:basedOn w:val="DefaultParagraphFont"/>
    <w:link w:val="Header"/>
    <w:uiPriority w:val="99"/>
    <w:rsid w:val="00290992"/>
    <w:rPr>
      <w:rFonts w:ascii="Times New Roman" w:eastAsia="Times New Roman" w:hAnsi="Times New Roman" w:cs="Times New Roman"/>
      <w:sz w:val="24"/>
      <w:szCs w:val="24"/>
    </w:rPr>
  </w:style>
  <w:style w:type="character" w:styleId="Hyperlink">
    <w:name w:val="Hyperlink"/>
    <w:uiPriority w:val="99"/>
    <w:unhideWhenUsed/>
    <w:rsid w:val="001D1C2E"/>
    <w:rPr>
      <w:color w:val="0000FF"/>
      <w:u w:val="single"/>
    </w:rPr>
  </w:style>
  <w:style w:type="paragraph" w:styleId="Footer">
    <w:name w:val="footer"/>
    <w:basedOn w:val="Normal"/>
    <w:link w:val="FooterChar"/>
    <w:uiPriority w:val="99"/>
    <w:unhideWhenUsed/>
    <w:rsid w:val="00C45AF0"/>
    <w:pPr>
      <w:tabs>
        <w:tab w:val="center" w:pos="4680"/>
        <w:tab w:val="right" w:pos="9360"/>
      </w:tabs>
    </w:pPr>
  </w:style>
  <w:style w:type="character" w:customStyle="1" w:styleId="FooterChar">
    <w:name w:val="Footer Char"/>
    <w:basedOn w:val="DefaultParagraphFont"/>
    <w:link w:val="Footer"/>
    <w:uiPriority w:val="99"/>
    <w:rsid w:val="00C45A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3257">
      <w:bodyDiv w:val="1"/>
      <w:marLeft w:val="0"/>
      <w:marRight w:val="0"/>
      <w:marTop w:val="0"/>
      <w:marBottom w:val="0"/>
      <w:divBdr>
        <w:top w:val="none" w:sz="0" w:space="0" w:color="auto"/>
        <w:left w:val="none" w:sz="0" w:space="0" w:color="auto"/>
        <w:bottom w:val="none" w:sz="0" w:space="0" w:color="auto"/>
        <w:right w:val="none" w:sz="0" w:space="0" w:color="auto"/>
      </w:divBdr>
    </w:div>
    <w:div w:id="10339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C74D-46DD-427A-9F9E-8B571051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952</Words>
  <Characters>5430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2024-03-17T01:02:00Z</cp:lastPrinted>
  <dcterms:created xsi:type="dcterms:W3CDTF">2019-12-27T18:52:00Z</dcterms:created>
  <dcterms:modified xsi:type="dcterms:W3CDTF">2024-03-17T01:02:00Z</dcterms:modified>
</cp:coreProperties>
</file>