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C6A" w14:textId="7C9D8B20" w:rsidR="00E015C1" w:rsidRPr="00771D37" w:rsidRDefault="00F25374" w:rsidP="00463504">
      <w:pPr>
        <w:jc w:val="center"/>
        <w:rPr>
          <w:rFonts w:ascii="Minion Pro" w:hAnsi="Minion Pro"/>
          <w:b/>
          <w:bCs/>
          <w:sz w:val="30"/>
          <w:szCs w:val="30"/>
        </w:rPr>
      </w:pPr>
      <w:r w:rsidRPr="00771D37">
        <w:rPr>
          <w:rFonts w:ascii="Minion Pro" w:hAnsi="Minion Pro"/>
          <w:b/>
          <w:bCs/>
          <w:sz w:val="30"/>
          <w:szCs w:val="30"/>
        </w:rPr>
        <w:t xml:space="preserve">PHÂN PHỐI CHƯƠNG TRÌNH SÁCH GIÁO KHOA </w:t>
      </w:r>
      <w:r>
        <w:rPr>
          <w:rFonts w:ascii="Minion Pro" w:hAnsi="Minion Pro"/>
          <w:b/>
          <w:bCs/>
          <w:sz w:val="30"/>
          <w:szCs w:val="30"/>
        </w:rPr>
        <w:t>GIÁO DỤC THỂ CHẤT</w:t>
      </w:r>
      <w:r w:rsidRPr="00771D37">
        <w:rPr>
          <w:rFonts w:ascii="Minion Pro" w:hAnsi="Minion Pro"/>
          <w:b/>
          <w:bCs/>
          <w:sz w:val="30"/>
          <w:szCs w:val="30"/>
        </w:rPr>
        <w:t xml:space="preserve"> 1</w:t>
      </w:r>
      <w:r>
        <w:rPr>
          <w:rFonts w:ascii="Minion Pro" w:hAnsi="Minion Pro"/>
          <w:b/>
          <w:bCs/>
          <w:sz w:val="30"/>
          <w:szCs w:val="30"/>
        </w:rPr>
        <w:t>1 – BÓNG RỔ</w:t>
      </w:r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2262"/>
        <w:gridCol w:w="2835"/>
        <w:gridCol w:w="994"/>
        <w:gridCol w:w="6620"/>
      </w:tblGrid>
      <w:tr w:rsidR="00C462BD" w:rsidRPr="00C462BD" w14:paraId="318ABA6F" w14:textId="77777777" w:rsidTr="00C03E90">
        <w:trPr>
          <w:trHeight w:val="20"/>
          <w:jc w:val="center"/>
        </w:trPr>
        <w:tc>
          <w:tcPr>
            <w:tcW w:w="2005" w:type="pct"/>
            <w:gridSpan w:val="2"/>
            <w:vAlign w:val="center"/>
          </w:tcPr>
          <w:p w14:paraId="4A8E203C" w14:textId="648C4D1F" w:rsidR="00C462BD" w:rsidRPr="00C462BD" w:rsidRDefault="00C462BD" w:rsidP="00C03E90">
            <w:pPr>
              <w:jc w:val="center"/>
              <w:rPr>
                <w:rFonts w:ascii="Minion Pro" w:hAnsi="Minion Pro"/>
                <w:b/>
                <w:bCs/>
                <w:sz w:val="26"/>
                <w:szCs w:val="26"/>
              </w:rPr>
            </w:pPr>
            <w:bookmarkStart w:id="0" w:name="_Hlk76385188"/>
            <w:r>
              <w:rPr>
                <w:rFonts w:ascii="Minion Pro" w:hAnsi="Minion Pro"/>
                <w:b/>
                <w:bCs/>
                <w:sz w:val="26"/>
                <w:szCs w:val="26"/>
              </w:rPr>
              <w:t>Tên Chủ đề/ Bài</w:t>
            </w:r>
          </w:p>
        </w:tc>
        <w:tc>
          <w:tcPr>
            <w:tcW w:w="391" w:type="pct"/>
          </w:tcPr>
          <w:p w14:paraId="497773D0" w14:textId="16024D0E" w:rsidR="00C462BD" w:rsidRPr="00C462BD" w:rsidRDefault="00C462BD" w:rsidP="00C03E90">
            <w:pPr>
              <w:jc w:val="center"/>
              <w:rPr>
                <w:rFonts w:ascii="Minion Pro" w:hAnsi="Minion Pro"/>
                <w:b/>
                <w:bCs/>
                <w:sz w:val="26"/>
                <w:szCs w:val="26"/>
              </w:rPr>
            </w:pP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>Số tiết</w:t>
            </w:r>
          </w:p>
        </w:tc>
        <w:tc>
          <w:tcPr>
            <w:tcW w:w="2604" w:type="pct"/>
            <w:vAlign w:val="center"/>
          </w:tcPr>
          <w:p w14:paraId="06A2E07C" w14:textId="629E56DA" w:rsidR="00C462BD" w:rsidRPr="00C462BD" w:rsidRDefault="00C462BD" w:rsidP="00C03E90">
            <w:pPr>
              <w:pStyle w:val="u2"/>
              <w:spacing w:before="0"/>
              <w:jc w:val="center"/>
              <w:rPr>
                <w:rFonts w:ascii="Minion Pro" w:hAnsi="Minion Pro"/>
                <w:b/>
                <w:bCs/>
              </w:rPr>
            </w:pPr>
            <w:r w:rsidRPr="00C462BD">
              <w:rPr>
                <w:rFonts w:ascii="Minion Pro" w:hAnsi="Minion Pro"/>
                <w:b/>
                <w:bCs/>
              </w:rPr>
              <w:t>Nội dung</w:t>
            </w:r>
          </w:p>
        </w:tc>
      </w:tr>
      <w:tr w:rsidR="00C462BD" w:rsidRPr="00C462BD" w14:paraId="293C5279" w14:textId="77777777" w:rsidTr="00C03E90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3E359906" w14:textId="2D1DD5E4" w:rsidR="00C462BD" w:rsidRPr="00C462BD" w:rsidRDefault="00C462BD" w:rsidP="00C03E90">
            <w:pPr>
              <w:pStyle w:val="u2"/>
              <w:spacing w:before="0"/>
              <w:jc w:val="center"/>
              <w:rPr>
                <w:rFonts w:ascii="Minion Pro" w:hAnsi="Minion Pro"/>
                <w:b/>
                <w:bCs/>
                <w:i/>
                <w:iCs/>
              </w:rPr>
            </w:pPr>
            <w:r w:rsidRPr="00C462BD">
              <w:rPr>
                <w:rFonts w:ascii="Minion Pro" w:hAnsi="Minion Pro"/>
                <w:b/>
                <w:bCs/>
              </w:rPr>
              <w:t>PHẦN MỘT. KIẾN THỨC CHUNG</w:t>
            </w:r>
          </w:p>
        </w:tc>
      </w:tr>
      <w:tr w:rsidR="00D0665D" w:rsidRPr="00C462BD" w14:paraId="3B579E2C" w14:textId="77777777" w:rsidTr="00C03E90">
        <w:trPr>
          <w:trHeight w:val="20"/>
          <w:jc w:val="center"/>
        </w:trPr>
        <w:tc>
          <w:tcPr>
            <w:tcW w:w="2005" w:type="pct"/>
            <w:gridSpan w:val="2"/>
            <w:vAlign w:val="center"/>
          </w:tcPr>
          <w:p w14:paraId="3A516FC5" w14:textId="46FDD3E4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 xml:space="preserve">Chủ đề: </w:t>
            </w:r>
            <w:r w:rsidRPr="00C462BD">
              <w:rPr>
                <w:rFonts w:ascii="Minion Pro" w:eastAsia="Times New Roman" w:hAnsi="Minion Pro" w:cs="Times New Roman"/>
                <w:b/>
                <w:bCs/>
                <w:noProof/>
                <w:color w:val="auto"/>
                <w:sz w:val="26"/>
                <w:szCs w:val="26"/>
              </w:rPr>
              <w:t>SỬ DỤNG CÁC YẾU TỐ TỰ NHIÊN</w:t>
            </w:r>
            <w:r w:rsidR="00654140">
              <w:rPr>
                <w:rFonts w:ascii="Minion Pro" w:eastAsia="Times New Roman" w:hAnsi="Minion Pro" w:cs="Times New Roman"/>
                <w:b/>
                <w:bCs/>
                <w:noProof/>
                <w:color w:val="auto"/>
                <w:sz w:val="26"/>
                <w:szCs w:val="26"/>
              </w:rPr>
              <w:t xml:space="preserve">, </w:t>
            </w:r>
            <w:r w:rsidRPr="00C462BD">
              <w:rPr>
                <w:rFonts w:ascii="Minion Pro" w:eastAsia="Times New Roman" w:hAnsi="Minion Pro" w:cs="Times New Roman"/>
                <w:b/>
                <w:bCs/>
                <w:noProof/>
                <w:color w:val="auto"/>
                <w:sz w:val="26"/>
                <w:szCs w:val="26"/>
              </w:rPr>
              <w:t>DINH DƯỠNG ĐỂ RÈN LUYỆN SỨC KHOẺ VÀ PHÁT TRIỂN THỂ CHẤT</w:t>
            </w:r>
          </w:p>
        </w:tc>
        <w:tc>
          <w:tcPr>
            <w:tcW w:w="391" w:type="pct"/>
          </w:tcPr>
          <w:p w14:paraId="6139A6CA" w14:textId="77777777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</w:p>
        </w:tc>
        <w:tc>
          <w:tcPr>
            <w:tcW w:w="2604" w:type="pct"/>
            <w:vAlign w:val="center"/>
          </w:tcPr>
          <w:p w14:paraId="751B427A" w14:textId="77777777" w:rsidR="00CB1C0C" w:rsidRDefault="00CB1C0C" w:rsidP="00CB1C0C">
            <w:pPr>
              <w:pStyle w:val="u2"/>
              <w:rPr>
                <w:rFonts w:ascii="Minion Pro" w:hAnsi="Minion Pro"/>
                <w:b/>
                <w:bCs/>
                <w:i/>
                <w:iCs/>
              </w:rPr>
            </w:pPr>
            <w:r w:rsidRPr="00CB1C0C">
              <w:rPr>
                <w:rFonts w:ascii="Minion Pro" w:hAnsi="Minion Pro"/>
                <w:b/>
                <w:bCs/>
                <w:i/>
                <w:iCs/>
              </w:rPr>
              <w:t>1. Ảnh hưởng của môi trường tự nhiên trong việc rèn luyện sức khoẻ và phát</w:t>
            </w:r>
            <w:r>
              <w:rPr>
                <w:rFonts w:ascii="Minion Pro" w:hAnsi="Minion Pro"/>
                <w:b/>
                <w:bCs/>
                <w:i/>
                <w:iCs/>
              </w:rPr>
              <w:t xml:space="preserve"> </w:t>
            </w:r>
            <w:r w:rsidRPr="00CB1C0C">
              <w:rPr>
                <w:rFonts w:ascii="Minion Pro" w:hAnsi="Minion Pro"/>
                <w:b/>
                <w:bCs/>
                <w:i/>
                <w:iCs/>
              </w:rPr>
              <w:t>triển thể chất</w:t>
            </w:r>
          </w:p>
          <w:p w14:paraId="1EDA64BE" w14:textId="66A3A75A" w:rsidR="00D0665D" w:rsidRPr="00C462BD" w:rsidRDefault="00CB1C0C" w:rsidP="00C03E90">
            <w:pPr>
              <w:pStyle w:val="u2"/>
              <w:tabs>
                <w:tab w:val="left" w:pos="458"/>
              </w:tabs>
              <w:spacing w:before="0"/>
              <w:rPr>
                <w:rFonts w:ascii="Minion Pro" w:hAnsi="Minion Pro"/>
                <w:b/>
                <w:bCs/>
                <w:i/>
                <w:iCs/>
              </w:rPr>
            </w:pPr>
            <w:r w:rsidRPr="00CB1C0C">
              <w:rPr>
                <w:rFonts w:ascii="Minion Pro" w:hAnsi="Minion Pro"/>
                <w:b/>
                <w:bCs/>
                <w:i/>
                <w:iCs/>
              </w:rPr>
              <w:t>2. Tác dụng của dinh dưỡng trong rèn luyện sức khoẻ và phát triển thể chất</w:t>
            </w:r>
          </w:p>
        </w:tc>
      </w:tr>
      <w:tr w:rsidR="00D0665D" w:rsidRPr="00C462BD" w14:paraId="7BD2BE13" w14:textId="77777777" w:rsidTr="00C03E90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2B5BCCF6" w14:textId="77777777" w:rsidR="00D0665D" w:rsidRPr="00C462BD" w:rsidRDefault="00D0665D" w:rsidP="00C03E90">
            <w:pPr>
              <w:pStyle w:val="u2"/>
              <w:tabs>
                <w:tab w:val="left" w:pos="158"/>
              </w:tabs>
              <w:spacing w:before="0"/>
              <w:ind w:left="428"/>
              <w:jc w:val="center"/>
              <w:rPr>
                <w:rFonts w:ascii="Minion Pro" w:hAnsi="Minion Pro"/>
                <w:b/>
                <w:bCs/>
              </w:rPr>
            </w:pPr>
            <w:r w:rsidRPr="00C462BD">
              <w:rPr>
                <w:rFonts w:ascii="Minion Pro" w:hAnsi="Minion Pro"/>
                <w:b/>
                <w:bCs/>
              </w:rPr>
              <w:t>PHẦN HAI. THỂ THAO TỰ CHỌN – BÓNG RỔ</w:t>
            </w:r>
          </w:p>
        </w:tc>
      </w:tr>
      <w:bookmarkEnd w:id="0"/>
      <w:tr w:rsidR="00D0665D" w:rsidRPr="00C462BD" w14:paraId="3F81E9C9" w14:textId="77777777" w:rsidTr="00C03E90">
        <w:trPr>
          <w:trHeight w:val="20"/>
          <w:jc w:val="center"/>
        </w:trPr>
        <w:tc>
          <w:tcPr>
            <w:tcW w:w="890" w:type="pct"/>
            <w:vMerge w:val="restart"/>
            <w:vAlign w:val="center"/>
          </w:tcPr>
          <w:p w14:paraId="4DD0C583" w14:textId="07848D6E" w:rsidR="00D0665D" w:rsidRPr="00C462BD" w:rsidRDefault="00D0665D" w:rsidP="00FD381C">
            <w:pPr>
              <w:jc w:val="both"/>
              <w:rPr>
                <w:rFonts w:ascii="Minion Pro" w:hAnsi="Minion Pro"/>
                <w:b/>
                <w:bCs/>
                <w:sz w:val="26"/>
                <w:szCs w:val="26"/>
              </w:rPr>
            </w:pPr>
            <w:r w:rsidRPr="00C462BD"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>1</w:t>
            </w:r>
            <w:r w:rsidRPr="00C462BD"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  <w:t>:</w:t>
            </w: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 xml:space="preserve"> </w:t>
            </w:r>
            <w:r w:rsidRPr="00297831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</w:rPr>
              <w:t xml:space="preserve">VAI TRÒ, TÁC DỤNG CỦA MÔN </w:t>
            </w:r>
            <w:r w:rsidRPr="00297831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B</w:t>
            </w:r>
            <w:r w:rsidRPr="00297831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</w:rPr>
              <w:t>ÓNG RỔ ĐỐI VỚI SỰ PHÁT TRIỂN THỂ CHẤT</w:t>
            </w:r>
            <w:r w:rsidRPr="00297831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 xml:space="preserve"> – </w:t>
            </w:r>
            <w:r w:rsidR="00FD381C" w:rsidRPr="00FD381C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CÁC TÌNH HUỐNG ĐƯỢC PHÁT BÓNG BIÊN</w:t>
            </w:r>
            <w:r w:rsidR="00FD381C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</w:rPr>
              <w:t xml:space="preserve"> </w:t>
            </w:r>
            <w:r w:rsidR="00FD381C" w:rsidRPr="00FD381C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VÀ NÉM PHẠT</w:t>
            </w:r>
            <w:r w:rsidR="00506857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</w:rPr>
              <w:t xml:space="preserve"> </w:t>
            </w:r>
            <w:r w:rsidR="00FD381C" w:rsidRPr="00FD381C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TRONG THI ĐẤU MÔN BÓNG RỔ</w:t>
            </w:r>
          </w:p>
        </w:tc>
        <w:tc>
          <w:tcPr>
            <w:tcW w:w="1115" w:type="pct"/>
            <w:vAlign w:val="center"/>
          </w:tcPr>
          <w:p w14:paraId="5D360097" w14:textId="472EAE58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Bài 1</w:t>
            </w:r>
            <w:r w:rsidRPr="00C462BD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 xml:space="preserve">. </w:t>
            </w: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 xml:space="preserve">Vai trò, tác dụng của môn </w:t>
            </w: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B</w:t>
            </w: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óng rổ đối với sự phát triển thể chất</w:t>
            </w:r>
          </w:p>
        </w:tc>
        <w:tc>
          <w:tcPr>
            <w:tcW w:w="391" w:type="pct"/>
            <w:vAlign w:val="center"/>
          </w:tcPr>
          <w:p w14:paraId="7BC17E10" w14:textId="77777777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</w:rPr>
            </w:pPr>
          </w:p>
        </w:tc>
        <w:tc>
          <w:tcPr>
            <w:tcW w:w="2604" w:type="pct"/>
            <w:vAlign w:val="center"/>
          </w:tcPr>
          <w:p w14:paraId="32BB352E" w14:textId="275E5786" w:rsidR="00D0665D" w:rsidRPr="00C462BD" w:rsidRDefault="009F23B1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>1</w:t>
            </w:r>
            <w:r w:rsidR="00B40A18"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. Vai trò</w:t>
            </w:r>
          </w:p>
          <w:p w14:paraId="490E2A84" w14:textId="5017B7BD" w:rsidR="00B40A18" w:rsidRPr="00C462BD" w:rsidRDefault="009F23B1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>2</w:t>
            </w:r>
            <w:r w:rsidR="00B40A18"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. Tác dụng</w:t>
            </w:r>
          </w:p>
        </w:tc>
      </w:tr>
      <w:tr w:rsidR="00D0665D" w:rsidRPr="00C462BD" w14:paraId="53A6ADD9" w14:textId="77777777" w:rsidTr="00C03E90">
        <w:trPr>
          <w:trHeight w:val="20"/>
          <w:jc w:val="center"/>
        </w:trPr>
        <w:tc>
          <w:tcPr>
            <w:tcW w:w="890" w:type="pct"/>
            <w:vMerge/>
            <w:vAlign w:val="center"/>
          </w:tcPr>
          <w:p w14:paraId="374DFC90" w14:textId="77777777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15" w:type="pct"/>
            <w:vAlign w:val="center"/>
          </w:tcPr>
          <w:p w14:paraId="45DEE134" w14:textId="43A53B31" w:rsidR="00D0665D" w:rsidRPr="00C462BD" w:rsidRDefault="00D0665D" w:rsidP="00506857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Bài 2</w:t>
            </w:r>
            <w:r w:rsidRPr="00C462BD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 xml:space="preserve">. </w:t>
            </w:r>
            <w:r w:rsidR="00506857" w:rsidRPr="00506857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Các tình huống được phát bóng biên và ném phạt</w:t>
            </w:r>
            <w:r w:rsidR="00506857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 xml:space="preserve"> </w:t>
            </w:r>
            <w:r w:rsidR="00506857" w:rsidRPr="00506857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trong thi đấu môn Bóng rổ</w:t>
            </w:r>
          </w:p>
        </w:tc>
        <w:tc>
          <w:tcPr>
            <w:tcW w:w="391" w:type="pct"/>
            <w:vAlign w:val="center"/>
          </w:tcPr>
          <w:p w14:paraId="1272554B" w14:textId="77777777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</w:rPr>
            </w:pPr>
          </w:p>
        </w:tc>
        <w:tc>
          <w:tcPr>
            <w:tcW w:w="2604" w:type="pct"/>
            <w:vAlign w:val="center"/>
          </w:tcPr>
          <w:p w14:paraId="26BD6546" w14:textId="77777777" w:rsidR="009F23B1" w:rsidRDefault="009F23B1" w:rsidP="00506857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F23B1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1. Phát bóng biên (Điều 17)</w:t>
            </w:r>
          </w:p>
          <w:p w14:paraId="473EEA13" w14:textId="091C9C0B" w:rsidR="00B40A18" w:rsidRPr="00506857" w:rsidRDefault="009F23B1" w:rsidP="00506857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F23B1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2. Phạm lỗi và Ném phạt (Điều 43)</w:t>
            </w:r>
          </w:p>
        </w:tc>
      </w:tr>
      <w:tr w:rsidR="00D0665D" w:rsidRPr="00C462BD" w14:paraId="5DB809DA" w14:textId="77777777" w:rsidTr="00C03E90">
        <w:trPr>
          <w:trHeight w:val="20"/>
          <w:jc w:val="center"/>
        </w:trPr>
        <w:tc>
          <w:tcPr>
            <w:tcW w:w="890" w:type="pct"/>
            <w:vMerge w:val="restart"/>
            <w:vAlign w:val="center"/>
          </w:tcPr>
          <w:p w14:paraId="7CB16A7F" w14:textId="1B37CAE8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 xml:space="preserve">Chủ đề 2. </w:t>
            </w:r>
            <w:r w:rsidRPr="00C462BD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>KĨ THUẬT CHUYỀN BÓNG – NHẢY NÉM RỔ –</w:t>
            </w:r>
            <w:r w:rsidRPr="00C462BD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</w:rPr>
              <w:t xml:space="preserve"> </w:t>
            </w:r>
            <w:r w:rsidRPr="00C462BD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 xml:space="preserve">NHẢY DỪNG BẮT </w:t>
            </w:r>
            <w:r w:rsidRPr="00C462BD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lastRenderedPageBreak/>
              <w:t>BÓNG, XOAY CHÂN TRỤ</w:t>
            </w:r>
            <w:r w:rsidR="00B55402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</w:rPr>
              <w:t xml:space="preserve"> </w:t>
            </w:r>
            <w:r w:rsidR="00B55402" w:rsidRPr="00C462BD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>–</w:t>
            </w:r>
            <w:r w:rsidR="00B55402" w:rsidRPr="00C462BD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</w:rPr>
              <w:t xml:space="preserve"> </w:t>
            </w:r>
            <w:r w:rsidR="00B55402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</w:rPr>
              <w:t>NHẢY NÉM RỔ</w:t>
            </w: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 xml:space="preserve"> (20 tiết)</w:t>
            </w:r>
          </w:p>
        </w:tc>
        <w:tc>
          <w:tcPr>
            <w:tcW w:w="1115" w:type="pct"/>
          </w:tcPr>
          <w:p w14:paraId="3D4F9714" w14:textId="44DCF1F9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lastRenderedPageBreak/>
              <w:t>Bài 1. Kĩ thuật chuyền bóng một tay bên hông và hai tay trên đầu</w:t>
            </w:r>
          </w:p>
        </w:tc>
        <w:tc>
          <w:tcPr>
            <w:tcW w:w="391" w:type="pct"/>
            <w:vAlign w:val="center"/>
          </w:tcPr>
          <w:p w14:paraId="3163A75E" w14:textId="441F69A6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4</w:t>
            </w:r>
          </w:p>
        </w:tc>
        <w:tc>
          <w:tcPr>
            <w:tcW w:w="2604" w:type="pct"/>
            <w:vAlign w:val="center"/>
          </w:tcPr>
          <w:p w14:paraId="57189777" w14:textId="77777777" w:rsidR="00D0665D" w:rsidRPr="00C462BD" w:rsidRDefault="00D0665D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ab/>
              <w:t>Mở đầu</w:t>
            </w:r>
          </w:p>
          <w:p w14:paraId="657793A9" w14:textId="13CA3DC5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</w:t>
            </w:r>
            <w:r w:rsidR="00574C31" w:rsidRPr="00C462BD">
              <w:rPr>
                <w:rFonts w:ascii="Minion Pro" w:hAnsi="Minion Pro"/>
                <w:sz w:val="26"/>
                <w:szCs w:val="26"/>
              </w:rPr>
              <w:t xml:space="preserve">.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Khởi động</w:t>
            </w:r>
          </w:p>
          <w:p w14:paraId="376895A8" w14:textId="1257FB72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="00574C31"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hỗ trợ khởi động</w:t>
            </w:r>
          </w:p>
          <w:p w14:paraId="42423103" w14:textId="77777777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Kiến thức mới</w:t>
            </w:r>
          </w:p>
          <w:p w14:paraId="005F17E9" w14:textId="5B1C5AFA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1.</w:t>
            </w:r>
            <w:r w:rsidR="00574C31"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="00574C31" w:rsidRPr="00C462BD">
              <w:rPr>
                <w:rFonts w:ascii="Minion Pro" w:hAnsi="Minion Pro"/>
                <w:sz w:val="26"/>
                <w:szCs w:val="26"/>
                <w:lang w:val="vi-VN"/>
              </w:rPr>
              <w:t>Kĩ thuật chuyền bóng một tay bên hông</w:t>
            </w:r>
          </w:p>
          <w:p w14:paraId="5B24F4A0" w14:textId="11892480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="00574C31" w:rsidRPr="00C462BD">
              <w:rPr>
                <w:rFonts w:ascii="Minion Pro" w:hAnsi="Minion Pro"/>
                <w:sz w:val="26"/>
                <w:szCs w:val="26"/>
              </w:rPr>
              <w:t xml:space="preserve"> Kĩ thuật chuyền bóng hai tay trên đầu</w:t>
            </w:r>
          </w:p>
          <w:p w14:paraId="33C973B2" w14:textId="77777777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III.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 xml:space="preserve">Luyện tập </w:t>
            </w:r>
          </w:p>
          <w:p w14:paraId="52684629" w14:textId="12106DFF" w:rsidR="00D0665D" w:rsidRPr="00C462BD" w:rsidRDefault="00574C31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1. </w:t>
            </w:r>
            <w:r w:rsidR="00B82568">
              <w:rPr>
                <w:rFonts w:ascii="Minion Pro" w:hAnsi="Minion Pro"/>
                <w:sz w:val="26"/>
                <w:szCs w:val="26"/>
              </w:rPr>
              <w:t>Nội dung tập luyện</w:t>
            </w:r>
          </w:p>
          <w:p w14:paraId="05586C37" w14:textId="3C24DAB7" w:rsidR="00D0665D" w:rsidRPr="00C462BD" w:rsidRDefault="00574C31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2. </w:t>
            </w:r>
            <w:r w:rsidR="00D0665D" w:rsidRPr="00C462BD">
              <w:rPr>
                <w:rFonts w:ascii="Minion Pro" w:hAnsi="Minion Pro"/>
                <w:sz w:val="26"/>
                <w:szCs w:val="26"/>
              </w:rPr>
              <w:t>Hình thức luyện tập</w:t>
            </w:r>
          </w:p>
          <w:p w14:paraId="2C3C1AE0" w14:textId="05F532E8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</w:pPr>
            <w:r w:rsidRPr="00C462BD">
              <w:rPr>
                <w:rFonts w:ascii="Segoe UI Symbol" w:hAnsi="Segoe UI Symbol" w:cs="Segoe UI Symbol"/>
                <w:sz w:val="26"/>
                <w:szCs w:val="26"/>
                <w:lang w:val="vi-VN"/>
              </w:rPr>
              <w:t>♦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 xml:space="preserve"> </w:t>
            </w:r>
            <w:r w:rsidR="00574C31"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bổ trợ kĩ thuật</w:t>
            </w:r>
          </w:p>
          <w:p w14:paraId="18DFD340" w14:textId="77777777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IV.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Vận dụng</w:t>
            </w:r>
          </w:p>
        </w:tc>
      </w:tr>
      <w:tr w:rsidR="00D0665D" w:rsidRPr="00C462BD" w14:paraId="296F7E45" w14:textId="77777777" w:rsidTr="00C03E90">
        <w:trPr>
          <w:trHeight w:val="20"/>
          <w:jc w:val="center"/>
        </w:trPr>
        <w:tc>
          <w:tcPr>
            <w:tcW w:w="890" w:type="pct"/>
            <w:vMerge/>
            <w:vAlign w:val="center"/>
          </w:tcPr>
          <w:p w14:paraId="785ED499" w14:textId="77777777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</w:p>
        </w:tc>
        <w:tc>
          <w:tcPr>
            <w:tcW w:w="1115" w:type="pct"/>
            <w:vAlign w:val="center"/>
          </w:tcPr>
          <w:p w14:paraId="690EDAB4" w14:textId="5B5DA7FA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2. </w:t>
            </w:r>
            <w:r w:rsidRPr="00C462BD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Kĩ thuật nhảy dừng bắt bóng và xoay chân trụ</w:t>
            </w:r>
          </w:p>
        </w:tc>
        <w:tc>
          <w:tcPr>
            <w:tcW w:w="391" w:type="pct"/>
            <w:vAlign w:val="center"/>
          </w:tcPr>
          <w:p w14:paraId="683E8517" w14:textId="79234158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6</w:t>
            </w:r>
          </w:p>
        </w:tc>
        <w:tc>
          <w:tcPr>
            <w:tcW w:w="2604" w:type="pct"/>
            <w:vAlign w:val="center"/>
          </w:tcPr>
          <w:p w14:paraId="281CC51F" w14:textId="77777777" w:rsidR="0061373B" w:rsidRPr="00C462BD" w:rsidRDefault="0061373B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ab/>
              <w:t>Mở đầu</w:t>
            </w:r>
          </w:p>
          <w:p w14:paraId="72C309A7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.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Khởi động</w:t>
            </w:r>
          </w:p>
          <w:p w14:paraId="3F56523D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hỗ trợ khởi động</w:t>
            </w:r>
          </w:p>
          <w:p w14:paraId="6D9DD0B0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Kiến thức mới</w:t>
            </w:r>
          </w:p>
          <w:p w14:paraId="5A5BEAAB" w14:textId="2EAF53CD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Kĩ thuật nhảy dừng bắt bóng</w:t>
            </w:r>
          </w:p>
          <w:p w14:paraId="13469058" w14:textId="789C2F7D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Kĩ thuật xoay chân trụ</w:t>
            </w:r>
          </w:p>
          <w:p w14:paraId="151C3ADE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 xml:space="preserve">Luyện tập </w:t>
            </w:r>
          </w:p>
          <w:p w14:paraId="24187733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1. </w:t>
            </w:r>
            <w:r>
              <w:rPr>
                <w:rFonts w:ascii="Minion Pro" w:hAnsi="Minion Pro"/>
                <w:sz w:val="26"/>
                <w:szCs w:val="26"/>
              </w:rPr>
              <w:t>Nội dung tập luyện</w:t>
            </w:r>
          </w:p>
          <w:p w14:paraId="59A1A728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2. Hình thức luyện tập</w:t>
            </w:r>
          </w:p>
          <w:p w14:paraId="4D6450E6" w14:textId="52114D46" w:rsidR="0061373B" w:rsidRPr="00C03E90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C03E90">
              <w:rPr>
                <w:rFonts w:ascii="Segoe UI Symbol" w:hAnsi="Segoe UI Symbol" w:cs="Segoe UI Symbol"/>
                <w:spacing w:val="-4"/>
                <w:sz w:val="26"/>
                <w:szCs w:val="26"/>
                <w:lang w:val="vi-VN"/>
              </w:rPr>
              <w:t>♦</w:t>
            </w:r>
            <w:r w:rsidRPr="00C03E90">
              <w:rPr>
                <w:rFonts w:ascii="Minion Pro" w:hAnsi="Minion Pro"/>
                <w:spacing w:val="-4"/>
                <w:sz w:val="26"/>
                <w:szCs w:val="26"/>
                <w:lang w:val="vi-VN"/>
              </w:rPr>
              <w:t xml:space="preserve"> Trò chơi bổ trợ kĩ thuật</w:t>
            </w:r>
          </w:p>
          <w:p w14:paraId="4585648E" w14:textId="1C807660" w:rsidR="00D0665D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IV.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Vận dụng</w:t>
            </w:r>
          </w:p>
        </w:tc>
      </w:tr>
      <w:tr w:rsidR="00D0665D" w:rsidRPr="00C462BD" w14:paraId="13B4FD9A" w14:textId="77777777" w:rsidTr="00C03E90">
        <w:trPr>
          <w:trHeight w:val="20"/>
          <w:jc w:val="center"/>
        </w:trPr>
        <w:tc>
          <w:tcPr>
            <w:tcW w:w="890" w:type="pct"/>
            <w:vMerge/>
            <w:vAlign w:val="center"/>
          </w:tcPr>
          <w:p w14:paraId="354BD903" w14:textId="77777777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</w:p>
        </w:tc>
        <w:tc>
          <w:tcPr>
            <w:tcW w:w="1115" w:type="pct"/>
            <w:vAlign w:val="center"/>
          </w:tcPr>
          <w:p w14:paraId="39D1078E" w14:textId="3D5F4D1B" w:rsidR="00D0665D" w:rsidRPr="00E109B7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3. </w:t>
            </w:r>
            <w:r w:rsidRPr="00C462BD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Kĩ thuật n</w:t>
            </w: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hảy ném rổ</w:t>
            </w:r>
            <w:r w:rsidR="00E109B7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 xml:space="preserve"> một tay trên vai</w:t>
            </w:r>
          </w:p>
        </w:tc>
        <w:tc>
          <w:tcPr>
            <w:tcW w:w="391" w:type="pct"/>
            <w:vAlign w:val="center"/>
          </w:tcPr>
          <w:p w14:paraId="231BA6A8" w14:textId="271DD5E8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10</w:t>
            </w:r>
          </w:p>
        </w:tc>
        <w:tc>
          <w:tcPr>
            <w:tcW w:w="2604" w:type="pct"/>
            <w:vAlign w:val="center"/>
          </w:tcPr>
          <w:p w14:paraId="705C48E2" w14:textId="77777777" w:rsidR="0061373B" w:rsidRPr="00C462BD" w:rsidRDefault="0061373B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ab/>
              <w:t>Mở đầu</w:t>
            </w:r>
          </w:p>
          <w:p w14:paraId="1F64EDF4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.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Khởi động</w:t>
            </w:r>
          </w:p>
          <w:p w14:paraId="7E097A2F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hỗ trợ khởi động</w:t>
            </w:r>
          </w:p>
          <w:p w14:paraId="4CA16764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Kiến thức mới</w:t>
            </w:r>
          </w:p>
          <w:p w14:paraId="43D24D55" w14:textId="77777777" w:rsidR="00E109B7" w:rsidRDefault="00E109B7" w:rsidP="00C03E90">
            <w:pPr>
              <w:jc w:val="both"/>
              <w:rPr>
                <w:rFonts w:ascii="Minion Pro" w:hAnsi="Minion Pro"/>
                <w:noProof/>
                <w:sz w:val="26"/>
                <w:szCs w:val="26"/>
              </w:rPr>
            </w:pPr>
            <w:r w:rsidRPr="00C462BD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Kĩ thuật n</w:t>
            </w: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hảy ném rổ</w:t>
            </w:r>
            <w:r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 xml:space="preserve"> một tay trên vai</w:t>
            </w:r>
          </w:p>
          <w:p w14:paraId="3583A525" w14:textId="4A1C8976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 xml:space="preserve">Luyện tập </w:t>
            </w:r>
          </w:p>
          <w:p w14:paraId="5DF06897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1. </w:t>
            </w:r>
            <w:r>
              <w:rPr>
                <w:rFonts w:ascii="Minion Pro" w:hAnsi="Minion Pro"/>
                <w:sz w:val="26"/>
                <w:szCs w:val="26"/>
              </w:rPr>
              <w:t>Nội dung tập luyện</w:t>
            </w:r>
          </w:p>
          <w:p w14:paraId="6AE95A85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2. Hình thức luyện tập</w:t>
            </w:r>
          </w:p>
          <w:p w14:paraId="45FFAED8" w14:textId="72B8602E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</w:pPr>
            <w:r w:rsidRPr="00C462BD">
              <w:rPr>
                <w:rFonts w:ascii="Segoe UI Symbol" w:hAnsi="Segoe UI Symbol" w:cs="Segoe UI Symbol"/>
                <w:sz w:val="26"/>
                <w:szCs w:val="26"/>
                <w:lang w:val="vi-VN"/>
              </w:rPr>
              <w:t>♦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 xml:space="preserve"> Trò chơi bổ trợ kĩ thuật</w:t>
            </w:r>
          </w:p>
          <w:p w14:paraId="0403753B" w14:textId="7CE36E4E" w:rsidR="00D0665D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IV.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Vận dụng</w:t>
            </w:r>
          </w:p>
        </w:tc>
      </w:tr>
      <w:tr w:rsidR="00D0665D" w:rsidRPr="00C462BD" w14:paraId="3FD8C411" w14:textId="77777777" w:rsidTr="00C03E90">
        <w:trPr>
          <w:trHeight w:val="20"/>
          <w:jc w:val="center"/>
        </w:trPr>
        <w:tc>
          <w:tcPr>
            <w:tcW w:w="890" w:type="pct"/>
            <w:vMerge w:val="restart"/>
            <w:vAlign w:val="center"/>
          </w:tcPr>
          <w:p w14:paraId="2213EAB3" w14:textId="5ACBAE93" w:rsidR="00D0665D" w:rsidRPr="00C462BD" w:rsidRDefault="00D0665D" w:rsidP="00C03E90">
            <w:pPr>
              <w:jc w:val="both"/>
              <w:rPr>
                <w:rFonts w:ascii="Minion Pro" w:hAnsi="Minion Pro"/>
                <w:color w:val="000000" w:themeColor="text1"/>
                <w:sz w:val="26"/>
                <w:szCs w:val="26"/>
              </w:rPr>
            </w:pPr>
            <w:r w:rsidRPr="00297831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lastRenderedPageBreak/>
              <w:t xml:space="preserve">Chủ đề 3. </w:t>
            </w:r>
            <w:r w:rsidR="00571F58" w:rsidRPr="00571F58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>PHỐI HỢP ĐỘNG TÁC GIẢ DẪN BÓNG VÀ NÉM RỔ</w:t>
            </w:r>
            <w:r w:rsidRPr="00C462BD">
              <w:rPr>
                <w:rFonts w:ascii="Minion Pro" w:hAnsi="Minion Pro"/>
                <w:b/>
                <w:bCs/>
                <w:color w:val="000000" w:themeColor="text1"/>
                <w:sz w:val="26"/>
                <w:szCs w:val="26"/>
              </w:rPr>
              <w:t xml:space="preserve"> (16 tiết)</w:t>
            </w:r>
          </w:p>
        </w:tc>
        <w:tc>
          <w:tcPr>
            <w:tcW w:w="1115" w:type="pct"/>
            <w:vAlign w:val="center"/>
          </w:tcPr>
          <w:p w14:paraId="711FA86B" w14:textId="1F011F20" w:rsidR="00D0665D" w:rsidRPr="00C462BD" w:rsidRDefault="00D0665D" w:rsidP="00C03E90">
            <w:pPr>
              <w:jc w:val="both"/>
              <w:rPr>
                <w:rFonts w:ascii="Minion Pro" w:hAnsi="Minion Pro"/>
                <w:color w:val="000000" w:themeColor="text1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1. </w:t>
            </w:r>
            <w:r w:rsidR="00A036A9" w:rsidRPr="00A036A9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Phối hợp động tác giả và kĩ thuật dẫn bóng</w:t>
            </w:r>
          </w:p>
        </w:tc>
        <w:tc>
          <w:tcPr>
            <w:tcW w:w="391" w:type="pct"/>
            <w:vAlign w:val="center"/>
          </w:tcPr>
          <w:p w14:paraId="668D1771" w14:textId="2F326A55" w:rsidR="00D0665D" w:rsidRPr="00C462BD" w:rsidRDefault="00D0665D" w:rsidP="00C03E90">
            <w:pPr>
              <w:jc w:val="center"/>
              <w:rPr>
                <w:rFonts w:ascii="Minion Pro" w:hAnsi="Minion Pro"/>
                <w:color w:val="000000" w:themeColor="text1"/>
                <w:sz w:val="26"/>
                <w:szCs w:val="26"/>
              </w:rPr>
            </w:pPr>
            <w:r w:rsidRPr="00C462BD">
              <w:rPr>
                <w:rFonts w:ascii="Minion Pro" w:hAnsi="Minion Pro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604" w:type="pct"/>
            <w:vAlign w:val="center"/>
          </w:tcPr>
          <w:p w14:paraId="115F1553" w14:textId="77777777" w:rsidR="0061373B" w:rsidRPr="00C462BD" w:rsidRDefault="0061373B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ab/>
              <w:t>Mở đầu</w:t>
            </w:r>
          </w:p>
          <w:p w14:paraId="07C1D950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.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Khởi động</w:t>
            </w:r>
          </w:p>
          <w:p w14:paraId="32BA8278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hỗ trợ khởi động</w:t>
            </w:r>
          </w:p>
          <w:p w14:paraId="382BF61C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Kiến thức mới</w:t>
            </w:r>
          </w:p>
          <w:p w14:paraId="098D52B6" w14:textId="0BD465D7" w:rsidR="0061373B" w:rsidRPr="00C462BD" w:rsidRDefault="00457424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457424">
              <w:rPr>
                <w:rFonts w:ascii="Minion Pro" w:hAnsi="Minion Pro"/>
                <w:sz w:val="26"/>
                <w:szCs w:val="26"/>
                <w:lang w:val="vi-VN"/>
              </w:rPr>
              <w:t>1. Kĩ thuật phối hợp động tác giả và dẫn bóng</w:t>
            </w:r>
          </w:p>
          <w:p w14:paraId="0DAACEFC" w14:textId="28D7BA32" w:rsidR="0061373B" w:rsidRPr="00C462BD" w:rsidRDefault="00457424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457424">
              <w:rPr>
                <w:rFonts w:ascii="Minion Pro" w:hAnsi="Minion Pro"/>
                <w:sz w:val="26"/>
                <w:szCs w:val="26"/>
                <w:lang w:val="vi-VN"/>
              </w:rPr>
              <w:t>2. Kĩ thuật dẫn bóng di chuyển đổi hướng</w:t>
            </w:r>
          </w:p>
          <w:p w14:paraId="6CD35C3B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 xml:space="preserve">Luyện tập </w:t>
            </w:r>
          </w:p>
          <w:p w14:paraId="654B0881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1. </w:t>
            </w:r>
            <w:r>
              <w:rPr>
                <w:rFonts w:ascii="Minion Pro" w:hAnsi="Minion Pro"/>
                <w:sz w:val="26"/>
                <w:szCs w:val="26"/>
              </w:rPr>
              <w:t>Nội dung tập luyện</w:t>
            </w:r>
          </w:p>
          <w:p w14:paraId="0A922BD6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2. Hình thức luyện tập</w:t>
            </w:r>
          </w:p>
          <w:p w14:paraId="6BF2E5BF" w14:textId="6912B702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</w:pPr>
            <w:r w:rsidRPr="00C462BD">
              <w:rPr>
                <w:rFonts w:ascii="Segoe UI Symbol" w:hAnsi="Segoe UI Symbol" w:cs="Segoe UI Symbol"/>
                <w:sz w:val="26"/>
                <w:szCs w:val="26"/>
                <w:lang w:val="vi-VN"/>
              </w:rPr>
              <w:t>♦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 xml:space="preserve"> Trò chơi bổ trợ kĩ thuật</w:t>
            </w:r>
          </w:p>
          <w:p w14:paraId="1008E228" w14:textId="6064CC64" w:rsidR="00D0665D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IV.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Vận dụng</w:t>
            </w:r>
          </w:p>
        </w:tc>
      </w:tr>
      <w:tr w:rsidR="00D0665D" w:rsidRPr="00C462BD" w14:paraId="44C322B5" w14:textId="77777777" w:rsidTr="00C03E90">
        <w:trPr>
          <w:trHeight w:val="20"/>
          <w:jc w:val="center"/>
        </w:trPr>
        <w:tc>
          <w:tcPr>
            <w:tcW w:w="890" w:type="pct"/>
            <w:vMerge/>
            <w:vAlign w:val="center"/>
          </w:tcPr>
          <w:p w14:paraId="79E6881B" w14:textId="77777777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</w:p>
        </w:tc>
        <w:tc>
          <w:tcPr>
            <w:tcW w:w="1115" w:type="pct"/>
            <w:vAlign w:val="center"/>
          </w:tcPr>
          <w:p w14:paraId="1C005C09" w14:textId="42B08A09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2. </w:t>
            </w:r>
            <w:r w:rsidR="00A036A9" w:rsidRPr="00A036A9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Kĩ thuật bước lên ném rổ và động tác giả trước khi ném rổ</w:t>
            </w:r>
          </w:p>
        </w:tc>
        <w:tc>
          <w:tcPr>
            <w:tcW w:w="391" w:type="pct"/>
            <w:vAlign w:val="center"/>
          </w:tcPr>
          <w:p w14:paraId="54D79238" w14:textId="77777777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8</w:t>
            </w:r>
          </w:p>
          <w:p w14:paraId="6D115D16" w14:textId="77777777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  <w:lang w:val="vi-VN"/>
              </w:rPr>
            </w:pPr>
          </w:p>
        </w:tc>
        <w:tc>
          <w:tcPr>
            <w:tcW w:w="2604" w:type="pct"/>
            <w:vAlign w:val="center"/>
          </w:tcPr>
          <w:p w14:paraId="03B7DDC0" w14:textId="77777777" w:rsidR="0061373B" w:rsidRPr="00C462BD" w:rsidRDefault="0061373B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ab/>
              <w:t>Mở đầu</w:t>
            </w:r>
          </w:p>
          <w:p w14:paraId="3FC2C9A5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.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Khởi động</w:t>
            </w:r>
          </w:p>
          <w:p w14:paraId="2EBE8FF1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hỗ trợ khởi động</w:t>
            </w:r>
          </w:p>
          <w:p w14:paraId="5FA4D196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Kiến thức mới</w:t>
            </w:r>
          </w:p>
          <w:p w14:paraId="51095ACE" w14:textId="4E7B04F0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Kĩ thuật</w:t>
            </w:r>
            <w:r w:rsidR="00FB0A6B">
              <w:rPr>
                <w:rFonts w:ascii="Minion Pro" w:hAnsi="Minion Pro"/>
                <w:sz w:val="26"/>
                <w:szCs w:val="26"/>
              </w:rPr>
              <w:t xml:space="preserve"> b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ước lên ném rổ</w:t>
            </w:r>
          </w:p>
          <w:p w14:paraId="6EED7F94" w14:textId="5408D06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Kĩ thuật</w:t>
            </w:r>
            <w:r w:rsidR="00FB0A6B">
              <w:rPr>
                <w:rFonts w:ascii="Minion Pro" w:hAnsi="Minion Pro"/>
                <w:sz w:val="26"/>
                <w:szCs w:val="26"/>
              </w:rPr>
              <w:t xml:space="preserve"> đ</w:t>
            </w:r>
            <w:r w:rsidRPr="00C462BD">
              <w:rPr>
                <w:rFonts w:ascii="Minion Pro" w:hAnsi="Minion Pro"/>
                <w:sz w:val="26"/>
                <w:szCs w:val="26"/>
              </w:rPr>
              <w:t>ộng tác giả trước khi ném rổ</w:t>
            </w:r>
          </w:p>
          <w:p w14:paraId="28443C70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 xml:space="preserve">Luyện tập </w:t>
            </w:r>
          </w:p>
          <w:p w14:paraId="5270CE33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1. </w:t>
            </w:r>
            <w:r>
              <w:rPr>
                <w:rFonts w:ascii="Minion Pro" w:hAnsi="Minion Pro"/>
                <w:sz w:val="26"/>
                <w:szCs w:val="26"/>
              </w:rPr>
              <w:t>Nội dung tập luyện</w:t>
            </w:r>
          </w:p>
          <w:p w14:paraId="4CA34EBF" w14:textId="77777777" w:rsidR="00B82568" w:rsidRPr="00C462BD" w:rsidRDefault="00B82568" w:rsidP="00B82568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2. Hình thức luyện tập</w:t>
            </w:r>
          </w:p>
          <w:p w14:paraId="41C522C7" w14:textId="712FE8C4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</w:pPr>
            <w:r w:rsidRPr="00C462BD">
              <w:rPr>
                <w:rFonts w:ascii="Segoe UI Symbol" w:hAnsi="Segoe UI Symbol" w:cs="Segoe UI Symbol"/>
                <w:sz w:val="26"/>
                <w:szCs w:val="26"/>
                <w:lang w:val="vi-VN"/>
              </w:rPr>
              <w:t>♦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 xml:space="preserve"> Trò chơi bổ trợ kĩ thuật</w:t>
            </w:r>
          </w:p>
          <w:p w14:paraId="380C23B8" w14:textId="42D3FE44" w:rsidR="00D0665D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IV.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Vận dụng</w:t>
            </w:r>
          </w:p>
        </w:tc>
      </w:tr>
      <w:tr w:rsidR="00D0665D" w:rsidRPr="00C462BD" w14:paraId="0C573ED5" w14:textId="77777777" w:rsidTr="00C03E90">
        <w:trPr>
          <w:trHeight w:val="20"/>
          <w:jc w:val="center"/>
        </w:trPr>
        <w:tc>
          <w:tcPr>
            <w:tcW w:w="890" w:type="pct"/>
            <w:vMerge w:val="restart"/>
            <w:vAlign w:val="center"/>
          </w:tcPr>
          <w:p w14:paraId="46569B2A" w14:textId="32399D8B" w:rsidR="00D0665D" w:rsidRPr="00C462BD" w:rsidRDefault="00D0665D" w:rsidP="00C03E90">
            <w:pPr>
              <w:jc w:val="both"/>
              <w:rPr>
                <w:rFonts w:ascii="Minion Pro" w:hAnsi="Minion Pro"/>
                <w:color w:val="000000" w:themeColor="text1"/>
                <w:sz w:val="26"/>
                <w:szCs w:val="26"/>
              </w:rPr>
            </w:pPr>
            <w:r w:rsidRPr="00297831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>Chủ đề 4. CHIẾN THUẬT THI ĐẤU CƠ BẢN</w:t>
            </w:r>
            <w:r w:rsidRPr="00C462BD">
              <w:rPr>
                <w:rFonts w:ascii="Minion Pro" w:hAnsi="Minion Pro"/>
                <w:b/>
                <w:bCs/>
                <w:color w:val="000000" w:themeColor="text1"/>
                <w:sz w:val="26"/>
                <w:szCs w:val="26"/>
              </w:rPr>
              <w:t xml:space="preserve"> (27 tiết)</w:t>
            </w:r>
          </w:p>
        </w:tc>
        <w:tc>
          <w:tcPr>
            <w:tcW w:w="1115" w:type="pct"/>
            <w:vAlign w:val="center"/>
          </w:tcPr>
          <w:p w14:paraId="038B72D4" w14:textId="4AD231CB" w:rsidR="00D0665D" w:rsidRPr="00C462BD" w:rsidRDefault="00D0665D" w:rsidP="00C03E90">
            <w:pPr>
              <w:jc w:val="both"/>
              <w:rPr>
                <w:rFonts w:ascii="Minion Pro" w:hAnsi="Minion Pro"/>
                <w:color w:val="000000" w:themeColor="text1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1. </w:t>
            </w:r>
            <w:r w:rsidR="00A036A9" w:rsidRPr="00A036A9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Chiến thuật tấn công phối hợp nhóm 2 – 3 người</w:t>
            </w:r>
          </w:p>
        </w:tc>
        <w:tc>
          <w:tcPr>
            <w:tcW w:w="391" w:type="pct"/>
            <w:vAlign w:val="center"/>
          </w:tcPr>
          <w:p w14:paraId="17C0D6F5" w14:textId="1BDDA81B" w:rsidR="00D0665D" w:rsidRPr="00C462BD" w:rsidRDefault="00D0665D" w:rsidP="00C03E90">
            <w:pPr>
              <w:jc w:val="center"/>
              <w:rPr>
                <w:rFonts w:ascii="Minion Pro" w:hAnsi="Minion Pro"/>
                <w:color w:val="000000" w:themeColor="text1"/>
                <w:sz w:val="26"/>
                <w:szCs w:val="26"/>
              </w:rPr>
            </w:pPr>
            <w:r w:rsidRPr="00C462BD">
              <w:rPr>
                <w:rFonts w:ascii="Minion Pro" w:hAnsi="Minion Pro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604" w:type="pct"/>
            <w:vAlign w:val="center"/>
          </w:tcPr>
          <w:p w14:paraId="164037D0" w14:textId="77777777" w:rsidR="0061373B" w:rsidRPr="00C462BD" w:rsidRDefault="0061373B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ab/>
              <w:t>Mở đầu</w:t>
            </w:r>
          </w:p>
          <w:p w14:paraId="38A9F593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.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Khởi động</w:t>
            </w:r>
          </w:p>
          <w:p w14:paraId="6B3EE3C6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hỗ trợ khởi động</w:t>
            </w:r>
          </w:p>
          <w:p w14:paraId="66B52381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Kiến thức mới</w:t>
            </w:r>
          </w:p>
          <w:p w14:paraId="4E200060" w14:textId="365D388E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="00E61D03">
              <w:rPr>
                <w:rFonts w:ascii="Minion Pro" w:hAnsi="Minion Pro"/>
                <w:sz w:val="26"/>
                <w:szCs w:val="26"/>
              </w:rPr>
              <w:t>Chiến thuật</w:t>
            </w:r>
            <w:r w:rsidR="00F50C62">
              <w:rPr>
                <w:rFonts w:ascii="Minion Pro" w:hAnsi="Minion Pro"/>
                <w:sz w:val="26"/>
                <w:szCs w:val="26"/>
              </w:rPr>
              <w:t xml:space="preserve"> p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 xml:space="preserve">hối hợp </w:t>
            </w:r>
            <w:r w:rsidR="00F50C62">
              <w:rPr>
                <w:rFonts w:ascii="Minion Pro" w:hAnsi="Minion Pro"/>
                <w:sz w:val="26"/>
                <w:szCs w:val="26"/>
              </w:rPr>
              <w:t xml:space="preserve">tấn công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 người</w:t>
            </w:r>
          </w:p>
          <w:p w14:paraId="3CBB4E06" w14:textId="164EABAD" w:rsidR="0061373B" w:rsidRPr="00C462BD" w:rsidRDefault="00A509E9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A509E9">
              <w:rPr>
                <w:rFonts w:ascii="Minion Pro" w:hAnsi="Minion Pro"/>
                <w:sz w:val="26"/>
                <w:szCs w:val="26"/>
                <w:lang w:val="vi-VN"/>
              </w:rPr>
              <w:lastRenderedPageBreak/>
              <w:t>2. Chiến thuật phối hợp tấn công 3 người</w:t>
            </w:r>
          </w:p>
          <w:p w14:paraId="78AD0C46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 xml:space="preserve">Luyện tập </w:t>
            </w:r>
          </w:p>
          <w:p w14:paraId="2FBDE346" w14:textId="77777777" w:rsidR="00FF5B2E" w:rsidRPr="00C462BD" w:rsidRDefault="00FF5B2E" w:rsidP="00FF5B2E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1. </w:t>
            </w:r>
            <w:r>
              <w:rPr>
                <w:rFonts w:ascii="Minion Pro" w:hAnsi="Minion Pro"/>
                <w:sz w:val="26"/>
                <w:szCs w:val="26"/>
              </w:rPr>
              <w:t>Nội dung tập luyện</w:t>
            </w:r>
          </w:p>
          <w:p w14:paraId="22C4C55B" w14:textId="77777777" w:rsidR="00FF5B2E" w:rsidRPr="00C462BD" w:rsidRDefault="00FF5B2E" w:rsidP="00FF5B2E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2. Hình thức luyện tập</w:t>
            </w:r>
          </w:p>
          <w:p w14:paraId="0387582F" w14:textId="59CD1FE7" w:rsidR="0061373B" w:rsidRPr="00C462BD" w:rsidRDefault="0061373B" w:rsidP="00C03E90">
            <w:pPr>
              <w:tabs>
                <w:tab w:val="left" w:pos="248"/>
              </w:tabs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Segoe UI Symbol" w:hAnsi="Segoe UI Symbol" w:cs="Segoe UI Symbol"/>
                <w:sz w:val="26"/>
                <w:szCs w:val="26"/>
                <w:lang w:val="vi-VN"/>
              </w:rPr>
              <w:t>♦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 xml:space="preserve"> Trò chơi bổ trợ </w:t>
            </w:r>
            <w:r w:rsidR="00CC1D31">
              <w:rPr>
                <w:rFonts w:ascii="Minion Pro" w:hAnsi="Minion Pro"/>
                <w:sz w:val="26"/>
                <w:szCs w:val="26"/>
              </w:rPr>
              <w:t>chiến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 xml:space="preserve"> thuật</w:t>
            </w:r>
          </w:p>
          <w:p w14:paraId="1457EE22" w14:textId="52E703BD" w:rsidR="00D0665D" w:rsidRPr="00C462BD" w:rsidRDefault="0061373B" w:rsidP="00C03E90">
            <w:pPr>
              <w:tabs>
                <w:tab w:val="left" w:pos="248"/>
              </w:tabs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IV.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Vận dụng</w:t>
            </w:r>
          </w:p>
        </w:tc>
      </w:tr>
      <w:tr w:rsidR="00D0665D" w:rsidRPr="00C462BD" w14:paraId="66B248B9" w14:textId="77777777" w:rsidTr="00C03E90">
        <w:trPr>
          <w:trHeight w:val="20"/>
          <w:jc w:val="center"/>
        </w:trPr>
        <w:tc>
          <w:tcPr>
            <w:tcW w:w="890" w:type="pct"/>
            <w:vMerge/>
            <w:vAlign w:val="center"/>
          </w:tcPr>
          <w:p w14:paraId="0A1238DD" w14:textId="77777777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</w:p>
        </w:tc>
        <w:tc>
          <w:tcPr>
            <w:tcW w:w="1115" w:type="pct"/>
            <w:vAlign w:val="center"/>
          </w:tcPr>
          <w:p w14:paraId="781C34B3" w14:textId="485D8AD0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297831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2. </w:t>
            </w:r>
            <w:r w:rsidR="00A036A9" w:rsidRPr="00A036A9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Chiến thuật phòng thủ khu vực (thủ liên phòng)</w:t>
            </w:r>
          </w:p>
        </w:tc>
        <w:tc>
          <w:tcPr>
            <w:tcW w:w="391" w:type="pct"/>
            <w:vAlign w:val="center"/>
          </w:tcPr>
          <w:p w14:paraId="6D1E9CA1" w14:textId="15E86B1B" w:rsidR="00D0665D" w:rsidRPr="00C462BD" w:rsidRDefault="00D0665D" w:rsidP="00C03E90">
            <w:pPr>
              <w:jc w:val="center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13</w:t>
            </w:r>
          </w:p>
        </w:tc>
        <w:tc>
          <w:tcPr>
            <w:tcW w:w="2604" w:type="pct"/>
            <w:vAlign w:val="center"/>
          </w:tcPr>
          <w:p w14:paraId="196DA56B" w14:textId="77777777" w:rsidR="0061373B" w:rsidRPr="00C462BD" w:rsidRDefault="0061373B" w:rsidP="00C03E90">
            <w:pPr>
              <w:tabs>
                <w:tab w:val="left" w:pos="248"/>
              </w:tabs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ab/>
              <w:t>Mở đầu</w:t>
            </w:r>
          </w:p>
          <w:p w14:paraId="1E6FBC7C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1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.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Khởi động</w:t>
            </w:r>
          </w:p>
          <w:p w14:paraId="3F9EA6E1" w14:textId="77777777" w:rsidR="0061373B" w:rsidRPr="00C462BD" w:rsidRDefault="0061373B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2.</w:t>
            </w:r>
            <w:r w:rsidRPr="00C462BD">
              <w:rPr>
                <w:rFonts w:ascii="Minion Pro" w:hAnsi="Minion Pro"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sz w:val="26"/>
                <w:szCs w:val="26"/>
                <w:lang w:val="vi-VN"/>
              </w:rPr>
              <w:t>Trò chơi hỗ trợ khởi động</w:t>
            </w:r>
          </w:p>
          <w:p w14:paraId="4474EAAB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Kiến thức mới</w:t>
            </w:r>
          </w:p>
          <w:p w14:paraId="0C8F2A4E" w14:textId="3D310AC1" w:rsidR="00B16596" w:rsidRDefault="00CC1D31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C1D31">
              <w:rPr>
                <w:rFonts w:ascii="Minion Pro" w:hAnsi="Minion Pro"/>
                <w:sz w:val="26"/>
                <w:szCs w:val="26"/>
                <w:lang w:val="vi-VN"/>
              </w:rPr>
              <w:t>1. Nguyên tắc phòng thủ</w:t>
            </w:r>
          </w:p>
          <w:p w14:paraId="1D765945" w14:textId="5F5A1F60" w:rsidR="00CC1D31" w:rsidRDefault="00CC1D31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C1D31">
              <w:rPr>
                <w:rFonts w:ascii="Minion Pro" w:hAnsi="Minion Pro"/>
                <w:sz w:val="26"/>
                <w:szCs w:val="26"/>
                <w:lang w:val="vi-VN"/>
              </w:rPr>
              <w:t>2. Những hoạt động phòng thủ khi đối phương tấn công có bóng</w:t>
            </w:r>
          </w:p>
          <w:p w14:paraId="1F7282B7" w14:textId="2EF2666E" w:rsidR="00CC1D31" w:rsidRPr="00C462BD" w:rsidRDefault="00CC1D31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  <w:r w:rsidRPr="00CC1D31">
              <w:rPr>
                <w:rFonts w:ascii="Minion Pro" w:hAnsi="Minion Pro"/>
                <w:sz w:val="26"/>
                <w:szCs w:val="26"/>
                <w:lang w:val="vi-VN"/>
              </w:rPr>
              <w:t>3. Những hoạt động phòng thủ khi đối phương tấn công không bóng</w:t>
            </w:r>
          </w:p>
          <w:p w14:paraId="1A3B9781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III.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 xml:space="preserve">Luyện tập </w:t>
            </w:r>
          </w:p>
          <w:p w14:paraId="5592664D" w14:textId="77777777" w:rsidR="00CC1D31" w:rsidRPr="00C462BD" w:rsidRDefault="00CC1D31" w:rsidP="00CC1D31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 xml:space="preserve">1. </w:t>
            </w:r>
            <w:r>
              <w:rPr>
                <w:rFonts w:ascii="Minion Pro" w:hAnsi="Minion Pro"/>
                <w:sz w:val="26"/>
                <w:szCs w:val="26"/>
              </w:rPr>
              <w:t>Nội dung tập luyện</w:t>
            </w:r>
          </w:p>
          <w:p w14:paraId="6C6B8B0F" w14:textId="77777777" w:rsidR="00CC1D31" w:rsidRPr="00C462BD" w:rsidRDefault="00CC1D31" w:rsidP="00CC1D31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sz w:val="26"/>
                <w:szCs w:val="26"/>
              </w:rPr>
              <w:t>2. Hình thức luyện tập</w:t>
            </w:r>
          </w:p>
          <w:p w14:paraId="10C834B6" w14:textId="6D6A4521" w:rsidR="0061373B" w:rsidRPr="00CC1D31" w:rsidRDefault="0061373B" w:rsidP="00C03E90">
            <w:pPr>
              <w:jc w:val="both"/>
              <w:rPr>
                <w:rFonts w:ascii="Minion Pro" w:hAnsi="Minion Pro"/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C03E90">
              <w:rPr>
                <w:rFonts w:ascii="Segoe UI Symbol" w:hAnsi="Segoe UI Symbol" w:cs="Segoe UI Symbol"/>
                <w:spacing w:val="-4"/>
                <w:sz w:val="26"/>
                <w:szCs w:val="26"/>
                <w:lang w:val="vi-VN"/>
              </w:rPr>
              <w:t>♦</w:t>
            </w:r>
            <w:r w:rsidRPr="00C03E90">
              <w:rPr>
                <w:rFonts w:ascii="Minion Pro" w:hAnsi="Minion Pro"/>
                <w:spacing w:val="-4"/>
                <w:sz w:val="26"/>
                <w:szCs w:val="26"/>
                <w:lang w:val="vi-VN"/>
              </w:rPr>
              <w:t xml:space="preserve"> Trò chơi bổ trợ </w:t>
            </w:r>
            <w:r w:rsidR="00CC1D31">
              <w:rPr>
                <w:rFonts w:ascii="Minion Pro" w:hAnsi="Minion Pro"/>
                <w:spacing w:val="-4"/>
                <w:sz w:val="26"/>
                <w:szCs w:val="26"/>
              </w:rPr>
              <w:t>chiến thuật</w:t>
            </w:r>
          </w:p>
          <w:p w14:paraId="7A59EBA6" w14:textId="6B9AE8FB" w:rsidR="00D0665D" w:rsidRPr="00C462BD" w:rsidRDefault="0061373B" w:rsidP="00C03E90">
            <w:pPr>
              <w:tabs>
                <w:tab w:val="left" w:pos="201"/>
              </w:tabs>
              <w:ind w:left="72"/>
              <w:jc w:val="both"/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</w:rPr>
              <w:t xml:space="preserve">IV. </w:t>
            </w:r>
            <w:r w:rsidRPr="00C462BD">
              <w:rPr>
                <w:rFonts w:ascii="Minion Pro" w:hAnsi="Minion Pro"/>
                <w:b/>
                <w:bCs/>
                <w:i/>
                <w:iCs/>
                <w:sz w:val="26"/>
                <w:szCs w:val="26"/>
                <w:lang w:val="vi-VN"/>
              </w:rPr>
              <w:t>Vận dụng</w:t>
            </w:r>
          </w:p>
        </w:tc>
      </w:tr>
      <w:tr w:rsidR="00D0665D" w:rsidRPr="00C462BD" w14:paraId="1AF92452" w14:textId="77777777" w:rsidTr="00C03E90">
        <w:trPr>
          <w:trHeight w:val="20"/>
          <w:jc w:val="center"/>
        </w:trPr>
        <w:tc>
          <w:tcPr>
            <w:tcW w:w="2005" w:type="pct"/>
            <w:gridSpan w:val="2"/>
          </w:tcPr>
          <w:p w14:paraId="055DF08E" w14:textId="77777777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</w:rPr>
            </w:pPr>
            <w:r w:rsidRPr="00C462BD"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  <w:t xml:space="preserve">Kiểm tra và đánh giá </w:t>
            </w: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>(7 tiết)</w:t>
            </w:r>
          </w:p>
        </w:tc>
        <w:tc>
          <w:tcPr>
            <w:tcW w:w="391" w:type="pct"/>
          </w:tcPr>
          <w:p w14:paraId="7FE23A45" w14:textId="77777777" w:rsidR="00D0665D" w:rsidRPr="00C462BD" w:rsidRDefault="00D0665D" w:rsidP="00C03E90">
            <w:pPr>
              <w:jc w:val="both"/>
              <w:rPr>
                <w:rFonts w:ascii="Minion Pro" w:hAnsi="Minion Pro"/>
                <w:sz w:val="26"/>
                <w:szCs w:val="26"/>
                <w:lang w:val="vi-VN"/>
              </w:rPr>
            </w:pPr>
          </w:p>
        </w:tc>
        <w:tc>
          <w:tcPr>
            <w:tcW w:w="2604" w:type="pct"/>
            <w:vAlign w:val="center"/>
          </w:tcPr>
          <w:p w14:paraId="24E25C3C" w14:textId="77777777" w:rsidR="00D0665D" w:rsidRPr="00C462BD" w:rsidRDefault="00D0665D" w:rsidP="00C03E90">
            <w:pPr>
              <w:jc w:val="both"/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</w:pPr>
          </w:p>
        </w:tc>
      </w:tr>
      <w:tr w:rsidR="0061373B" w:rsidRPr="00C462BD" w14:paraId="44BA157B" w14:textId="77777777" w:rsidTr="00C03E90">
        <w:trPr>
          <w:trHeight w:val="20"/>
          <w:jc w:val="center"/>
        </w:trPr>
        <w:tc>
          <w:tcPr>
            <w:tcW w:w="2005" w:type="pct"/>
            <w:gridSpan w:val="2"/>
          </w:tcPr>
          <w:p w14:paraId="53F813CF" w14:textId="12824048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sz w:val="26"/>
                <w:szCs w:val="26"/>
              </w:rPr>
            </w:pP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>Tổng chương trình</w:t>
            </w:r>
          </w:p>
        </w:tc>
        <w:tc>
          <w:tcPr>
            <w:tcW w:w="391" w:type="pct"/>
          </w:tcPr>
          <w:p w14:paraId="6F1CD4A6" w14:textId="61BF9603" w:rsidR="0061373B" w:rsidRPr="00C462BD" w:rsidRDefault="0061373B" w:rsidP="00C03E90">
            <w:pPr>
              <w:jc w:val="center"/>
              <w:rPr>
                <w:rFonts w:ascii="Minion Pro" w:hAnsi="Minion Pro"/>
                <w:b/>
                <w:bCs/>
                <w:sz w:val="26"/>
                <w:szCs w:val="26"/>
              </w:rPr>
            </w:pPr>
            <w:r w:rsidRPr="00C462BD">
              <w:rPr>
                <w:rFonts w:ascii="Minion Pro" w:hAnsi="Minion Pro"/>
                <w:b/>
                <w:bCs/>
                <w:sz w:val="26"/>
                <w:szCs w:val="26"/>
              </w:rPr>
              <w:t>70</w:t>
            </w:r>
          </w:p>
        </w:tc>
        <w:tc>
          <w:tcPr>
            <w:tcW w:w="2604" w:type="pct"/>
            <w:vAlign w:val="center"/>
          </w:tcPr>
          <w:p w14:paraId="4016C616" w14:textId="77777777" w:rsidR="0061373B" w:rsidRPr="00C462BD" w:rsidRDefault="0061373B" w:rsidP="00C03E90">
            <w:pPr>
              <w:jc w:val="both"/>
              <w:rPr>
                <w:rFonts w:ascii="Minion Pro" w:hAnsi="Minion Pro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626DA032" w14:textId="4496CD57" w:rsidR="000018D5" w:rsidRPr="003D16FC" w:rsidRDefault="000018D5" w:rsidP="00297831">
      <w:pPr>
        <w:spacing w:after="0" w:line="312" w:lineRule="auto"/>
        <w:rPr>
          <w:rFonts w:ascii="Minion Pro" w:hAnsi="Minion Pro" w:cs="Times New Roman"/>
          <w:b/>
          <w:sz w:val="28"/>
        </w:rPr>
      </w:pPr>
    </w:p>
    <w:sectPr w:rsidR="000018D5" w:rsidRPr="003D16FC" w:rsidSect="00C03E90">
      <w:footerReference w:type="default" r:id="rId7"/>
      <w:pgSz w:w="15840" w:h="12240" w:orient="landscape"/>
      <w:pgMar w:top="1134" w:right="1134" w:bottom="1134" w:left="198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1082" w14:textId="77777777" w:rsidR="00E315E9" w:rsidRDefault="00E315E9" w:rsidP="00D06925">
      <w:pPr>
        <w:spacing w:after="0" w:line="240" w:lineRule="auto"/>
      </w:pPr>
      <w:r>
        <w:separator/>
      </w:r>
    </w:p>
  </w:endnote>
  <w:endnote w:type="continuationSeparator" w:id="0">
    <w:p w14:paraId="281A76DF" w14:textId="77777777" w:rsidR="00E315E9" w:rsidRDefault="00E315E9" w:rsidP="00D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259502"/>
      <w:docPartObj>
        <w:docPartGallery w:val="Page Numbers (Bottom of Page)"/>
        <w:docPartUnique/>
      </w:docPartObj>
    </w:sdtPr>
    <w:sdtEndPr>
      <w:rPr>
        <w:rFonts w:ascii="Minion Pro" w:hAnsi="Minion Pro"/>
        <w:noProof/>
        <w:sz w:val="24"/>
        <w:szCs w:val="24"/>
      </w:rPr>
    </w:sdtEndPr>
    <w:sdtContent>
      <w:p w14:paraId="20095274" w14:textId="1CADA8A6" w:rsidR="00D06925" w:rsidRPr="00D06925" w:rsidRDefault="00D06925" w:rsidP="00D06925">
        <w:pPr>
          <w:pStyle w:val="Chntrang"/>
          <w:jc w:val="center"/>
          <w:rPr>
            <w:rFonts w:ascii="Minion Pro" w:hAnsi="Minion Pro"/>
            <w:sz w:val="24"/>
            <w:szCs w:val="24"/>
          </w:rPr>
        </w:pPr>
        <w:r w:rsidRPr="00D06925">
          <w:rPr>
            <w:rFonts w:ascii="Minion Pro" w:hAnsi="Minion Pro"/>
            <w:sz w:val="24"/>
            <w:szCs w:val="24"/>
          </w:rPr>
          <w:fldChar w:fldCharType="begin"/>
        </w:r>
        <w:r w:rsidRPr="00D06925">
          <w:rPr>
            <w:rFonts w:ascii="Minion Pro" w:hAnsi="Minion Pro"/>
            <w:sz w:val="24"/>
            <w:szCs w:val="24"/>
          </w:rPr>
          <w:instrText xml:space="preserve"> PAGE   \* MERGEFORMAT </w:instrText>
        </w:r>
        <w:r w:rsidRPr="00D06925">
          <w:rPr>
            <w:rFonts w:ascii="Minion Pro" w:hAnsi="Minion Pro"/>
            <w:sz w:val="24"/>
            <w:szCs w:val="24"/>
          </w:rPr>
          <w:fldChar w:fldCharType="separate"/>
        </w:r>
        <w:r w:rsidRPr="00D06925">
          <w:rPr>
            <w:rFonts w:ascii="Minion Pro" w:hAnsi="Minion Pro"/>
            <w:noProof/>
            <w:sz w:val="24"/>
            <w:szCs w:val="24"/>
          </w:rPr>
          <w:t>2</w:t>
        </w:r>
        <w:r w:rsidRPr="00D06925">
          <w:rPr>
            <w:rFonts w:ascii="Minion Pro" w:hAnsi="Minion Pro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F17E" w14:textId="77777777" w:rsidR="00E315E9" w:rsidRDefault="00E315E9" w:rsidP="00D06925">
      <w:pPr>
        <w:spacing w:after="0" w:line="240" w:lineRule="auto"/>
      </w:pPr>
      <w:r>
        <w:separator/>
      </w:r>
    </w:p>
  </w:footnote>
  <w:footnote w:type="continuationSeparator" w:id="0">
    <w:p w14:paraId="5AC4FE10" w14:textId="77777777" w:rsidR="00E315E9" w:rsidRDefault="00E315E9" w:rsidP="00D06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7D3"/>
    <w:multiLevelType w:val="multilevel"/>
    <w:tmpl w:val="028257D3"/>
    <w:lvl w:ilvl="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numFmt w:val="bullet"/>
      <w:lvlText w:val="•"/>
      <w:lvlJc w:val="left"/>
      <w:pPr>
        <w:ind w:left="1131" w:hanging="212"/>
      </w:pPr>
      <w:rPr>
        <w:rFonts w:hint="default"/>
      </w:rPr>
    </w:lvl>
    <w:lvl w:ilvl="2">
      <w:numFmt w:val="bullet"/>
      <w:lvlText w:val="•"/>
      <w:lvlJc w:val="left"/>
      <w:pPr>
        <w:ind w:left="2162" w:hanging="212"/>
      </w:pPr>
      <w:rPr>
        <w:rFonts w:hint="default"/>
      </w:rPr>
    </w:lvl>
    <w:lvl w:ilvl="3">
      <w:numFmt w:val="bullet"/>
      <w:lvlText w:val="•"/>
      <w:lvlJc w:val="left"/>
      <w:pPr>
        <w:ind w:left="3193" w:hanging="212"/>
      </w:pPr>
      <w:rPr>
        <w:rFonts w:hint="default"/>
      </w:rPr>
    </w:lvl>
    <w:lvl w:ilvl="4">
      <w:numFmt w:val="bullet"/>
      <w:lvlText w:val="•"/>
      <w:lvlJc w:val="left"/>
      <w:pPr>
        <w:ind w:left="4224" w:hanging="212"/>
      </w:pPr>
      <w:rPr>
        <w:rFonts w:hint="default"/>
      </w:rPr>
    </w:lvl>
    <w:lvl w:ilvl="5">
      <w:numFmt w:val="bullet"/>
      <w:lvlText w:val="•"/>
      <w:lvlJc w:val="left"/>
      <w:pPr>
        <w:ind w:left="5255" w:hanging="212"/>
      </w:pPr>
      <w:rPr>
        <w:rFonts w:hint="default"/>
      </w:rPr>
    </w:lvl>
    <w:lvl w:ilvl="6">
      <w:numFmt w:val="bullet"/>
      <w:lvlText w:val="•"/>
      <w:lvlJc w:val="left"/>
      <w:pPr>
        <w:ind w:left="6286" w:hanging="212"/>
      </w:pPr>
      <w:rPr>
        <w:rFonts w:hint="default"/>
      </w:rPr>
    </w:lvl>
    <w:lvl w:ilvl="7">
      <w:numFmt w:val="bullet"/>
      <w:lvlText w:val="•"/>
      <w:lvlJc w:val="left"/>
      <w:pPr>
        <w:ind w:left="7317" w:hanging="212"/>
      </w:pPr>
      <w:rPr>
        <w:rFonts w:hint="default"/>
      </w:rPr>
    </w:lvl>
    <w:lvl w:ilvl="8">
      <w:numFmt w:val="bullet"/>
      <w:lvlText w:val="•"/>
      <w:lvlJc w:val="left"/>
      <w:pPr>
        <w:ind w:left="8348" w:hanging="212"/>
      </w:pPr>
      <w:rPr>
        <w:rFonts w:hint="default"/>
      </w:rPr>
    </w:lvl>
  </w:abstractNum>
  <w:abstractNum w:abstractNumId="1" w15:restartNumberingAfterBreak="0">
    <w:nsid w:val="1D8C2FBB"/>
    <w:multiLevelType w:val="hybridMultilevel"/>
    <w:tmpl w:val="B2F26028"/>
    <w:lvl w:ilvl="0" w:tplc="F7A2C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C78"/>
    <w:multiLevelType w:val="hybridMultilevel"/>
    <w:tmpl w:val="1BBC5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153C4"/>
    <w:multiLevelType w:val="hybridMultilevel"/>
    <w:tmpl w:val="7AF0B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52BB"/>
    <w:multiLevelType w:val="hybridMultilevel"/>
    <w:tmpl w:val="F5402466"/>
    <w:lvl w:ilvl="0" w:tplc="15105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56F00"/>
    <w:multiLevelType w:val="hybridMultilevel"/>
    <w:tmpl w:val="8EEC71E8"/>
    <w:lvl w:ilvl="0" w:tplc="6FE0808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2516A"/>
    <w:multiLevelType w:val="hybridMultilevel"/>
    <w:tmpl w:val="28EC6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46D9A"/>
    <w:multiLevelType w:val="hybridMultilevel"/>
    <w:tmpl w:val="8CE2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2485F"/>
    <w:multiLevelType w:val="hybridMultilevel"/>
    <w:tmpl w:val="0EF8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4626"/>
    <w:multiLevelType w:val="hybridMultilevel"/>
    <w:tmpl w:val="1F0ED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75D9E"/>
    <w:multiLevelType w:val="hybridMultilevel"/>
    <w:tmpl w:val="591C1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D34CC"/>
    <w:multiLevelType w:val="hybridMultilevel"/>
    <w:tmpl w:val="1938BD12"/>
    <w:lvl w:ilvl="0" w:tplc="5F5A8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741615"/>
    <w:multiLevelType w:val="hybridMultilevel"/>
    <w:tmpl w:val="723CC56A"/>
    <w:lvl w:ilvl="0" w:tplc="68DA0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F3F81"/>
    <w:multiLevelType w:val="hybridMultilevel"/>
    <w:tmpl w:val="093A5648"/>
    <w:lvl w:ilvl="0" w:tplc="2AA44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D02EA3"/>
    <w:multiLevelType w:val="hybridMultilevel"/>
    <w:tmpl w:val="112C3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9137">
    <w:abstractNumId w:val="0"/>
  </w:num>
  <w:num w:numId="2" w16cid:durableId="978924548">
    <w:abstractNumId w:val="8"/>
  </w:num>
  <w:num w:numId="3" w16cid:durableId="685407651">
    <w:abstractNumId w:val="3"/>
  </w:num>
  <w:num w:numId="4" w16cid:durableId="920984498">
    <w:abstractNumId w:val="5"/>
  </w:num>
  <w:num w:numId="5" w16cid:durableId="597371520">
    <w:abstractNumId w:val="11"/>
  </w:num>
  <w:num w:numId="6" w16cid:durableId="578102764">
    <w:abstractNumId w:val="14"/>
  </w:num>
  <w:num w:numId="7" w16cid:durableId="2054768056">
    <w:abstractNumId w:val="2"/>
  </w:num>
  <w:num w:numId="8" w16cid:durableId="1907379341">
    <w:abstractNumId w:val="4"/>
  </w:num>
  <w:num w:numId="9" w16cid:durableId="1906336388">
    <w:abstractNumId w:val="13"/>
  </w:num>
  <w:num w:numId="10" w16cid:durableId="598755870">
    <w:abstractNumId w:val="10"/>
  </w:num>
  <w:num w:numId="11" w16cid:durableId="894507444">
    <w:abstractNumId w:val="1"/>
  </w:num>
  <w:num w:numId="12" w16cid:durableId="1155800366">
    <w:abstractNumId w:val="7"/>
  </w:num>
  <w:num w:numId="13" w16cid:durableId="440148759">
    <w:abstractNumId w:val="6"/>
  </w:num>
  <w:num w:numId="14" w16cid:durableId="1723670235">
    <w:abstractNumId w:val="9"/>
  </w:num>
  <w:num w:numId="15" w16cid:durableId="18742280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FA"/>
    <w:rsid w:val="000018D5"/>
    <w:rsid w:val="000A2979"/>
    <w:rsid w:val="000C141E"/>
    <w:rsid w:val="001540DD"/>
    <w:rsid w:val="001F11D6"/>
    <w:rsid w:val="00234097"/>
    <w:rsid w:val="00297831"/>
    <w:rsid w:val="002B716B"/>
    <w:rsid w:val="00457424"/>
    <w:rsid w:val="00463504"/>
    <w:rsid w:val="004F12CC"/>
    <w:rsid w:val="00506857"/>
    <w:rsid w:val="00571F58"/>
    <w:rsid w:val="00574C31"/>
    <w:rsid w:val="005A3E72"/>
    <w:rsid w:val="005C4B50"/>
    <w:rsid w:val="0061373B"/>
    <w:rsid w:val="00645307"/>
    <w:rsid w:val="00654140"/>
    <w:rsid w:val="00736900"/>
    <w:rsid w:val="00771D37"/>
    <w:rsid w:val="007C038C"/>
    <w:rsid w:val="007C47DF"/>
    <w:rsid w:val="008B3641"/>
    <w:rsid w:val="008B4480"/>
    <w:rsid w:val="00956B48"/>
    <w:rsid w:val="00973AFA"/>
    <w:rsid w:val="009E5399"/>
    <w:rsid w:val="009F23B1"/>
    <w:rsid w:val="00A036A9"/>
    <w:rsid w:val="00A509E9"/>
    <w:rsid w:val="00AC54D9"/>
    <w:rsid w:val="00AE1413"/>
    <w:rsid w:val="00B16596"/>
    <w:rsid w:val="00B40A18"/>
    <w:rsid w:val="00B43FF8"/>
    <w:rsid w:val="00B55402"/>
    <w:rsid w:val="00B82568"/>
    <w:rsid w:val="00C03E90"/>
    <w:rsid w:val="00C462BD"/>
    <w:rsid w:val="00C60F10"/>
    <w:rsid w:val="00CB1C0C"/>
    <w:rsid w:val="00CC1D31"/>
    <w:rsid w:val="00CC438B"/>
    <w:rsid w:val="00D0665D"/>
    <w:rsid w:val="00D06925"/>
    <w:rsid w:val="00E015C1"/>
    <w:rsid w:val="00E109B7"/>
    <w:rsid w:val="00E2755F"/>
    <w:rsid w:val="00E315E9"/>
    <w:rsid w:val="00E61D03"/>
    <w:rsid w:val="00E74F52"/>
    <w:rsid w:val="00F25374"/>
    <w:rsid w:val="00F50C62"/>
    <w:rsid w:val="00F57F00"/>
    <w:rsid w:val="00F83DE9"/>
    <w:rsid w:val="00FB0A6B"/>
    <w:rsid w:val="00FD381C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4D9B1A"/>
  <w15:chartTrackingRefBased/>
  <w15:docId w15:val="{4A5A0BA7-8C90-46A0-94E4-E16C1EDA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C1D31"/>
    <w:rPr>
      <w:rFonts w:ascii="Calibri" w:eastAsia="Calibri" w:hAnsi="Calibri" w:cs="Calibri"/>
      <w:color w:val="00000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D0665D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63504"/>
    <w:pPr>
      <w:ind w:left="720"/>
      <w:contextualSpacing/>
    </w:pPr>
  </w:style>
  <w:style w:type="table" w:styleId="LiBang">
    <w:name w:val="Table Grid"/>
    <w:basedOn w:val="BangThngthng"/>
    <w:uiPriority w:val="39"/>
    <w:rsid w:val="004635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4635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rsid w:val="00D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06925"/>
    <w:rPr>
      <w:rFonts w:ascii="Calibri" w:eastAsia="Calibri" w:hAnsi="Calibri" w:cs="Calibri"/>
      <w:color w:val="000000"/>
    </w:rPr>
  </w:style>
  <w:style w:type="paragraph" w:styleId="Chntrang">
    <w:name w:val="footer"/>
    <w:basedOn w:val="Binhthng"/>
    <w:link w:val="ChntrangChar"/>
    <w:uiPriority w:val="99"/>
    <w:unhideWhenUsed/>
    <w:rsid w:val="00D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06925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Binhthng"/>
    <w:uiPriority w:val="1"/>
    <w:qFormat/>
    <w:rsid w:val="000018D5"/>
    <w:pPr>
      <w:widowControl w:val="0"/>
      <w:autoSpaceDE w:val="0"/>
      <w:autoSpaceDN w:val="0"/>
      <w:spacing w:before="36" w:after="0" w:line="240" w:lineRule="auto"/>
      <w:ind w:left="110"/>
    </w:pPr>
    <w:rPr>
      <w:rFonts w:ascii="Times New Roman" w:eastAsia="Times New Roman" w:hAnsi="Times New Roman" w:cs="Times New Roman"/>
      <w:color w:val="auto"/>
    </w:rPr>
  </w:style>
  <w:style w:type="character" w:customStyle="1" w:styleId="u2Char">
    <w:name w:val="Đầu đề 2 Char"/>
    <w:basedOn w:val="Phngmcinhcuaoanvn"/>
    <w:link w:val="u2"/>
    <w:uiPriority w:val="9"/>
    <w:rsid w:val="00D0665D"/>
    <w:rPr>
      <w:rFonts w:ascii="Times New Roman" w:eastAsiaTheme="majorEastAsia" w:hAnsi="Times New Roman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491</Words>
  <Characters>2799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2022-07-23T07:09:00Z</cp:lastPrinted>
  <dcterms:created xsi:type="dcterms:W3CDTF">2021-07-06T11:14:00Z</dcterms:created>
  <dcterms:modified xsi:type="dcterms:W3CDTF">2023-03-28T09:24:00Z</dcterms:modified>
</cp:coreProperties>
</file>