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4384A" w14:textId="209A729F" w:rsidR="00C82D73" w:rsidRPr="00C82D73" w:rsidRDefault="00C82D73" w:rsidP="00C82D73">
      <w:pPr>
        <w:rPr>
          <w:rFonts w:ascii="Times New Roman" w:eastAsia="Calibri" w:hAnsi="Times New Roman" w:cs="Times New Roman"/>
          <w:sz w:val="28"/>
          <w:szCs w:val="28"/>
        </w:rPr>
      </w:pPr>
      <w:r w:rsidRPr="00C82D73">
        <w:rPr>
          <w:rFonts w:ascii="Times New Roman" w:eastAsia="Calibri" w:hAnsi="Times New Roman" w:cs="Times New Roman"/>
          <w:sz w:val="28"/>
          <w:szCs w:val="28"/>
        </w:rPr>
        <w:t>Nhiệm vụ củ</w:t>
      </w:r>
      <w:r w:rsidRPr="001F3ABC">
        <w:rPr>
          <w:rFonts w:ascii="Times New Roman" w:eastAsia="Calibri" w:hAnsi="Times New Roman" w:cs="Times New Roman"/>
          <w:sz w:val="28"/>
          <w:szCs w:val="28"/>
        </w:rPr>
        <w:t>a nhóm 3</w:t>
      </w:r>
      <w:r w:rsidRPr="00C82D73">
        <w:rPr>
          <w:rFonts w:ascii="Times New Roman" w:eastAsia="Calibri" w:hAnsi="Times New Roman" w:cs="Times New Roman"/>
          <w:sz w:val="28"/>
          <w:szCs w:val="28"/>
        </w:rPr>
        <w:t>: Làm đề kiểm tra đánh giá</w:t>
      </w:r>
      <w:r w:rsidRPr="001F3ABC">
        <w:rPr>
          <w:rFonts w:ascii="Times New Roman" w:eastAsia="Calibri" w:hAnsi="Times New Roman" w:cs="Times New Roman"/>
          <w:sz w:val="28"/>
          <w:szCs w:val="28"/>
        </w:rPr>
        <w:t xml:space="preserve"> giữa</w:t>
      </w:r>
      <w:r w:rsidRPr="00C82D73">
        <w:rPr>
          <w:rFonts w:ascii="Times New Roman" w:eastAsia="Calibri" w:hAnsi="Times New Roman" w:cs="Times New Roman"/>
          <w:sz w:val="28"/>
          <w:szCs w:val="28"/>
        </w:rPr>
        <w:t xml:space="preserve"> học kì I</w:t>
      </w:r>
      <w:r w:rsidRPr="001F3ABC">
        <w:rPr>
          <w:rFonts w:ascii="Times New Roman" w:eastAsia="Calibri" w:hAnsi="Times New Roman" w:cs="Times New Roman"/>
          <w:sz w:val="28"/>
          <w:szCs w:val="28"/>
        </w:rPr>
        <w:t>I</w:t>
      </w:r>
      <w:r w:rsidRPr="00C82D73">
        <w:rPr>
          <w:rFonts w:ascii="Times New Roman" w:eastAsia="Calibri" w:hAnsi="Times New Roman" w:cs="Times New Roman"/>
          <w:sz w:val="28"/>
          <w:szCs w:val="28"/>
        </w:rPr>
        <w:t>, phân môn Lịch sử</w:t>
      </w:r>
    </w:p>
    <w:p w14:paraId="64305828" w14:textId="77777777" w:rsidR="00C82D73" w:rsidRPr="00C82D73" w:rsidRDefault="00C82D73" w:rsidP="00C82D73">
      <w:pPr>
        <w:rPr>
          <w:rFonts w:ascii="Times New Roman" w:eastAsia="Calibri" w:hAnsi="Times New Roman" w:cs="Times New Roman"/>
          <w:sz w:val="28"/>
          <w:szCs w:val="28"/>
        </w:rPr>
      </w:pPr>
      <w:r w:rsidRPr="00C82D73">
        <w:rPr>
          <w:rFonts w:ascii="Times New Roman" w:eastAsia="Calibri" w:hAnsi="Times New Roman" w:cs="Times New Roman"/>
          <w:sz w:val="28"/>
          <w:szCs w:val="28"/>
        </w:rPr>
        <w:t>Tổng điểm: 5</w:t>
      </w:r>
    </w:p>
    <w:p w14:paraId="2DB2D83D" w14:textId="77777777" w:rsidR="00C82D73" w:rsidRPr="00C82D73" w:rsidRDefault="00C82D73" w:rsidP="00C82D73">
      <w:pPr>
        <w:rPr>
          <w:rFonts w:ascii="Times New Roman" w:eastAsia="Calibri" w:hAnsi="Times New Roman" w:cs="Times New Roman"/>
          <w:sz w:val="28"/>
          <w:szCs w:val="28"/>
        </w:rPr>
      </w:pPr>
      <w:r w:rsidRPr="00C82D73">
        <w:rPr>
          <w:rFonts w:ascii="Times New Roman" w:eastAsia="Calibri" w:hAnsi="Times New Roman" w:cs="Times New Roman"/>
          <w:sz w:val="28"/>
          <w:szCs w:val="28"/>
        </w:rPr>
        <w:t xml:space="preserve">Tỉ lệ phần trăm </w:t>
      </w:r>
      <w:proofErr w:type="gramStart"/>
      <w:r w:rsidRPr="00C82D73">
        <w:rPr>
          <w:rFonts w:ascii="Times New Roman" w:eastAsia="Calibri" w:hAnsi="Times New Roman" w:cs="Times New Roman"/>
          <w:sz w:val="28"/>
          <w:szCs w:val="28"/>
        </w:rPr>
        <w:t>=  50</w:t>
      </w:r>
      <w:proofErr w:type="gramEnd"/>
      <w:r w:rsidRPr="00C82D73">
        <w:rPr>
          <w:rFonts w:ascii="Times New Roman" w:eastAsia="Calibri" w:hAnsi="Times New Roman" w:cs="Times New Roman"/>
          <w:sz w:val="28"/>
          <w:szCs w:val="28"/>
        </w:rPr>
        <w:t>%</w:t>
      </w:r>
    </w:p>
    <w:p w14:paraId="411E709B" w14:textId="368CF835" w:rsidR="00C82D73" w:rsidRPr="00C82D73" w:rsidRDefault="00C82D73" w:rsidP="00C82D73">
      <w:pPr>
        <w:rPr>
          <w:rFonts w:ascii="Times New Roman" w:eastAsia="Calibri" w:hAnsi="Times New Roman" w:cs="Times New Roman"/>
          <w:sz w:val="28"/>
          <w:szCs w:val="28"/>
        </w:rPr>
      </w:pPr>
      <w:r w:rsidRPr="00C82D73">
        <w:rPr>
          <w:rFonts w:ascii="Times New Roman" w:eastAsia="Calibri" w:hAnsi="Times New Roman" w:cs="Times New Roman"/>
          <w:sz w:val="28"/>
          <w:szCs w:val="28"/>
        </w:rPr>
        <w:t>Số chủ đề</w:t>
      </w:r>
      <w:r w:rsidR="00D3659B">
        <w:rPr>
          <w:rFonts w:ascii="Times New Roman" w:eastAsia="Calibri" w:hAnsi="Times New Roman" w:cs="Times New Roman"/>
          <w:sz w:val="28"/>
          <w:szCs w:val="28"/>
        </w:rPr>
        <w:t>: 1</w:t>
      </w:r>
      <w:r w:rsidRPr="00C82D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7D2B8FC" w14:textId="77777777" w:rsidR="00C82D73" w:rsidRPr="00C82D73" w:rsidRDefault="00C82D73" w:rsidP="00C82D73">
      <w:pPr>
        <w:rPr>
          <w:rFonts w:ascii="Times New Roman" w:eastAsia="Calibri" w:hAnsi="Times New Roman" w:cs="Times New Roman"/>
          <w:sz w:val="28"/>
          <w:szCs w:val="28"/>
        </w:rPr>
      </w:pPr>
      <w:r w:rsidRPr="00C82D73">
        <w:rPr>
          <w:rFonts w:ascii="Times New Roman" w:eastAsia="Calibri" w:hAnsi="Times New Roman" w:cs="Times New Roman"/>
          <w:sz w:val="28"/>
          <w:szCs w:val="28"/>
        </w:rPr>
        <w:t xml:space="preserve">Số lượng câu trắc nghiệm nhận biết: 8 câu, 2 điểm, chiếm tỉ lệ 20% </w:t>
      </w:r>
    </w:p>
    <w:p w14:paraId="3C7EFB00" w14:textId="66EB1704" w:rsidR="00C82D73" w:rsidRPr="00C82D73" w:rsidRDefault="00C82D73" w:rsidP="00C82D73">
      <w:pPr>
        <w:rPr>
          <w:rFonts w:ascii="Times New Roman" w:eastAsia="Calibri" w:hAnsi="Times New Roman" w:cs="Times New Roman"/>
          <w:sz w:val="28"/>
          <w:szCs w:val="28"/>
        </w:rPr>
      </w:pPr>
      <w:r w:rsidRPr="00C82D73">
        <w:rPr>
          <w:rFonts w:ascii="Times New Roman" w:eastAsia="Calibri" w:hAnsi="Times New Roman" w:cs="Times New Roman"/>
          <w:sz w:val="28"/>
          <w:szCs w:val="28"/>
        </w:rPr>
        <w:t>Số câu tự luậ</w:t>
      </w:r>
      <w:r w:rsidRPr="001F3ABC">
        <w:rPr>
          <w:rFonts w:ascii="Times New Roman" w:eastAsia="Calibri" w:hAnsi="Times New Roman" w:cs="Times New Roman"/>
          <w:sz w:val="28"/>
          <w:szCs w:val="28"/>
        </w:rPr>
        <w:t xml:space="preserve">n </w:t>
      </w:r>
      <w:proofErr w:type="gramStart"/>
      <w:r w:rsidRPr="001F3ABC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C82D7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C82D73">
        <w:rPr>
          <w:rFonts w:ascii="Times New Roman" w:eastAsia="Calibri" w:hAnsi="Times New Roman" w:cs="Times New Roman"/>
          <w:sz w:val="28"/>
          <w:szCs w:val="28"/>
        </w:rPr>
        <w:t xml:space="preserve"> trong đó </w:t>
      </w:r>
    </w:p>
    <w:p w14:paraId="6E701221" w14:textId="77777777" w:rsidR="00C82D73" w:rsidRPr="00C82D73" w:rsidRDefault="00C82D73" w:rsidP="00C82D7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2D73">
        <w:rPr>
          <w:rFonts w:ascii="Times New Roman" w:eastAsia="Calibri" w:hAnsi="Times New Roman" w:cs="Times New Roman"/>
          <w:sz w:val="28"/>
          <w:szCs w:val="28"/>
        </w:rPr>
        <w:t>Thông hiểu: 1.5 điểm = 15%</w:t>
      </w:r>
    </w:p>
    <w:p w14:paraId="5C7461BD" w14:textId="77777777" w:rsidR="00C82D73" w:rsidRPr="00C82D73" w:rsidRDefault="00C82D73" w:rsidP="00C82D7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2D73">
        <w:rPr>
          <w:rFonts w:ascii="Times New Roman" w:eastAsia="Calibri" w:hAnsi="Times New Roman" w:cs="Times New Roman"/>
          <w:sz w:val="28"/>
          <w:szCs w:val="28"/>
        </w:rPr>
        <w:t>Vận dụng: 1điểm      = 10%</w:t>
      </w:r>
    </w:p>
    <w:p w14:paraId="77D68345" w14:textId="77777777" w:rsidR="00C82D73" w:rsidRPr="00C82D73" w:rsidRDefault="00C82D73" w:rsidP="00C82D73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82D73">
        <w:rPr>
          <w:rFonts w:ascii="Times New Roman" w:eastAsia="Calibri" w:hAnsi="Times New Roman" w:cs="Times New Roman"/>
          <w:sz w:val="28"/>
          <w:szCs w:val="28"/>
        </w:rPr>
        <w:t>Vận dụng cao: 0.5điểm = 5%</w:t>
      </w:r>
    </w:p>
    <w:p w14:paraId="077E2821" w14:textId="0DD631F7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D477824" w14:textId="69D8EBBF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1D8E32A" w14:textId="388FA7DD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A278872" w14:textId="59AA8256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D570012" w14:textId="0DAAA2C9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633B064" w14:textId="6802CF15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ECF41E7" w14:textId="00201CA1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6AF6FA91" w14:textId="1FF781B8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5382710" w14:textId="063F8C00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EEA80CA" w14:textId="155BA658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8093317" w14:textId="13F9F13E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76A8A2F9" w14:textId="3E81274A" w:rsidR="00C82D73" w:rsidRPr="001F3ABC" w:rsidRDefault="00C82D7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2D8185D9" w14:textId="48DDFEA0" w:rsidR="00807F0D" w:rsidRPr="001F3ABC" w:rsidRDefault="00807F0D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lastRenderedPageBreak/>
        <w:t>MA TRẬN, BẢN</w:t>
      </w:r>
      <w:r w:rsidR="007E1933" w:rsidRPr="001F3ABC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 ĐẶC TẢ ĐỀ KIỂ</w:t>
      </w:r>
      <w:r w:rsidR="00F441A5" w:rsidRPr="001F3ABC">
        <w:rPr>
          <w:rFonts w:ascii="Times New Roman" w:eastAsia="Arial" w:hAnsi="Times New Roman" w:cs="Times New Roman"/>
          <w:b/>
          <w:sz w:val="28"/>
          <w:szCs w:val="28"/>
        </w:rPr>
        <w:t>M TRA</w:t>
      </w:r>
      <w:r w:rsidR="00A82963"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 GIỮ</w:t>
      </w:r>
      <w:r w:rsidR="00A84146" w:rsidRPr="001F3ABC">
        <w:rPr>
          <w:rFonts w:ascii="Times New Roman" w:eastAsia="Arial" w:hAnsi="Times New Roman" w:cs="Times New Roman"/>
          <w:b/>
          <w:sz w:val="28"/>
          <w:szCs w:val="28"/>
        </w:rPr>
        <w:t>A KÌ II</w:t>
      </w:r>
    </w:p>
    <w:p w14:paraId="4B441EFD" w14:textId="42E24F43" w:rsidR="00BB6F21" w:rsidRPr="001F3ABC" w:rsidRDefault="00BB6F21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  <w:lang w:val="vi-VN"/>
        </w:rPr>
        <w:t>MÔN: LỊCH SỬ VÀ ĐỊ</w:t>
      </w:r>
      <w:r w:rsidR="00F441A5" w:rsidRPr="001F3ABC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A LÍ </w:t>
      </w:r>
      <w:r w:rsidR="00F441A5" w:rsidRPr="001F3ABC">
        <w:rPr>
          <w:rFonts w:ascii="Times New Roman" w:eastAsia="Arial" w:hAnsi="Times New Roman" w:cs="Times New Roman"/>
          <w:b/>
          <w:sz w:val="28"/>
          <w:szCs w:val="28"/>
        </w:rPr>
        <w:t>LỚ</w:t>
      </w:r>
      <w:r w:rsidR="00A84146" w:rsidRPr="001F3ABC">
        <w:rPr>
          <w:rFonts w:ascii="Times New Roman" w:eastAsia="Arial" w:hAnsi="Times New Roman" w:cs="Times New Roman"/>
          <w:b/>
          <w:sz w:val="28"/>
          <w:szCs w:val="28"/>
        </w:rPr>
        <w:t>P 7</w:t>
      </w:r>
    </w:p>
    <w:p w14:paraId="56AFFC3F" w14:textId="28BC6B57" w:rsidR="00A82963" w:rsidRPr="001F3ABC" w:rsidRDefault="00A82963" w:rsidP="00BB6F21">
      <w:pPr>
        <w:spacing w:before="60" w:after="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Thờ</w:t>
      </w:r>
      <w:r w:rsidR="00A84146" w:rsidRPr="001F3ABC">
        <w:rPr>
          <w:rFonts w:ascii="Times New Roman" w:eastAsia="Arial" w:hAnsi="Times New Roman" w:cs="Times New Roman"/>
          <w:b/>
          <w:sz w:val="28"/>
          <w:szCs w:val="28"/>
        </w:rPr>
        <w:t>i gian:</w:t>
      </w:r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 phút</w:t>
      </w:r>
    </w:p>
    <w:p w14:paraId="0F7B2477" w14:textId="37C9B318" w:rsidR="00D37A6A" w:rsidRPr="001F3ABC" w:rsidRDefault="00B2335F" w:rsidP="00B2335F">
      <w:pPr>
        <w:spacing w:before="60" w:after="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1. Khung ma trận</w:t>
      </w:r>
    </w:p>
    <w:tbl>
      <w:tblPr>
        <w:tblStyle w:val="TableGrid"/>
        <w:tblW w:w="14459" w:type="dxa"/>
        <w:tblInd w:w="250" w:type="dxa"/>
        <w:tblLook w:val="04A0" w:firstRow="1" w:lastRow="0" w:firstColumn="1" w:lastColumn="0" w:noHBand="0" w:noVBand="1"/>
      </w:tblPr>
      <w:tblGrid>
        <w:gridCol w:w="2126"/>
        <w:gridCol w:w="3261"/>
        <w:gridCol w:w="992"/>
        <w:gridCol w:w="850"/>
        <w:gridCol w:w="851"/>
        <w:gridCol w:w="850"/>
        <w:gridCol w:w="993"/>
        <w:gridCol w:w="1134"/>
        <w:gridCol w:w="975"/>
        <w:gridCol w:w="15"/>
        <w:gridCol w:w="994"/>
        <w:gridCol w:w="1418"/>
      </w:tblGrid>
      <w:tr w:rsidR="003C3634" w:rsidRPr="001F3ABC" w14:paraId="1652B717" w14:textId="77777777" w:rsidTr="00D85265">
        <w:trPr>
          <w:trHeight w:val="280"/>
        </w:trPr>
        <w:tc>
          <w:tcPr>
            <w:tcW w:w="2126" w:type="dxa"/>
            <w:vMerge w:val="restart"/>
            <w:vAlign w:val="center"/>
          </w:tcPr>
          <w:p w14:paraId="3646BA45" w14:textId="77777777" w:rsidR="003C3634" w:rsidRPr="001F3ABC" w:rsidRDefault="003C3634" w:rsidP="007731DF">
            <w:pPr>
              <w:jc w:val="center"/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</w:pPr>
            <w:r w:rsidRPr="001F3ABC"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Chương/</w:t>
            </w:r>
          </w:p>
          <w:p w14:paraId="5264B258" w14:textId="77777777" w:rsidR="003C3634" w:rsidRPr="001F3ABC" w:rsidRDefault="003C3634" w:rsidP="007731DF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b/>
                <w:bCs/>
                <w:color w:val="000000" w:themeColor="text1"/>
                <w:szCs w:val="28"/>
                <w:bdr w:val="none" w:sz="0" w:space="0" w:color="auto" w:frame="1"/>
              </w:rPr>
              <w:t>chủ đề</w:t>
            </w:r>
          </w:p>
          <w:p w14:paraId="7C1ACC88" w14:textId="77777777" w:rsidR="003C3634" w:rsidRPr="001F3ABC" w:rsidRDefault="003C3634" w:rsidP="007731D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  <w:vMerge w:val="restart"/>
            <w:vAlign w:val="center"/>
          </w:tcPr>
          <w:p w14:paraId="2B257332" w14:textId="77777777" w:rsidR="003C3634" w:rsidRPr="001F3ABC" w:rsidRDefault="003C3634" w:rsidP="007731DF">
            <w:pPr>
              <w:jc w:val="center"/>
              <w:rPr>
                <w:b/>
                <w:szCs w:val="28"/>
              </w:rPr>
            </w:pPr>
            <w:r w:rsidRPr="001F3ABC">
              <w:rPr>
                <w:b/>
                <w:szCs w:val="28"/>
              </w:rPr>
              <w:t xml:space="preserve">Nội dung/ </w:t>
            </w:r>
          </w:p>
          <w:p w14:paraId="56C10D52" w14:textId="77777777" w:rsidR="003C3634" w:rsidRPr="001F3ABC" w:rsidRDefault="003C3634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szCs w:val="28"/>
              </w:rPr>
              <w:t>đơn vị kiến</w:t>
            </w:r>
            <w:r w:rsidRPr="001F3ABC">
              <w:rPr>
                <w:b/>
                <w:spacing w:val="-57"/>
                <w:szCs w:val="28"/>
              </w:rPr>
              <w:t xml:space="preserve"> </w:t>
            </w:r>
            <w:r w:rsidRPr="001F3ABC">
              <w:rPr>
                <w:b/>
                <w:szCs w:val="28"/>
              </w:rPr>
              <w:t>thức</w:t>
            </w:r>
          </w:p>
        </w:tc>
        <w:tc>
          <w:tcPr>
            <w:tcW w:w="7654" w:type="dxa"/>
            <w:gridSpan w:val="9"/>
            <w:vAlign w:val="center"/>
          </w:tcPr>
          <w:p w14:paraId="4728D98E" w14:textId="60CC91D0" w:rsidR="003C3634" w:rsidRPr="001F3ABC" w:rsidRDefault="003C3634" w:rsidP="00293241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 xml:space="preserve">Mức độ </w:t>
            </w:r>
            <w:r w:rsidR="00293241" w:rsidRPr="001F3ABC">
              <w:rPr>
                <w:b/>
                <w:color w:val="000000" w:themeColor="text1"/>
                <w:szCs w:val="28"/>
              </w:rPr>
              <w:t>kiểm tra, đánh giá</w:t>
            </w:r>
          </w:p>
        </w:tc>
        <w:tc>
          <w:tcPr>
            <w:tcW w:w="1418" w:type="dxa"/>
            <w:vMerge w:val="restart"/>
            <w:vAlign w:val="center"/>
          </w:tcPr>
          <w:p w14:paraId="052F0377" w14:textId="77777777" w:rsidR="003C3634" w:rsidRPr="001F3ABC" w:rsidRDefault="003C3634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Tổng</w:t>
            </w:r>
          </w:p>
          <w:p w14:paraId="77A4AEC4" w14:textId="77777777" w:rsidR="003C3634" w:rsidRPr="001F3ABC" w:rsidRDefault="003C3634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% điểm</w:t>
            </w:r>
          </w:p>
          <w:p w14:paraId="03D17A6F" w14:textId="77777777" w:rsidR="003C3634" w:rsidRPr="001F3ABC" w:rsidRDefault="003C3634" w:rsidP="007731DF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D85265" w:rsidRPr="001F3ABC" w14:paraId="2CE55F74" w14:textId="77777777" w:rsidTr="00D85265">
        <w:trPr>
          <w:trHeight w:val="146"/>
        </w:trPr>
        <w:tc>
          <w:tcPr>
            <w:tcW w:w="2126" w:type="dxa"/>
            <w:vMerge/>
            <w:vAlign w:val="center"/>
          </w:tcPr>
          <w:p w14:paraId="7E469AC2" w14:textId="77777777" w:rsidR="00D85265" w:rsidRPr="001F3ABC" w:rsidRDefault="00D85265" w:rsidP="007731DF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75AC0786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3A9940B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Nhận biết</w:t>
            </w:r>
          </w:p>
          <w:p w14:paraId="7BA14747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(TNKQ)</w:t>
            </w:r>
          </w:p>
        </w:tc>
        <w:tc>
          <w:tcPr>
            <w:tcW w:w="1701" w:type="dxa"/>
            <w:gridSpan w:val="2"/>
            <w:vAlign w:val="center"/>
          </w:tcPr>
          <w:p w14:paraId="75387476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Thông hiểu</w:t>
            </w:r>
          </w:p>
          <w:p w14:paraId="11D8D4DF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2127" w:type="dxa"/>
            <w:gridSpan w:val="2"/>
            <w:vAlign w:val="center"/>
          </w:tcPr>
          <w:p w14:paraId="466B282F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Vận dụng</w:t>
            </w:r>
          </w:p>
          <w:p w14:paraId="17F15D42" w14:textId="77777777" w:rsidR="00D85265" w:rsidRPr="001F3ABC" w:rsidRDefault="00D85265" w:rsidP="007731DF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984" w:type="dxa"/>
            <w:gridSpan w:val="3"/>
            <w:vAlign w:val="center"/>
          </w:tcPr>
          <w:p w14:paraId="11ECF885" w14:textId="286544D6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Vận dụng cao</w:t>
            </w:r>
          </w:p>
          <w:p w14:paraId="30CE8C0A" w14:textId="4B06AFD4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(TL)</w:t>
            </w:r>
          </w:p>
        </w:tc>
        <w:tc>
          <w:tcPr>
            <w:tcW w:w="1418" w:type="dxa"/>
            <w:vMerge/>
          </w:tcPr>
          <w:p w14:paraId="219359B6" w14:textId="585ADC9E" w:rsidR="00D85265" w:rsidRPr="001F3ABC" w:rsidRDefault="00D85265" w:rsidP="007731DF">
            <w:pPr>
              <w:rPr>
                <w:color w:val="000000" w:themeColor="text1"/>
                <w:szCs w:val="28"/>
              </w:rPr>
            </w:pPr>
          </w:p>
        </w:tc>
      </w:tr>
      <w:tr w:rsidR="00D85265" w:rsidRPr="001F3ABC" w14:paraId="38D3F0BB" w14:textId="77777777" w:rsidTr="007E1933">
        <w:trPr>
          <w:trHeight w:val="444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68BB1CA" w14:textId="77777777" w:rsidR="00D85265" w:rsidRPr="001F3ABC" w:rsidRDefault="00D85265" w:rsidP="00D85265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14:paraId="68308B9D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690231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</w:rPr>
              <w:t>TN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85EAD1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  <w:highlight w:val="yellow"/>
              </w:rPr>
            </w:pPr>
            <w:r w:rsidRPr="001F3ABC">
              <w:rPr>
                <w:i/>
                <w:color w:val="000000" w:themeColor="text1"/>
                <w:szCs w:val="28"/>
                <w:highlight w:val="yellow"/>
              </w:rPr>
              <w:t>TL</w:t>
            </w:r>
          </w:p>
        </w:tc>
        <w:tc>
          <w:tcPr>
            <w:tcW w:w="851" w:type="dxa"/>
            <w:vAlign w:val="center"/>
          </w:tcPr>
          <w:p w14:paraId="788E25AB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  <w:highlight w:val="yellow"/>
              </w:rPr>
              <w:t>TN</w:t>
            </w:r>
          </w:p>
        </w:tc>
        <w:tc>
          <w:tcPr>
            <w:tcW w:w="850" w:type="dxa"/>
            <w:vAlign w:val="center"/>
          </w:tcPr>
          <w:p w14:paraId="004817D9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993" w:type="dxa"/>
            <w:vAlign w:val="center"/>
          </w:tcPr>
          <w:p w14:paraId="68C78392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  <w:highlight w:val="yellow"/>
              </w:rPr>
              <w:t>TN</w:t>
            </w:r>
          </w:p>
        </w:tc>
        <w:tc>
          <w:tcPr>
            <w:tcW w:w="1134" w:type="dxa"/>
            <w:vAlign w:val="center"/>
          </w:tcPr>
          <w:p w14:paraId="490F6A88" w14:textId="77777777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990" w:type="dxa"/>
            <w:gridSpan w:val="2"/>
            <w:vAlign w:val="center"/>
          </w:tcPr>
          <w:p w14:paraId="013409F6" w14:textId="7F089988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  <w:highlight w:val="yellow"/>
              </w:rPr>
              <w:t>TN</w:t>
            </w:r>
          </w:p>
        </w:tc>
        <w:tc>
          <w:tcPr>
            <w:tcW w:w="994" w:type="dxa"/>
            <w:vAlign w:val="center"/>
          </w:tcPr>
          <w:p w14:paraId="3E4231C9" w14:textId="07F702AD" w:rsidR="00D85265" w:rsidRPr="001F3ABC" w:rsidRDefault="00D85265" w:rsidP="00D85265">
            <w:pPr>
              <w:jc w:val="center"/>
              <w:rPr>
                <w:i/>
                <w:color w:val="000000" w:themeColor="text1"/>
                <w:szCs w:val="28"/>
              </w:rPr>
            </w:pPr>
            <w:r w:rsidRPr="001F3ABC">
              <w:rPr>
                <w:i/>
                <w:color w:val="000000" w:themeColor="text1"/>
                <w:szCs w:val="28"/>
              </w:rPr>
              <w:t>TL</w:t>
            </w:r>
          </w:p>
        </w:tc>
        <w:tc>
          <w:tcPr>
            <w:tcW w:w="1418" w:type="dxa"/>
            <w:vMerge/>
          </w:tcPr>
          <w:p w14:paraId="6F76BA3F" w14:textId="23A64F70" w:rsidR="00D85265" w:rsidRPr="001F3ABC" w:rsidRDefault="00D85265" w:rsidP="00D85265">
            <w:pPr>
              <w:rPr>
                <w:color w:val="000000" w:themeColor="text1"/>
                <w:szCs w:val="28"/>
              </w:rPr>
            </w:pPr>
          </w:p>
        </w:tc>
      </w:tr>
      <w:tr w:rsidR="003E7D43" w:rsidRPr="001F3ABC" w14:paraId="221A77F2" w14:textId="77777777" w:rsidTr="00BE79AD">
        <w:trPr>
          <w:trHeight w:val="340"/>
        </w:trPr>
        <w:tc>
          <w:tcPr>
            <w:tcW w:w="14459" w:type="dxa"/>
            <w:gridSpan w:val="12"/>
            <w:vAlign w:val="center"/>
          </w:tcPr>
          <w:p w14:paraId="2D0B35C4" w14:textId="4B52B66E" w:rsidR="003E7D43" w:rsidRPr="001F3ABC" w:rsidRDefault="003E7D43" w:rsidP="00D3072E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Phân môn Lịch sử</w:t>
            </w:r>
          </w:p>
        </w:tc>
      </w:tr>
      <w:tr w:rsidR="006B29BC" w:rsidRPr="001F3ABC" w14:paraId="17645FAB" w14:textId="77777777" w:rsidTr="00F92517">
        <w:trPr>
          <w:trHeight w:val="435"/>
        </w:trPr>
        <w:tc>
          <w:tcPr>
            <w:tcW w:w="2126" w:type="dxa"/>
            <w:vMerge w:val="restart"/>
            <w:vAlign w:val="center"/>
          </w:tcPr>
          <w:p w14:paraId="4F72119B" w14:textId="5E60FF93" w:rsidR="006B29BC" w:rsidRPr="001F3ABC" w:rsidRDefault="006B29BC" w:rsidP="00D85265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bCs/>
                <w:color w:val="000000"/>
                <w:szCs w:val="28"/>
              </w:rPr>
              <w:t>Đại Việt thời Lý – Trần –Hồ ( 1009-1407)</w:t>
            </w:r>
          </w:p>
        </w:tc>
        <w:tc>
          <w:tcPr>
            <w:tcW w:w="3261" w:type="dxa"/>
            <w:vAlign w:val="center"/>
          </w:tcPr>
          <w:p w14:paraId="661A4E68" w14:textId="458E9233" w:rsidR="006B29BC" w:rsidRPr="001F3ABC" w:rsidRDefault="00242781" w:rsidP="00D3072E">
            <w:pPr>
              <w:jc w:val="both"/>
              <w:rPr>
                <w:b/>
                <w:szCs w:val="28"/>
              </w:rPr>
            </w:pPr>
            <w:r w:rsidRPr="001F3ABC">
              <w:rPr>
                <w:b/>
                <w:szCs w:val="28"/>
              </w:rPr>
              <w:t xml:space="preserve"> </w:t>
            </w:r>
            <w:r w:rsidR="006B29BC" w:rsidRPr="001F3ABC">
              <w:rPr>
                <w:b/>
                <w:szCs w:val="28"/>
              </w:rPr>
              <w:t>Nhà Lý xây dựng và phát triển nước Đại Việt (1009-1225)</w:t>
            </w:r>
          </w:p>
        </w:tc>
        <w:tc>
          <w:tcPr>
            <w:tcW w:w="992" w:type="dxa"/>
            <w:vAlign w:val="center"/>
          </w:tcPr>
          <w:p w14:paraId="1A3EE997" w14:textId="03701B9F" w:rsidR="006B29BC" w:rsidRPr="001F3ABC" w:rsidRDefault="006B29BC" w:rsidP="006B29BC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2TN</w:t>
            </w:r>
          </w:p>
        </w:tc>
        <w:tc>
          <w:tcPr>
            <w:tcW w:w="850" w:type="dxa"/>
            <w:vAlign w:val="center"/>
          </w:tcPr>
          <w:p w14:paraId="7A93F85B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19ABA53C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8EEB11B" w14:textId="1662F955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1F3ABC">
              <w:rPr>
                <w:color w:val="000000" w:themeColor="text1"/>
                <w:szCs w:val="28"/>
              </w:rPr>
              <w:t>1TL</w:t>
            </w:r>
          </w:p>
        </w:tc>
        <w:tc>
          <w:tcPr>
            <w:tcW w:w="993" w:type="dxa"/>
            <w:vAlign w:val="center"/>
          </w:tcPr>
          <w:p w14:paraId="280D4F7F" w14:textId="77777777" w:rsidR="006B29BC" w:rsidRPr="001F3ABC" w:rsidRDefault="006B29BC" w:rsidP="00D3072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AF8A30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6551F1D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6A9786E8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21F5749" w14:textId="3EA7DC26" w:rsidR="006B29BC" w:rsidRPr="001F3ABC" w:rsidRDefault="00C82D73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20</w:t>
            </w:r>
          </w:p>
        </w:tc>
      </w:tr>
      <w:tr w:rsidR="006B29BC" w:rsidRPr="001F3ABC" w14:paraId="0A24DC71" w14:textId="77777777" w:rsidTr="00D3072E">
        <w:trPr>
          <w:trHeight w:val="340"/>
        </w:trPr>
        <w:tc>
          <w:tcPr>
            <w:tcW w:w="2126" w:type="dxa"/>
            <w:vMerge/>
            <w:vAlign w:val="center"/>
          </w:tcPr>
          <w:p w14:paraId="7170A78E" w14:textId="77777777" w:rsidR="006B29BC" w:rsidRPr="001F3ABC" w:rsidRDefault="006B29BC" w:rsidP="00D8526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09D8E335" w14:textId="4B28F6BB" w:rsidR="006B29BC" w:rsidRPr="001F3ABC" w:rsidRDefault="006B29BC" w:rsidP="00D3072E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F3ABC">
              <w:rPr>
                <w:rFonts w:eastAsia="Times New Roman" w:cs="Times New Roman"/>
                <w:b/>
                <w:bCs/>
                <w:szCs w:val="28"/>
              </w:rPr>
              <w:t>Cuộc kháng chiến chống quân xâm lược Tống (1075-1077)</w:t>
            </w:r>
          </w:p>
        </w:tc>
        <w:tc>
          <w:tcPr>
            <w:tcW w:w="992" w:type="dxa"/>
            <w:vAlign w:val="center"/>
          </w:tcPr>
          <w:p w14:paraId="60911C07" w14:textId="00FFC0D3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2TN</w:t>
            </w:r>
          </w:p>
        </w:tc>
        <w:tc>
          <w:tcPr>
            <w:tcW w:w="850" w:type="dxa"/>
            <w:vAlign w:val="center"/>
          </w:tcPr>
          <w:p w14:paraId="39ED2617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9DB0942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42FF1F10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0578CD7" w14:textId="77777777" w:rsidR="006B29BC" w:rsidRPr="001F3ABC" w:rsidRDefault="006B29BC" w:rsidP="00D3072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C300C0" w14:textId="5EFDF54D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1TL</w:t>
            </w:r>
          </w:p>
        </w:tc>
        <w:tc>
          <w:tcPr>
            <w:tcW w:w="990" w:type="dxa"/>
            <w:gridSpan w:val="2"/>
            <w:vAlign w:val="center"/>
          </w:tcPr>
          <w:p w14:paraId="3FAAFCFB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5D71A208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900AE20" w14:textId="75CCDA53" w:rsidR="006B29BC" w:rsidRPr="001F3ABC" w:rsidRDefault="00C82D73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15</w:t>
            </w:r>
          </w:p>
        </w:tc>
      </w:tr>
      <w:tr w:rsidR="006B29BC" w:rsidRPr="001F3ABC" w14:paraId="7B8F52CA" w14:textId="77777777" w:rsidTr="00D3072E">
        <w:trPr>
          <w:trHeight w:val="340"/>
        </w:trPr>
        <w:tc>
          <w:tcPr>
            <w:tcW w:w="2126" w:type="dxa"/>
            <w:vMerge/>
            <w:vAlign w:val="center"/>
          </w:tcPr>
          <w:p w14:paraId="02E84335" w14:textId="77777777" w:rsidR="006B29BC" w:rsidRPr="001F3ABC" w:rsidRDefault="006B29BC" w:rsidP="00D8526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23670480" w14:textId="55BF1CC6" w:rsidR="006B29BC" w:rsidRPr="001F3ABC" w:rsidRDefault="006B29BC" w:rsidP="00D3072E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F3ABC">
              <w:rPr>
                <w:rFonts w:eastAsia="Times New Roman" w:cs="Times New Roman"/>
                <w:b/>
                <w:bCs/>
                <w:szCs w:val="28"/>
              </w:rPr>
              <w:t xml:space="preserve">Đại </w:t>
            </w:r>
            <w:r w:rsidR="00F5511F" w:rsidRPr="001F3ABC">
              <w:rPr>
                <w:rFonts w:eastAsia="Times New Roman" w:cs="Times New Roman"/>
                <w:b/>
                <w:bCs/>
                <w:szCs w:val="28"/>
              </w:rPr>
              <w:t xml:space="preserve">Việt </w:t>
            </w:r>
            <w:r w:rsidRPr="001F3ABC">
              <w:rPr>
                <w:rFonts w:eastAsia="Times New Roman" w:cs="Times New Roman"/>
                <w:b/>
                <w:bCs/>
                <w:szCs w:val="28"/>
              </w:rPr>
              <w:t>thời Trần (1226-1400)</w:t>
            </w:r>
          </w:p>
        </w:tc>
        <w:tc>
          <w:tcPr>
            <w:tcW w:w="992" w:type="dxa"/>
            <w:vAlign w:val="center"/>
          </w:tcPr>
          <w:p w14:paraId="4224577A" w14:textId="4495FF03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2TN</w:t>
            </w:r>
          </w:p>
        </w:tc>
        <w:tc>
          <w:tcPr>
            <w:tcW w:w="850" w:type="dxa"/>
            <w:vAlign w:val="center"/>
          </w:tcPr>
          <w:p w14:paraId="073CBDEA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404E5E46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198379F9" w14:textId="45E85C5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3EB176D" w14:textId="77777777" w:rsidR="006B29BC" w:rsidRPr="001F3ABC" w:rsidRDefault="006B29BC" w:rsidP="00D3072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EEA5DC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4376F37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37E303FA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A5DCD06" w14:textId="4EE09A09" w:rsidR="006B29BC" w:rsidRPr="001F3ABC" w:rsidRDefault="00C82D73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5</w:t>
            </w:r>
          </w:p>
        </w:tc>
      </w:tr>
      <w:tr w:rsidR="006B29BC" w:rsidRPr="001F3ABC" w14:paraId="7C3812C0" w14:textId="77777777" w:rsidTr="00D3072E">
        <w:trPr>
          <w:trHeight w:val="340"/>
        </w:trPr>
        <w:tc>
          <w:tcPr>
            <w:tcW w:w="2126" w:type="dxa"/>
            <w:vMerge/>
            <w:vAlign w:val="center"/>
          </w:tcPr>
          <w:p w14:paraId="699836B3" w14:textId="77777777" w:rsidR="006B29BC" w:rsidRPr="001F3ABC" w:rsidRDefault="006B29BC" w:rsidP="00D85265">
            <w:pPr>
              <w:jc w:val="center"/>
              <w:rPr>
                <w:rFonts w:eastAsia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3261" w:type="dxa"/>
            <w:vAlign w:val="center"/>
          </w:tcPr>
          <w:p w14:paraId="0F776193" w14:textId="1716AF9F" w:rsidR="006B29BC" w:rsidRPr="001F3ABC" w:rsidRDefault="006B29BC" w:rsidP="00D3072E">
            <w:pPr>
              <w:jc w:val="both"/>
              <w:rPr>
                <w:rFonts w:eastAsia="Times New Roman" w:cs="Times New Roman"/>
                <w:b/>
                <w:bCs/>
                <w:szCs w:val="28"/>
              </w:rPr>
            </w:pPr>
            <w:r w:rsidRPr="001F3ABC">
              <w:rPr>
                <w:rFonts w:eastAsia="Times New Roman" w:cs="Times New Roman"/>
                <w:b/>
                <w:bCs/>
                <w:szCs w:val="28"/>
              </w:rPr>
              <w:t xml:space="preserve">Ba lần kháng chiến chống quân xâm lược Mông, Nguyên </w:t>
            </w:r>
          </w:p>
        </w:tc>
        <w:tc>
          <w:tcPr>
            <w:tcW w:w="992" w:type="dxa"/>
            <w:vAlign w:val="center"/>
          </w:tcPr>
          <w:p w14:paraId="71E6F122" w14:textId="3EC2E13D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2TN</w:t>
            </w:r>
          </w:p>
        </w:tc>
        <w:tc>
          <w:tcPr>
            <w:tcW w:w="850" w:type="dxa"/>
            <w:vAlign w:val="center"/>
          </w:tcPr>
          <w:p w14:paraId="43BD900D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5A4C0F5F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2F6A8BF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BB47D2E" w14:textId="77777777" w:rsidR="006B29BC" w:rsidRPr="001F3ABC" w:rsidRDefault="006B29BC" w:rsidP="00D3072E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3326BB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3617F51" w14:textId="77777777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0E5E26C9" w14:textId="70175032" w:rsidR="006B29BC" w:rsidRPr="001F3ABC" w:rsidRDefault="006B29BC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1TL</w:t>
            </w:r>
          </w:p>
        </w:tc>
        <w:tc>
          <w:tcPr>
            <w:tcW w:w="1418" w:type="dxa"/>
            <w:vAlign w:val="center"/>
          </w:tcPr>
          <w:p w14:paraId="4D02B720" w14:textId="346E4B76" w:rsidR="006B29BC" w:rsidRPr="001F3ABC" w:rsidRDefault="00C82D73" w:rsidP="00D3072E">
            <w:pPr>
              <w:jc w:val="center"/>
              <w:rPr>
                <w:color w:val="000000" w:themeColor="text1"/>
                <w:szCs w:val="28"/>
              </w:rPr>
            </w:pPr>
            <w:r w:rsidRPr="001F3ABC">
              <w:rPr>
                <w:color w:val="000000" w:themeColor="text1"/>
                <w:szCs w:val="28"/>
              </w:rPr>
              <w:t>10</w:t>
            </w:r>
          </w:p>
        </w:tc>
      </w:tr>
      <w:tr w:rsidR="00D85265" w:rsidRPr="001F3ABC" w14:paraId="5C647E45" w14:textId="77777777" w:rsidTr="00D85265">
        <w:trPr>
          <w:trHeight w:val="280"/>
        </w:trPr>
        <w:tc>
          <w:tcPr>
            <w:tcW w:w="5387" w:type="dxa"/>
            <w:gridSpan w:val="2"/>
            <w:vAlign w:val="center"/>
          </w:tcPr>
          <w:p w14:paraId="6CF1216E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Số câu</w:t>
            </w:r>
          </w:p>
        </w:tc>
        <w:tc>
          <w:tcPr>
            <w:tcW w:w="992" w:type="dxa"/>
            <w:vAlign w:val="center"/>
          </w:tcPr>
          <w:p w14:paraId="799C5BF0" w14:textId="4E8F78CA" w:rsidR="00D85265" w:rsidRPr="001F3ABC" w:rsidRDefault="00560862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8TN</w:t>
            </w:r>
          </w:p>
        </w:tc>
        <w:tc>
          <w:tcPr>
            <w:tcW w:w="850" w:type="dxa"/>
            <w:vAlign w:val="center"/>
          </w:tcPr>
          <w:p w14:paraId="7E800470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0373F71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89842E" w14:textId="42C031FF" w:rsidR="00D85265" w:rsidRPr="001F3ABC" w:rsidRDefault="006B29BC" w:rsidP="006B29BC">
            <w:pPr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1TL</w:t>
            </w:r>
          </w:p>
        </w:tc>
        <w:tc>
          <w:tcPr>
            <w:tcW w:w="993" w:type="dxa"/>
            <w:vAlign w:val="center"/>
          </w:tcPr>
          <w:p w14:paraId="60A0A00A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D289CD7" w14:textId="6C7EF208" w:rsidR="00D85265" w:rsidRPr="001F3ABC" w:rsidRDefault="006B29BC" w:rsidP="006B29BC">
            <w:pPr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1TL</w:t>
            </w:r>
          </w:p>
        </w:tc>
        <w:tc>
          <w:tcPr>
            <w:tcW w:w="975" w:type="dxa"/>
            <w:vAlign w:val="center"/>
          </w:tcPr>
          <w:p w14:paraId="63CEAE1C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42EBCE10" w14:textId="657B0F76" w:rsidR="00D85265" w:rsidRPr="001F3ABC" w:rsidRDefault="006B29BC" w:rsidP="006B29BC">
            <w:pPr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1TL</w:t>
            </w:r>
          </w:p>
        </w:tc>
        <w:tc>
          <w:tcPr>
            <w:tcW w:w="1418" w:type="dxa"/>
            <w:vAlign w:val="center"/>
          </w:tcPr>
          <w:p w14:paraId="6A15AB96" w14:textId="17FF945F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D85265" w:rsidRPr="001F3ABC" w14:paraId="32AD247B" w14:textId="77777777" w:rsidTr="00D85265">
        <w:trPr>
          <w:trHeight w:val="280"/>
        </w:trPr>
        <w:tc>
          <w:tcPr>
            <w:tcW w:w="5387" w:type="dxa"/>
            <w:gridSpan w:val="2"/>
            <w:vAlign w:val="center"/>
          </w:tcPr>
          <w:p w14:paraId="164D02AC" w14:textId="02CADF38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Tỉ lệ</w:t>
            </w:r>
          </w:p>
        </w:tc>
        <w:tc>
          <w:tcPr>
            <w:tcW w:w="992" w:type="dxa"/>
            <w:vAlign w:val="center"/>
          </w:tcPr>
          <w:p w14:paraId="236C3FA7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20%</w:t>
            </w:r>
          </w:p>
        </w:tc>
        <w:tc>
          <w:tcPr>
            <w:tcW w:w="850" w:type="dxa"/>
            <w:vAlign w:val="center"/>
          </w:tcPr>
          <w:p w14:paraId="0AD2A1DE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987DF7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E254F09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15%</w:t>
            </w:r>
          </w:p>
        </w:tc>
        <w:tc>
          <w:tcPr>
            <w:tcW w:w="993" w:type="dxa"/>
            <w:vAlign w:val="center"/>
          </w:tcPr>
          <w:p w14:paraId="2855F219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357D3B" w14:textId="0F16C3BA" w:rsidR="00D85265" w:rsidRPr="001F3ABC" w:rsidRDefault="00D3072E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10</w:t>
            </w:r>
            <w:r w:rsidR="00D85265" w:rsidRPr="001F3ABC">
              <w:rPr>
                <w:b/>
                <w:color w:val="000000" w:themeColor="text1"/>
                <w:szCs w:val="28"/>
              </w:rPr>
              <w:t>%</w:t>
            </w:r>
          </w:p>
        </w:tc>
        <w:tc>
          <w:tcPr>
            <w:tcW w:w="975" w:type="dxa"/>
            <w:vAlign w:val="center"/>
          </w:tcPr>
          <w:p w14:paraId="17EC01B6" w14:textId="77777777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009" w:type="dxa"/>
            <w:gridSpan w:val="2"/>
            <w:vAlign w:val="center"/>
          </w:tcPr>
          <w:p w14:paraId="2907B1E8" w14:textId="2376D465" w:rsidR="00D85265" w:rsidRPr="001F3ABC" w:rsidRDefault="00D3072E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5%</w:t>
            </w:r>
          </w:p>
        </w:tc>
        <w:tc>
          <w:tcPr>
            <w:tcW w:w="1418" w:type="dxa"/>
            <w:vAlign w:val="center"/>
          </w:tcPr>
          <w:p w14:paraId="1311F33D" w14:textId="55FEBF8F" w:rsidR="00D85265" w:rsidRPr="001F3ABC" w:rsidRDefault="00D85265" w:rsidP="00D85265">
            <w:pPr>
              <w:jc w:val="center"/>
              <w:rPr>
                <w:b/>
                <w:color w:val="000000" w:themeColor="text1"/>
                <w:szCs w:val="28"/>
              </w:rPr>
            </w:pPr>
            <w:r w:rsidRPr="001F3ABC">
              <w:rPr>
                <w:b/>
                <w:color w:val="000000" w:themeColor="text1"/>
                <w:szCs w:val="28"/>
              </w:rPr>
              <w:t>50%</w:t>
            </w:r>
          </w:p>
        </w:tc>
      </w:tr>
    </w:tbl>
    <w:p w14:paraId="50DF0233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166450F2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21821567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167BE0D2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296C87F2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43A81678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p w14:paraId="2C3BA89D" w14:textId="50F93EC8" w:rsidR="00BB6F21" w:rsidRPr="001F3ABC" w:rsidRDefault="00B2335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2. Bản</w:t>
      </w:r>
      <w:r w:rsidR="00A84146" w:rsidRPr="001F3ABC">
        <w:rPr>
          <w:rFonts w:ascii="Times New Roman" w:eastAsia="Arial" w:hAnsi="Times New Roman" w:cs="Times New Roman"/>
          <w:b/>
          <w:sz w:val="28"/>
          <w:szCs w:val="28"/>
        </w:rPr>
        <w:t>g</w:t>
      </w:r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 đặc tả</w:t>
      </w:r>
    </w:p>
    <w:p w14:paraId="2272E558" w14:textId="77777777" w:rsidR="00F5511F" w:rsidRPr="001F3ABC" w:rsidRDefault="00F5511F" w:rsidP="004E3A1E">
      <w:pPr>
        <w:spacing w:after="0" w:line="240" w:lineRule="auto"/>
        <w:ind w:firstLine="720"/>
        <w:rPr>
          <w:rFonts w:ascii="Times New Roman" w:eastAsia="Arial" w:hAnsi="Times New Roman" w:cs="Times New Roman"/>
          <w:b/>
          <w:sz w:val="28"/>
          <w:szCs w:val="28"/>
        </w:rPr>
      </w:pPr>
    </w:p>
    <w:tbl>
      <w:tblPr>
        <w:tblStyle w:val="TableGrid"/>
        <w:tblW w:w="14646" w:type="dxa"/>
        <w:tblInd w:w="-34" w:type="dxa"/>
        <w:tblLook w:val="04A0" w:firstRow="1" w:lastRow="0" w:firstColumn="1" w:lastColumn="0" w:noHBand="0" w:noVBand="1"/>
      </w:tblPr>
      <w:tblGrid>
        <w:gridCol w:w="574"/>
        <w:gridCol w:w="1468"/>
        <w:gridCol w:w="1825"/>
        <w:gridCol w:w="4793"/>
        <w:gridCol w:w="1416"/>
        <w:gridCol w:w="1556"/>
        <w:gridCol w:w="1417"/>
        <w:gridCol w:w="1597"/>
      </w:tblGrid>
      <w:tr w:rsidR="00CD13B8" w:rsidRPr="001F3ABC" w14:paraId="11F5F02C" w14:textId="77777777" w:rsidTr="00700B46">
        <w:trPr>
          <w:trHeight w:val="397"/>
        </w:trPr>
        <w:tc>
          <w:tcPr>
            <w:tcW w:w="547" w:type="dxa"/>
            <w:vMerge w:val="restart"/>
          </w:tcPr>
          <w:p w14:paraId="7366C4F9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470" w:type="dxa"/>
            <w:vMerge w:val="restart"/>
          </w:tcPr>
          <w:p w14:paraId="489F8017" w14:textId="77777777" w:rsidR="00CD13B8" w:rsidRPr="001F3ABC" w:rsidRDefault="00CD13B8" w:rsidP="007731DF">
            <w:pPr>
              <w:spacing w:before="60"/>
              <w:rPr>
                <w:rFonts w:eastAsia="Arial" w:cs="Times New Roman"/>
                <w:b/>
                <w:spacing w:val="-8"/>
                <w:szCs w:val="28"/>
                <w:lang w:val="vi-VN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>Chương/</w:t>
            </w:r>
          </w:p>
          <w:p w14:paraId="2A01C0F5" w14:textId="77777777" w:rsidR="00CD13B8" w:rsidRPr="001F3ABC" w:rsidRDefault="00CD13B8" w:rsidP="007731DF">
            <w:pPr>
              <w:spacing w:before="60" w:after="60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827" w:type="dxa"/>
            <w:vMerge w:val="restart"/>
          </w:tcPr>
          <w:p w14:paraId="20543F3D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4807" w:type="dxa"/>
            <w:vMerge w:val="restart"/>
          </w:tcPr>
          <w:p w14:paraId="758900A6" w14:textId="04BDD5E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pacing w:val="-8"/>
                <w:szCs w:val="28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="00293241" w:rsidRPr="001F3ABC">
              <w:rPr>
                <w:rFonts w:eastAsia="Arial" w:cs="Times New Roman"/>
                <w:b/>
                <w:spacing w:val="-8"/>
                <w:szCs w:val="28"/>
              </w:rPr>
              <w:t>kiểm tra, đánh giá</w:t>
            </w:r>
          </w:p>
          <w:p w14:paraId="5B0ABE88" w14:textId="5DF9A7F7" w:rsidR="005E66AE" w:rsidRPr="001F3ABC" w:rsidRDefault="005E66AE" w:rsidP="00BA304A">
            <w:pPr>
              <w:spacing w:before="60" w:after="60"/>
              <w:jc w:val="center"/>
              <w:rPr>
                <w:rFonts w:eastAsia="Arial" w:cs="Times New Roman"/>
                <w:b/>
                <w:i/>
                <w:szCs w:val="28"/>
              </w:rPr>
            </w:pPr>
            <w:r w:rsidRPr="001F3ABC">
              <w:rPr>
                <w:rFonts w:eastAsia="Arial" w:cs="Times New Roman"/>
                <w:b/>
                <w:i/>
                <w:color w:val="002060"/>
                <w:spacing w:val="-8"/>
                <w:szCs w:val="28"/>
              </w:rPr>
              <w:t xml:space="preserve">(Trình bày cụ thể các mức độ nhận thức được liệt kê trong </w:t>
            </w:r>
            <w:r w:rsidR="00BA304A" w:rsidRPr="001F3ABC">
              <w:rPr>
                <w:rFonts w:eastAsia="Arial" w:cs="Times New Roman"/>
                <w:b/>
                <w:i/>
                <w:color w:val="002060"/>
                <w:spacing w:val="-8"/>
                <w:szCs w:val="28"/>
              </w:rPr>
              <w:t>CTGDPT- tối thiểu) *</w:t>
            </w:r>
          </w:p>
        </w:tc>
        <w:tc>
          <w:tcPr>
            <w:tcW w:w="5995" w:type="dxa"/>
            <w:gridSpan w:val="4"/>
          </w:tcPr>
          <w:p w14:paraId="463C4A29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38251F" w:rsidRPr="001F3ABC" w14:paraId="633011C7" w14:textId="77777777" w:rsidTr="00700B46">
        <w:trPr>
          <w:trHeight w:val="397"/>
        </w:trPr>
        <w:tc>
          <w:tcPr>
            <w:tcW w:w="547" w:type="dxa"/>
            <w:vMerge/>
            <w:tcBorders>
              <w:bottom w:val="single" w:sz="4" w:space="0" w:color="auto"/>
            </w:tcBorders>
          </w:tcPr>
          <w:p w14:paraId="230B8354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</w:tcPr>
          <w:p w14:paraId="0BBA01F7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827" w:type="dxa"/>
            <w:vMerge/>
          </w:tcPr>
          <w:p w14:paraId="79EA090A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4807" w:type="dxa"/>
            <w:vMerge/>
          </w:tcPr>
          <w:p w14:paraId="2269BA33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8" w:type="dxa"/>
          </w:tcPr>
          <w:p w14:paraId="4D18E9DA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Nhận biết</w:t>
            </w:r>
          </w:p>
        </w:tc>
        <w:tc>
          <w:tcPr>
            <w:tcW w:w="1558" w:type="dxa"/>
          </w:tcPr>
          <w:p w14:paraId="4FD03A4B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Thông hiểu</w:t>
            </w:r>
          </w:p>
        </w:tc>
        <w:tc>
          <w:tcPr>
            <w:tcW w:w="1419" w:type="dxa"/>
          </w:tcPr>
          <w:p w14:paraId="025930E2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Vận dụng</w:t>
            </w:r>
          </w:p>
        </w:tc>
        <w:tc>
          <w:tcPr>
            <w:tcW w:w="1600" w:type="dxa"/>
          </w:tcPr>
          <w:p w14:paraId="32B4F537" w14:textId="77777777" w:rsidR="00CD13B8" w:rsidRPr="001F3ABC" w:rsidRDefault="00CD13B8" w:rsidP="007731DF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Vận dụng cao</w:t>
            </w:r>
          </w:p>
        </w:tc>
      </w:tr>
      <w:tr w:rsidR="00700B46" w:rsidRPr="001F3ABC" w14:paraId="29585658" w14:textId="77777777" w:rsidTr="005A7BA4">
        <w:trPr>
          <w:trHeight w:val="234"/>
        </w:trPr>
        <w:tc>
          <w:tcPr>
            <w:tcW w:w="14646" w:type="dxa"/>
            <w:gridSpan w:val="8"/>
          </w:tcPr>
          <w:p w14:paraId="288FA276" w14:textId="6ECCA156" w:rsidR="00700B46" w:rsidRPr="001F3ABC" w:rsidRDefault="00700B46" w:rsidP="005E66AE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Phân môn Lịch sử</w:t>
            </w:r>
          </w:p>
        </w:tc>
      </w:tr>
      <w:tr w:rsidR="00700B46" w:rsidRPr="001F3ABC" w14:paraId="0CDCE14D" w14:textId="77777777" w:rsidTr="002E3FF2">
        <w:trPr>
          <w:trHeight w:val="1104"/>
        </w:trPr>
        <w:tc>
          <w:tcPr>
            <w:tcW w:w="547" w:type="dxa"/>
            <w:vMerge w:val="restart"/>
            <w:tcBorders>
              <w:bottom w:val="single" w:sz="4" w:space="0" w:color="auto"/>
            </w:tcBorders>
          </w:tcPr>
          <w:p w14:paraId="2DA5FE23" w14:textId="7F4A49D8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1F3ABC">
              <w:rPr>
                <w:rFonts w:eastAsia="Arial" w:cs="Times New Roman"/>
                <w:bCs/>
                <w:szCs w:val="28"/>
              </w:rPr>
              <w:t>1</w:t>
            </w:r>
          </w:p>
        </w:tc>
        <w:tc>
          <w:tcPr>
            <w:tcW w:w="1470" w:type="dxa"/>
            <w:vMerge w:val="restart"/>
            <w:tcBorders>
              <w:bottom w:val="single" w:sz="4" w:space="0" w:color="auto"/>
            </w:tcBorders>
            <w:vAlign w:val="center"/>
          </w:tcPr>
          <w:p w14:paraId="54133E2F" w14:textId="27136CDC" w:rsidR="00700B46" w:rsidRPr="001F3ABC" w:rsidRDefault="00F5511F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bCs/>
                <w:color w:val="000000"/>
                <w:szCs w:val="28"/>
              </w:rPr>
              <w:t>Đại Việt thời Lý – Trần –Hồ ( 1009-1407)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14:paraId="01457721" w14:textId="398AA745" w:rsidR="00700B46" w:rsidRPr="001F3ABC" w:rsidRDefault="00A01AFC" w:rsidP="00A01AFC">
            <w:pPr>
              <w:spacing w:before="60" w:after="60"/>
              <w:jc w:val="both"/>
              <w:rPr>
                <w:szCs w:val="28"/>
              </w:rPr>
            </w:pPr>
            <w:r w:rsidRPr="001F3ABC">
              <w:rPr>
                <w:szCs w:val="28"/>
              </w:rPr>
              <w:t xml:space="preserve">- </w:t>
            </w:r>
            <w:r w:rsidR="00F5511F" w:rsidRPr="001F3ABC">
              <w:rPr>
                <w:szCs w:val="28"/>
              </w:rPr>
              <w:t>Nhà Lý xây dựng và phát triển nước Đại Việt (1009-1225)</w:t>
            </w:r>
          </w:p>
        </w:tc>
        <w:tc>
          <w:tcPr>
            <w:tcW w:w="4807" w:type="dxa"/>
            <w:tcBorders>
              <w:bottom w:val="single" w:sz="4" w:space="0" w:color="auto"/>
            </w:tcBorders>
          </w:tcPr>
          <w:p w14:paraId="4A166A0D" w14:textId="77777777" w:rsidR="00A01AFC" w:rsidRPr="001F3ABC" w:rsidRDefault="00A01AFC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Nhận biết</w:t>
            </w:r>
          </w:p>
          <w:p w14:paraId="72E4769B" w14:textId="0844B100" w:rsidR="00A01AFC" w:rsidRPr="001F3ABC" w:rsidRDefault="00A01AFC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– Trình bày được sự thành lập nhà Lý. </w:t>
            </w:r>
          </w:p>
          <w:p w14:paraId="41A71657" w14:textId="12CA4989" w:rsidR="00A01AFC" w:rsidRPr="001F3ABC" w:rsidRDefault="00A01AFC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– Mô tả được những nét chính về chính trị, kinh tế, xã hội, văn hóa, tôn giáo thời Lý</w:t>
            </w:r>
            <w:r w:rsidR="00025515" w:rsidRPr="001F3ABC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  <w:r w:rsidR="00522E48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</w:p>
          <w:p w14:paraId="5FD6AB47" w14:textId="449E6FA1" w:rsidR="007E1933" w:rsidRPr="001F3ABC" w:rsidRDefault="007E1933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Thông hiểu</w:t>
            </w:r>
          </w:p>
          <w:p w14:paraId="4210CF2A" w14:textId="746848B2" w:rsidR="00A01AFC" w:rsidRPr="001F3ABC" w:rsidRDefault="0055563F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szCs w:val="28"/>
              </w:rPr>
              <w:t>–  Giới</w:t>
            </w:r>
            <w:proofErr w:type="gramEnd"/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thiệu</w:t>
            </w:r>
            <w:r w:rsidR="007E1933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 được </w:t>
            </w:r>
            <w:r w:rsidR="00A01AFC" w:rsidRPr="001F3ABC">
              <w:rPr>
                <w:rFonts w:eastAsia="Times New Roman" w:cs="Times New Roman"/>
                <w:color w:val="000000" w:themeColor="text1"/>
                <w:szCs w:val="28"/>
              </w:rPr>
              <w:t>những thành tựu tiêu biểu về văn hoá, giáo dục thời Lý.</w:t>
            </w:r>
            <w:r w:rsidR="00C82D73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</w:p>
          <w:p w14:paraId="19E843A5" w14:textId="77777777" w:rsidR="00A01AFC" w:rsidRPr="001F3ABC" w:rsidRDefault="00A01AFC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Vận dụng</w:t>
            </w:r>
          </w:p>
          <w:p w14:paraId="7E77CC0E" w14:textId="77777777" w:rsidR="00A01AFC" w:rsidRPr="001F3ABC" w:rsidRDefault="00A01AFC" w:rsidP="00A01AFC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– Đánh giá được sự kiện dời đô ra Đại La của Lý Công Uẩn. </w:t>
            </w:r>
          </w:p>
          <w:p w14:paraId="60F7EF99" w14:textId="18909E60" w:rsidR="00700B46" w:rsidRPr="001F3ABC" w:rsidRDefault="00700B46" w:rsidP="00A01AFC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2AFACC8" w14:textId="2CC917DD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 xml:space="preserve"> </w:t>
            </w:r>
            <w:r w:rsidR="002E3FF2" w:rsidRPr="001F3ABC">
              <w:rPr>
                <w:rFonts w:eastAsia="Arial" w:cs="Times New Roman"/>
                <w:b/>
                <w:szCs w:val="28"/>
                <w:shd w:val="clear" w:color="auto" w:fill="FFFFFF" w:themeFill="background1"/>
              </w:rPr>
              <w:t>2TN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26B9844A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614C16E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554D7BCA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892E4A1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5659ABB6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91D39F0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8843EAF" w14:textId="2F4F1DBC" w:rsidR="00700B46" w:rsidRPr="001F3ABC" w:rsidRDefault="006808B4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1TL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14:paraId="1465AB19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14:paraId="1B61AAA9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700B46" w:rsidRPr="001F3ABC" w14:paraId="61820C31" w14:textId="77777777" w:rsidTr="002E3FF2">
        <w:trPr>
          <w:trHeight w:val="393"/>
        </w:trPr>
        <w:tc>
          <w:tcPr>
            <w:tcW w:w="547" w:type="dxa"/>
            <w:vMerge/>
          </w:tcPr>
          <w:p w14:paraId="2F195DEC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14:paraId="7B350464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7E22A93F" w14:textId="77777777" w:rsidR="00700B46" w:rsidRPr="001F3ABC" w:rsidRDefault="00700B46" w:rsidP="00700B46">
            <w:pPr>
              <w:spacing w:before="60" w:after="60"/>
              <w:jc w:val="both"/>
              <w:rPr>
                <w:szCs w:val="28"/>
              </w:rPr>
            </w:pPr>
          </w:p>
          <w:p w14:paraId="3BF6727B" w14:textId="29039BC7" w:rsidR="00700B46" w:rsidRPr="001F3ABC" w:rsidRDefault="00A01AFC" w:rsidP="00700B46">
            <w:pPr>
              <w:spacing w:before="60" w:after="60"/>
              <w:jc w:val="both"/>
              <w:rPr>
                <w:szCs w:val="28"/>
              </w:rPr>
            </w:pPr>
            <w:r w:rsidRPr="001F3ABC"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="00F5511F" w:rsidRPr="001F3ABC">
              <w:rPr>
                <w:rFonts w:eastAsia="Times New Roman" w:cs="Times New Roman"/>
                <w:bCs/>
                <w:szCs w:val="28"/>
              </w:rPr>
              <w:t>Cuộc kháng chiến chống quân xâm lược Tống (1075-1077)</w:t>
            </w:r>
          </w:p>
        </w:tc>
        <w:tc>
          <w:tcPr>
            <w:tcW w:w="4807" w:type="dxa"/>
          </w:tcPr>
          <w:p w14:paraId="484B54B7" w14:textId="77777777" w:rsidR="00242781" w:rsidRPr="001F3ABC" w:rsidRDefault="00242781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Nhận biết</w:t>
            </w:r>
          </w:p>
          <w:p w14:paraId="55091CCE" w14:textId="0E065449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Trình bày được quá trình chuẩn bị và cuộc chiến đấu trên phòng tuyến sông Như Nguyệt của nhà Lý</w:t>
            </w:r>
            <w:r w:rsidR="00025515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</w:p>
          <w:p w14:paraId="7B58F6F0" w14:textId="2F0A8CB5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Trình bày được ý nghĩa của chiến thắng trên sông Như Nguyệt</w:t>
            </w:r>
          </w:p>
          <w:p w14:paraId="47C9BFC9" w14:textId="2CB30532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lastRenderedPageBreak/>
              <w:t>Thông hiểu</w:t>
            </w:r>
          </w:p>
          <w:p w14:paraId="145202CF" w14:textId="1C7550E6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Lý giải được vì sao Lý Thường Kiệt tấn công sang đất Tống</w:t>
            </w:r>
            <w:r w:rsidR="00025515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. </w:t>
            </w:r>
          </w:p>
          <w:p w14:paraId="42C4B67F" w14:textId="4140C032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Nhận xét về cách kết thúc cuộc kháng chiến của Lý Thường Kiệt.</w:t>
            </w:r>
          </w:p>
          <w:p w14:paraId="69189CC2" w14:textId="24C82CE1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Vận dụng</w:t>
            </w:r>
          </w:p>
          <w:p w14:paraId="2E6E796C" w14:textId="59EF0286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- Thấy được nét độc đáo trong cách đánh giặc của Lý Thường Kiệt. </w:t>
            </w:r>
          </w:p>
          <w:p w14:paraId="3F3A19A1" w14:textId="15CB5C31" w:rsidR="00C82D73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Đánh giá vai trò của Lý Thường Kiệt trong cuộc kháng chiến chống quân xâm lược Tống.</w:t>
            </w:r>
            <w:r w:rsidR="0055563F">
              <w:rPr>
                <w:rFonts w:eastAsia="Times New Roman" w:cs="Times New Roman"/>
                <w:color w:val="000000" w:themeColor="text1"/>
                <w:szCs w:val="28"/>
              </w:rPr>
              <w:t>(*)</w:t>
            </w:r>
          </w:p>
          <w:p w14:paraId="2933DCFC" w14:textId="45B17861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Vận dụng cao</w:t>
            </w:r>
          </w:p>
          <w:p w14:paraId="59E82481" w14:textId="399D01B6" w:rsidR="00BA4F15" w:rsidRPr="001F3ABC" w:rsidRDefault="00BA4F15" w:rsidP="00242781">
            <w:pPr>
              <w:widowControl w:val="0"/>
              <w:suppressAutoHyphens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 xml:space="preserve">- </w:t>
            </w: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Từ cuộc kháng chiến chống Tống của nhà Lý đã để lại những bài học gì cho công cuộc bảo vệ tổ quốc hiện nay.</w:t>
            </w:r>
          </w:p>
          <w:p w14:paraId="78929FCA" w14:textId="42BA8720" w:rsidR="00700B46" w:rsidRPr="001F3ABC" w:rsidRDefault="00700B46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C08F0AF" w14:textId="3EF4DEFD" w:rsidR="00700B46" w:rsidRPr="001F3ABC" w:rsidRDefault="002E3FF2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  <w:shd w:val="clear" w:color="auto" w:fill="FFFFFF" w:themeFill="background1"/>
              </w:rPr>
              <w:lastRenderedPageBreak/>
              <w:t>2TN</w:t>
            </w:r>
          </w:p>
        </w:tc>
        <w:tc>
          <w:tcPr>
            <w:tcW w:w="1558" w:type="dxa"/>
          </w:tcPr>
          <w:p w14:paraId="6E063D6B" w14:textId="09348194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color w:val="FF0000"/>
                <w:szCs w:val="28"/>
              </w:rPr>
            </w:pPr>
          </w:p>
        </w:tc>
        <w:tc>
          <w:tcPr>
            <w:tcW w:w="1419" w:type="dxa"/>
          </w:tcPr>
          <w:p w14:paraId="01447758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AA32590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FE4E0CE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A90F576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625734E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5C53D18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AC59FAD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A8BA782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AA60337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DD6186A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06F1588" w14:textId="6019E825" w:rsidR="00700B46" w:rsidRPr="001F3ABC" w:rsidRDefault="006808B4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1TL</w:t>
            </w:r>
          </w:p>
        </w:tc>
        <w:tc>
          <w:tcPr>
            <w:tcW w:w="1600" w:type="dxa"/>
          </w:tcPr>
          <w:p w14:paraId="4099A5FF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F5511F" w:rsidRPr="001F3ABC" w14:paraId="1F057648" w14:textId="77777777" w:rsidTr="00700B46">
        <w:trPr>
          <w:trHeight w:val="489"/>
        </w:trPr>
        <w:tc>
          <w:tcPr>
            <w:tcW w:w="547" w:type="dxa"/>
            <w:vMerge/>
            <w:tcBorders>
              <w:bottom w:val="nil"/>
            </w:tcBorders>
          </w:tcPr>
          <w:p w14:paraId="01B7CF22" w14:textId="48149D6C" w:rsidR="00F5511F" w:rsidRPr="001F3ABC" w:rsidRDefault="00F5511F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0391F16B" w14:textId="77777777" w:rsidR="00F5511F" w:rsidRPr="001F3ABC" w:rsidRDefault="00F5511F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10E753D8" w14:textId="7D949BDC" w:rsidR="00F5511F" w:rsidRPr="001F3ABC" w:rsidRDefault="00A01AFC" w:rsidP="00700B46">
            <w:pPr>
              <w:spacing w:before="60" w:after="60"/>
              <w:jc w:val="both"/>
              <w:rPr>
                <w:rFonts w:eastAsia="Times New Roman" w:cs="Times New Roman"/>
                <w:bCs/>
                <w:szCs w:val="28"/>
              </w:rPr>
            </w:pPr>
            <w:r w:rsidRPr="001F3ABC"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="00F5511F" w:rsidRPr="001F3ABC">
              <w:rPr>
                <w:rFonts w:eastAsia="Times New Roman" w:cs="Times New Roman"/>
                <w:bCs/>
                <w:szCs w:val="28"/>
              </w:rPr>
              <w:t>Đại Việt thời Trần (1226-1400)</w:t>
            </w:r>
          </w:p>
        </w:tc>
        <w:tc>
          <w:tcPr>
            <w:tcW w:w="4807" w:type="dxa"/>
          </w:tcPr>
          <w:p w14:paraId="57578892" w14:textId="77777777" w:rsidR="00F5511F" w:rsidRPr="001F3ABC" w:rsidRDefault="00BA4F15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Nhận biết</w:t>
            </w:r>
          </w:p>
          <w:p w14:paraId="3A0F2C5A" w14:textId="0B96777B" w:rsidR="00BA4F15" w:rsidRPr="001F3ABC" w:rsidRDefault="00BA4F15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-  </w:t>
            </w:r>
            <w:r w:rsidRPr="001F3ABC">
              <w:rPr>
                <w:rFonts w:eastAsia="Times New Roman" w:cs="Times New Roman"/>
                <w:color w:val="000000"/>
                <w:szCs w:val="28"/>
              </w:rPr>
              <w:t>Nêu được sự thành lập của nhà Trần</w:t>
            </w:r>
          </w:p>
          <w:p w14:paraId="7509F8F8" w14:textId="749C8E6E" w:rsidR="00BA4F15" w:rsidRPr="001F3ABC" w:rsidRDefault="00BA4F15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Trình bày được những nét chính về tình hình chính trị, kinh tế, xã hội, văn hóa, tôn giáo thời Trần</w:t>
            </w:r>
            <w:r w:rsidR="006F37EB" w:rsidRPr="001F3ABC">
              <w:rPr>
                <w:rFonts w:eastAsia="Times New Roman" w:cs="Times New Roman"/>
                <w:color w:val="000000" w:themeColor="text1"/>
                <w:szCs w:val="28"/>
              </w:rPr>
              <w:t>.</w:t>
            </w:r>
            <w:r w:rsidR="00025515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</w:p>
          <w:p w14:paraId="5CBCD935" w14:textId="77777777" w:rsidR="00BA4F15" w:rsidRPr="001F3ABC" w:rsidRDefault="00BA4F15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Thông hiểu</w:t>
            </w:r>
          </w:p>
          <w:p w14:paraId="2CCAF5B1" w14:textId="77777777" w:rsidR="00BA4F15" w:rsidRPr="001F3ABC" w:rsidRDefault="00BA4F15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r w:rsidR="00587847" w:rsidRPr="001F3ABC">
              <w:rPr>
                <w:rFonts w:eastAsia="Times New Roman" w:cs="Times New Roman"/>
                <w:color w:val="000000"/>
                <w:szCs w:val="28"/>
              </w:rPr>
              <w:t>Lí giải được vì sao triều đại nhà Trần lại thay thế cho triều đại nhà Lý.</w:t>
            </w:r>
          </w:p>
          <w:p w14:paraId="777F0B6A" w14:textId="77777777" w:rsidR="00587847" w:rsidRPr="001F3ABC" w:rsidRDefault="00587847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Vận dụng</w:t>
            </w:r>
          </w:p>
          <w:p w14:paraId="0DED68FA" w14:textId="2E66861A" w:rsidR="00587847" w:rsidRPr="001F3ABC" w:rsidRDefault="00587847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-</w:t>
            </w:r>
            <w:r w:rsidR="006F37EB"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="006F37EB" w:rsidRPr="001F3ABC">
              <w:rPr>
                <w:rFonts w:eastAsia="Times New Roman" w:cs="Times New Roman"/>
                <w:color w:val="000000"/>
                <w:szCs w:val="28"/>
              </w:rPr>
              <w:t>Những</w:t>
            </w:r>
            <w:r w:rsidR="006F37EB"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="006F37EB" w:rsidRPr="001F3ABC">
              <w:rPr>
                <w:rFonts w:eastAsia="Times New Roman" w:cs="Times New Roman"/>
                <w:color w:val="000000"/>
                <w:szCs w:val="28"/>
              </w:rPr>
              <w:t xml:space="preserve">thành tựu văn hóa của thời </w:t>
            </w:r>
            <w:r w:rsidR="006F37EB" w:rsidRPr="001F3ABC">
              <w:rPr>
                <w:rFonts w:eastAsia="Times New Roman" w:cs="Times New Roman"/>
                <w:color w:val="000000"/>
                <w:szCs w:val="28"/>
              </w:rPr>
              <w:lastRenderedPageBreak/>
              <w:t>Trần còn được bảo tồn phát huy giá trị đến ngày nay</w:t>
            </w: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  </w:t>
            </w:r>
          </w:p>
          <w:p w14:paraId="158831E5" w14:textId="1C154830" w:rsidR="00587847" w:rsidRPr="001F3ABC" w:rsidRDefault="00587847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24EEDDC5" w14:textId="5E8972DA" w:rsidR="00F5511F" w:rsidRPr="001F3ABC" w:rsidRDefault="002E3FF2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  <w:shd w:val="clear" w:color="auto" w:fill="FFFFFF" w:themeFill="background1"/>
              </w:rPr>
              <w:lastRenderedPageBreak/>
              <w:t>2TN</w:t>
            </w:r>
          </w:p>
        </w:tc>
        <w:tc>
          <w:tcPr>
            <w:tcW w:w="1558" w:type="dxa"/>
          </w:tcPr>
          <w:p w14:paraId="7ABE99E7" w14:textId="77777777" w:rsidR="00F5511F" w:rsidRPr="001F3ABC" w:rsidRDefault="00F5511F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9" w:type="dxa"/>
          </w:tcPr>
          <w:p w14:paraId="7D233879" w14:textId="77777777" w:rsidR="00F5511F" w:rsidRPr="001F3ABC" w:rsidRDefault="00F5511F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600" w:type="dxa"/>
          </w:tcPr>
          <w:p w14:paraId="4B3A84CC" w14:textId="789EDE57" w:rsidR="00F5511F" w:rsidRPr="001F3ABC" w:rsidRDefault="00F5511F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</w:tr>
      <w:tr w:rsidR="00700B46" w:rsidRPr="001F3ABC" w14:paraId="79444B9F" w14:textId="77777777" w:rsidTr="00700B46">
        <w:trPr>
          <w:trHeight w:val="489"/>
        </w:trPr>
        <w:tc>
          <w:tcPr>
            <w:tcW w:w="547" w:type="dxa"/>
            <w:vMerge/>
            <w:tcBorders>
              <w:bottom w:val="nil"/>
            </w:tcBorders>
          </w:tcPr>
          <w:p w14:paraId="3DAE9199" w14:textId="5FE5CCC4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6D145D91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27" w:type="dxa"/>
            <w:vAlign w:val="center"/>
          </w:tcPr>
          <w:p w14:paraId="41566C5A" w14:textId="39E2A7A9" w:rsidR="00700B46" w:rsidRPr="001F3ABC" w:rsidRDefault="00A01AFC" w:rsidP="00700B46">
            <w:pPr>
              <w:spacing w:before="60" w:after="60"/>
              <w:jc w:val="both"/>
              <w:rPr>
                <w:szCs w:val="28"/>
              </w:rPr>
            </w:pPr>
            <w:r w:rsidRPr="001F3ABC">
              <w:rPr>
                <w:rFonts w:eastAsia="Times New Roman" w:cs="Times New Roman"/>
                <w:bCs/>
                <w:szCs w:val="28"/>
              </w:rPr>
              <w:t xml:space="preserve">- </w:t>
            </w:r>
            <w:r w:rsidR="00F5511F" w:rsidRPr="001F3ABC">
              <w:rPr>
                <w:rFonts w:eastAsia="Times New Roman" w:cs="Times New Roman"/>
                <w:bCs/>
                <w:szCs w:val="28"/>
              </w:rPr>
              <w:t>Ba lần kháng chiến chống quân xâm lược Mông, Nguyên</w:t>
            </w:r>
          </w:p>
        </w:tc>
        <w:tc>
          <w:tcPr>
            <w:tcW w:w="4807" w:type="dxa"/>
          </w:tcPr>
          <w:p w14:paraId="19AFF809" w14:textId="0ECB2B0B" w:rsidR="00A72574" w:rsidRPr="001F3ABC" w:rsidRDefault="006F37EB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Nhận biết</w:t>
            </w:r>
          </w:p>
          <w:p w14:paraId="7DBD6ABB" w14:textId="623343C4" w:rsidR="00025515" w:rsidRPr="001F3ABC" w:rsidRDefault="006F37EB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r w:rsidRPr="001F3ABC">
              <w:rPr>
                <w:rFonts w:eastAsia="Times New Roman" w:cs="Times New Roman"/>
                <w:color w:val="000000"/>
                <w:szCs w:val="28"/>
              </w:rPr>
              <w:t>Trình bày được những nét chính về diễn biến của ba lần kháng chiến chống quân xâm lược Mông – Nguyên</w:t>
            </w:r>
            <w:r w:rsidR="00025515" w:rsidRPr="001F3ABC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86BC7D4" w14:textId="64C507E6" w:rsidR="00025515" w:rsidRPr="001F3ABC" w:rsidRDefault="00025515" w:rsidP="00025515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/>
                <w:szCs w:val="28"/>
              </w:rPr>
              <w:t xml:space="preserve">- Biết được 1 số nhân vật lịch sử </w:t>
            </w: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dưới thời Trần trong cuộc kháng chiến chống quân xâm lược Mông – Nguyên.</w:t>
            </w:r>
          </w:p>
          <w:p w14:paraId="35947E3D" w14:textId="360211A5" w:rsidR="006F37EB" w:rsidRPr="001F3ABC" w:rsidRDefault="006F37EB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Thông hiểu</w:t>
            </w:r>
          </w:p>
          <w:p w14:paraId="6121F610" w14:textId="71DBD60F" w:rsidR="006F37EB" w:rsidRPr="001F3ABC" w:rsidRDefault="006F37EB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- </w:t>
            </w:r>
            <w:r w:rsidR="00A72574" w:rsidRPr="001F3ABC">
              <w:rPr>
                <w:rFonts w:eastAsia="Times New Roman" w:cs="Times New Roman"/>
                <w:color w:val="000000" w:themeColor="text1"/>
                <w:szCs w:val="28"/>
              </w:rPr>
              <w:t xml:space="preserve">Phân tích được nguyên nhân thắng lợi, ý nghĩa lịch sử của ba lần kháng chiến chống quân xâm lược Mông – Nguyên, chỉ ra được nguyên nhân quan trọng nhất </w:t>
            </w:r>
          </w:p>
          <w:p w14:paraId="233EFA33" w14:textId="27517C5D" w:rsidR="00A72574" w:rsidRPr="001F3ABC" w:rsidRDefault="00A72574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Vận dụng</w:t>
            </w:r>
          </w:p>
          <w:p w14:paraId="7C1CD2A0" w14:textId="65856147" w:rsidR="00A72574" w:rsidRPr="001F3ABC" w:rsidRDefault="00A72574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Đánh giá được vai trò của các nhân vật lịch sử dưới thời Trần trong cuộc kháng chiến chống quân xâm lược Mông – Nguyên</w:t>
            </w:r>
          </w:p>
          <w:p w14:paraId="1D9BE1B4" w14:textId="48F1C33B" w:rsidR="00A72574" w:rsidRPr="001F3ABC" w:rsidRDefault="00A72574" w:rsidP="00700B46">
            <w:pPr>
              <w:widowControl w:val="0"/>
              <w:suppressAutoHyphens/>
              <w:jc w:val="both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 w:themeColor="text1"/>
                <w:szCs w:val="28"/>
              </w:rPr>
              <w:t>Vận dụng cao</w:t>
            </w:r>
          </w:p>
          <w:p w14:paraId="7DDB83B3" w14:textId="48BA4ADA" w:rsidR="00A72574" w:rsidRPr="001F3ABC" w:rsidRDefault="00A72574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1F3ABC">
              <w:rPr>
                <w:rFonts w:eastAsia="Times New Roman" w:cs="Times New Roman"/>
                <w:color w:val="000000" w:themeColor="text1"/>
                <w:szCs w:val="28"/>
              </w:rPr>
              <w:t>-  Rút ra được bài học trong công cuộc bảo vệ tổ quốc hiện nay.</w:t>
            </w:r>
            <w:r w:rsidR="00522E48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  <w:r w:rsidR="002F1A28">
              <w:rPr>
                <w:rFonts w:eastAsia="Times New Roman" w:cs="Times New Roman"/>
                <w:color w:val="FF0000"/>
                <w:szCs w:val="28"/>
              </w:rPr>
              <w:t>(*)</w:t>
            </w:r>
          </w:p>
          <w:p w14:paraId="2B878918" w14:textId="039408CB" w:rsidR="00A72574" w:rsidRPr="001F3ABC" w:rsidRDefault="00A72574" w:rsidP="00700B46">
            <w:pPr>
              <w:widowControl w:val="0"/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418" w:type="dxa"/>
          </w:tcPr>
          <w:p w14:paraId="09A333BD" w14:textId="7DA37B5A" w:rsidR="00700B46" w:rsidRPr="001F3ABC" w:rsidRDefault="002E3FF2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  <w:shd w:val="clear" w:color="auto" w:fill="FFFFFF" w:themeFill="background1"/>
              </w:rPr>
              <w:t>2TN</w:t>
            </w:r>
          </w:p>
        </w:tc>
        <w:tc>
          <w:tcPr>
            <w:tcW w:w="1558" w:type="dxa"/>
          </w:tcPr>
          <w:p w14:paraId="5504A137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419" w:type="dxa"/>
          </w:tcPr>
          <w:p w14:paraId="2DA9A6BB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</w:tc>
        <w:tc>
          <w:tcPr>
            <w:tcW w:w="1600" w:type="dxa"/>
          </w:tcPr>
          <w:p w14:paraId="497386A1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000AC85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4E768F1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CB1E4DB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FA57056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8D377B9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23A4BE03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21A4FB6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670ABB2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B779671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5D36888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7A5E106E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05A942CD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4974693F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11F66743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34E432DB" w14:textId="77777777" w:rsidR="002F1A28" w:rsidRDefault="002F1A28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</w:p>
          <w:p w14:paraId="606E0F0D" w14:textId="6DD67531" w:rsidR="00700B46" w:rsidRPr="001F3ABC" w:rsidRDefault="006808B4" w:rsidP="00700B46">
            <w:pPr>
              <w:spacing w:before="60" w:after="60"/>
              <w:jc w:val="center"/>
              <w:rPr>
                <w:rFonts w:eastAsia="Arial" w:cs="Times New Roman"/>
                <w:b/>
                <w:szCs w:val="28"/>
              </w:rPr>
            </w:pPr>
            <w:r w:rsidRPr="001F3ABC">
              <w:rPr>
                <w:rFonts w:eastAsia="Arial" w:cs="Times New Roman"/>
                <w:b/>
                <w:szCs w:val="28"/>
              </w:rPr>
              <w:t>1TL</w:t>
            </w:r>
          </w:p>
        </w:tc>
      </w:tr>
      <w:tr w:rsidR="00700B46" w:rsidRPr="001F3ABC" w14:paraId="7F39CDEA" w14:textId="77777777" w:rsidTr="00700B46">
        <w:trPr>
          <w:trHeight w:val="563"/>
        </w:trPr>
        <w:tc>
          <w:tcPr>
            <w:tcW w:w="547" w:type="dxa"/>
          </w:tcPr>
          <w:p w14:paraId="65FFD373" w14:textId="69585EFD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104" w:type="dxa"/>
            <w:gridSpan w:val="3"/>
          </w:tcPr>
          <w:p w14:paraId="65EEFA86" w14:textId="4F4F5816" w:rsidR="00700B46" w:rsidRPr="001F3ABC" w:rsidRDefault="00700B46" w:rsidP="00700B4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Số câu/loại câu</w:t>
            </w:r>
          </w:p>
        </w:tc>
        <w:tc>
          <w:tcPr>
            <w:tcW w:w="1418" w:type="dxa"/>
          </w:tcPr>
          <w:p w14:paraId="1C0DC82A" w14:textId="02663A76" w:rsidR="00700B46" w:rsidRPr="001F3ABC" w:rsidRDefault="00560862" w:rsidP="006808B4">
            <w:pPr>
              <w:spacing w:before="60" w:after="60"/>
              <w:rPr>
                <w:rFonts w:eastAsia="Arial" w:cs="Times New Roman"/>
                <w:bCs/>
                <w:szCs w:val="28"/>
              </w:rPr>
            </w:pPr>
            <w:r w:rsidRPr="001F3ABC">
              <w:rPr>
                <w:rFonts w:eastAsia="Arial" w:cs="Times New Roman"/>
                <w:bCs/>
                <w:szCs w:val="28"/>
              </w:rPr>
              <w:t xml:space="preserve"> 8</w:t>
            </w:r>
            <w:r w:rsidR="004E3A1E" w:rsidRPr="001F3ABC">
              <w:rPr>
                <w:rFonts w:eastAsia="Arial" w:cs="Times New Roman"/>
                <w:bCs/>
                <w:szCs w:val="28"/>
              </w:rPr>
              <w:t>TN</w:t>
            </w:r>
          </w:p>
        </w:tc>
        <w:tc>
          <w:tcPr>
            <w:tcW w:w="1558" w:type="dxa"/>
          </w:tcPr>
          <w:p w14:paraId="57C4B2CC" w14:textId="30F3E237" w:rsidR="00700B46" w:rsidRPr="001F3ABC" w:rsidRDefault="00560862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1F3ABC">
              <w:rPr>
                <w:rFonts w:eastAsia="Arial" w:cs="Times New Roman"/>
                <w:bCs/>
                <w:szCs w:val="28"/>
              </w:rPr>
              <w:t>1</w:t>
            </w:r>
            <w:r w:rsidR="004E3A1E" w:rsidRPr="001F3ABC">
              <w:rPr>
                <w:rFonts w:eastAsia="Arial" w:cs="Times New Roman"/>
                <w:bCs/>
                <w:szCs w:val="28"/>
              </w:rPr>
              <w:t>TL</w:t>
            </w:r>
          </w:p>
        </w:tc>
        <w:tc>
          <w:tcPr>
            <w:tcW w:w="1419" w:type="dxa"/>
          </w:tcPr>
          <w:p w14:paraId="300C1726" w14:textId="6E26944E" w:rsidR="00700B46" w:rsidRPr="001F3ABC" w:rsidRDefault="006808B4" w:rsidP="00700B46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1F3ABC">
              <w:rPr>
                <w:rFonts w:eastAsia="Arial" w:cs="Times New Roman"/>
                <w:szCs w:val="28"/>
              </w:rPr>
              <w:t>1</w:t>
            </w:r>
            <w:r w:rsidR="004E3A1E" w:rsidRPr="001F3ABC">
              <w:rPr>
                <w:rFonts w:eastAsia="Arial" w:cs="Times New Roman"/>
                <w:szCs w:val="28"/>
              </w:rPr>
              <w:t>TL</w:t>
            </w:r>
          </w:p>
        </w:tc>
        <w:tc>
          <w:tcPr>
            <w:tcW w:w="1600" w:type="dxa"/>
          </w:tcPr>
          <w:p w14:paraId="5AE0DAE1" w14:textId="7A877C3B" w:rsidR="00700B46" w:rsidRPr="001F3ABC" w:rsidRDefault="006808B4" w:rsidP="00700B46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1F3ABC">
              <w:rPr>
                <w:rFonts w:eastAsia="Arial" w:cs="Times New Roman"/>
                <w:szCs w:val="28"/>
              </w:rPr>
              <w:t>1</w:t>
            </w:r>
            <w:r w:rsidR="004E3A1E" w:rsidRPr="001F3ABC">
              <w:rPr>
                <w:rFonts w:eastAsia="Arial" w:cs="Times New Roman"/>
                <w:szCs w:val="28"/>
              </w:rPr>
              <w:t>TL</w:t>
            </w:r>
          </w:p>
        </w:tc>
      </w:tr>
      <w:tr w:rsidR="00700B46" w:rsidRPr="001F3ABC" w14:paraId="512614ED" w14:textId="77777777" w:rsidTr="00700B46">
        <w:trPr>
          <w:trHeight w:val="557"/>
        </w:trPr>
        <w:tc>
          <w:tcPr>
            <w:tcW w:w="547" w:type="dxa"/>
          </w:tcPr>
          <w:p w14:paraId="099C7BBF" w14:textId="77777777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</w:p>
        </w:tc>
        <w:tc>
          <w:tcPr>
            <w:tcW w:w="8104" w:type="dxa"/>
            <w:gridSpan w:val="3"/>
          </w:tcPr>
          <w:p w14:paraId="442E92D3" w14:textId="3C3FB70C" w:rsidR="00700B46" w:rsidRPr="001F3ABC" w:rsidRDefault="00700B46" w:rsidP="00700B46">
            <w:pPr>
              <w:widowControl w:val="0"/>
              <w:suppressAutoHyphens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1F3ABC">
              <w:rPr>
                <w:rFonts w:eastAsia="Times New Roman" w:cs="Times New Roman"/>
                <w:b/>
                <w:color w:val="000000"/>
                <w:szCs w:val="28"/>
              </w:rPr>
              <w:t>Tỉ lệ %</w:t>
            </w:r>
          </w:p>
        </w:tc>
        <w:tc>
          <w:tcPr>
            <w:tcW w:w="1418" w:type="dxa"/>
          </w:tcPr>
          <w:p w14:paraId="49C3923A" w14:textId="1F2A5AC9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1F3ABC">
              <w:rPr>
                <w:rFonts w:eastAsia="Arial" w:cs="Times New Roman"/>
                <w:bCs/>
                <w:szCs w:val="28"/>
              </w:rPr>
              <w:t>20</w:t>
            </w:r>
          </w:p>
        </w:tc>
        <w:tc>
          <w:tcPr>
            <w:tcW w:w="1558" w:type="dxa"/>
          </w:tcPr>
          <w:p w14:paraId="6ECD9249" w14:textId="36E989AB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bCs/>
                <w:szCs w:val="28"/>
              </w:rPr>
            </w:pPr>
            <w:r w:rsidRPr="001F3ABC">
              <w:rPr>
                <w:rFonts w:eastAsia="Arial" w:cs="Times New Roman"/>
                <w:bCs/>
                <w:szCs w:val="28"/>
              </w:rPr>
              <w:t>15</w:t>
            </w:r>
          </w:p>
        </w:tc>
        <w:tc>
          <w:tcPr>
            <w:tcW w:w="1419" w:type="dxa"/>
          </w:tcPr>
          <w:p w14:paraId="5F71E4D7" w14:textId="385324E3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1F3ABC">
              <w:rPr>
                <w:rFonts w:eastAsia="Arial" w:cs="Times New Roman"/>
                <w:szCs w:val="28"/>
              </w:rPr>
              <w:t>10</w:t>
            </w:r>
          </w:p>
        </w:tc>
        <w:tc>
          <w:tcPr>
            <w:tcW w:w="1600" w:type="dxa"/>
          </w:tcPr>
          <w:p w14:paraId="2F6502B8" w14:textId="68BAE20B" w:rsidR="00700B46" w:rsidRPr="001F3ABC" w:rsidRDefault="00700B46" w:rsidP="00700B46">
            <w:pPr>
              <w:spacing w:before="60" w:after="60"/>
              <w:jc w:val="center"/>
              <w:rPr>
                <w:rFonts w:eastAsia="Arial" w:cs="Times New Roman"/>
                <w:szCs w:val="28"/>
              </w:rPr>
            </w:pPr>
            <w:r w:rsidRPr="001F3ABC">
              <w:rPr>
                <w:rFonts w:eastAsia="Arial" w:cs="Times New Roman"/>
                <w:szCs w:val="28"/>
              </w:rPr>
              <w:t>5</w:t>
            </w:r>
          </w:p>
        </w:tc>
      </w:tr>
    </w:tbl>
    <w:p w14:paraId="00BB6B3B" w14:textId="730FC242" w:rsidR="008A36A2" w:rsidRPr="001F3ABC" w:rsidRDefault="00D431CE" w:rsidP="001814C3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lastRenderedPageBreak/>
        <w:t xml:space="preserve"> </w:t>
      </w:r>
    </w:p>
    <w:p w14:paraId="19D581BB" w14:textId="77777777" w:rsidR="00852FE9" w:rsidRPr="00852FE9" w:rsidRDefault="00852FE9" w:rsidP="00852FE9">
      <w:pPr>
        <w:spacing w:after="0" w:line="240" w:lineRule="auto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852FE9">
        <w:rPr>
          <w:rFonts w:ascii="Times New Roman" w:eastAsia="Calibri" w:hAnsi="Times New Roman" w:cs="Times New Roman"/>
          <w:b/>
          <w:color w:val="002060"/>
          <w:spacing w:val="-8"/>
          <w:sz w:val="28"/>
          <w:szCs w:val="28"/>
        </w:rPr>
        <w:t>II.</w:t>
      </w:r>
      <w:r w:rsidRPr="00852FE9">
        <w:rPr>
          <w:rFonts w:ascii="Times New Roman" w:eastAsia="Calibri" w:hAnsi="Times New Roman" w:cs="Times New Roman"/>
          <w:b/>
          <w:spacing w:val="-8"/>
          <w:sz w:val="28"/>
          <w:szCs w:val="28"/>
        </w:rPr>
        <w:t xml:space="preserve"> Đề kiểm tra đánh giá</w:t>
      </w:r>
    </w:p>
    <w:p w14:paraId="2EDE967C" w14:textId="77777777" w:rsidR="00852FE9" w:rsidRPr="00852FE9" w:rsidRDefault="00852FE9" w:rsidP="00852FE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52FE9">
        <w:rPr>
          <w:rFonts w:ascii="Times New Roman" w:eastAsia="Calibri" w:hAnsi="Times New Roman" w:cs="Times New Roman"/>
          <w:b/>
          <w:sz w:val="28"/>
          <w:szCs w:val="28"/>
        </w:rPr>
        <w:t>Trắc nghiệm khách quan</w:t>
      </w:r>
      <w:r w:rsidRPr="00852F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52FE9">
        <w:rPr>
          <w:rFonts w:ascii="Times New Roman" w:eastAsia="Calibri" w:hAnsi="Times New Roman" w:cs="Times New Roman"/>
          <w:b/>
          <w:bCs/>
          <w:sz w:val="28"/>
          <w:szCs w:val="28"/>
        </w:rPr>
        <w:t>2 điểm</w:t>
      </w:r>
    </w:p>
    <w:p w14:paraId="61D6BABC" w14:textId="32A839AD" w:rsidR="00852FE9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1</w:t>
      </w:r>
      <w:r w:rsidR="00025515" w:rsidRPr="001F3ABC">
        <w:rPr>
          <w:rFonts w:ascii="Times New Roman" w:eastAsia="Arial" w:hAnsi="Times New Roman" w:cs="Times New Roman"/>
          <w:b/>
          <w:sz w:val="28"/>
          <w:szCs w:val="28"/>
        </w:rPr>
        <w:t>.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Sau khi được thành lập</w:t>
      </w:r>
      <w:r w:rsidR="0041258A">
        <w:rPr>
          <w:rFonts w:ascii="Times New Roman" w:eastAsia="Arial" w:hAnsi="Times New Roman" w:cs="Times New Roman"/>
          <w:sz w:val="28"/>
          <w:szCs w:val="28"/>
        </w:rPr>
        <w:t xml:space="preserve"> năm (1009</w:t>
      </w:r>
      <w:proofErr w:type="gramStart"/>
      <w:r w:rsidR="0041258A">
        <w:rPr>
          <w:rFonts w:ascii="Times New Roman" w:eastAsia="Arial" w:hAnsi="Times New Roman" w:cs="Times New Roman"/>
          <w:sz w:val="28"/>
          <w:szCs w:val="28"/>
        </w:rPr>
        <w:t xml:space="preserve">) </w:t>
      </w:r>
      <w:r w:rsidRPr="001F3ABC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Pr="001F3ABC">
        <w:rPr>
          <w:rFonts w:ascii="Times New Roman" w:eastAsia="Arial" w:hAnsi="Times New Roman" w:cs="Times New Roman"/>
          <w:sz w:val="28"/>
          <w:szCs w:val="28"/>
        </w:rPr>
        <w:t xml:space="preserve"> nhà Lý đóng đô ở đâu?                      </w:t>
      </w:r>
    </w:p>
    <w:p w14:paraId="0C56B0C3" w14:textId="0C1DB84E" w:rsidR="00852FE9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1F3ABC">
        <w:rPr>
          <w:rFonts w:ascii="Times New Roman" w:eastAsia="Arial" w:hAnsi="Times New Roman" w:cs="Times New Roman"/>
          <w:sz w:val="28"/>
          <w:szCs w:val="28"/>
        </w:rPr>
        <w:t>A</w:t>
      </w:r>
      <w:r w:rsidR="00B12800">
        <w:rPr>
          <w:rFonts w:ascii="Times New Roman" w:eastAsia="Arial" w:hAnsi="Times New Roman" w:cs="Times New Roman"/>
          <w:sz w:val="28"/>
          <w:szCs w:val="28"/>
        </w:rPr>
        <w:t>.</w:t>
      </w:r>
      <w:r w:rsidRPr="001F3ABC">
        <w:rPr>
          <w:rFonts w:ascii="Times New Roman" w:eastAsia="Arial" w:hAnsi="Times New Roman" w:cs="Times New Roman"/>
          <w:sz w:val="28"/>
          <w:szCs w:val="28"/>
        </w:rPr>
        <w:t>Thăng Long     B. Hoa Lư    C.Thanh Hoá.</w:t>
      </w:r>
      <w:proofErr w:type="gramEnd"/>
      <w:r w:rsidRPr="001F3ABC">
        <w:rPr>
          <w:rFonts w:ascii="Times New Roman" w:eastAsia="Arial" w:hAnsi="Times New Roman" w:cs="Times New Roman"/>
          <w:sz w:val="28"/>
          <w:szCs w:val="28"/>
        </w:rPr>
        <w:t xml:space="preserve">   D. Huế.                                           </w:t>
      </w:r>
    </w:p>
    <w:p w14:paraId="30E7A22E" w14:textId="1A9BD9DF" w:rsidR="00852FE9" w:rsidRPr="001F3ABC" w:rsidRDefault="00025515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2.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Năm 1042 nhà Lý ban hành bộ luậ</w:t>
      </w:r>
      <w:r w:rsidR="0041258A">
        <w:rPr>
          <w:rFonts w:ascii="Times New Roman" w:eastAsia="Arial" w:hAnsi="Times New Roman" w:cs="Times New Roman"/>
          <w:sz w:val="28"/>
          <w:szCs w:val="28"/>
        </w:rPr>
        <w:t xml:space="preserve">t 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   </w:t>
      </w:r>
    </w:p>
    <w:p w14:paraId="22AD10EB" w14:textId="79F85E01" w:rsidR="00852FE9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 A. Hình thư     B. Quốc triều hình luật    C. Gia Long    D. Hồng Đức.                                                           </w:t>
      </w:r>
    </w:p>
    <w:p w14:paraId="0A4A42BF" w14:textId="6B9473B2" w:rsidR="00852FE9" w:rsidRPr="001F3ABC" w:rsidRDefault="00025515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3.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“Tiến công trước để tự vệ” là chủ trương trong </w:t>
      </w:r>
      <w:r w:rsidR="00522E48">
        <w:rPr>
          <w:rFonts w:ascii="Times New Roman" w:eastAsia="Arial" w:hAnsi="Times New Roman" w:cs="Times New Roman"/>
          <w:sz w:val="28"/>
          <w:szCs w:val="28"/>
        </w:rPr>
        <w:t>cuộc kháng chiế</w:t>
      </w:r>
      <w:r w:rsidR="0041258A">
        <w:rPr>
          <w:rFonts w:ascii="Times New Roman" w:eastAsia="Arial" w:hAnsi="Times New Roman" w:cs="Times New Roman"/>
          <w:sz w:val="28"/>
          <w:szCs w:val="28"/>
        </w:rPr>
        <w:t>n chống quân xâm lược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</w:t>
      </w:r>
    </w:p>
    <w:p w14:paraId="5349A20B" w14:textId="23B754DC" w:rsidR="00B12800" w:rsidRDefault="00522E48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A.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Tống thời Lý (1075)     </w:t>
      </w:r>
    </w:p>
    <w:p w14:paraId="2551E7A0" w14:textId="626B1732" w:rsidR="00B12800" w:rsidRDefault="00522E48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B.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Tống thời Tiền Lê (981)     </w:t>
      </w:r>
    </w:p>
    <w:p w14:paraId="0BF78454" w14:textId="155B58D9" w:rsidR="00B12800" w:rsidRDefault="00522E48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C.</w:t>
      </w:r>
      <w:r w:rsidR="0041258A">
        <w:rPr>
          <w:rFonts w:ascii="Times New Roman" w:eastAsia="Arial" w:hAnsi="Times New Roman" w:cs="Times New Roman"/>
          <w:sz w:val="28"/>
          <w:szCs w:val="28"/>
        </w:rPr>
        <w:t>X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>âm lượ</w:t>
      </w:r>
      <w:r w:rsidR="0041258A">
        <w:rPr>
          <w:rFonts w:ascii="Times New Roman" w:eastAsia="Arial" w:hAnsi="Times New Roman" w:cs="Times New Roman"/>
          <w:sz w:val="28"/>
          <w:szCs w:val="28"/>
        </w:rPr>
        <w:t>c Mông Nguyên (1258 - 1288)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 </w:t>
      </w:r>
    </w:p>
    <w:p w14:paraId="3E36E50C" w14:textId="37385A57" w:rsidR="00852FE9" w:rsidRPr="001F3ABC" w:rsidRDefault="00522E48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D</w:t>
      </w:r>
      <w:r w:rsidR="0041258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Minh thời Lê </w:t>
      </w:r>
      <w:proofErr w:type="gramStart"/>
      <w:r w:rsidR="00852FE9" w:rsidRPr="001F3ABC">
        <w:rPr>
          <w:rFonts w:ascii="Times New Roman" w:eastAsia="Arial" w:hAnsi="Times New Roman" w:cs="Times New Roman"/>
          <w:sz w:val="28"/>
          <w:szCs w:val="28"/>
        </w:rPr>
        <w:t>Sơ</w:t>
      </w:r>
      <w:proofErr w:type="gramEnd"/>
      <w:r w:rsidR="0041258A">
        <w:rPr>
          <w:rFonts w:ascii="Times New Roman" w:eastAsia="Arial" w:hAnsi="Times New Roman" w:cs="Times New Roman"/>
          <w:sz w:val="28"/>
          <w:szCs w:val="28"/>
        </w:rPr>
        <w:t xml:space="preserve"> (1418 – 1427)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.                                                   </w:t>
      </w:r>
    </w:p>
    <w:p w14:paraId="4FBCAAD5" w14:textId="474688CF" w:rsidR="00852FE9" w:rsidRPr="00CC7053" w:rsidRDefault="00025515" w:rsidP="001814C3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proofErr w:type="gramStart"/>
      <w:r w:rsidRPr="00CC705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Câu 4.</w:t>
      </w:r>
      <w:proofErr w:type="gramEnd"/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Giai đoạn II </w:t>
      </w:r>
      <w:r w:rsidR="003532D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của 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uộc kháng chiến chống Tống của Lý Thường Kiệt (năm 1077) diễn ra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</w:t>
      </w:r>
    </w:p>
    <w:p w14:paraId="5FD9CB77" w14:textId="27F79553" w:rsidR="00B12800" w:rsidRPr="00CC7053" w:rsidRDefault="00852FE9" w:rsidP="001814C3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A. Sông Bạch Đằng  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B. </w:t>
      </w:r>
      <w:r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Sông Như Nguyệt  </w:t>
      </w:r>
    </w:p>
    <w:p w14:paraId="56389C94" w14:textId="3536D66A" w:rsidR="00852FE9" w:rsidRPr="00CC7053" w:rsidRDefault="00852FE9" w:rsidP="001814C3">
      <w:pPr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</w:rPr>
      </w:pPr>
      <w:r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C. Sông Hồng    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D. Sông Hương.                                           </w:t>
      </w:r>
    </w:p>
    <w:p w14:paraId="5976C9CF" w14:textId="75236154" w:rsidR="00852FE9" w:rsidRPr="001F3ABC" w:rsidRDefault="00025515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5.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Một trong những công trình kiến trúc tiêu biểu thời Trầ</w:t>
      </w:r>
      <w:r w:rsidR="00D626BF">
        <w:rPr>
          <w:rFonts w:ascii="Times New Roman" w:eastAsia="Arial" w:hAnsi="Times New Roman" w:cs="Times New Roman"/>
          <w:sz w:val="28"/>
          <w:szCs w:val="28"/>
        </w:rPr>
        <w:t xml:space="preserve">n là 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</w:p>
    <w:p w14:paraId="58E8A374" w14:textId="7777451B" w:rsidR="00852FE9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sz w:val="28"/>
          <w:szCs w:val="28"/>
        </w:rPr>
        <w:t>A. Thành nhà Hồ</w:t>
      </w:r>
      <w:r w:rsidR="009A1947">
        <w:rPr>
          <w:rFonts w:ascii="Times New Roman" w:eastAsia="Arial" w:hAnsi="Times New Roman" w:cs="Times New Roman"/>
          <w:sz w:val="28"/>
          <w:szCs w:val="28"/>
        </w:rPr>
        <w:t xml:space="preserve">      B. Chùa M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ột cột     C.Tháp </w:t>
      </w:r>
      <w:r w:rsidR="00B12800">
        <w:rPr>
          <w:rFonts w:ascii="Times New Roman" w:eastAsia="Arial" w:hAnsi="Times New Roman" w:cs="Times New Roman"/>
          <w:sz w:val="28"/>
          <w:szCs w:val="28"/>
        </w:rPr>
        <w:t>P</w:t>
      </w:r>
      <w:r w:rsidRPr="001F3ABC">
        <w:rPr>
          <w:rFonts w:ascii="Times New Roman" w:eastAsia="Arial" w:hAnsi="Times New Roman" w:cs="Times New Roman"/>
          <w:sz w:val="28"/>
          <w:szCs w:val="28"/>
        </w:rPr>
        <w:t>hổ</w:t>
      </w:r>
      <w:r w:rsidR="00B12800">
        <w:rPr>
          <w:rFonts w:ascii="Times New Roman" w:eastAsia="Arial" w:hAnsi="Times New Roman" w:cs="Times New Roman"/>
          <w:sz w:val="28"/>
          <w:szCs w:val="28"/>
        </w:rPr>
        <w:t xml:space="preserve"> M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inh     D. Cố đô Huế.         </w:t>
      </w:r>
    </w:p>
    <w:p w14:paraId="786B5DF7" w14:textId="7DF69132" w:rsidR="00025515" w:rsidRPr="00CC7053" w:rsidRDefault="00025515" w:rsidP="001814C3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C7053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Câu 6.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Xã hội thời Trầ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n phân hoá thành các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tầng lớp</w:t>
      </w:r>
      <w:r w:rsid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nào?</w:t>
      </w:r>
      <w:proofErr w:type="gramEnd"/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        </w:t>
      </w:r>
    </w:p>
    <w:p w14:paraId="5839843F" w14:textId="31DF26A3" w:rsidR="00B12D52" w:rsidRDefault="00CC7053" w:rsidP="001814C3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A. Quý tộc, nông nô-nô tỳ</w:t>
      </w:r>
      <w:r w:rsidR="00B12D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thợ thủ công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B12D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B.Quý tộc, nông dân, nông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nô-nô tỳ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</w:t>
      </w:r>
    </w:p>
    <w:p w14:paraId="1D48205C" w14:textId="07D6253A" w:rsidR="00852FE9" w:rsidRPr="00D626BF" w:rsidRDefault="00CC7053" w:rsidP="001814C3">
      <w:pPr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C. Địa chủ, nông dân</w:t>
      </w:r>
      <w:r w:rsidR="00B12D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thương nhân</w:t>
      </w:r>
      <w:r w:rsidR="00B12800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B12D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D. Quan lại, địa chủ</w:t>
      </w:r>
      <w:r w:rsidR="00B12D52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thị dân</w:t>
      </w:r>
      <w:r w:rsidR="00852FE9" w:rsidRPr="00CC7053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                   </w:t>
      </w:r>
    </w:p>
    <w:p w14:paraId="1D71EB2D" w14:textId="04096FD0" w:rsidR="00025515" w:rsidRPr="001F3ABC" w:rsidRDefault="00025515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7.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Câu nói: </w:t>
      </w:r>
      <w:proofErr w:type="gramStart"/>
      <w:r w:rsidR="00852FE9" w:rsidRPr="001F3ABC">
        <w:rPr>
          <w:rFonts w:ascii="Times New Roman" w:eastAsia="Arial" w:hAnsi="Times New Roman" w:cs="Times New Roman"/>
          <w:sz w:val="28"/>
          <w:szCs w:val="28"/>
        </w:rPr>
        <w:t>“ Đầu</w:t>
      </w:r>
      <w:proofErr w:type="gramEnd"/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thần chưa rơi xuống đất xin bệ hạ đừng lo” là câu nói củ</w:t>
      </w:r>
      <w:r w:rsidR="00D626BF">
        <w:rPr>
          <w:rFonts w:ascii="Times New Roman" w:eastAsia="Arial" w:hAnsi="Times New Roman" w:cs="Times New Roman"/>
          <w:sz w:val="28"/>
          <w:szCs w:val="28"/>
        </w:rPr>
        <w:t xml:space="preserve">a </w:t>
      </w:r>
      <w:r w:rsidR="00852FE9" w:rsidRPr="001F3AB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</w:t>
      </w:r>
    </w:p>
    <w:p w14:paraId="13FF1BE3" w14:textId="5B23205B" w:rsidR="00B12800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sz w:val="28"/>
          <w:szCs w:val="28"/>
        </w:rPr>
        <w:t xml:space="preserve">A. Trần Quốc Tuấn.    </w:t>
      </w:r>
      <w:r w:rsidR="00B12800">
        <w:rPr>
          <w:rFonts w:ascii="Times New Roman" w:eastAsia="Arial" w:hAnsi="Times New Roman" w:cs="Times New Roman"/>
          <w:sz w:val="28"/>
          <w:szCs w:val="28"/>
        </w:rPr>
        <w:t xml:space="preserve">          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B. Trần Khánh Dư.      </w:t>
      </w:r>
      <w:r w:rsidR="00B12800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00B966BF" w14:textId="480D84D6" w:rsidR="00852FE9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1F3ABC">
        <w:rPr>
          <w:rFonts w:ascii="Times New Roman" w:eastAsia="Arial" w:hAnsi="Times New Roman" w:cs="Times New Roman"/>
          <w:sz w:val="28"/>
          <w:szCs w:val="28"/>
        </w:rPr>
        <w:t xml:space="preserve">C. </w:t>
      </w:r>
      <w:r w:rsidR="00025515" w:rsidRPr="001F3ABC">
        <w:rPr>
          <w:rFonts w:ascii="Times New Roman" w:eastAsia="Arial" w:hAnsi="Times New Roman" w:cs="Times New Roman"/>
          <w:sz w:val="28"/>
          <w:szCs w:val="28"/>
        </w:rPr>
        <w:t xml:space="preserve">Trần 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Thủ Độ    </w:t>
      </w:r>
      <w:r w:rsidR="00B12800">
        <w:rPr>
          <w:rFonts w:ascii="Times New Roman" w:eastAsia="Arial" w:hAnsi="Times New Roman" w:cs="Times New Roman"/>
          <w:sz w:val="28"/>
          <w:szCs w:val="28"/>
        </w:rPr>
        <w:t xml:space="preserve">                  </w:t>
      </w:r>
      <w:r w:rsidRPr="001F3ABC">
        <w:rPr>
          <w:rFonts w:ascii="Times New Roman" w:eastAsia="Arial" w:hAnsi="Times New Roman" w:cs="Times New Roman"/>
          <w:sz w:val="28"/>
          <w:szCs w:val="28"/>
        </w:rPr>
        <w:t>D. Trầ</w:t>
      </w:r>
      <w:r w:rsidR="0087291A">
        <w:rPr>
          <w:rFonts w:ascii="Times New Roman" w:eastAsia="Arial" w:hAnsi="Times New Roman" w:cs="Times New Roman"/>
          <w:sz w:val="28"/>
          <w:szCs w:val="28"/>
        </w:rPr>
        <w:t>n Nhật Duật</w:t>
      </w:r>
      <w:r w:rsidRPr="001F3ABC">
        <w:rPr>
          <w:rFonts w:ascii="Times New Roman" w:eastAsia="Arial" w:hAnsi="Times New Roman" w:cs="Times New Roman"/>
          <w:sz w:val="28"/>
          <w:szCs w:val="28"/>
        </w:rPr>
        <w:t>.</w:t>
      </w:r>
      <w:proofErr w:type="gramEnd"/>
      <w:r w:rsidRPr="001F3ABC">
        <w:rPr>
          <w:rFonts w:ascii="Times New Roman" w:eastAsia="Arial" w:hAnsi="Times New Roman" w:cs="Times New Roman"/>
          <w:sz w:val="28"/>
          <w:szCs w:val="28"/>
        </w:rPr>
        <w:t xml:space="preserve">                                                               </w:t>
      </w:r>
    </w:p>
    <w:p w14:paraId="1F25890C" w14:textId="3F4642EC" w:rsidR="00852FE9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>Câu 8.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Trong ba lần kháng chiến chống quân xâm lược Mông Nguyên nhà Trần </w:t>
      </w:r>
      <w:proofErr w:type="gramStart"/>
      <w:r w:rsidRPr="001F3ABC">
        <w:rPr>
          <w:rFonts w:ascii="Times New Roman" w:eastAsia="Arial" w:hAnsi="Times New Roman" w:cs="Times New Roman"/>
          <w:sz w:val="28"/>
          <w:szCs w:val="28"/>
        </w:rPr>
        <w:t>đã  thực</w:t>
      </w:r>
      <w:proofErr w:type="gramEnd"/>
      <w:r w:rsidRPr="001F3ABC">
        <w:rPr>
          <w:rFonts w:ascii="Times New Roman" w:eastAsia="Arial" w:hAnsi="Times New Roman" w:cs="Times New Roman"/>
          <w:sz w:val="28"/>
          <w:szCs w:val="28"/>
        </w:rPr>
        <w:t xml:space="preserve"> hiện kế</w:t>
      </w:r>
      <w:r w:rsidR="00D626BF">
        <w:rPr>
          <w:rFonts w:ascii="Times New Roman" w:eastAsia="Arial" w:hAnsi="Times New Roman" w:cs="Times New Roman"/>
          <w:sz w:val="28"/>
          <w:szCs w:val="28"/>
        </w:rPr>
        <w:t xml:space="preserve"> sách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</w:p>
    <w:p w14:paraId="7997C403" w14:textId="608B8268" w:rsidR="00852FE9" w:rsidRPr="003532D7" w:rsidRDefault="003532D7" w:rsidP="003532D7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A.t</w:t>
      </w:r>
      <w:r w:rsidR="00852FE9" w:rsidRPr="003532D7">
        <w:rPr>
          <w:rFonts w:ascii="Times New Roman" w:eastAsia="Arial" w:hAnsi="Times New Roman" w:cs="Times New Roman"/>
          <w:sz w:val="28"/>
          <w:szCs w:val="28"/>
        </w:rPr>
        <w:t xml:space="preserve">iến công trước để tự vệ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B. đ</w:t>
      </w:r>
      <w:r w:rsidR="00852FE9" w:rsidRPr="003532D7">
        <w:rPr>
          <w:rFonts w:ascii="Times New Roman" w:eastAsia="Arial" w:hAnsi="Times New Roman" w:cs="Times New Roman"/>
          <w:sz w:val="28"/>
          <w:szCs w:val="28"/>
        </w:rPr>
        <w:t>ánh nhanh thắng nhanh.</w:t>
      </w:r>
      <w:proofErr w:type="gramEnd"/>
      <w:r w:rsidR="00852FE9" w:rsidRPr="003532D7">
        <w:rPr>
          <w:rFonts w:ascii="Times New Roman" w:eastAsia="Arial" w:hAnsi="Times New Roman" w:cs="Times New Roman"/>
          <w:sz w:val="28"/>
          <w:szCs w:val="28"/>
        </w:rPr>
        <w:t xml:space="preserve">             </w:t>
      </w:r>
    </w:p>
    <w:p w14:paraId="36FF1685" w14:textId="0C65F703" w:rsidR="00D431CE" w:rsidRPr="001F3ABC" w:rsidRDefault="00852FE9" w:rsidP="001814C3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1F3ABC">
        <w:rPr>
          <w:rFonts w:ascii="Times New Roman" w:eastAsia="Arial" w:hAnsi="Times New Roman" w:cs="Times New Roman"/>
          <w:sz w:val="28"/>
          <w:szCs w:val="28"/>
        </w:rPr>
        <w:t>C.</w:t>
      </w:r>
      <w:r w:rsidR="003532D7">
        <w:rPr>
          <w:rFonts w:ascii="Times New Roman" w:eastAsia="Arial" w:hAnsi="Times New Roman" w:cs="Times New Roman"/>
          <w:sz w:val="28"/>
          <w:szCs w:val="28"/>
        </w:rPr>
        <w:t>đ</w:t>
      </w:r>
      <w:r w:rsidRPr="001F3ABC">
        <w:rPr>
          <w:rFonts w:ascii="Times New Roman" w:eastAsia="Arial" w:hAnsi="Times New Roman" w:cs="Times New Roman"/>
          <w:sz w:val="28"/>
          <w:szCs w:val="28"/>
        </w:rPr>
        <w:t>àm phán, giảng hoà.</w:t>
      </w:r>
      <w:proofErr w:type="gramEnd"/>
      <w:r w:rsidRPr="001F3ABC">
        <w:rPr>
          <w:rFonts w:ascii="Times New Roman" w:eastAsia="Arial" w:hAnsi="Times New Roman" w:cs="Times New Roman"/>
          <w:sz w:val="28"/>
          <w:szCs w:val="28"/>
        </w:rPr>
        <w:t xml:space="preserve">            </w:t>
      </w:r>
      <w:r w:rsidR="003532D7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Pr="001F3ABC">
        <w:rPr>
          <w:rFonts w:ascii="Times New Roman" w:eastAsia="Arial" w:hAnsi="Times New Roman" w:cs="Times New Roman"/>
          <w:sz w:val="28"/>
          <w:szCs w:val="28"/>
        </w:rPr>
        <w:t>D.</w:t>
      </w:r>
      <w:r w:rsidR="003532D7">
        <w:rPr>
          <w:rFonts w:ascii="Times New Roman" w:eastAsia="Arial" w:hAnsi="Times New Roman" w:cs="Times New Roman"/>
          <w:sz w:val="28"/>
          <w:szCs w:val="28"/>
        </w:rPr>
        <w:t xml:space="preserve"> v</w:t>
      </w:r>
      <w:r w:rsidRPr="001F3ABC">
        <w:rPr>
          <w:rFonts w:ascii="Times New Roman" w:eastAsia="Arial" w:hAnsi="Times New Roman" w:cs="Times New Roman"/>
          <w:sz w:val="28"/>
          <w:szCs w:val="28"/>
        </w:rPr>
        <w:t>ườn không nhà trống</w:t>
      </w:r>
    </w:p>
    <w:p w14:paraId="17F68EFB" w14:textId="1A17A165" w:rsidR="00034ACA" w:rsidRPr="001F3ABC" w:rsidRDefault="00034ACA" w:rsidP="001814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F3ABC">
        <w:rPr>
          <w:rFonts w:ascii="Times New Roman" w:eastAsia="Calibri" w:hAnsi="Times New Roman" w:cs="Times New Roman"/>
          <w:b/>
          <w:sz w:val="28"/>
          <w:szCs w:val="28"/>
        </w:rPr>
        <w:t>B. Tự luận (3,0 điểm)</w:t>
      </w:r>
    </w:p>
    <w:p w14:paraId="533C6497" w14:textId="1F4980E7" w:rsidR="00034ACA" w:rsidRPr="001F3ABC" w:rsidRDefault="00034ACA" w:rsidP="00034AC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Câu 1 (1,5 điểm). </w:t>
      </w:r>
      <w:r w:rsidR="00067C3D">
        <w:rPr>
          <w:rFonts w:ascii="Times New Roman" w:eastAsia="Arial" w:hAnsi="Times New Roman" w:cs="Times New Roman"/>
          <w:sz w:val="28"/>
          <w:szCs w:val="28"/>
        </w:rPr>
        <w:t xml:space="preserve">Em hãy giới </w:t>
      </w:r>
      <w:proofErr w:type="gramStart"/>
      <w:r w:rsidR="00067C3D">
        <w:rPr>
          <w:rFonts w:ascii="Times New Roman" w:eastAsia="Arial" w:hAnsi="Times New Roman" w:cs="Times New Roman"/>
          <w:sz w:val="28"/>
          <w:szCs w:val="28"/>
        </w:rPr>
        <w:t xml:space="preserve">thiệu </w:t>
      </w:r>
      <w:r w:rsidRPr="001F3ABC">
        <w:rPr>
          <w:rFonts w:ascii="Times New Roman" w:eastAsia="Arial" w:hAnsi="Times New Roman" w:cs="Times New Roman"/>
          <w:sz w:val="28"/>
          <w:szCs w:val="28"/>
        </w:rPr>
        <w:t xml:space="preserve"> những</w:t>
      </w:r>
      <w:proofErr w:type="gramEnd"/>
      <w:r w:rsidRPr="001F3ABC">
        <w:rPr>
          <w:rFonts w:ascii="Times New Roman" w:eastAsia="Arial" w:hAnsi="Times New Roman" w:cs="Times New Roman"/>
          <w:sz w:val="28"/>
          <w:szCs w:val="28"/>
        </w:rPr>
        <w:t xml:space="preserve"> thành tựu tiêu biểu về văn hóa, giáo dục thờ</w:t>
      </w:r>
      <w:r w:rsidR="00D626BF">
        <w:rPr>
          <w:rFonts w:ascii="Times New Roman" w:eastAsia="Arial" w:hAnsi="Times New Roman" w:cs="Times New Roman"/>
          <w:sz w:val="28"/>
          <w:szCs w:val="28"/>
        </w:rPr>
        <w:t>i Lý.</w:t>
      </w:r>
    </w:p>
    <w:p w14:paraId="5E142982" w14:textId="15827619" w:rsidR="00034ACA" w:rsidRPr="001F3ABC" w:rsidRDefault="00034ACA" w:rsidP="00034ACA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Câu 2 </w:t>
      </w:r>
      <w:proofErr w:type="gramStart"/>
      <w:r w:rsidRPr="001F3ABC">
        <w:rPr>
          <w:rFonts w:ascii="Times New Roman" w:eastAsia="Arial" w:hAnsi="Times New Roman" w:cs="Times New Roman"/>
          <w:b/>
          <w:sz w:val="28"/>
          <w:szCs w:val="28"/>
        </w:rPr>
        <w:t>( 1,0</w:t>
      </w:r>
      <w:proofErr w:type="gramEnd"/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 điểm).</w:t>
      </w:r>
      <w:r w:rsidRPr="001F3ABC">
        <w:rPr>
          <w:sz w:val="28"/>
          <w:szCs w:val="28"/>
        </w:rPr>
        <w:t xml:space="preserve"> </w:t>
      </w:r>
      <w:r w:rsidRPr="001F3ABC">
        <w:rPr>
          <w:rFonts w:ascii="Times New Roman" w:eastAsia="Arial" w:hAnsi="Times New Roman" w:cs="Times New Roman"/>
          <w:sz w:val="28"/>
          <w:szCs w:val="28"/>
        </w:rPr>
        <w:t>Đánh giá vai trò của Lý Thường Kiệt trong cuộc kháng chiến chống Tố</w:t>
      </w:r>
      <w:r w:rsidR="00D626BF">
        <w:rPr>
          <w:rFonts w:ascii="Times New Roman" w:eastAsia="Arial" w:hAnsi="Times New Roman" w:cs="Times New Roman"/>
          <w:sz w:val="28"/>
          <w:szCs w:val="28"/>
        </w:rPr>
        <w:t>ng (1075-1077)</w:t>
      </w:r>
    </w:p>
    <w:p w14:paraId="3B04EA25" w14:textId="5F67F5A7" w:rsidR="00034ACA" w:rsidRPr="001F3ABC" w:rsidRDefault="00034ACA" w:rsidP="00034ACA">
      <w:pPr>
        <w:rPr>
          <w:rFonts w:ascii="Times New Roman" w:eastAsia="Arial" w:hAnsi="Times New Roman" w:cs="Times New Roman"/>
          <w:sz w:val="28"/>
          <w:szCs w:val="28"/>
        </w:rPr>
      </w:pPr>
      <w:r w:rsidRPr="001F3ABC">
        <w:rPr>
          <w:rFonts w:ascii="Times New Roman" w:eastAsia="Arial" w:hAnsi="Times New Roman" w:cs="Times New Roman"/>
          <w:b/>
          <w:sz w:val="28"/>
          <w:szCs w:val="28"/>
        </w:rPr>
        <w:lastRenderedPageBreak/>
        <w:t>Câu 3 (0</w:t>
      </w:r>
      <w:proofErr w:type="gramStart"/>
      <w:r w:rsidRPr="001F3ABC">
        <w:rPr>
          <w:rFonts w:ascii="Times New Roman" w:eastAsia="Arial" w:hAnsi="Times New Roman" w:cs="Times New Roman"/>
          <w:b/>
          <w:sz w:val="28"/>
          <w:szCs w:val="28"/>
        </w:rPr>
        <w:t>,5</w:t>
      </w:r>
      <w:proofErr w:type="gramEnd"/>
      <w:r w:rsidRPr="001F3ABC">
        <w:rPr>
          <w:rFonts w:ascii="Times New Roman" w:eastAsia="Arial" w:hAnsi="Times New Roman" w:cs="Times New Roman"/>
          <w:b/>
          <w:sz w:val="28"/>
          <w:szCs w:val="28"/>
        </w:rPr>
        <w:t xml:space="preserve"> điểm).</w:t>
      </w:r>
      <w:r w:rsidRPr="001F3ABC">
        <w:rPr>
          <w:sz w:val="28"/>
          <w:szCs w:val="28"/>
        </w:rPr>
        <w:t xml:space="preserve"> </w:t>
      </w:r>
      <w:proofErr w:type="gramStart"/>
      <w:r w:rsidRPr="001F3ABC">
        <w:rPr>
          <w:rFonts w:ascii="Times New Roman" w:eastAsia="Arial" w:hAnsi="Times New Roman" w:cs="Times New Roman"/>
          <w:sz w:val="28"/>
          <w:szCs w:val="28"/>
        </w:rPr>
        <w:t>Chiến thắng ba lần chống quân xâm lược Mông – Nguyên để lại cho chúng ta bài học gì đối với công cuộc bảo vệ Tổ Quốc hiệ</w:t>
      </w:r>
      <w:r w:rsidR="00BD703A">
        <w:rPr>
          <w:rFonts w:ascii="Times New Roman" w:eastAsia="Arial" w:hAnsi="Times New Roman" w:cs="Times New Roman"/>
          <w:sz w:val="28"/>
          <w:szCs w:val="28"/>
        </w:rPr>
        <w:t>n nay.</w:t>
      </w:r>
      <w:bookmarkStart w:id="0" w:name="_GoBack"/>
      <w:bookmarkEnd w:id="0"/>
      <w:proofErr w:type="gramEnd"/>
    </w:p>
    <w:p w14:paraId="22D2B0F1" w14:textId="77777777" w:rsidR="00034ACA" w:rsidRPr="00034ACA" w:rsidRDefault="00034ACA" w:rsidP="00034A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34ACA">
        <w:rPr>
          <w:rFonts w:ascii="Times New Roman" w:eastAsia="Calibri" w:hAnsi="Times New Roman" w:cs="Times New Roman"/>
          <w:b/>
          <w:sz w:val="28"/>
          <w:szCs w:val="28"/>
        </w:rPr>
        <w:t>III. Hướng dẫn chấm và biểu điểm</w:t>
      </w:r>
    </w:p>
    <w:p w14:paraId="07DAE034" w14:textId="77777777" w:rsidR="00034ACA" w:rsidRPr="00034ACA" w:rsidRDefault="00034ACA" w:rsidP="00034A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4ACA">
        <w:rPr>
          <w:rFonts w:ascii="Times New Roman" w:eastAsia="Calibri" w:hAnsi="Times New Roman" w:cs="Times New Roman"/>
          <w:b/>
          <w:sz w:val="28"/>
          <w:szCs w:val="28"/>
        </w:rPr>
        <w:t>A. Trắc nghiệm khách quan</w:t>
      </w:r>
      <w:r w:rsidRPr="00034ACA">
        <w:rPr>
          <w:rFonts w:ascii="Times New Roman" w:eastAsia="Calibri" w:hAnsi="Times New Roman" w:cs="Times New Roman"/>
          <w:sz w:val="28"/>
          <w:szCs w:val="28"/>
        </w:rPr>
        <w:t xml:space="preserve"> (2đ</w:t>
      </w:r>
      <w:proofErr w:type="gramStart"/>
      <w:r w:rsidRPr="00034ACA">
        <w:rPr>
          <w:rFonts w:ascii="Times New Roman" w:eastAsia="Calibri" w:hAnsi="Times New Roman" w:cs="Times New Roman"/>
          <w:sz w:val="28"/>
          <w:szCs w:val="28"/>
        </w:rPr>
        <w:t>) .</w:t>
      </w:r>
      <w:proofErr w:type="gramEnd"/>
      <w:r w:rsidRPr="00034AC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2D7D33D" w14:textId="2CBD2DD2" w:rsidR="00034ACA" w:rsidRPr="001F3ABC" w:rsidRDefault="00034ACA" w:rsidP="00034ACA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34ACA">
        <w:rPr>
          <w:rFonts w:ascii="Times New Roman" w:eastAsia="Calibri" w:hAnsi="Times New Roman" w:cs="Times New Roman"/>
          <w:bCs/>
          <w:i/>
          <w:sz w:val="28"/>
          <w:szCs w:val="28"/>
        </w:rPr>
        <w:t>(Mỗi ý đúng được 0,25đ)</w:t>
      </w:r>
    </w:p>
    <w:tbl>
      <w:tblPr>
        <w:tblStyle w:val="TableGrid"/>
        <w:tblW w:w="9967" w:type="dxa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409"/>
        <w:gridCol w:w="1070"/>
      </w:tblGrid>
      <w:tr w:rsidR="001F3ABC" w:rsidRPr="001F3ABC" w14:paraId="3F21EE97" w14:textId="77777777" w:rsidTr="00B12800">
        <w:tc>
          <w:tcPr>
            <w:tcW w:w="1069" w:type="dxa"/>
          </w:tcPr>
          <w:p w14:paraId="787C442A" w14:textId="6AA4087E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Câu</w:t>
            </w:r>
          </w:p>
        </w:tc>
        <w:tc>
          <w:tcPr>
            <w:tcW w:w="1069" w:type="dxa"/>
          </w:tcPr>
          <w:p w14:paraId="524FF0A0" w14:textId="24BC3C1D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1</w:t>
            </w:r>
          </w:p>
        </w:tc>
        <w:tc>
          <w:tcPr>
            <w:tcW w:w="1070" w:type="dxa"/>
          </w:tcPr>
          <w:p w14:paraId="5FCEFD38" w14:textId="0EE3BCD2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2</w:t>
            </w:r>
          </w:p>
        </w:tc>
        <w:tc>
          <w:tcPr>
            <w:tcW w:w="1070" w:type="dxa"/>
          </w:tcPr>
          <w:p w14:paraId="22D5380B" w14:textId="51CF8939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3</w:t>
            </w:r>
          </w:p>
        </w:tc>
        <w:tc>
          <w:tcPr>
            <w:tcW w:w="1070" w:type="dxa"/>
          </w:tcPr>
          <w:p w14:paraId="68D3CAA5" w14:textId="21D02DBF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4</w:t>
            </w:r>
          </w:p>
        </w:tc>
        <w:tc>
          <w:tcPr>
            <w:tcW w:w="1070" w:type="dxa"/>
          </w:tcPr>
          <w:p w14:paraId="2012152D" w14:textId="4A77AA4A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5</w:t>
            </w:r>
          </w:p>
        </w:tc>
        <w:tc>
          <w:tcPr>
            <w:tcW w:w="1070" w:type="dxa"/>
          </w:tcPr>
          <w:p w14:paraId="70C33523" w14:textId="6BCCB1AC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6</w:t>
            </w:r>
          </w:p>
        </w:tc>
        <w:tc>
          <w:tcPr>
            <w:tcW w:w="1409" w:type="dxa"/>
          </w:tcPr>
          <w:p w14:paraId="0BDA7F19" w14:textId="26C8F6B1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7</w:t>
            </w:r>
          </w:p>
        </w:tc>
        <w:tc>
          <w:tcPr>
            <w:tcW w:w="1070" w:type="dxa"/>
          </w:tcPr>
          <w:p w14:paraId="584A8D77" w14:textId="06ACAAAA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8</w:t>
            </w:r>
          </w:p>
        </w:tc>
      </w:tr>
      <w:tr w:rsidR="001F3ABC" w:rsidRPr="001F3ABC" w14:paraId="6BFD8F7E" w14:textId="77777777" w:rsidTr="00B12800">
        <w:tc>
          <w:tcPr>
            <w:tcW w:w="1069" w:type="dxa"/>
          </w:tcPr>
          <w:p w14:paraId="13CAE0F6" w14:textId="50A6A95D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Đáp án</w:t>
            </w:r>
          </w:p>
        </w:tc>
        <w:tc>
          <w:tcPr>
            <w:tcW w:w="1069" w:type="dxa"/>
          </w:tcPr>
          <w:p w14:paraId="6925097E" w14:textId="645AEA84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A</w:t>
            </w:r>
          </w:p>
        </w:tc>
        <w:tc>
          <w:tcPr>
            <w:tcW w:w="1070" w:type="dxa"/>
          </w:tcPr>
          <w:p w14:paraId="4CEA1598" w14:textId="291BDE60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A</w:t>
            </w:r>
          </w:p>
        </w:tc>
        <w:tc>
          <w:tcPr>
            <w:tcW w:w="1070" w:type="dxa"/>
          </w:tcPr>
          <w:p w14:paraId="4B4B347F" w14:textId="2D2EDF92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A</w:t>
            </w:r>
          </w:p>
        </w:tc>
        <w:tc>
          <w:tcPr>
            <w:tcW w:w="1070" w:type="dxa"/>
          </w:tcPr>
          <w:p w14:paraId="1F29C288" w14:textId="7A439D95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B</w:t>
            </w:r>
          </w:p>
        </w:tc>
        <w:tc>
          <w:tcPr>
            <w:tcW w:w="1070" w:type="dxa"/>
          </w:tcPr>
          <w:p w14:paraId="20189F72" w14:textId="0F014A27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C</w:t>
            </w:r>
          </w:p>
        </w:tc>
        <w:tc>
          <w:tcPr>
            <w:tcW w:w="1070" w:type="dxa"/>
          </w:tcPr>
          <w:p w14:paraId="6BA98931" w14:textId="3F8678BC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B</w:t>
            </w:r>
          </w:p>
        </w:tc>
        <w:tc>
          <w:tcPr>
            <w:tcW w:w="1409" w:type="dxa"/>
          </w:tcPr>
          <w:p w14:paraId="62010027" w14:textId="24D2917A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C</w:t>
            </w:r>
          </w:p>
        </w:tc>
        <w:tc>
          <w:tcPr>
            <w:tcW w:w="1070" w:type="dxa"/>
          </w:tcPr>
          <w:p w14:paraId="5B6FD2F9" w14:textId="3D23AC3E" w:rsidR="001F3ABC" w:rsidRPr="001F3ABC" w:rsidRDefault="001F3ABC" w:rsidP="00034ACA">
            <w:pPr>
              <w:rPr>
                <w:rFonts w:eastAsia="Calibri" w:cs="Times New Roman"/>
                <w:bCs/>
                <w:i/>
                <w:szCs w:val="28"/>
              </w:rPr>
            </w:pPr>
            <w:r w:rsidRPr="001F3ABC">
              <w:rPr>
                <w:rFonts w:eastAsia="Calibri" w:cs="Times New Roman"/>
                <w:bCs/>
                <w:i/>
                <w:szCs w:val="28"/>
              </w:rPr>
              <w:t>D</w:t>
            </w:r>
          </w:p>
        </w:tc>
      </w:tr>
    </w:tbl>
    <w:p w14:paraId="5CCFB106" w14:textId="674DB804" w:rsidR="00034ACA" w:rsidRPr="00034ACA" w:rsidRDefault="001F3ABC" w:rsidP="00034AC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F3ABC">
        <w:rPr>
          <w:rFonts w:ascii="Times New Roman" w:eastAsia="Calibri" w:hAnsi="Times New Roman" w:cs="Times New Roman"/>
          <w:b/>
          <w:sz w:val="28"/>
          <w:szCs w:val="28"/>
        </w:rPr>
        <w:t>B. Tự luận (3đ)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12010"/>
        <w:gridCol w:w="2126"/>
      </w:tblGrid>
      <w:tr w:rsidR="00FF65CC" w:rsidRPr="001F3ABC" w14:paraId="6391C3E4" w14:textId="77777777" w:rsidTr="00FF65CC">
        <w:tc>
          <w:tcPr>
            <w:tcW w:w="714" w:type="dxa"/>
            <w:shd w:val="clear" w:color="auto" w:fill="auto"/>
          </w:tcPr>
          <w:p w14:paraId="6099B521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2010" w:type="dxa"/>
            <w:shd w:val="clear" w:color="auto" w:fill="auto"/>
          </w:tcPr>
          <w:p w14:paraId="03C691ED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126" w:type="dxa"/>
            <w:shd w:val="clear" w:color="auto" w:fill="auto"/>
          </w:tcPr>
          <w:p w14:paraId="73D8E9E4" w14:textId="77777777" w:rsidR="001F3ABC" w:rsidRPr="001F3ABC" w:rsidRDefault="001F3ABC" w:rsidP="00B12800">
            <w:pPr>
              <w:spacing w:after="0" w:line="240" w:lineRule="auto"/>
              <w:ind w:right="-4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Thang điểm</w:t>
            </w:r>
          </w:p>
        </w:tc>
      </w:tr>
      <w:tr w:rsidR="00FF65CC" w:rsidRPr="001F3ABC" w14:paraId="2B9663A8" w14:textId="77777777" w:rsidTr="00FF65CC">
        <w:tc>
          <w:tcPr>
            <w:tcW w:w="714" w:type="dxa"/>
            <w:vMerge w:val="restart"/>
            <w:shd w:val="clear" w:color="auto" w:fill="auto"/>
          </w:tcPr>
          <w:p w14:paraId="6A14E99A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10" w:type="dxa"/>
            <w:shd w:val="clear" w:color="auto" w:fill="auto"/>
          </w:tcPr>
          <w:p w14:paraId="3F52A8BD" w14:textId="0B9169CE" w:rsidR="001F3ABC" w:rsidRPr="001F3ABC" w:rsidRDefault="001F3ABC" w:rsidP="001727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Em hãy </w:t>
            </w:r>
            <w:r w:rsidR="00172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giới thiệu </w:t>
            </w: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những thành tựu tiêu biểu về văn hóa, giáo dục thời Lý?</w:t>
            </w:r>
          </w:p>
        </w:tc>
        <w:tc>
          <w:tcPr>
            <w:tcW w:w="2126" w:type="dxa"/>
            <w:shd w:val="clear" w:color="auto" w:fill="auto"/>
          </w:tcPr>
          <w:p w14:paraId="612034CC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FF65CC" w:rsidRPr="001F3ABC" w14:paraId="518B601D" w14:textId="77777777" w:rsidTr="00FF65CC">
        <w:tc>
          <w:tcPr>
            <w:tcW w:w="714" w:type="dxa"/>
            <w:vMerge/>
            <w:shd w:val="clear" w:color="auto" w:fill="auto"/>
          </w:tcPr>
          <w:p w14:paraId="4379ECF0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378382E9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Tôn giáo. </w:t>
            </w:r>
          </w:p>
          <w:p w14:paraId="4B4208AC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Phật giáo </w:t>
            </w:r>
            <w:proofErr w:type="gramStart"/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được  tôn</w:t>
            </w:r>
            <w:proofErr w:type="gramEnd"/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sùng và truyền bá rộng rãi.             </w:t>
            </w:r>
          </w:p>
          <w:p w14:paraId="3F539B21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 Nho giáo được mở rộng …</w:t>
            </w:r>
          </w:p>
          <w:p w14:paraId="0573295E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 Đạo giáo khá thịnh hành ….</w:t>
            </w:r>
          </w:p>
        </w:tc>
        <w:tc>
          <w:tcPr>
            <w:tcW w:w="2126" w:type="dxa"/>
            <w:shd w:val="clear" w:color="auto" w:fill="auto"/>
          </w:tcPr>
          <w:p w14:paraId="2E06AF9A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FF65CC" w:rsidRPr="001F3ABC" w14:paraId="5285FDB4" w14:textId="77777777" w:rsidTr="00FF65CC">
        <w:tc>
          <w:tcPr>
            <w:tcW w:w="714" w:type="dxa"/>
            <w:vMerge/>
            <w:shd w:val="clear" w:color="auto" w:fill="auto"/>
          </w:tcPr>
          <w:p w14:paraId="6AF32913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0D7BB75D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Văn học, nghệ thuật:      </w:t>
            </w:r>
          </w:p>
          <w:p w14:paraId="5E362F31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Văn học chữ Hán bước đầu phát triển. Một số tác phẩm có giá trị tiêu biểu: Chiếu dời đô, Nam quốc sơn hà...      </w:t>
            </w:r>
          </w:p>
          <w:p w14:paraId="5FBD64C8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 Các trò chơi dân gian rất được ưa chuộng…</w:t>
            </w:r>
          </w:p>
          <w:p w14:paraId="7FD041C4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 Một số công trình kiến trúc: Cấm thành, chùa Một cột</w:t>
            </w:r>
            <w:proofErr w:type="gramStart"/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377F8BB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+Điêu khắc: tinh vi, thanh thoát được thể hiện trên các tượng Phật, ở hình trang trí rồng,....</w:t>
            </w:r>
          </w:p>
        </w:tc>
        <w:tc>
          <w:tcPr>
            <w:tcW w:w="2126" w:type="dxa"/>
            <w:shd w:val="clear" w:color="auto" w:fill="auto"/>
          </w:tcPr>
          <w:p w14:paraId="5C8E19F0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FF65CC" w:rsidRPr="001F3ABC" w14:paraId="41655FEC" w14:textId="77777777" w:rsidTr="00FF65CC">
        <w:tc>
          <w:tcPr>
            <w:tcW w:w="714" w:type="dxa"/>
            <w:vMerge/>
            <w:shd w:val="clear" w:color="auto" w:fill="auto"/>
          </w:tcPr>
          <w:p w14:paraId="7962C358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5CED08D1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Giáo dục: </w:t>
            </w:r>
          </w:p>
          <w:p w14:paraId="0C7831E4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Chú trọng đến việc học tập, thi cử. </w:t>
            </w:r>
          </w:p>
          <w:p w14:paraId="0A409A5A" w14:textId="77777777" w:rsidR="0055563F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Năm 1070, nhà Lý cho dựng Văn Miếu. </w:t>
            </w:r>
          </w:p>
          <w:p w14:paraId="7A1EA3E2" w14:textId="6B6E156E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+Năm 1075, cho mở khoa thi đầu tiên để tuyển chọn quan lại.</w:t>
            </w:r>
          </w:p>
          <w:p w14:paraId="04820DD1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+ Năm 1076, Quốc Tử Giám được thành lập.</w:t>
            </w:r>
          </w:p>
        </w:tc>
        <w:tc>
          <w:tcPr>
            <w:tcW w:w="2126" w:type="dxa"/>
            <w:shd w:val="clear" w:color="auto" w:fill="auto"/>
          </w:tcPr>
          <w:p w14:paraId="0C58B005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0,5</w:t>
            </w:r>
          </w:p>
        </w:tc>
      </w:tr>
      <w:tr w:rsidR="001F3ABC" w:rsidRPr="001F3ABC" w14:paraId="3BA7B053" w14:textId="77777777" w:rsidTr="00FF65CC">
        <w:tc>
          <w:tcPr>
            <w:tcW w:w="714" w:type="dxa"/>
            <w:vMerge w:val="restart"/>
            <w:shd w:val="clear" w:color="auto" w:fill="auto"/>
          </w:tcPr>
          <w:p w14:paraId="691DABBC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10" w:type="dxa"/>
            <w:shd w:val="clear" w:color="auto" w:fill="auto"/>
          </w:tcPr>
          <w:p w14:paraId="325244AF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Đánh giá vai trò của Lý Thường Kiệt trong cuộc kháng chiến chống Tống (1075-1077)?</w:t>
            </w:r>
          </w:p>
        </w:tc>
        <w:tc>
          <w:tcPr>
            <w:tcW w:w="2126" w:type="dxa"/>
            <w:shd w:val="clear" w:color="auto" w:fill="auto"/>
          </w:tcPr>
          <w:p w14:paraId="1921AAF1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1F3ABC" w:rsidRPr="001F3ABC" w14:paraId="6C5419B0" w14:textId="77777777" w:rsidTr="00FF65CC">
        <w:tc>
          <w:tcPr>
            <w:tcW w:w="714" w:type="dxa"/>
            <w:vMerge/>
            <w:shd w:val="clear" w:color="auto" w:fill="auto"/>
          </w:tcPr>
          <w:p w14:paraId="2B2432A6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26B7E39F" w14:textId="039D0411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- Là người chỉ huy cuộc kháng chiến, giữ chức vụ chủ chốt trong quân độ</w:t>
            </w:r>
            <w:r w:rsidR="005556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i, </w:t>
            </w: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đưa ra đường lối kháng chiến </w:t>
            </w: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đúng đắn, sáng tạo.</w:t>
            </w:r>
          </w:p>
        </w:tc>
        <w:tc>
          <w:tcPr>
            <w:tcW w:w="2126" w:type="dxa"/>
            <w:shd w:val="clear" w:color="auto" w:fill="auto"/>
          </w:tcPr>
          <w:p w14:paraId="77A41204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1F3ABC" w:rsidRPr="001F3ABC" w14:paraId="77B008F1" w14:textId="77777777" w:rsidTr="00FF65CC">
        <w:tc>
          <w:tcPr>
            <w:tcW w:w="714" w:type="dxa"/>
            <w:vMerge/>
            <w:shd w:val="clear" w:color="auto" w:fill="auto"/>
          </w:tcPr>
          <w:p w14:paraId="716A670D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1A005024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- Đưa ra đường lối kháng chiến đúng đắn, sáng tạo: Thực hiện chiến thuật " tiến công trước để tự vệ" chủ động tiến công địch, đẩy chúng  vào thế bị động; lựa chọn xây dựng phòng tuyến phòng tuyến vững chắc trên sông Như Nguyệt.</w:t>
            </w:r>
          </w:p>
        </w:tc>
        <w:tc>
          <w:tcPr>
            <w:tcW w:w="2126" w:type="dxa"/>
            <w:shd w:val="clear" w:color="auto" w:fill="auto"/>
          </w:tcPr>
          <w:p w14:paraId="190F36A5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1F3ABC" w:rsidRPr="001F3ABC" w14:paraId="6A1054C4" w14:textId="77777777" w:rsidTr="00FF65CC">
        <w:tc>
          <w:tcPr>
            <w:tcW w:w="714" w:type="dxa"/>
            <w:vMerge/>
            <w:shd w:val="clear" w:color="auto" w:fill="auto"/>
          </w:tcPr>
          <w:p w14:paraId="3753FDD0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2C3CDC92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- Sử dụng chiến thuật đánh vào tâm lý của địch….</w:t>
            </w:r>
          </w:p>
        </w:tc>
        <w:tc>
          <w:tcPr>
            <w:tcW w:w="2126" w:type="dxa"/>
            <w:shd w:val="clear" w:color="auto" w:fill="auto"/>
          </w:tcPr>
          <w:p w14:paraId="35E695DF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1F3ABC" w:rsidRPr="001F3ABC" w14:paraId="01B25B8C" w14:textId="77777777" w:rsidTr="00FF65CC">
        <w:tc>
          <w:tcPr>
            <w:tcW w:w="714" w:type="dxa"/>
            <w:vMerge/>
            <w:shd w:val="clear" w:color="auto" w:fill="auto"/>
          </w:tcPr>
          <w:p w14:paraId="0F90CB5B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40D627F8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-  Chủ động kết thúc chiến tranh rất độc đáo bằng biện pháp mềm dẻo, đề nghị " giảng hòa"</w:t>
            </w:r>
          </w:p>
        </w:tc>
        <w:tc>
          <w:tcPr>
            <w:tcW w:w="2126" w:type="dxa"/>
            <w:shd w:val="clear" w:color="auto" w:fill="auto"/>
          </w:tcPr>
          <w:p w14:paraId="72C81AA0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FF65CC" w:rsidRPr="001F3ABC" w14:paraId="57C73787" w14:textId="77777777" w:rsidTr="00FF65CC">
        <w:tc>
          <w:tcPr>
            <w:tcW w:w="714" w:type="dxa"/>
            <w:vMerge w:val="restart"/>
            <w:shd w:val="clear" w:color="auto" w:fill="auto"/>
          </w:tcPr>
          <w:p w14:paraId="326EC13C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10" w:type="dxa"/>
            <w:shd w:val="clear" w:color="auto" w:fill="auto"/>
          </w:tcPr>
          <w:p w14:paraId="5DF7D731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Chiến thắng ba lần chống quân xâm lược Mông – Nguyên để lại cho chúng ta bài học gì đối với công cuộc bảo vệ Tổ Quốc hiện nay?</w:t>
            </w:r>
          </w:p>
          <w:p w14:paraId="08074CB8" w14:textId="77777777" w:rsidR="001F3ABC" w:rsidRPr="001F3ABC" w:rsidRDefault="001F3ABC" w:rsidP="001F3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1B16E120" w14:textId="77777777" w:rsidR="001F3ABC" w:rsidRPr="001F3ABC" w:rsidRDefault="001F3ABC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3A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027C7B" w:rsidRPr="001F3ABC" w14:paraId="3430E87D" w14:textId="77777777" w:rsidTr="00FF65CC">
        <w:tc>
          <w:tcPr>
            <w:tcW w:w="714" w:type="dxa"/>
            <w:vMerge/>
            <w:shd w:val="clear" w:color="auto" w:fill="auto"/>
          </w:tcPr>
          <w:p w14:paraId="032AA4A6" w14:textId="77777777" w:rsidR="00027C7B" w:rsidRPr="001F3ABC" w:rsidRDefault="00027C7B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15FB28C2" w14:textId="066AF629" w:rsidR="00027C7B" w:rsidRPr="001F3ABC" w:rsidRDefault="00027C7B" w:rsidP="001F3A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>Có sự chỉ đạo chiến lược, nhất quán, xuyên suốt.</w:t>
            </w:r>
            <w:r w:rsidR="00172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>Đoàn kết toàn dân, xây dựng bảo vệ Tổ quốc, luôn cảnh giác trước các thế lực thù địch</w:t>
            </w:r>
            <w:r w:rsidR="001727F1">
              <w:rPr>
                <w:rFonts w:ascii="Times New Roman" w:eastAsia="Calibri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2126" w:type="dxa"/>
            <w:shd w:val="clear" w:color="auto" w:fill="auto"/>
          </w:tcPr>
          <w:p w14:paraId="5F5753A6" w14:textId="75E42501" w:rsidR="00027C7B" w:rsidRPr="001F3ABC" w:rsidRDefault="00027C7B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27C7B" w:rsidRPr="001F3ABC" w14:paraId="723A00C7" w14:textId="77777777" w:rsidTr="00FF65CC">
        <w:tc>
          <w:tcPr>
            <w:tcW w:w="714" w:type="dxa"/>
            <w:vMerge/>
            <w:shd w:val="clear" w:color="auto" w:fill="auto"/>
          </w:tcPr>
          <w:p w14:paraId="5C14BB2E" w14:textId="77777777" w:rsidR="00027C7B" w:rsidRPr="001F3ABC" w:rsidRDefault="00027C7B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10" w:type="dxa"/>
            <w:shd w:val="clear" w:color="auto" w:fill="auto"/>
          </w:tcPr>
          <w:p w14:paraId="225DC408" w14:textId="10FB0D79" w:rsidR="00027C7B" w:rsidRPr="00027C7B" w:rsidRDefault="00027C7B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>- Nắm rõ điểm mạnh yếu của địch.</w:t>
            </w:r>
            <w:r w:rsidR="001727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>Tránh đối đầu trực diện</w:t>
            </w:r>
            <w:proofErr w:type="gramStart"/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>,chủ</w:t>
            </w:r>
            <w:proofErr w:type="gramEnd"/>
            <w:r w:rsidRPr="00027C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động rút lui bảo toàn lực lượng. Buộc địch vào thế trận mà ta đã chuẩn bị trướ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</w:t>
            </w:r>
            <w:r w:rsidR="0055563F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126" w:type="dxa"/>
            <w:shd w:val="clear" w:color="auto" w:fill="auto"/>
          </w:tcPr>
          <w:p w14:paraId="0236251A" w14:textId="4C6C9C6F" w:rsidR="00027C7B" w:rsidRPr="001F3ABC" w:rsidRDefault="00027C7B" w:rsidP="001F3A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0,25</w:t>
            </w:r>
          </w:p>
        </w:tc>
      </w:tr>
      <w:tr w:rsidR="00027C7B" w:rsidRPr="001F3ABC" w14:paraId="70DA20B9" w14:textId="77777777" w:rsidTr="00FF65CC">
        <w:trPr>
          <w:gridAfter w:val="2"/>
          <w:wAfter w:w="14136" w:type="dxa"/>
          <w:trHeight w:val="322"/>
        </w:trPr>
        <w:tc>
          <w:tcPr>
            <w:tcW w:w="714" w:type="dxa"/>
            <w:vMerge/>
            <w:shd w:val="clear" w:color="auto" w:fill="auto"/>
          </w:tcPr>
          <w:p w14:paraId="63C678C8" w14:textId="77777777" w:rsidR="00027C7B" w:rsidRPr="001F3ABC" w:rsidRDefault="00027C7B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7C7B" w:rsidRPr="001F3ABC" w14:paraId="09BCA74D" w14:textId="77777777" w:rsidTr="00027C7B">
        <w:trPr>
          <w:gridAfter w:val="2"/>
          <w:wAfter w:w="14136" w:type="dxa"/>
          <w:trHeight w:val="322"/>
        </w:trPr>
        <w:tc>
          <w:tcPr>
            <w:tcW w:w="714" w:type="dxa"/>
            <w:vMerge/>
            <w:shd w:val="clear" w:color="auto" w:fill="auto"/>
          </w:tcPr>
          <w:p w14:paraId="7B263D9C" w14:textId="77777777" w:rsidR="00027C7B" w:rsidRPr="001F3ABC" w:rsidRDefault="00027C7B" w:rsidP="001F3AB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07F236C" w14:textId="77777777" w:rsidR="00034ACA" w:rsidRPr="00034ACA" w:rsidRDefault="00034ACA" w:rsidP="00034A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83A04C" w14:textId="00A9508D" w:rsidR="00034ACA" w:rsidRPr="001F3ABC" w:rsidRDefault="00034ACA" w:rsidP="00034ACA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sectPr w:rsidR="00034ACA" w:rsidRPr="001F3ABC" w:rsidSect="00FF65CC">
      <w:pgSz w:w="16840" w:h="11907" w:orient="landscape" w:code="9"/>
      <w:pgMar w:top="1418" w:right="1134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9496D"/>
    <w:multiLevelType w:val="hybridMultilevel"/>
    <w:tmpl w:val="F3FA3EFC"/>
    <w:lvl w:ilvl="0" w:tplc="F5A44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90529"/>
    <w:multiLevelType w:val="hybridMultilevel"/>
    <w:tmpl w:val="7D105676"/>
    <w:lvl w:ilvl="0" w:tplc="8D14CD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C24DB"/>
    <w:multiLevelType w:val="hybridMultilevel"/>
    <w:tmpl w:val="CAAE1690"/>
    <w:lvl w:ilvl="0" w:tplc="FF1C87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90C2B"/>
    <w:multiLevelType w:val="hybridMultilevel"/>
    <w:tmpl w:val="60123088"/>
    <w:lvl w:ilvl="0" w:tplc="A7F6F15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2B80498"/>
    <w:multiLevelType w:val="hybridMultilevel"/>
    <w:tmpl w:val="2A56800A"/>
    <w:lvl w:ilvl="0" w:tplc="66A8BD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21"/>
    <w:rsid w:val="000012F9"/>
    <w:rsid w:val="00001A1C"/>
    <w:rsid w:val="0001555E"/>
    <w:rsid w:val="00025515"/>
    <w:rsid w:val="00027C7B"/>
    <w:rsid w:val="0003307E"/>
    <w:rsid w:val="00034ACA"/>
    <w:rsid w:val="00045503"/>
    <w:rsid w:val="00067C3D"/>
    <w:rsid w:val="00073622"/>
    <w:rsid w:val="000919FD"/>
    <w:rsid w:val="00100939"/>
    <w:rsid w:val="0011254B"/>
    <w:rsid w:val="0012019A"/>
    <w:rsid w:val="00127F46"/>
    <w:rsid w:val="00130CC5"/>
    <w:rsid w:val="00156FBC"/>
    <w:rsid w:val="001727F1"/>
    <w:rsid w:val="001814C3"/>
    <w:rsid w:val="00194C82"/>
    <w:rsid w:val="001B6F4A"/>
    <w:rsid w:val="001B7006"/>
    <w:rsid w:val="001C5FB3"/>
    <w:rsid w:val="001D0F43"/>
    <w:rsid w:val="001D1A22"/>
    <w:rsid w:val="001F1C0F"/>
    <w:rsid w:val="001F3ABC"/>
    <w:rsid w:val="00231E31"/>
    <w:rsid w:val="00242781"/>
    <w:rsid w:val="002554A8"/>
    <w:rsid w:val="00264B60"/>
    <w:rsid w:val="00264D04"/>
    <w:rsid w:val="0027257F"/>
    <w:rsid w:val="00275D41"/>
    <w:rsid w:val="00293241"/>
    <w:rsid w:val="002A4D2A"/>
    <w:rsid w:val="002A6E3F"/>
    <w:rsid w:val="002E3BB1"/>
    <w:rsid w:val="002E3FF2"/>
    <w:rsid w:val="002F1A28"/>
    <w:rsid w:val="002F7CBA"/>
    <w:rsid w:val="0030424C"/>
    <w:rsid w:val="003143F8"/>
    <w:rsid w:val="00330856"/>
    <w:rsid w:val="00330AE8"/>
    <w:rsid w:val="00333EC5"/>
    <w:rsid w:val="003411B4"/>
    <w:rsid w:val="00347206"/>
    <w:rsid w:val="003532D7"/>
    <w:rsid w:val="00353E1D"/>
    <w:rsid w:val="0038251F"/>
    <w:rsid w:val="003A4703"/>
    <w:rsid w:val="003A7FCE"/>
    <w:rsid w:val="003B5A9B"/>
    <w:rsid w:val="003C3634"/>
    <w:rsid w:val="003D4CD2"/>
    <w:rsid w:val="003E036B"/>
    <w:rsid w:val="003E7C03"/>
    <w:rsid w:val="003E7D43"/>
    <w:rsid w:val="0041258A"/>
    <w:rsid w:val="00424BA2"/>
    <w:rsid w:val="0049030B"/>
    <w:rsid w:val="004931B7"/>
    <w:rsid w:val="004B6ACC"/>
    <w:rsid w:val="004D2587"/>
    <w:rsid w:val="004E18DE"/>
    <w:rsid w:val="004E3A1E"/>
    <w:rsid w:val="00522E48"/>
    <w:rsid w:val="0054574D"/>
    <w:rsid w:val="0055563F"/>
    <w:rsid w:val="00560862"/>
    <w:rsid w:val="00567371"/>
    <w:rsid w:val="00587847"/>
    <w:rsid w:val="005A44E9"/>
    <w:rsid w:val="005A57CF"/>
    <w:rsid w:val="005A5E1A"/>
    <w:rsid w:val="005B77AC"/>
    <w:rsid w:val="005D2B0E"/>
    <w:rsid w:val="005E66AE"/>
    <w:rsid w:val="005F1CF5"/>
    <w:rsid w:val="006109ED"/>
    <w:rsid w:val="0061533C"/>
    <w:rsid w:val="0063022B"/>
    <w:rsid w:val="00636D97"/>
    <w:rsid w:val="00656EE3"/>
    <w:rsid w:val="006808B4"/>
    <w:rsid w:val="006B29BC"/>
    <w:rsid w:val="006E1F7F"/>
    <w:rsid w:val="006E44A6"/>
    <w:rsid w:val="006F144C"/>
    <w:rsid w:val="006F37EB"/>
    <w:rsid w:val="00700B46"/>
    <w:rsid w:val="0070421D"/>
    <w:rsid w:val="007345D5"/>
    <w:rsid w:val="00747C58"/>
    <w:rsid w:val="007731DF"/>
    <w:rsid w:val="00777371"/>
    <w:rsid w:val="0078475C"/>
    <w:rsid w:val="007A127C"/>
    <w:rsid w:val="007A3BE5"/>
    <w:rsid w:val="007A4194"/>
    <w:rsid w:val="007A46F7"/>
    <w:rsid w:val="007B6EF1"/>
    <w:rsid w:val="007D7AE3"/>
    <w:rsid w:val="007E1933"/>
    <w:rsid w:val="00800C30"/>
    <w:rsid w:val="00805859"/>
    <w:rsid w:val="00807F0D"/>
    <w:rsid w:val="00813E4B"/>
    <w:rsid w:val="00814C98"/>
    <w:rsid w:val="00833A05"/>
    <w:rsid w:val="00837BE8"/>
    <w:rsid w:val="0084129E"/>
    <w:rsid w:val="00850B04"/>
    <w:rsid w:val="00852FE9"/>
    <w:rsid w:val="00854175"/>
    <w:rsid w:val="00861258"/>
    <w:rsid w:val="0086288F"/>
    <w:rsid w:val="0087291A"/>
    <w:rsid w:val="008A1FE9"/>
    <w:rsid w:val="008A36A2"/>
    <w:rsid w:val="008A76DF"/>
    <w:rsid w:val="008B3AC5"/>
    <w:rsid w:val="009035E0"/>
    <w:rsid w:val="00912C75"/>
    <w:rsid w:val="00932C76"/>
    <w:rsid w:val="00941167"/>
    <w:rsid w:val="009566CC"/>
    <w:rsid w:val="00986AB6"/>
    <w:rsid w:val="009911FE"/>
    <w:rsid w:val="00995797"/>
    <w:rsid w:val="00996C89"/>
    <w:rsid w:val="009A1947"/>
    <w:rsid w:val="009D18F9"/>
    <w:rsid w:val="00A01AFC"/>
    <w:rsid w:val="00A06708"/>
    <w:rsid w:val="00A52E2F"/>
    <w:rsid w:val="00A72574"/>
    <w:rsid w:val="00A82963"/>
    <w:rsid w:val="00A84146"/>
    <w:rsid w:val="00A84821"/>
    <w:rsid w:val="00A84B79"/>
    <w:rsid w:val="00AA467D"/>
    <w:rsid w:val="00AD73C3"/>
    <w:rsid w:val="00B0034B"/>
    <w:rsid w:val="00B12800"/>
    <w:rsid w:val="00B12CDE"/>
    <w:rsid w:val="00B12D52"/>
    <w:rsid w:val="00B14DC3"/>
    <w:rsid w:val="00B17BAA"/>
    <w:rsid w:val="00B226E3"/>
    <w:rsid w:val="00B2335F"/>
    <w:rsid w:val="00B353BB"/>
    <w:rsid w:val="00B7340E"/>
    <w:rsid w:val="00B9349D"/>
    <w:rsid w:val="00BA304A"/>
    <w:rsid w:val="00BA4D21"/>
    <w:rsid w:val="00BA4F15"/>
    <w:rsid w:val="00BB6F21"/>
    <w:rsid w:val="00BC6258"/>
    <w:rsid w:val="00BD5D1A"/>
    <w:rsid w:val="00BD64CF"/>
    <w:rsid w:val="00BD703A"/>
    <w:rsid w:val="00BD7BCA"/>
    <w:rsid w:val="00C1700A"/>
    <w:rsid w:val="00C25F2F"/>
    <w:rsid w:val="00C54792"/>
    <w:rsid w:val="00C66176"/>
    <w:rsid w:val="00C73574"/>
    <w:rsid w:val="00C75971"/>
    <w:rsid w:val="00C82D73"/>
    <w:rsid w:val="00CA6763"/>
    <w:rsid w:val="00CC7053"/>
    <w:rsid w:val="00CD13B8"/>
    <w:rsid w:val="00CE3217"/>
    <w:rsid w:val="00D03B9B"/>
    <w:rsid w:val="00D06C9E"/>
    <w:rsid w:val="00D21F59"/>
    <w:rsid w:val="00D3072E"/>
    <w:rsid w:val="00D3659B"/>
    <w:rsid w:val="00D37A6A"/>
    <w:rsid w:val="00D431CE"/>
    <w:rsid w:val="00D43875"/>
    <w:rsid w:val="00D54AB7"/>
    <w:rsid w:val="00D626BF"/>
    <w:rsid w:val="00D81276"/>
    <w:rsid w:val="00D85265"/>
    <w:rsid w:val="00D87703"/>
    <w:rsid w:val="00DB7B8E"/>
    <w:rsid w:val="00DC5BBB"/>
    <w:rsid w:val="00DE2375"/>
    <w:rsid w:val="00E15B0A"/>
    <w:rsid w:val="00E22984"/>
    <w:rsid w:val="00E4018A"/>
    <w:rsid w:val="00E7121B"/>
    <w:rsid w:val="00E72125"/>
    <w:rsid w:val="00EA03E6"/>
    <w:rsid w:val="00EA4741"/>
    <w:rsid w:val="00EB1386"/>
    <w:rsid w:val="00EC7F14"/>
    <w:rsid w:val="00ED633A"/>
    <w:rsid w:val="00ED7771"/>
    <w:rsid w:val="00EE6ADF"/>
    <w:rsid w:val="00EE7028"/>
    <w:rsid w:val="00F02D28"/>
    <w:rsid w:val="00F21A2D"/>
    <w:rsid w:val="00F3366C"/>
    <w:rsid w:val="00F441A5"/>
    <w:rsid w:val="00F477F0"/>
    <w:rsid w:val="00F5511F"/>
    <w:rsid w:val="00F72E2A"/>
    <w:rsid w:val="00F756BA"/>
    <w:rsid w:val="00F85B87"/>
    <w:rsid w:val="00F8775A"/>
    <w:rsid w:val="00F92517"/>
    <w:rsid w:val="00F94AB9"/>
    <w:rsid w:val="00F97BF8"/>
    <w:rsid w:val="00FC3B80"/>
    <w:rsid w:val="00FD4299"/>
    <w:rsid w:val="00FE0E83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2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qFormat/>
    <w:rsid w:val="00986AB6"/>
    <w:rPr>
      <w:rFonts w:cs="Times New Roman"/>
    </w:rPr>
  </w:style>
  <w:style w:type="paragraph" w:customStyle="1" w:styleId="Default">
    <w:name w:val="Default"/>
    <w:rsid w:val="006153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B5C2F-421E-438A-9D1E-DAA65617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8</Pages>
  <Words>1162</Words>
  <Characters>6630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2022-05-12T03:19:00Z</dcterms:created>
  <dcterms:modified xsi:type="dcterms:W3CDTF">2022-07-23T02:02:00Z</dcterms:modified>
</cp:coreProperties>
</file>