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REVIEW 2 (Units 4-5-6)</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Language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5">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words related to music and arts; food and drinks; to school facilities and school activities;</w:t>
      </w:r>
    </w:p>
    <w:p w:rsidR="00000000" w:rsidDel="00000000" w:rsidP="00000000" w:rsidRDefault="00000000" w:rsidRPr="00000000" w14:paraId="00000007">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pronouncing the sounds /ʃ/, /ʒ/, /ɒ/, /ɔ:/, /tʃ/ and /dʒ/ correctly;</w:t>
      </w:r>
    </w:p>
    <w:p w:rsidR="00000000" w:rsidDel="00000000" w:rsidP="00000000" w:rsidRDefault="00000000" w:rsidRPr="00000000" w14:paraId="00000008">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the use of comparisons; </w:t>
      </w:r>
      <w:r w:rsidDel="00000000" w:rsidR="00000000" w:rsidRPr="00000000">
        <w:rPr>
          <w:rFonts w:ascii="Calibri" w:cs="Calibri" w:eastAsia="Calibri" w:hAnsi="Calibri"/>
          <w:i w:val="1"/>
          <w:rtl w:val="0"/>
        </w:rPr>
        <w:t xml:space="preserve">some, a lot of, lots of;</w:t>
      </w:r>
      <w:r w:rsidDel="00000000" w:rsidR="00000000" w:rsidRPr="00000000">
        <w:rPr>
          <w:rFonts w:ascii="Calibri" w:cs="Calibri" w:eastAsia="Calibri" w:hAnsi="Calibri"/>
          <w:rtl w:val="0"/>
        </w:rPr>
        <w:t xml:space="preserve"> prepositions of time and place;</w:t>
      </w:r>
    </w:p>
    <w:p w:rsidR="00000000" w:rsidDel="00000000" w:rsidP="00000000" w:rsidRDefault="00000000" w:rsidRPr="00000000" w14:paraId="00000009">
      <w:pPr>
        <w:widowControl w:val="0"/>
        <w:ind w:firstLine="567"/>
        <w:rPr>
          <w:rFonts w:ascii="Calibri" w:cs="Calibri" w:eastAsia="Calibri" w:hAnsi="Calibri"/>
          <w:i w:val="1"/>
        </w:rPr>
      </w:pPr>
      <w:r w:rsidDel="00000000" w:rsidR="00000000" w:rsidRPr="00000000">
        <w:rPr>
          <w:rFonts w:ascii="Calibri" w:cs="Calibri" w:eastAsia="Calibri" w:hAnsi="Calibri"/>
          <w:rtl w:val="0"/>
        </w:rPr>
        <w:t xml:space="preserve">- express preferences;</w:t>
      </w:r>
      <w:r w:rsidDel="00000000" w:rsidR="00000000" w:rsidRPr="00000000">
        <w:rPr>
          <w:rtl w:val="0"/>
        </w:rPr>
      </w:r>
    </w:p>
    <w:p w:rsidR="00000000" w:rsidDel="00000000" w:rsidP="00000000" w:rsidRDefault="00000000" w:rsidRPr="00000000" w14:paraId="0000000A">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ask and answer about prices;</w:t>
      </w:r>
    </w:p>
    <w:p w:rsidR="00000000" w:rsidDel="00000000" w:rsidP="00000000" w:rsidRDefault="00000000" w:rsidRPr="00000000" w14:paraId="0000000B">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ask for details.</w:t>
      </w:r>
    </w:p>
    <w:p w:rsidR="00000000" w:rsidDel="00000000" w:rsidP="00000000" w:rsidRDefault="00000000" w:rsidRPr="00000000" w14:paraId="0000000C">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D">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w:t>
      </w:r>
    </w:p>
    <w:p w:rsidR="00000000" w:rsidDel="00000000" w:rsidP="00000000" w:rsidRDefault="00000000" w:rsidRPr="00000000" w14:paraId="0000000E">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F">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11">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Grade 7 textbook, Review 2 - Language</w:t>
      </w:r>
    </w:p>
    <w:p w:rsidR="00000000" w:rsidDel="00000000" w:rsidP="00000000" w:rsidRDefault="00000000" w:rsidRPr="00000000" w14:paraId="00000015">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6">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7">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
        <w:tblW w:w="12191.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6096"/>
        <w:tblGridChange w:id="0">
          <w:tblGrid>
            <w:gridCol w:w="6095"/>
            <w:gridCol w:w="609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1C">
            <w:pPr>
              <w:widowControl w:val="0"/>
              <w:rPr>
                <w:rFonts w:ascii="Calibri" w:cs="Calibri" w:eastAsia="Calibri" w:hAnsi="Calibri"/>
              </w:rPr>
            </w:pPr>
            <w:r w:rsidDel="00000000" w:rsidR="00000000" w:rsidRPr="00000000">
              <w:rPr>
                <w:rFonts w:ascii="Calibri" w:cs="Calibri" w:eastAsia="Calibri" w:hAnsi="Calibri"/>
                <w:rtl w:val="0"/>
              </w:rPr>
              <w:t xml:space="preserve">1. Students may find the lesson boring due to a large number of language exercises. </w:t>
            </w:r>
          </w:p>
        </w:tc>
        <w:tc>
          <w:tcPr/>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 Design as many exercises as games as possible.</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020">
            <w:pPr>
              <w:widowControl w:val="0"/>
              <w:jc w:val="both"/>
              <w:rPr>
                <w:rFonts w:ascii="Calibri" w:cs="Calibri" w:eastAsia="Calibri" w:hAnsi="Calibri"/>
              </w:rPr>
            </w:pPr>
            <w:r w:rsidDel="00000000" w:rsidR="00000000" w:rsidRPr="00000000">
              <w:rPr>
                <w:rFonts w:ascii="Calibri" w:cs="Calibri" w:eastAsia="Calibri" w:hAnsi="Calibri"/>
                <w:rtl w:val="0"/>
              </w:rPr>
              <w:t xml:space="preserve">2. Some students will excessively talk in the class. </w:t>
            </w:r>
          </w:p>
        </w:tc>
        <w:tc>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Have excessively talkative students practise.</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024">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2191.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1"/>
        <w:tblGridChange w:id="0">
          <w:tblGrid>
            <w:gridCol w:w="12191"/>
          </w:tblGrid>
        </w:tblGridChange>
      </w:tblGrid>
      <w:tr>
        <w:trPr>
          <w:cantSplit w:val="0"/>
          <w:tblHeader w:val="0"/>
        </w:trPr>
        <w:tc>
          <w:tcPr>
            <w:tcMar>
              <w:top w:w="113.0" w:type="dxa"/>
              <w:bottom w:w="113.0" w:type="dxa"/>
            </w:tcMar>
          </w:tcPr>
          <w:p w:rsidR="00000000" w:rsidDel="00000000" w:rsidP="00000000" w:rsidRDefault="00000000" w:rsidRPr="00000000" w14:paraId="00000025">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26">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2 (Units 4-5-6)</w:t>
            </w:r>
          </w:p>
          <w:p w:rsidR="00000000" w:rsidDel="00000000" w:rsidP="00000000" w:rsidRDefault="00000000" w:rsidRPr="00000000" w14:paraId="000000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Language</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Game: Finding keywords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02B">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Task 1: Circle the word in which the underlined part is pronounced differently.</w:t>
            </w:r>
          </w:p>
          <w:p w:rsidR="00000000" w:rsidDel="00000000" w:rsidP="00000000" w:rsidRDefault="00000000" w:rsidRPr="00000000" w14:paraId="0000002D">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Task 2: Match a word in A with a word or phrase in B. Then complete the sentences with the appropriate phrases.</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Task 3: Underline the correct word to complete the sentences.</w:t>
            </w:r>
          </w:p>
          <w:p w:rsidR="00000000" w:rsidDel="00000000" w:rsidP="00000000" w:rsidRDefault="00000000" w:rsidRPr="00000000" w14:paraId="00000030">
            <w:pPr>
              <w:rPr>
                <w:rFonts w:ascii="Calibri" w:cs="Calibri" w:eastAsia="Calibri" w:hAnsi="Calibri"/>
                <w:b w:val="1"/>
              </w:rPr>
            </w:pPr>
            <w:r w:rsidDel="00000000" w:rsidR="00000000" w:rsidRPr="00000000">
              <w:rPr>
                <w:rFonts w:ascii="Calibri" w:cs="Calibri" w:eastAsia="Calibri" w:hAnsi="Calibri"/>
                <w:b w:val="1"/>
                <w:rtl w:val="0"/>
              </w:rPr>
              <w:t xml:space="preserve">*Grammar</w:t>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Task 4: Complete the passages about camping.</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Task 5: Complete the second sentence.</w:t>
            </w:r>
          </w:p>
          <w:p w:rsidR="00000000" w:rsidDel="00000000" w:rsidP="00000000" w:rsidRDefault="00000000" w:rsidRPr="00000000" w14:paraId="0000003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03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
        <w:tblW w:w="14175.000000000002"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796"/>
        <w:gridCol w:w="1134"/>
        <w:gridCol w:w="992"/>
        <w:tblGridChange w:id="0">
          <w:tblGrid>
            <w:gridCol w:w="1985"/>
            <w:gridCol w:w="2268"/>
            <w:gridCol w:w="7796"/>
            <w:gridCol w:w="1134"/>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3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3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4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4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43">
            <w:pPr>
              <w:rPr>
                <w:rFonts w:ascii="Calibri" w:cs="Calibri" w:eastAsia="Calibri" w:hAnsi="Calibri"/>
                <w:b w:val="1"/>
              </w:rPr>
            </w:pPr>
            <w:r w:rsidDel="00000000" w:rsidR="00000000" w:rsidRPr="00000000">
              <w:rPr>
                <w:rFonts w:ascii="Calibri" w:cs="Calibri" w:eastAsia="Calibri" w:hAnsi="Calibri"/>
                <w:rtl w:val="0"/>
              </w:rPr>
              <w:t xml:space="preserve">To lead in the lesson.</w:t>
            </w:r>
            <w:r w:rsidDel="00000000" w:rsidR="00000000" w:rsidRPr="00000000">
              <w:rPr>
                <w:rtl w:val="0"/>
              </w:rPr>
            </w:r>
          </w:p>
          <w:p w:rsidR="00000000" w:rsidDel="00000000" w:rsidP="00000000" w:rsidRDefault="00000000" w:rsidRPr="00000000" w14:paraId="00000044">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46">
            <w:pPr>
              <w:rPr>
                <w:rFonts w:ascii="Calibri" w:cs="Calibri" w:eastAsia="Calibri" w:hAnsi="Calibri"/>
                <w:b w:val="1"/>
              </w:rPr>
            </w:pPr>
            <w:r w:rsidDel="00000000" w:rsidR="00000000" w:rsidRPr="00000000">
              <w:rPr>
                <w:rFonts w:ascii="Calibri" w:cs="Calibri" w:eastAsia="Calibri" w:hAnsi="Calibri"/>
                <w:b w:val="1"/>
                <w:rtl w:val="0"/>
              </w:rPr>
              <w:t xml:space="preserve">GAME: FINDING KEYWORDS</w:t>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 Teacher shows 3 sets of pictures (taken from lessons of Units 4-5-6) and asks students to find a keyword for each set of pictures.</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 Students raise hands to answer.</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tbl>
            <w:tblPr>
              <w:tblStyle w:val="Table4"/>
              <w:tblW w:w="7569.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86"/>
              <w:gridCol w:w="3283"/>
              <w:tblGridChange w:id="0">
                <w:tblGrid>
                  <w:gridCol w:w="4286"/>
                  <w:gridCol w:w="3283"/>
                </w:tblGrid>
              </w:tblGridChange>
            </w:tblGrid>
            <w:tr>
              <w:trPr>
                <w:cantSplit w:val="0"/>
                <w:tblHeader w:val="0"/>
              </w:trPr>
              <w:tc>
                <w:tcPr>
                  <w:vAlign w:val="center"/>
                </w:tcPr>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60117" cy="1738338"/>
                        <wp:effectExtent b="0" l="0" r="0" t="0"/>
                        <wp:docPr id="6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460117" cy="173833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0340" cy="1659255"/>
                        <wp:effectExtent b="0" l="0" r="0" t="0"/>
                        <wp:docPr id="6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50340" cy="165925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Set 1: MUSIC &amp; ARTS</w:t>
                  </w:r>
                </w:p>
              </w:tc>
            </w:tr>
          </w:tbl>
          <w:p w:rsidR="00000000" w:rsidDel="00000000" w:rsidP="00000000" w:rsidRDefault="00000000" w:rsidRPr="00000000" w14:paraId="0000004F">
            <w:pPr>
              <w:rPr>
                <w:rFonts w:ascii="Calibri" w:cs="Calibri" w:eastAsia="Calibri" w:hAnsi="Calibri"/>
              </w:rPr>
            </w:pPr>
            <w:r w:rsidDel="00000000" w:rsidR="00000000" w:rsidRPr="00000000">
              <w:rPr>
                <w:rtl w:val="0"/>
              </w:rPr>
            </w:r>
          </w:p>
          <w:tbl>
            <w:tblPr>
              <w:tblStyle w:val="Table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blHeader w:val="0"/>
              </w:trPr>
              <w:tc>
                <w:tcPr/>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Pr>
                    <w:drawing>
                      <wp:inline distB="0" distT="0" distL="0" distR="0">
                        <wp:extent cx="4418571" cy="2108590"/>
                        <wp:effectExtent b="0" l="0" r="0" t="0"/>
                        <wp:docPr id="6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18571" cy="21085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Set 2: FOOD &amp; DRINKS</w:t>
                  </w:r>
                </w:p>
              </w:tc>
            </w:tr>
          </w:tbl>
          <w:p w:rsidR="00000000" w:rsidDel="00000000" w:rsidP="00000000" w:rsidRDefault="00000000" w:rsidRPr="00000000" w14:paraId="00000052">
            <w:pPr>
              <w:rPr>
                <w:rFonts w:ascii="Calibri" w:cs="Calibri" w:eastAsia="Calibri" w:hAnsi="Calibri"/>
              </w:rPr>
            </w:pPr>
            <w:r w:rsidDel="00000000" w:rsidR="00000000" w:rsidRPr="00000000">
              <w:rPr>
                <w:rtl w:val="0"/>
              </w:rPr>
            </w:r>
          </w:p>
          <w:tbl>
            <w:tblPr>
              <w:tblStyle w:val="Table6"/>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rHeight w:val="596" w:hRule="atLeast"/>
                <w:tblHeader w:val="0"/>
              </w:trPr>
              <w:tc>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Pr>
                    <w:drawing>
                      <wp:inline distB="0" distT="0" distL="0" distR="0">
                        <wp:extent cx="3953968" cy="2263677"/>
                        <wp:effectExtent b="0" l="0" r="0" t="0"/>
                        <wp:docPr id="6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953968" cy="226367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Set 3: SCHOOL FACILITIES</w:t>
                  </w:r>
                </w:p>
              </w:tc>
            </w:tr>
          </w:tbl>
          <w:p w:rsidR="00000000" w:rsidDel="00000000" w:rsidP="00000000" w:rsidRDefault="00000000" w:rsidRPr="00000000" w14:paraId="00000055">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1">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6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56" w:hRule="atLeast"/>
          <w:tblHeader w:val="0"/>
        </w:trPr>
        <w:tc>
          <w:tcPr>
            <w:tcMar>
              <w:left w:w="85.0" w:type="dxa"/>
            </w:tcMar>
          </w:tcPr>
          <w:p w:rsidR="00000000" w:rsidDel="00000000" w:rsidP="00000000" w:rsidRDefault="00000000" w:rsidRPr="00000000" w14:paraId="00000063">
            <w:pPr>
              <w:widowControl w:val="0"/>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Mar>
              <w:left w:w="85.0" w:type="dxa"/>
            </w:tcMar>
          </w:tcPr>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To help students review the pronunciation of the sounds learnt in Units 4 - 6.</w:t>
            </w:r>
          </w:p>
        </w:tc>
        <w:tc>
          <w:tcPr>
            <w:tcMar>
              <w:left w:w="85.0" w:type="dxa"/>
            </w:tcMar>
          </w:tcPr>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b w:val="1"/>
                <w:rtl w:val="0"/>
              </w:rPr>
              <w:t xml:space="preserve">TASK 1: CIRCLE THE WORD IN WHICH THE UNDERLINED PART IS PRONOUNCED DIFFERENTLY. THEN LISTEN, CHECK AND REPEAT. </w:t>
            </w:r>
            <w:r w:rsidDel="00000000" w:rsidR="00000000" w:rsidRPr="00000000">
              <w:rPr>
                <w:rFonts w:ascii="Calibri" w:cs="Calibri" w:eastAsia="Calibri" w:hAnsi="Calibri"/>
                <w:i w:val="1"/>
                <w:rtl w:val="0"/>
              </w:rPr>
              <w:t xml:space="preserve">(Ex 1, p. 70)</w:t>
            </w: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 Teacher writes the sounds /ʃ/ and /ʒ/, /ɒ/ and /ɔ:/, /tʃ/ and /dʒ/on the board. </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 Teacher writes one word containing the sound below each of them. </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aloud.</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 Students do the task by reading aloud each group and circling the odd one out.</w:t>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3. C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4. B </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D">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7E">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56" w:hRule="atLeast"/>
          <w:tblHeader w:val="0"/>
        </w:trPr>
        <w:tc>
          <w:tcPr>
            <w:vMerge w:val="restart"/>
            <w:tcMar>
              <w:left w:w="85.0" w:type="dxa"/>
            </w:tcMar>
          </w:tcPr>
          <w:p w:rsidR="00000000" w:rsidDel="00000000" w:rsidP="00000000" w:rsidRDefault="00000000" w:rsidRPr="00000000" w14:paraId="0000007F">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Mar>
              <w:left w:w="85.0" w:type="dxa"/>
            </w:tcMar>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To help students review the phrases taught in Unit 4-6 and use them in different contexts.</w:t>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83">
            <w:pPr>
              <w:rPr>
                <w:rFonts w:ascii="Calibri" w:cs="Calibri" w:eastAsia="Calibri" w:hAnsi="Calibri"/>
                <w:b w:val="1"/>
              </w:rPr>
            </w:pPr>
            <w:r w:rsidDel="00000000" w:rsidR="00000000" w:rsidRPr="00000000">
              <w:rPr>
                <w:rFonts w:ascii="Calibri" w:cs="Calibri" w:eastAsia="Calibri" w:hAnsi="Calibri"/>
                <w:b w:val="1"/>
                <w:rtl w:val="0"/>
              </w:rPr>
              <w:t xml:space="preserve">TASK 2: MATCH A WORD IN A WITH A WORD / PHRASE IN B. THEN COMPLETE THE SENTENCES WITH THE APPROPRIATE PHRASES. </w:t>
            </w:r>
            <w:r w:rsidDel="00000000" w:rsidR="00000000" w:rsidRPr="00000000">
              <w:rPr>
                <w:rFonts w:ascii="Calibri" w:cs="Calibri" w:eastAsia="Calibri" w:hAnsi="Calibri"/>
                <w:i w:val="1"/>
                <w:rtl w:val="0"/>
              </w:rPr>
              <w:t xml:space="preserve">(Ex 2, p. 70)</w:t>
            </w: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Teacher asks Ss to read the verbs in A and match them with the nouns in B. Remind ss that they have learnt these phrases in the previous three units. Make sure they remember their meanings.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do this exercise individually.</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in pairs before discussing as a class.</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 Teacher checks the answers as a class and gives feedback.</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1. e</w:t>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5. c</w:t>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1. play the guitar</w:t>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2. need some apples</w:t>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3. perform a classical concert</w:t>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4. drink juice</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5. pass an entrance exam</w:t>
            </w:r>
          </w:p>
        </w:tc>
        <w:tc>
          <w:tcPr>
            <w:tcMar>
              <w:left w:w="85.0" w:type="dxa"/>
            </w:tcMar>
          </w:tcPr>
          <w:p w:rsidR="00000000" w:rsidDel="00000000" w:rsidP="00000000" w:rsidRDefault="00000000" w:rsidRPr="00000000" w14:paraId="00000094">
            <w:pPr>
              <w:rPr>
                <w:rFonts w:ascii="Calibri" w:cs="Calibri" w:eastAsia="Calibri" w:hAnsi="Calibri"/>
              </w:rPr>
            </w:pP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9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To help students identify the words through different context.</w:t>
            </w:r>
          </w:p>
        </w:tc>
        <w:tc>
          <w:tcPr>
            <w:tcMar>
              <w:left w:w="85.0" w:type="dxa"/>
            </w:tcMar>
          </w:tcPr>
          <w:p w:rsidR="00000000" w:rsidDel="00000000" w:rsidP="00000000" w:rsidRDefault="00000000" w:rsidRPr="00000000" w14:paraId="000000A1">
            <w:pPr>
              <w:rPr>
                <w:rFonts w:ascii="Calibri" w:cs="Calibri" w:eastAsia="Calibri" w:hAnsi="Calibri"/>
                <w:b w:val="1"/>
              </w:rPr>
            </w:pPr>
            <w:r w:rsidDel="00000000" w:rsidR="00000000" w:rsidRPr="00000000">
              <w:rPr>
                <w:rFonts w:ascii="Calibri" w:cs="Calibri" w:eastAsia="Calibri" w:hAnsi="Calibri"/>
                <w:b w:val="1"/>
                <w:rtl w:val="0"/>
              </w:rPr>
              <w:t xml:space="preserve">TASK 3: UNDERLINE THE CORRECT WORD TO COMPLETE THE SENTENCES. </w:t>
            </w:r>
            <w:r w:rsidDel="00000000" w:rsidR="00000000" w:rsidRPr="00000000">
              <w:rPr>
                <w:rFonts w:ascii="Calibri" w:cs="Calibri" w:eastAsia="Calibri" w:hAnsi="Calibri"/>
                <w:i w:val="1"/>
                <w:rtl w:val="0"/>
              </w:rPr>
              <w:t xml:space="preserve">(Ex 3. p. 70)</w:t>
            </w: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choose the correct words and complete the sentences.</w:t>
            </w:r>
          </w:p>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with a partner before discussing as a class.</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 composers</w:t>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2. apples</w:t>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3. concert</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4. gifted</w:t>
            </w:r>
          </w:p>
          <w:p w:rsidR="00000000" w:rsidDel="00000000" w:rsidP="00000000" w:rsidRDefault="00000000" w:rsidRPr="00000000" w14:paraId="000000AC">
            <w:pPr>
              <w:rPr>
                <w:rFonts w:ascii="Calibri" w:cs="Calibri" w:eastAsia="Calibri" w:hAnsi="Calibri"/>
                <w:b w:val="1"/>
              </w:rPr>
            </w:pPr>
            <w:r w:rsidDel="00000000" w:rsidR="00000000" w:rsidRPr="00000000">
              <w:rPr>
                <w:rFonts w:ascii="Calibri" w:cs="Calibri" w:eastAsia="Calibri" w:hAnsi="Calibri"/>
                <w:rtl w:val="0"/>
              </w:rPr>
              <w:t xml:space="preserve">5. entrance</w:t>
            </w:r>
            <w:r w:rsidDel="00000000" w:rsidR="00000000" w:rsidRPr="00000000">
              <w:rPr>
                <w:rtl w:val="0"/>
              </w:rPr>
            </w:r>
          </w:p>
        </w:tc>
        <w:tc>
          <w:tcPr>
            <w:tcMar>
              <w:left w:w="85.0" w:type="dxa"/>
            </w:tcMar>
          </w:tcPr>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0">
            <w:pPr>
              <w:tabs>
                <w:tab w:val="left" w:leader="none" w:pos="212"/>
                <w:tab w:val="center" w:leader="none" w:pos="626"/>
              </w:tabs>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B1">
            <w:pPr>
              <w:tabs>
                <w:tab w:val="left" w:leader="none" w:pos="212"/>
                <w:tab w:val="center" w:leader="none" w:pos="626"/>
              </w:tabs>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B2">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0B6">
            <w:pPr>
              <w:widowControl w:val="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tcMar>
              <w:left w:w="85.0" w:type="dxa"/>
            </w:tcMar>
          </w:tcPr>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To help students review grammar elements taught in Unit 5: </w:t>
            </w:r>
            <w:r w:rsidDel="00000000" w:rsidR="00000000" w:rsidRPr="00000000">
              <w:rPr>
                <w:rFonts w:ascii="Calibri" w:cs="Calibri" w:eastAsia="Calibri" w:hAnsi="Calibri"/>
                <w:i w:val="1"/>
                <w:rtl w:val="0"/>
              </w:rPr>
              <w:t xml:space="preserve">How much, How many, some, a lot of.</w:t>
            </w:r>
            <w:r w:rsidDel="00000000" w:rsidR="00000000" w:rsidRPr="00000000">
              <w:rPr>
                <w:rtl w:val="0"/>
              </w:rPr>
            </w:r>
          </w:p>
        </w:tc>
        <w:tc>
          <w:tcPr>
            <w:tcMar>
              <w:left w:w="85.0" w:type="dxa"/>
            </w:tcMar>
          </w:tcPr>
          <w:p w:rsidR="00000000" w:rsidDel="00000000" w:rsidP="00000000" w:rsidRDefault="00000000" w:rsidRPr="00000000" w14:paraId="000000B8">
            <w:pPr>
              <w:rPr>
                <w:rFonts w:ascii="Calibri" w:cs="Calibri" w:eastAsia="Calibri" w:hAnsi="Calibri"/>
                <w:b w:val="1"/>
              </w:rPr>
            </w:pPr>
            <w:r w:rsidDel="00000000" w:rsidR="00000000" w:rsidRPr="00000000">
              <w:rPr>
                <w:rFonts w:ascii="Calibri" w:cs="Calibri" w:eastAsia="Calibri" w:hAnsi="Calibri"/>
                <w:b w:val="1"/>
                <w:rtl w:val="0"/>
              </w:rPr>
              <w:t xml:space="preserve">TASK 4: COMPLETE THE PASSAGES ABOUT CAMPING. USE THE WORDS AND PHRASES FROM THE BOX. </w:t>
            </w:r>
            <w:r w:rsidDel="00000000" w:rsidR="00000000" w:rsidRPr="00000000">
              <w:rPr>
                <w:rFonts w:ascii="Calibri" w:cs="Calibri" w:eastAsia="Calibri" w:hAnsi="Calibri"/>
                <w:i w:val="1"/>
                <w:rtl w:val="0"/>
              </w:rPr>
              <w:t xml:space="preserve">(Ex 4, p.70)</w:t>
            </w: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fill in the blanks with the correct words from the box.</w:t>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1. How much</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2. How many</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3. a lot of</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4. much</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5. some</w:t>
            </w:r>
          </w:p>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rtl w:val="0"/>
              </w:rPr>
              <w:t xml:space="preserve">6. many</w:t>
            </w:r>
            <w:r w:rsidDel="00000000" w:rsidR="00000000" w:rsidRPr="00000000">
              <w:rPr>
                <w:rtl w:val="0"/>
              </w:rPr>
            </w:r>
          </w:p>
        </w:tc>
        <w:tc>
          <w:tcPr>
            <w:tcMar>
              <w:left w:w="85.0" w:type="dxa"/>
            </w:tcMar>
          </w:tcPr>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C">
            <w:pP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CD">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p w:rsidR="00000000" w:rsidDel="00000000" w:rsidP="00000000" w:rsidRDefault="00000000" w:rsidRPr="00000000" w14:paraId="000000CE">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0CF">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To help students review grammar elements taught in Unit 4: </w:t>
            </w:r>
            <w:r w:rsidDel="00000000" w:rsidR="00000000" w:rsidRPr="00000000">
              <w:rPr>
                <w:rFonts w:ascii="Calibri" w:cs="Calibri" w:eastAsia="Calibri" w:hAnsi="Calibri"/>
                <w:i w:val="1"/>
                <w:rtl w:val="0"/>
              </w:rPr>
              <w:t xml:space="preserve">more … than, different from, not as … as, the same as.</w:t>
            </w:r>
            <w:r w:rsidDel="00000000" w:rsidR="00000000" w:rsidRPr="00000000">
              <w:rPr>
                <w:rtl w:val="0"/>
              </w:rPr>
            </w:r>
          </w:p>
        </w:tc>
        <w:tc>
          <w:tcPr>
            <w:tcMar>
              <w:left w:w="85.0" w:type="dxa"/>
            </w:tcMar>
          </w:tcPr>
          <w:p w:rsidR="00000000" w:rsidDel="00000000" w:rsidP="00000000" w:rsidRDefault="00000000" w:rsidRPr="00000000" w14:paraId="000000D1">
            <w:pPr>
              <w:rPr>
                <w:rFonts w:ascii="Calibri" w:cs="Calibri" w:eastAsia="Calibri" w:hAnsi="Calibri"/>
                <w:b w:val="1"/>
              </w:rPr>
            </w:pPr>
            <w:r w:rsidDel="00000000" w:rsidR="00000000" w:rsidRPr="00000000">
              <w:rPr>
                <w:rFonts w:ascii="Calibri" w:cs="Calibri" w:eastAsia="Calibri" w:hAnsi="Calibri"/>
                <w:b w:val="1"/>
                <w:rtl w:val="0"/>
              </w:rPr>
              <w:t xml:space="preserve">TASK 5: COMPLETE THE SECOND SENTENCE, USING THE WORDS IN BRACKETS. </w:t>
            </w:r>
            <w:r w:rsidDel="00000000" w:rsidR="00000000" w:rsidRPr="00000000">
              <w:rPr>
                <w:rFonts w:ascii="Calibri" w:cs="Calibri" w:eastAsia="Calibri" w:hAnsi="Calibri"/>
                <w:i w:val="1"/>
                <w:rtl w:val="0"/>
              </w:rPr>
              <w:t xml:space="preserve">(Ex 5, p. 70)</w:t>
            </w: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 Teacher gives a brief revision of </w:t>
            </w:r>
            <w:r w:rsidDel="00000000" w:rsidR="00000000" w:rsidRPr="00000000">
              <w:rPr>
                <w:rFonts w:ascii="Calibri" w:cs="Calibri" w:eastAsia="Calibri" w:hAnsi="Calibri"/>
                <w:i w:val="1"/>
                <w:rtl w:val="0"/>
              </w:rPr>
              <w:t xml:space="preserve">more … than, different from, not as … as, the same as </w:t>
            </w:r>
            <w:r w:rsidDel="00000000" w:rsidR="00000000" w:rsidRPr="00000000">
              <w:rPr>
                <w:rFonts w:ascii="Calibri" w:cs="Calibri" w:eastAsia="Calibri" w:hAnsi="Calibri"/>
                <w:rtl w:val="0"/>
              </w:rPr>
              <w:t xml:space="preserve">then asks students to do the task individually. </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1. I think rock and roll is more exciting than classical music.</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2. The poster in the gallery is not different from the one in my house.</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3. A ticket to the theatre is not as expensive as I expected.</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4. The painting in the museum is like the painting in the gallery.</w:t>
            </w:r>
          </w:p>
        </w:tc>
        <w:tc>
          <w:tcPr>
            <w:tcMar>
              <w:left w:w="85.0" w:type="dxa"/>
            </w:tcMar>
          </w:tcPr>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80" w:hRule="atLeast"/>
          <w:tblHeader w:val="0"/>
        </w:trPr>
        <w:tc>
          <w:tcPr>
            <w:tcMar>
              <w:left w:w="85.0" w:type="dxa"/>
            </w:tcMar>
          </w:tcPr>
          <w:p w:rsidR="00000000" w:rsidDel="00000000" w:rsidP="00000000" w:rsidRDefault="00000000" w:rsidRPr="00000000" w14:paraId="000000E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0ED">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0E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EF">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627" w:hRule="atLeast"/>
          <w:tblHeader w:val="0"/>
        </w:trPr>
        <w:tc>
          <w:tcPr>
            <w:tcMar>
              <w:left w:w="85.0" w:type="dxa"/>
            </w:tcMar>
          </w:tcPr>
          <w:p w:rsidR="00000000" w:rsidDel="00000000" w:rsidP="00000000" w:rsidRDefault="00000000" w:rsidRPr="00000000" w14:paraId="000000F0">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w:t>
            </w:r>
          </w:p>
        </w:tc>
        <w:tc>
          <w:tcPr>
            <w:tcMar>
              <w:left w:w="85.0" w:type="dxa"/>
            </w:tcMar>
          </w:tcPr>
          <w:p w:rsidR="00000000" w:rsidDel="00000000" w:rsidP="00000000" w:rsidRDefault="00000000" w:rsidRPr="00000000" w14:paraId="000000F2">
            <w:pPr>
              <w:widowControl w:val="0"/>
              <w:rPr>
                <w:rFonts w:ascii="Calibri" w:cs="Calibri" w:eastAsia="Calibri" w:hAnsi="Calibri"/>
              </w:rPr>
            </w:pPr>
            <w:r w:rsidDel="00000000" w:rsidR="00000000" w:rsidRPr="00000000">
              <w:rPr>
                <w:rFonts w:ascii="Calibri" w:cs="Calibri" w:eastAsia="Calibri" w:hAnsi="Calibri"/>
                <w:rtl w:val="0"/>
              </w:rPr>
              <w:t xml:space="preserve">Prepare for Review 2 – Skills.</w:t>
            </w:r>
          </w:p>
        </w:tc>
        <w:tc>
          <w:tcPr>
            <w:tcMar>
              <w:left w:w="85.0" w:type="dxa"/>
            </w:tcMar>
          </w:tcPr>
          <w:p w:rsidR="00000000" w:rsidDel="00000000" w:rsidP="00000000" w:rsidRDefault="00000000" w:rsidRPr="00000000" w14:paraId="000000F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2 </w:t>
            </w:r>
          </w:p>
          <w:p w:rsidR="00000000" w:rsidDel="00000000" w:rsidP="00000000" w:rsidRDefault="00000000" w:rsidRPr="00000000" w14:paraId="000000F5">
            <w:pPr>
              <w:widowControl w:val="0"/>
              <w:jc w:val="center"/>
              <w:rPr>
                <w:rFonts w:ascii="Calibri" w:cs="Calibri" w:eastAsia="Calibri" w:hAnsi="Calibri"/>
              </w:rPr>
            </w:pPr>
            <w:r w:rsidDel="00000000" w:rsidR="00000000" w:rsidRPr="00000000">
              <w:rPr>
                <w:rFonts w:ascii="Calibri" w:cs="Calibri" w:eastAsia="Calibri" w:hAnsi="Calibri"/>
                <w:rtl w:val="0"/>
              </w:rPr>
              <w:t xml:space="preserve">min</w:t>
            </w:r>
          </w:p>
        </w:tc>
      </w:tr>
    </w:tbl>
    <w:p w:rsidR="00000000" w:rsidDel="00000000" w:rsidP="00000000" w:rsidRDefault="00000000" w:rsidRPr="00000000" w14:paraId="000000F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F7">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REVIEW 2 (Units 4-5-6)</w:t>
      </w:r>
      <w:r w:rsidDel="00000000" w:rsidR="00000000" w:rsidRPr="00000000">
        <w:rPr>
          <w:rtl w:val="0"/>
        </w:rPr>
      </w:r>
    </w:p>
    <w:p w:rsidR="00000000" w:rsidDel="00000000" w:rsidP="00000000" w:rsidRDefault="00000000" w:rsidRPr="00000000" w14:paraId="000000F8">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Lesson 2: Skills</w:t>
      </w:r>
      <w:r w:rsidDel="00000000" w:rsidR="00000000" w:rsidRPr="00000000">
        <w:rPr>
          <w:rtl w:val="0"/>
        </w:rPr>
      </w:r>
    </w:p>
    <w:p w:rsidR="00000000" w:rsidDel="00000000" w:rsidP="00000000" w:rsidRDefault="00000000" w:rsidRPr="00000000" w14:paraId="000000F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0FB">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FC">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reading for specific information about one’s favourite kind of music;</w:t>
      </w:r>
    </w:p>
    <w:p w:rsidR="00000000" w:rsidDel="00000000" w:rsidP="00000000" w:rsidRDefault="00000000" w:rsidRPr="00000000" w14:paraId="000000FD">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talking about a visit to a lower secondary school;</w:t>
      </w:r>
    </w:p>
    <w:p w:rsidR="00000000" w:rsidDel="00000000" w:rsidP="00000000" w:rsidRDefault="00000000" w:rsidRPr="00000000" w14:paraId="000000FE">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listening for specific information about a meal at a restaurant;</w:t>
      </w:r>
    </w:p>
    <w:p w:rsidR="00000000" w:rsidDel="00000000" w:rsidP="00000000" w:rsidRDefault="00000000" w:rsidRPr="00000000" w14:paraId="000000FF">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writing a paragraph about a meal at a restaurant.</w:t>
      </w:r>
    </w:p>
    <w:p w:rsidR="00000000" w:rsidDel="00000000" w:rsidP="00000000" w:rsidRDefault="00000000" w:rsidRPr="00000000" w14:paraId="00000100">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101">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w:t>
      </w:r>
    </w:p>
    <w:p w:rsidR="00000000" w:rsidDel="00000000" w:rsidP="00000000" w:rsidRDefault="00000000" w:rsidRPr="00000000" w14:paraId="00000102">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03">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04">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105">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0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0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108">
      <w:pPr>
        <w:widowControl w:val="0"/>
        <w:rPr>
          <w:rFonts w:ascii="Calibri" w:cs="Calibri" w:eastAsia="Calibri" w:hAnsi="Calibri"/>
        </w:rPr>
      </w:pPr>
      <w:r w:rsidDel="00000000" w:rsidR="00000000" w:rsidRPr="00000000">
        <w:rPr>
          <w:rFonts w:ascii="Calibri" w:cs="Calibri" w:eastAsia="Calibri" w:hAnsi="Calibri"/>
          <w:rtl w:val="0"/>
        </w:rPr>
        <w:t xml:space="preserve">- Grade 7 textbook, Review 2 - Skills</w:t>
      </w:r>
    </w:p>
    <w:p w:rsidR="00000000" w:rsidDel="00000000" w:rsidP="00000000" w:rsidRDefault="00000000" w:rsidRPr="00000000" w14:paraId="00000109">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0A">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0B">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0C">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0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7"/>
        <w:tblW w:w="12049.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5"/>
        <w:tblGridChange w:id="0">
          <w:tblGrid>
            <w:gridCol w:w="5954"/>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293" w:hRule="atLeast"/>
          <w:tblHeader w:val="0"/>
        </w:trPr>
        <w:tc>
          <w:tcPr/>
          <w:p w:rsidR="00000000" w:rsidDel="00000000" w:rsidP="00000000" w:rsidRDefault="00000000" w:rsidRPr="00000000" w14:paraId="00000110">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find the lesson boring due to a large number of language exercises. </w:t>
            </w:r>
          </w:p>
        </w:tc>
        <w:tc>
          <w:tcPr/>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Design as many exercises as games as possible.</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114">
            <w:pPr>
              <w:widowControl w:val="0"/>
              <w:jc w:val="both"/>
              <w:rPr>
                <w:rFonts w:ascii="Calibri" w:cs="Calibri" w:eastAsia="Calibri" w:hAnsi="Calibri"/>
              </w:rPr>
            </w:pPr>
            <w:r w:rsidDel="00000000" w:rsidR="00000000" w:rsidRPr="00000000">
              <w:rPr>
                <w:rFonts w:ascii="Calibri" w:cs="Calibri" w:eastAsia="Calibri" w:hAnsi="Calibri"/>
                <w:rtl w:val="0"/>
              </w:rPr>
              <w:t xml:space="preserve">2. Some students will excessively talk in the class. </w:t>
            </w:r>
          </w:p>
        </w:tc>
        <w:tc>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practice.</w:t>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11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9">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A">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2049.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1C">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2 (Units 4-5-6)</w:t>
            </w:r>
          </w:p>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Skills</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What kind of music?</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121">
            <w:pPr>
              <w:rPr>
                <w:rFonts w:ascii="Calibri" w:cs="Calibri" w:eastAsia="Calibri" w:hAnsi="Calibri"/>
                <w:b w:val="1"/>
              </w:rPr>
            </w:pPr>
            <w:r w:rsidDel="00000000" w:rsidR="00000000" w:rsidRPr="00000000">
              <w:rPr>
                <w:rFonts w:ascii="Calibri" w:cs="Calibri" w:eastAsia="Calibri" w:hAnsi="Calibri"/>
                <w:b w:val="1"/>
                <w:rtl w:val="0"/>
              </w:rPr>
              <w:t xml:space="preserve">Reading</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Task 1: Choose the appropriate option to fill in each gap of the paragraph.</w:t>
            </w:r>
          </w:p>
          <w:p w:rsidR="00000000" w:rsidDel="00000000" w:rsidP="00000000" w:rsidRDefault="00000000" w:rsidRPr="00000000" w14:paraId="00000123">
            <w:pPr>
              <w:rPr>
                <w:rFonts w:ascii="Calibri" w:cs="Calibri" w:eastAsia="Calibri" w:hAnsi="Calibri"/>
                <w:b w:val="1"/>
              </w:rPr>
            </w:pPr>
            <w:r w:rsidDel="00000000" w:rsidR="00000000" w:rsidRPr="00000000">
              <w:rPr>
                <w:rFonts w:ascii="Calibri" w:cs="Calibri" w:eastAsia="Calibri" w:hAnsi="Calibri"/>
                <w:b w:val="1"/>
                <w:rtl w:val="0"/>
              </w:rPr>
              <w:t xml:space="preserve">Speaking</w:t>
            </w:r>
          </w:p>
          <w:p w:rsidR="00000000" w:rsidDel="00000000" w:rsidP="00000000" w:rsidRDefault="00000000" w:rsidRPr="00000000" w14:paraId="00000124">
            <w:pPr>
              <w:rPr>
                <w:rFonts w:ascii="Calibri" w:cs="Calibri" w:eastAsia="Calibri" w:hAnsi="Calibri"/>
              </w:rPr>
            </w:pPr>
            <w:r w:rsidDel="00000000" w:rsidR="00000000" w:rsidRPr="00000000">
              <w:rPr>
                <w:rFonts w:ascii="Calibri" w:cs="Calibri" w:eastAsia="Calibri" w:hAnsi="Calibri"/>
                <w:rtl w:val="0"/>
              </w:rPr>
              <w:t xml:space="preserve">Task 2: Ask and answer the questions, using the suggestions.</w:t>
            </w:r>
          </w:p>
          <w:p w:rsidR="00000000" w:rsidDel="00000000" w:rsidP="00000000" w:rsidRDefault="00000000" w:rsidRPr="00000000" w14:paraId="00000125">
            <w:pPr>
              <w:rPr>
                <w:rFonts w:ascii="Calibri" w:cs="Calibri" w:eastAsia="Calibri" w:hAnsi="Calibri"/>
                <w:b w:val="1"/>
              </w:rPr>
            </w:pPr>
            <w:r w:rsidDel="00000000" w:rsidR="00000000" w:rsidRPr="00000000">
              <w:rPr>
                <w:rFonts w:ascii="Calibri" w:cs="Calibri" w:eastAsia="Calibri" w:hAnsi="Calibri"/>
                <w:b w:val="1"/>
                <w:rtl w:val="0"/>
              </w:rPr>
              <w:t xml:space="preserve">Listening</w:t>
            </w:r>
          </w:p>
          <w:p w:rsidR="00000000" w:rsidDel="00000000" w:rsidP="00000000" w:rsidRDefault="00000000" w:rsidRPr="00000000" w14:paraId="00000126">
            <w:pPr>
              <w:rPr>
                <w:rFonts w:ascii="Calibri" w:cs="Calibri" w:eastAsia="Calibri" w:hAnsi="Calibri"/>
              </w:rPr>
            </w:pPr>
            <w:r w:rsidDel="00000000" w:rsidR="00000000" w:rsidRPr="00000000">
              <w:rPr>
                <w:rFonts w:ascii="Calibri" w:cs="Calibri" w:eastAsia="Calibri" w:hAnsi="Calibri"/>
                <w:rtl w:val="0"/>
              </w:rPr>
              <w:t xml:space="preserve">Task 3: Listen to a man talking about his meal at a restaurant and tick the adjectives you hear </w:t>
            </w:r>
          </w:p>
          <w:p w:rsidR="00000000" w:rsidDel="00000000" w:rsidP="00000000" w:rsidRDefault="00000000" w:rsidRPr="00000000" w14:paraId="00000127">
            <w:pPr>
              <w:rPr>
                <w:rFonts w:ascii="Calibri" w:cs="Calibri" w:eastAsia="Calibri" w:hAnsi="Calibri"/>
              </w:rPr>
            </w:pPr>
            <w:r w:rsidDel="00000000" w:rsidR="00000000" w:rsidRPr="00000000">
              <w:rPr>
                <w:rFonts w:ascii="Calibri" w:cs="Calibri" w:eastAsia="Calibri" w:hAnsi="Calibri"/>
                <w:rtl w:val="0"/>
              </w:rPr>
              <w:t xml:space="preserve">Task 4: Listen again and fill in each gap with ONE word </w:t>
            </w:r>
          </w:p>
          <w:p w:rsidR="00000000" w:rsidDel="00000000" w:rsidP="00000000" w:rsidRDefault="00000000" w:rsidRPr="00000000" w14:paraId="00000128">
            <w:pPr>
              <w:rPr>
                <w:rFonts w:ascii="Calibri" w:cs="Calibri" w:eastAsia="Calibri" w:hAnsi="Calibri"/>
                <w:b w:val="1"/>
              </w:rPr>
            </w:pPr>
            <w:r w:rsidDel="00000000" w:rsidR="00000000" w:rsidRPr="00000000">
              <w:rPr>
                <w:rFonts w:ascii="Calibri" w:cs="Calibri" w:eastAsia="Calibri" w:hAnsi="Calibri"/>
                <w:b w:val="1"/>
                <w:rtl w:val="0"/>
              </w:rPr>
              <w:t xml:space="preserve">Writing </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Task 5: Write a paragraph of about 60 words about a meal you had at a restaurant </w:t>
            </w:r>
          </w:p>
          <w:p w:rsidR="00000000" w:rsidDel="00000000" w:rsidP="00000000" w:rsidRDefault="00000000" w:rsidRPr="00000000" w14:paraId="0000012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12B">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9"/>
        <w:tblW w:w="1417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654"/>
        <w:gridCol w:w="1276"/>
        <w:gridCol w:w="992"/>
        <w:tblGridChange w:id="0">
          <w:tblGrid>
            <w:gridCol w:w="1985"/>
            <w:gridCol w:w="2268"/>
            <w:gridCol w:w="7654"/>
            <w:gridCol w:w="1276"/>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3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13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39">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13A">
            <w:pPr>
              <w:rPr>
                <w:rFonts w:ascii="Calibri" w:cs="Calibri" w:eastAsia="Calibri" w:hAnsi="Calibri"/>
                <w:b w:val="1"/>
              </w:rPr>
            </w:pPr>
            <w:r w:rsidDel="00000000" w:rsidR="00000000" w:rsidRPr="00000000">
              <w:rPr>
                <w:rFonts w:ascii="Calibri" w:cs="Calibri" w:eastAsia="Calibri" w:hAnsi="Calibri"/>
                <w:rtl w:val="0"/>
              </w:rPr>
              <w:t xml:space="preserve">To lead in the lesson.</w:t>
            </w:r>
            <w:r w:rsidDel="00000000" w:rsidR="00000000" w:rsidRPr="00000000">
              <w:rPr>
                <w:rtl w:val="0"/>
              </w:rPr>
            </w:r>
          </w:p>
          <w:p w:rsidR="00000000" w:rsidDel="00000000" w:rsidP="00000000" w:rsidRDefault="00000000" w:rsidRPr="00000000" w14:paraId="0000013B">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D">
            <w:pPr>
              <w:rPr>
                <w:rFonts w:ascii="Calibri" w:cs="Calibri" w:eastAsia="Calibri" w:hAnsi="Calibri"/>
                <w:b w:val="1"/>
              </w:rPr>
            </w:pPr>
            <w:r w:rsidDel="00000000" w:rsidR="00000000" w:rsidRPr="00000000">
              <w:rPr>
                <w:rFonts w:ascii="Calibri" w:cs="Calibri" w:eastAsia="Calibri" w:hAnsi="Calibri"/>
                <w:b w:val="1"/>
                <w:rtl w:val="0"/>
              </w:rPr>
              <w:t xml:space="preserve">WHAT KIND OF MUSIC?</w:t>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 Teacher lets Ss listen to some pieces of music and asks students to discuss what types of music they are.</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 Students raise hands to answer.</w:t>
            </w:r>
          </w:p>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1. Country music</w:t>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2. Classical music</w:t>
            </w:r>
          </w:p>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3. Rock music</w:t>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4. Hip hop music</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5. Pop music</w:t>
            </w:r>
          </w:p>
        </w:tc>
        <w:tc>
          <w:tcPr>
            <w:tcMar>
              <w:left w:w="85.0" w:type="dxa"/>
            </w:tcMar>
          </w:tcPr>
          <w:p w:rsidR="00000000" w:rsidDel="00000000" w:rsidP="00000000" w:rsidRDefault="00000000" w:rsidRPr="00000000" w14:paraId="000001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4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A">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4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1">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52">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153">
            <w:pPr>
              <w:jc w:val="center"/>
              <w:rPr>
                <w:rFonts w:ascii="Calibri" w:cs="Calibri" w:eastAsia="Calibri" w:hAnsi="Calibri"/>
              </w:rPr>
            </w:pPr>
            <w:r w:rsidDel="00000000" w:rsidR="00000000" w:rsidRPr="00000000">
              <w:rPr>
                <w:rFonts w:ascii="Calibri" w:cs="Calibri" w:eastAsia="Calibri" w:hAnsi="Calibri"/>
                <w:rtl w:val="0"/>
              </w:rPr>
              <w:t xml:space="preserve">READING</w:t>
            </w:r>
          </w:p>
        </w:tc>
        <w:tc>
          <w:tcPr>
            <w:tcMar>
              <w:left w:w="85.0" w:type="dxa"/>
            </w:tcMar>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To help students practise reading specific information.</w:t>
            </w:r>
          </w:p>
        </w:tc>
        <w:tc>
          <w:tcPr>
            <w:tcMar>
              <w:left w:w="85.0" w:type="dxa"/>
            </w:tcMar>
          </w:tcPr>
          <w:p w:rsidR="00000000" w:rsidDel="00000000" w:rsidP="00000000" w:rsidRDefault="00000000" w:rsidRPr="00000000" w14:paraId="00000155">
            <w:pPr>
              <w:rPr>
                <w:rFonts w:ascii="Calibri" w:cs="Calibri" w:eastAsia="Calibri" w:hAnsi="Calibri"/>
                <w:b w:val="1"/>
              </w:rPr>
            </w:pPr>
            <w:r w:rsidDel="00000000" w:rsidR="00000000" w:rsidRPr="00000000">
              <w:rPr>
                <w:rFonts w:ascii="Calibri" w:cs="Calibri" w:eastAsia="Calibri" w:hAnsi="Calibri"/>
                <w:b w:val="1"/>
                <w:rtl w:val="0"/>
              </w:rPr>
              <w:t xml:space="preserve">TASK 1: CHOOSE THE APPROPRIATE OPTION (A, B, OR C) TO FILL IN EACH GAP OF THE PARAGRAPH. </w:t>
            </w:r>
            <w:r w:rsidDel="00000000" w:rsidR="00000000" w:rsidRPr="00000000">
              <w:rPr>
                <w:rFonts w:ascii="Calibri" w:cs="Calibri" w:eastAsia="Calibri" w:hAnsi="Calibri"/>
                <w:i w:val="1"/>
                <w:rtl w:val="0"/>
              </w:rPr>
              <w:t xml:space="preserve">(Ex 1, p. 71)</w:t>
            </w:r>
            <w:r w:rsidDel="00000000" w:rsidR="00000000" w:rsidRPr="00000000">
              <w:rPr>
                <w:rtl w:val="0"/>
              </w:rPr>
            </w:r>
          </w:p>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Teacher has Ss read the paragraph carefully and decides which option goes with which gap. </w:t>
            </w:r>
          </w:p>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 Students read the text fully and choose the correct answers.</w:t>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Teacher asks students how they can choose the option.</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Teacher confirms the answers as a class.</w:t>
            </w:r>
          </w:p>
          <w:p w:rsidR="00000000" w:rsidDel="00000000" w:rsidP="00000000" w:rsidRDefault="00000000" w:rsidRPr="00000000" w14:paraId="0000015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4. C </w:t>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160">
            <w:pPr>
              <w:rPr>
                <w:rFonts w:ascii="Calibri" w:cs="Calibri" w:eastAsia="Calibri" w:hAnsi="Calibri"/>
              </w:rPr>
            </w:pPr>
            <w:r w:rsidDel="00000000" w:rsidR="00000000" w:rsidRPr="00000000">
              <w:rPr>
                <w:rtl w:val="0"/>
              </w:rPr>
            </w:r>
          </w:p>
          <w:p w:rsidR="00000000" w:rsidDel="00000000" w:rsidP="00000000" w:rsidRDefault="00000000" w:rsidRPr="00000000" w14:paraId="00000161">
            <w:pPr>
              <w:rPr>
                <w:rFonts w:ascii="Calibri" w:cs="Calibri" w:eastAsia="Calibri" w:hAnsi="Calibri"/>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6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68">
            <w:pPr>
              <w:jc w:val="center"/>
              <w:rPr>
                <w:rFonts w:ascii="Calibri" w:cs="Calibri" w:eastAsia="Calibri" w:hAnsi="Calibri"/>
              </w:rPr>
            </w:pPr>
            <w:r w:rsidDel="00000000" w:rsidR="00000000" w:rsidRPr="00000000">
              <w:rPr>
                <w:rFonts w:ascii="Calibri" w:cs="Calibri" w:eastAsia="Calibri" w:hAnsi="Calibri"/>
                <w:rtl w:val="0"/>
              </w:rPr>
              <w:t xml:space="preserve">SPEAKING</w:t>
            </w:r>
          </w:p>
        </w:tc>
        <w:tc>
          <w:tcPr>
            <w:tcMar>
              <w:left w:w="85.0" w:type="dxa"/>
            </w:tcM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To help students practise asking and answering about a visit to a lower secondary school.</w:t>
            </w:r>
          </w:p>
          <w:p w:rsidR="00000000" w:rsidDel="00000000" w:rsidP="00000000" w:rsidRDefault="00000000" w:rsidRPr="00000000" w14:paraId="0000016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6B">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IMAGINE YOU HAVE JUST VISITED A LOWER SECONDARY SCHOOL. ASK AND ANSWER THE QUESTIONS, USING THE SUGGESTIONS. </w:t>
            </w:r>
            <w:r w:rsidDel="00000000" w:rsidR="00000000" w:rsidRPr="00000000">
              <w:rPr>
                <w:rFonts w:ascii="Calibri" w:cs="Calibri" w:eastAsia="Calibri" w:hAnsi="Calibri"/>
                <w:i w:val="1"/>
                <w:rtl w:val="0"/>
              </w:rPr>
              <w:t xml:space="preserve">(Ex 2, p. 71)</w:t>
            </w: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 Teacher asks students to imagine that they have just visited a lower secondary school so that they can form their own ideas of where the school is, how many teachers and students there are, what school facilities are, what school outdoor activities students do.</w:t>
            </w:r>
          </w:p>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Let Ss read the questions to focus on the information they are going to answer.</w:t>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 Students work in pairs, asking and answering the provided questions.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 Teacher calls on some pairs to report their answers for the class. Each pair may answer just one question to allow room for more pairs.</w:t>
            </w:r>
          </w:p>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 Teacher checks the answers and adds more information if necessary.</w:t>
            </w:r>
          </w:p>
        </w:tc>
        <w:tc>
          <w:tcPr>
            <w:tcMar>
              <w:left w:w="85.0" w:type="dxa"/>
            </w:tcMar>
          </w:tcPr>
          <w:p w:rsidR="00000000" w:rsidDel="00000000" w:rsidP="00000000" w:rsidRDefault="00000000" w:rsidRPr="00000000" w14:paraId="000001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7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7E">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17F">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180">
            <w:pPr>
              <w:jc w:val="center"/>
              <w:rPr>
                <w:rFonts w:ascii="Calibri" w:cs="Calibri" w:eastAsia="Calibri" w:hAnsi="Calibri"/>
              </w:rPr>
            </w:pPr>
            <w:r w:rsidDel="00000000" w:rsidR="00000000" w:rsidRPr="00000000">
              <w:rPr>
                <w:rFonts w:ascii="Calibri" w:cs="Calibri" w:eastAsia="Calibri" w:hAnsi="Calibri"/>
                <w:rtl w:val="0"/>
              </w:rPr>
              <w:t xml:space="preserve">LISTENING</w:t>
            </w:r>
          </w:p>
        </w:tc>
        <w:tc>
          <w:tcPr>
            <w:tcMar>
              <w:left w:w="85.0" w:type="dxa"/>
            </w:tcMar>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w:t>
            </w:r>
          </w:p>
        </w:tc>
        <w:tc>
          <w:tcPr>
            <w:tcMar>
              <w:left w:w="85.0" w:type="dxa"/>
            </w:tcMar>
          </w:tcPr>
          <w:p w:rsidR="00000000" w:rsidDel="00000000" w:rsidP="00000000" w:rsidRDefault="00000000" w:rsidRPr="00000000" w14:paraId="00000182">
            <w:pPr>
              <w:rPr>
                <w:rFonts w:ascii="Calibri" w:cs="Calibri" w:eastAsia="Calibri" w:hAnsi="Calibri"/>
                <w:b w:val="1"/>
              </w:rPr>
            </w:pPr>
            <w:r w:rsidDel="00000000" w:rsidR="00000000" w:rsidRPr="00000000">
              <w:rPr>
                <w:rFonts w:ascii="Calibri" w:cs="Calibri" w:eastAsia="Calibri" w:hAnsi="Calibri"/>
                <w:b w:val="1"/>
                <w:rtl w:val="0"/>
              </w:rPr>
              <w:t xml:space="preserve">TASK 3: LISTEN TO A MAN TALKING ABOUT HIS MEAL AT A RESTAURANT AND TICK THE ADJECTIVES YOU HEAR. </w:t>
            </w:r>
            <w:r w:rsidDel="00000000" w:rsidR="00000000" w:rsidRPr="00000000">
              <w:rPr>
                <w:rFonts w:ascii="Calibri" w:cs="Calibri" w:eastAsia="Calibri" w:hAnsi="Calibri"/>
                <w:i w:val="1"/>
                <w:rtl w:val="0"/>
              </w:rPr>
              <w:t xml:space="preserve">(Ex 3, p. 71)</w:t>
            </w: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 Teacher allows Ss some time to read the words/adjectives. Check if the words/adjectives are new or not. Check comprehension, if necessary.</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Play the recording once.</w:t>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 Students listen and do the task.</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187">
            <w:pPr>
              <w:rPr>
                <w:rFonts w:ascii="Calibri" w:cs="Calibri" w:eastAsia="Calibri" w:hAnsi="Calibri"/>
              </w:rPr>
            </w:pPr>
            <w:r w:rsidDel="00000000" w:rsidR="00000000" w:rsidRPr="00000000">
              <w:rPr>
                <w:rFonts w:ascii="Calibri" w:cs="Calibri" w:eastAsia="Calibri" w:hAnsi="Calibri"/>
                <w:rtl w:val="0"/>
              </w:rPr>
              <w:t xml:space="preserve">**** Teacher invites one student to read the words / adjectives they have ticked.</w:t>
            </w:r>
          </w:p>
          <w:p w:rsidR="00000000" w:rsidDel="00000000" w:rsidP="00000000" w:rsidRDefault="00000000" w:rsidRPr="00000000" w14:paraId="00000188">
            <w:pPr>
              <w:rPr>
                <w:rFonts w:ascii="Calibri" w:cs="Calibri" w:eastAsia="Calibri" w:hAnsi="Calibri"/>
              </w:rPr>
            </w:pPr>
            <w:r w:rsidDel="00000000" w:rsidR="00000000" w:rsidRPr="00000000">
              <w:rPr>
                <w:rtl w:val="0"/>
              </w:rPr>
            </w:r>
          </w:p>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rtl w:val="0"/>
              </w:rPr>
              <w:t xml:space="preserve">1, 2, 4</w:t>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w:t>
            </w:r>
          </w:p>
          <w:p w:rsidR="00000000" w:rsidDel="00000000" w:rsidP="00000000" w:rsidRDefault="00000000" w:rsidRPr="00000000" w14:paraId="0000018C">
            <w:pPr>
              <w:jc w:val="both"/>
              <w:rPr>
                <w:rFonts w:ascii="Calibri" w:cs="Calibri" w:eastAsia="Calibri" w:hAnsi="Calibri"/>
                <w:i w:val="1"/>
              </w:rPr>
            </w:pPr>
            <w:r w:rsidDel="00000000" w:rsidR="00000000" w:rsidRPr="00000000">
              <w:rPr>
                <w:rFonts w:ascii="Calibri" w:cs="Calibri" w:eastAsia="Calibri" w:hAnsi="Calibri"/>
                <w:i w:val="1"/>
                <w:rtl w:val="0"/>
              </w:rPr>
              <w:t xml:space="preserve">Last weekend, I went to a restaurant near my sister’s home. For a starter, I had a fresh salad. My main dish was fish. I really enjoyed the spices in it. The vegetables were good – very fresh and tasty. For dessert, I had an ice cream. It’s usually delicious but this time it wasn’t very sweet. So, I didn’t eat much. Then I had a glass of juice. I think the meal was OK.</w:t>
            </w:r>
          </w:p>
        </w:tc>
        <w:tc>
          <w:tcPr>
            <w:tcMar>
              <w:left w:w="85.0" w:type="dxa"/>
            </w:tcMar>
          </w:tcPr>
          <w:p w:rsidR="00000000" w:rsidDel="00000000" w:rsidP="00000000" w:rsidRDefault="00000000" w:rsidRPr="00000000" w14:paraId="000001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9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195">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196">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w:t>
            </w:r>
          </w:p>
        </w:tc>
        <w:tc>
          <w:tcPr>
            <w:tcMar>
              <w:left w:w="85.0" w:type="dxa"/>
            </w:tcMar>
          </w:tcPr>
          <w:p w:rsidR="00000000" w:rsidDel="00000000" w:rsidP="00000000" w:rsidRDefault="00000000" w:rsidRPr="00000000" w14:paraId="00000199">
            <w:pPr>
              <w:rPr>
                <w:rFonts w:ascii="Calibri" w:cs="Calibri" w:eastAsia="Calibri" w:hAnsi="Calibri"/>
                <w:i w:val="1"/>
              </w:rPr>
            </w:pPr>
            <w:r w:rsidDel="00000000" w:rsidR="00000000" w:rsidRPr="00000000">
              <w:rPr>
                <w:rFonts w:ascii="Calibri" w:cs="Calibri" w:eastAsia="Calibri" w:hAnsi="Calibri"/>
                <w:b w:val="1"/>
                <w:rtl w:val="0"/>
              </w:rPr>
              <w:t xml:space="preserve">TASK 4: LISTEN AGAIN AND FILL IN EACH GAP WITH ONE WORD. </w:t>
            </w:r>
            <w:r w:rsidDel="00000000" w:rsidR="00000000" w:rsidRPr="00000000">
              <w:rPr>
                <w:rFonts w:ascii="Calibri" w:cs="Calibri" w:eastAsia="Calibri" w:hAnsi="Calibri"/>
                <w:i w:val="1"/>
                <w:rtl w:val="0"/>
              </w:rPr>
              <w:t xml:space="preserve">(Ex 4, p. 71)</w:t>
            </w:r>
          </w:p>
          <w:p w:rsidR="00000000" w:rsidDel="00000000" w:rsidP="00000000" w:rsidRDefault="00000000" w:rsidRPr="00000000" w14:paraId="0000019A">
            <w:pPr>
              <w:rPr>
                <w:rFonts w:ascii="Calibri" w:cs="Calibri" w:eastAsia="Calibri" w:hAnsi="Calibri"/>
                <w:i w:val="1"/>
              </w:rPr>
            </w:pPr>
            <w:r w:rsidDel="00000000" w:rsidR="00000000" w:rsidRPr="00000000">
              <w:rPr>
                <w:rFonts w:ascii="Calibri" w:cs="Calibri" w:eastAsia="Calibri" w:hAnsi="Calibri"/>
                <w:rtl w:val="0"/>
              </w:rPr>
              <w:t xml:space="preserve">* Teacher has Ss read the table. Draw their attention to the meanings of the words: </w:t>
            </w:r>
            <w:r w:rsidDel="00000000" w:rsidR="00000000" w:rsidRPr="00000000">
              <w:rPr>
                <w:rFonts w:ascii="Calibri" w:cs="Calibri" w:eastAsia="Calibri" w:hAnsi="Calibri"/>
                <w:i w:val="1"/>
                <w:rtl w:val="0"/>
              </w:rPr>
              <w:t xml:space="preserve">starter, main dish, dessert, drink.</w:t>
            </w:r>
          </w:p>
          <w:p w:rsidR="00000000" w:rsidDel="00000000" w:rsidP="00000000" w:rsidRDefault="00000000" w:rsidRPr="00000000" w14:paraId="0000019B">
            <w:pPr>
              <w:rPr>
                <w:rFonts w:ascii="Calibri" w:cs="Calibri" w:eastAsia="Calibri" w:hAnsi="Calibri"/>
              </w:rPr>
            </w:pPr>
            <w:r w:rsidDel="00000000" w:rsidR="00000000" w:rsidRPr="00000000">
              <w:rPr>
                <w:rFonts w:ascii="Calibri" w:cs="Calibri" w:eastAsia="Calibri" w:hAnsi="Calibri"/>
                <w:rtl w:val="0"/>
              </w:rPr>
              <w:t xml:space="preserve">Play the recording once or twice for the ss to complete the table.</w:t>
            </w:r>
          </w:p>
          <w:p w:rsidR="00000000" w:rsidDel="00000000" w:rsidP="00000000" w:rsidRDefault="00000000" w:rsidRPr="00000000" w14:paraId="0000019C">
            <w:pPr>
              <w:rPr>
                <w:rFonts w:ascii="Calibri" w:cs="Calibri" w:eastAsia="Calibri" w:hAnsi="Calibri"/>
              </w:rPr>
            </w:pPr>
            <w:r w:rsidDel="00000000" w:rsidR="00000000" w:rsidRPr="00000000">
              <w:rPr>
                <w:rFonts w:ascii="Calibri" w:cs="Calibri" w:eastAsia="Calibri" w:hAnsi="Calibri"/>
                <w:rtl w:val="0"/>
              </w:rPr>
              <w:t xml:space="preserve">** Students listen and do the task.</w:t>
            </w:r>
          </w:p>
          <w:p w:rsidR="00000000" w:rsidDel="00000000" w:rsidP="00000000" w:rsidRDefault="00000000" w:rsidRPr="00000000" w14:paraId="0000019D">
            <w:pP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 Teacher allows students to share answers with their partners before discussing as a class.</w:t>
            </w:r>
          </w:p>
          <w:p w:rsidR="00000000" w:rsidDel="00000000" w:rsidP="00000000" w:rsidRDefault="00000000" w:rsidRPr="00000000" w14:paraId="0000019E">
            <w:pPr>
              <w:rPr>
                <w:rFonts w:ascii="Calibri" w:cs="Calibri" w:eastAsia="Calibri" w:hAnsi="Calibri"/>
              </w:rPr>
            </w:pPr>
            <w:r w:rsidDel="00000000" w:rsidR="00000000" w:rsidRPr="00000000">
              <w:rPr>
                <w:rFonts w:ascii="Calibri" w:cs="Calibri" w:eastAsia="Calibri" w:hAnsi="Calibri"/>
                <w:rtl w:val="0"/>
              </w:rPr>
              <w:t xml:space="preserve">**** Teacher invites one student to read the words they have filled in.</w:t>
            </w:r>
          </w:p>
          <w:p w:rsidR="00000000" w:rsidDel="00000000" w:rsidP="00000000" w:rsidRDefault="00000000" w:rsidRPr="00000000" w14:paraId="0000019F">
            <w:pPr>
              <w:rPr>
                <w:rFonts w:ascii="Calibri" w:cs="Calibri" w:eastAsia="Calibri" w:hAnsi="Calibri"/>
                <w:b w:val="1"/>
              </w:rPr>
            </w:pPr>
            <w:r w:rsidDel="00000000" w:rsidR="00000000" w:rsidRPr="00000000">
              <w:rPr>
                <w:rtl w:val="0"/>
              </w:rPr>
            </w:r>
          </w:p>
          <w:p w:rsidR="00000000" w:rsidDel="00000000" w:rsidP="00000000" w:rsidRDefault="00000000" w:rsidRPr="00000000" w14:paraId="000001A0">
            <w:pPr>
              <w:jc w:val="both"/>
              <w:rPr>
                <w:rFonts w:ascii="Calibri" w:cs="Calibri" w:eastAsia="Calibri" w:hAnsi="Calibri"/>
                <w:b w:val="1"/>
              </w:rPr>
            </w:pPr>
            <w:r w:rsidDel="00000000" w:rsidR="00000000" w:rsidRPr="00000000">
              <w:rPr>
                <w:rtl w:val="0"/>
              </w:rPr>
            </w:r>
          </w:p>
        </w:tc>
        <w:tc>
          <w:tcPr>
            <w:tcMar>
              <w:left w:w="85.0" w:type="dxa"/>
            </w:tcMar>
          </w:tcPr>
          <w:p w:rsidR="00000000" w:rsidDel="00000000" w:rsidP="00000000" w:rsidRDefault="00000000" w:rsidRPr="00000000" w14:paraId="000001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A4">
            <w:pPr>
              <w:rPr>
                <w:rFonts w:ascii="Calibri" w:cs="Calibri" w:eastAsia="Calibri" w:hAnsi="Calibri"/>
              </w:rPr>
            </w:pPr>
            <w:r w:rsidDel="00000000" w:rsidR="00000000" w:rsidRPr="00000000">
              <w:rPr>
                <w:rtl w:val="0"/>
              </w:rPr>
            </w:r>
          </w:p>
          <w:p w:rsidR="00000000" w:rsidDel="00000000" w:rsidP="00000000" w:rsidRDefault="00000000" w:rsidRPr="00000000" w14:paraId="000001A5">
            <w:pPr>
              <w:rPr>
                <w:rFonts w:ascii="Calibri" w:cs="Calibri" w:eastAsia="Calibri" w:hAnsi="Calibri"/>
              </w:rPr>
            </w:pPr>
            <w:r w:rsidDel="00000000" w:rsidR="00000000" w:rsidRPr="00000000">
              <w:rPr>
                <w:rtl w:val="0"/>
              </w:rPr>
            </w:r>
          </w:p>
          <w:p w:rsidR="00000000" w:rsidDel="00000000" w:rsidP="00000000" w:rsidRDefault="00000000" w:rsidRPr="00000000" w14:paraId="000001A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A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1AB">
            <w:pPr>
              <w:widowControl w:val="0"/>
              <w:jc w:val="center"/>
              <w:rPr>
                <w:rFonts w:ascii="Calibri" w:cs="Calibri" w:eastAsia="Calibri" w:hAnsi="Calibri"/>
              </w:rPr>
            </w:pPr>
            <w:r w:rsidDel="00000000" w:rsidR="00000000" w:rsidRPr="00000000">
              <w:rPr>
                <w:rFonts w:ascii="Calibri" w:cs="Calibri" w:eastAsia="Calibri" w:hAnsi="Calibri"/>
                <w:rtl w:val="0"/>
              </w:rPr>
              <w:t xml:space="preserve">WRITING</w:t>
            </w:r>
          </w:p>
        </w:tc>
        <w:tc>
          <w:tcPr>
            <w:tcMar>
              <w:left w:w="85.0" w:type="dxa"/>
            </w:tcMar>
          </w:tcPr>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To help students practise writing a paragraph about a meal in a restaurant.</w:t>
            </w:r>
          </w:p>
        </w:tc>
        <w:tc>
          <w:tcPr>
            <w:tcMar>
              <w:left w:w="85.0" w:type="dxa"/>
            </w:tcMar>
          </w:tcPr>
          <w:p w:rsidR="00000000" w:rsidDel="00000000" w:rsidP="00000000" w:rsidRDefault="00000000" w:rsidRPr="00000000" w14:paraId="000001AD">
            <w:pPr>
              <w:rPr>
                <w:rFonts w:ascii="Calibri" w:cs="Calibri" w:eastAsia="Calibri" w:hAnsi="Calibri"/>
                <w:b w:val="1"/>
              </w:rPr>
            </w:pPr>
            <w:r w:rsidDel="00000000" w:rsidR="00000000" w:rsidRPr="00000000">
              <w:rPr>
                <w:rFonts w:ascii="Calibri" w:cs="Calibri" w:eastAsia="Calibri" w:hAnsi="Calibri"/>
                <w:b w:val="1"/>
                <w:rtl w:val="0"/>
              </w:rPr>
              <w:t xml:space="preserve">TASK 5: WRITE A PARAGRAPH OF ABOUT 60 WORDS ABOUT A MEAL YOU HAD AT A RESTAURANT. </w:t>
            </w:r>
            <w:r w:rsidDel="00000000" w:rsidR="00000000" w:rsidRPr="00000000">
              <w:rPr>
                <w:rFonts w:ascii="Calibri" w:cs="Calibri" w:eastAsia="Calibri" w:hAnsi="Calibri"/>
                <w:i w:val="1"/>
                <w:rtl w:val="0"/>
              </w:rPr>
              <w:t xml:space="preserve">(Ex 5, p. 71)</w:t>
            </w:r>
            <w:r w:rsidDel="00000000" w:rsidR="00000000" w:rsidRPr="00000000">
              <w:rPr>
                <w:rtl w:val="0"/>
              </w:rPr>
            </w:r>
          </w:p>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instructions and allow them some time to read the first sentence of the paragraph to think about the information they need to write.</w:t>
            </w:r>
          </w:p>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 Teacher goes around and checks if they are doing the task correctly and offers help if needed.</w:t>
            </w:r>
          </w:p>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rtl w:val="0"/>
              </w:rPr>
              <w:t xml:space="preserve">**** Teacher calls one or two volunteers to read aloud the paragraphs. Call for others’ comments.</w:t>
            </w:r>
          </w:p>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paragraph:</w:t>
            </w:r>
          </w:p>
          <w:p w:rsidR="00000000" w:rsidDel="00000000" w:rsidP="00000000" w:rsidRDefault="00000000" w:rsidRPr="00000000" w14:paraId="000001B4">
            <w:pPr>
              <w:jc w:val="both"/>
              <w:rPr>
                <w:rFonts w:ascii="Calibri" w:cs="Calibri" w:eastAsia="Calibri" w:hAnsi="Calibri"/>
                <w:i w:val="1"/>
              </w:rPr>
            </w:pPr>
            <w:r w:rsidDel="00000000" w:rsidR="00000000" w:rsidRPr="00000000">
              <w:rPr>
                <w:rFonts w:ascii="Calibri" w:cs="Calibri" w:eastAsia="Calibri" w:hAnsi="Calibri"/>
                <w:i w:val="1"/>
                <w:rtl w:val="0"/>
              </w:rPr>
              <w:t xml:space="preserve">Last weekend, my parents and I had a meal at a small restaurant in the centre of town. For a starter, I had a salad. It was fresh. My main dish included rice, beef, and vegetables. The beef was tasty, and the vegetables were fresh. For dessert, I had a big ice cream. Then I drank a glass of orange juice with ice. The meal was great.</w:t>
            </w:r>
          </w:p>
        </w:tc>
        <w:tc>
          <w:tcPr>
            <w:tcMar>
              <w:left w:w="85.0" w:type="dxa"/>
            </w:tcMar>
          </w:tcPr>
          <w:p w:rsidR="00000000" w:rsidDel="00000000" w:rsidP="00000000" w:rsidRDefault="00000000" w:rsidRPr="00000000" w14:paraId="000001B5">
            <w:pPr>
              <w:rPr>
                <w:rFonts w:ascii="Calibri" w:cs="Calibri" w:eastAsia="Calibri" w:hAnsi="Calibri"/>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B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E">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BF">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p w:rsidR="00000000" w:rsidDel="00000000" w:rsidP="00000000" w:rsidRDefault="00000000" w:rsidRPr="00000000" w14:paraId="000001C0">
            <w:pPr>
              <w:widowControl w:val="0"/>
              <w:jc w:val="center"/>
              <w:rPr>
                <w:rFonts w:ascii="Calibri" w:cs="Calibri" w:eastAsia="Calibri" w:hAnsi="Calibri"/>
              </w:rPr>
            </w:pPr>
            <w:r w:rsidDel="00000000" w:rsidR="00000000" w:rsidRPr="00000000">
              <w:rPr>
                <w:rtl w:val="0"/>
              </w:rPr>
            </w:r>
          </w:p>
        </w:tc>
      </w:tr>
      <w:tr>
        <w:trPr>
          <w:cantSplit w:val="0"/>
          <w:trHeight w:val="873" w:hRule="atLeast"/>
          <w:tblHeader w:val="0"/>
        </w:trPr>
        <w:tc>
          <w:tcPr>
            <w:tcMar>
              <w:left w:w="85.0" w:type="dxa"/>
            </w:tcMar>
          </w:tcPr>
          <w:p w:rsidR="00000000" w:rsidDel="00000000" w:rsidP="00000000" w:rsidRDefault="00000000" w:rsidRPr="00000000" w14:paraId="000001C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1C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C5">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581" w:hRule="atLeast"/>
          <w:tblHeader w:val="0"/>
        </w:trPr>
        <w:tc>
          <w:tcPr>
            <w:tcMar>
              <w:left w:w="85.0" w:type="dxa"/>
            </w:tcMar>
          </w:tcPr>
          <w:p w:rsidR="00000000" w:rsidDel="00000000" w:rsidP="00000000" w:rsidRDefault="00000000" w:rsidRPr="00000000" w14:paraId="000001C6">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w:t>
            </w:r>
          </w:p>
        </w:tc>
        <w:tc>
          <w:tcPr>
            <w:tcMar>
              <w:left w:w="85.0" w:type="dxa"/>
            </w:tcMar>
          </w:tcPr>
          <w:p w:rsidR="00000000" w:rsidDel="00000000" w:rsidP="00000000" w:rsidRDefault="00000000" w:rsidRPr="00000000" w14:paraId="000001C8">
            <w:pPr>
              <w:widowControl w:val="0"/>
              <w:rPr>
                <w:rFonts w:ascii="Calibri" w:cs="Calibri" w:eastAsia="Calibri" w:hAnsi="Calibri"/>
              </w:rPr>
            </w:pPr>
            <w:r w:rsidDel="00000000" w:rsidR="00000000" w:rsidRPr="00000000">
              <w:rPr>
                <w:rFonts w:ascii="Calibri" w:cs="Calibri" w:eastAsia="Calibri" w:hAnsi="Calibri"/>
                <w:rtl w:val="0"/>
              </w:rPr>
              <w:t xml:space="preserve">Prepare for Unit 7 – Getting started.</w:t>
            </w:r>
          </w:p>
        </w:tc>
        <w:tc>
          <w:tcPr>
            <w:tcMar>
              <w:left w:w="85.0" w:type="dxa"/>
            </w:tcMar>
          </w:tcPr>
          <w:p w:rsidR="00000000" w:rsidDel="00000000" w:rsidP="00000000" w:rsidRDefault="00000000" w:rsidRPr="00000000" w14:paraId="000001C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C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CB">
      <w:pPr>
        <w:rPr>
          <w:rFonts w:ascii="Calibri" w:cs="Calibri" w:eastAsia="Calibri" w:hAnsi="Calibri"/>
        </w:rPr>
      </w:pPr>
      <w:r w:rsidDel="00000000" w:rsidR="00000000" w:rsidRPr="00000000">
        <w:rPr>
          <w:rtl w:val="0"/>
        </w:rPr>
      </w:r>
    </w:p>
    <w:sectPr>
      <w:headerReference r:id="rId11" w:type="default"/>
      <w:pgSz w:h="11900" w:w="16840" w:orient="landscape"/>
      <w:pgMar w:bottom="992" w:top="850" w:left="1133" w:right="29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6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05A96"/>
    <w:rPr>
      <w:rFonts w:ascii="Times New Roman" w:cs="Times New Roman" w:eastAsia="Times New Roman" w:hAnsi="Times New Roman"/>
      <w:sz w:val="24"/>
      <w:szCs w:val="24"/>
      <w:lang w:val="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rPr>
  </w:style>
  <w:style w:type="table" w:styleId="a" w:customStyle="1">
    <w:basedOn w:val="TableNormal"/>
    <w:tblPr>
      <w:tblStyleRowBandSize w:val="1"/>
      <w:tblStyleColBandSize w:val="1"/>
      <w:tblInd w:w="0.0" w:type="dxa"/>
      <w:tblCellMar>
        <w:top w:w="113.0" w:type="dxa"/>
        <w:left w:w="57.0" w:type="dxa"/>
        <w:bottom w:w="113.0" w:type="dxa"/>
        <w:right w:w="57.0" w:type="dxa"/>
      </w:tblCellMar>
    </w:tblPr>
  </w:style>
  <w:style w:type="table" w:styleId="a0" w:customStyle="1">
    <w:basedOn w:val="TableNormal"/>
    <w:tblPr>
      <w:tblStyleRowBandSize w:val="1"/>
      <w:tblStyleColBandSize w:val="1"/>
      <w:tblInd w:w="0.0" w:type="dxa"/>
      <w:tblCellMar>
        <w:top w:w="113.0" w:type="dxa"/>
        <w:left w:w="108.0" w:type="dxa"/>
        <w:bottom w:w="113.0" w:type="dxa"/>
        <w:right w:w="108.0" w:type="dxa"/>
      </w:tblCellMar>
    </w:tblPr>
  </w:style>
  <w:style w:type="table" w:styleId="a1" w:customStyle="1">
    <w:basedOn w:val="TableNormal"/>
    <w:tblPr>
      <w:tblStyleRowBandSize w:val="1"/>
      <w:tblStyleColBandSize w:val="1"/>
      <w:tblInd w:w="0.0" w:type="dxa"/>
      <w:tblCellMar>
        <w:top w:w="0.0" w:type="dxa"/>
        <w:left w:w="108.0" w:type="dxa"/>
        <w:bottom w:w="0.0" w:type="dxa"/>
        <w:right w:w="108.0" w:type="dxa"/>
      </w:tblCellMar>
    </w:tblPr>
  </w:style>
  <w:style w:type="table" w:styleId="a2" w:customStyle="1">
    <w:basedOn w:val="TableNormal"/>
    <w:tblPr>
      <w:tblStyleRowBandSize w:val="1"/>
      <w:tblStyleColBandSize w:val="1"/>
      <w:tblInd w:w="0.0" w:type="dxa"/>
      <w:tblCellMar>
        <w:top w:w="113.0" w:type="dxa"/>
        <w:left w:w="85.0" w:type="dxa"/>
        <w:bottom w:w="113.0" w:type="dxa"/>
        <w:right w:w="57.0" w:type="dxa"/>
      </w:tblCellMar>
    </w:tblPr>
  </w:style>
  <w:style w:type="table" w:styleId="a3" w:customStyle="1">
    <w:basedOn w:val="TableNormal"/>
    <w:tblPr>
      <w:tblStyleRowBandSize w:val="1"/>
      <w:tblStyleColBandSize w:val="1"/>
      <w:tblInd w:w="0.0" w:type="dxa"/>
      <w:tblCellMar>
        <w:top w:w="100.0" w:type="dxa"/>
        <w:left w:w="100.0" w:type="dxa"/>
        <w:bottom w:w="100.0" w:type="dxa"/>
        <w:right w:w="100.0" w:type="dxa"/>
      </w:tblCellMar>
    </w:tblPr>
  </w:style>
  <w:style w:type="table" w:styleId="a4" w:customStyle="1">
    <w:basedOn w:val="TableNormal"/>
    <w:tblPr>
      <w:tblStyleRowBandSize w:val="1"/>
      <w:tblStyleColBandSize w:val="1"/>
      <w:tblInd w:w="0.0" w:type="dxa"/>
      <w:tblCellMar>
        <w:top w:w="100.0" w:type="dxa"/>
        <w:left w:w="100.0" w:type="dxa"/>
        <w:bottom w:w="100.0" w:type="dxa"/>
        <w:right w:w="100.0" w:type="dxa"/>
      </w:tblCellMar>
    </w:tblPr>
  </w:style>
  <w:style w:type="table" w:styleId="a5" w:customStyle="1">
    <w:basedOn w:val="TableNormal"/>
    <w:tblPr>
      <w:tblStyleRowBandSize w:val="1"/>
      <w:tblStyleColBandSize w:val="1"/>
      <w:tblInd w:w="0.0" w:type="dxa"/>
      <w:tblCellMar>
        <w:top w:w="113.0" w:type="dxa"/>
        <w:left w:w="57.0" w:type="dxa"/>
        <w:bottom w:w="113.0" w:type="dxa"/>
        <w:right w:w="57.0" w:type="dxa"/>
      </w:tblCellMar>
    </w:tblPr>
  </w:style>
  <w:style w:type="table" w:styleId="a6" w:customStyle="1">
    <w:basedOn w:val="TableNormal"/>
    <w:tblPr>
      <w:tblStyleRowBandSize w:val="1"/>
      <w:tblStyleColBandSize w:val="1"/>
      <w:tblInd w:w="0.0" w:type="dxa"/>
      <w:tblCellMar>
        <w:top w:w="0.0" w:type="dxa"/>
        <w:left w:w="108.0" w:type="dxa"/>
        <w:bottom w:w="0.0" w:type="dxa"/>
        <w:right w:w="108.0" w:type="dxa"/>
      </w:tblCellMar>
    </w:tblPr>
  </w:style>
  <w:style w:type="table" w:styleId="a7" w:customStyle="1">
    <w:basedOn w:val="TableNormal"/>
    <w:tblPr>
      <w:tblStyleRowBandSize w:val="1"/>
      <w:tblStyleColBandSize w:val="1"/>
      <w:tblInd w:w="0.0" w:type="dxa"/>
      <w:tblCellMar>
        <w:top w:w="113.0" w:type="dxa"/>
        <w:left w:w="57.0" w:type="dxa"/>
        <w:bottom w:w="113.0" w:type="dxa"/>
        <w:right w:w="57.0" w:type="dxa"/>
      </w:tblCellMar>
    </w:tblPr>
  </w:style>
  <w:style w:type="table" w:styleId="a8" w:customStyle="1">
    <w:basedOn w:val="TableNormal"/>
    <w:tblPr>
      <w:tblStyleRowBandSize w:val="1"/>
      <w:tblStyleColBandSize w:val="1"/>
      <w:tblInd w:w="0.0" w:type="dxa"/>
      <w:tblCellMar>
        <w:top w:w="100.0" w:type="dxa"/>
        <w:left w:w="100.0" w:type="dxa"/>
        <w:bottom w:w="100.0" w:type="dxa"/>
        <w:right w:w="100.0" w:type="dxa"/>
      </w:tblCellMar>
    </w:tblPr>
  </w:style>
  <w:style w:type="table" w:styleId="a9" w:customStyle="1">
    <w:basedOn w:val="TableNormal"/>
    <w:tblPr>
      <w:tblStyleRowBandSize w:val="1"/>
      <w:tblStyleColBandSize w:val="1"/>
      <w:tblInd w:w="0.0" w:type="dxa"/>
      <w:tblCellMar>
        <w:top w:w="0.0" w:type="dxa"/>
        <w:left w:w="108.0" w:type="dxa"/>
        <w:bottom w:w="0.0" w:type="dxa"/>
        <w:right w:w="108.0" w:type="dxa"/>
      </w:tblCellMar>
    </w:tblPr>
  </w:style>
  <w:style w:type="table" w:styleId="aa" w:customStyle="1">
    <w:basedOn w:val="TableNormal"/>
    <w:tblPr>
      <w:tblStyleRowBandSize w:val="1"/>
      <w:tblStyleColBandSize w:val="1"/>
      <w:tblInd w:w="0.0" w:type="dxa"/>
      <w:tblCellMar>
        <w:top w:w="113.0" w:type="dxa"/>
        <w:left w:w="57.0" w:type="dxa"/>
        <w:bottom w:w="113.0" w:type="dxa"/>
        <w:right w:w="57.0" w:type="dxa"/>
      </w:tblCellMar>
    </w:tblPr>
  </w:style>
  <w:style w:type="table" w:styleId="ab" w:customStyle="1">
    <w:basedOn w:val="TableNormal"/>
    <w:tblPr>
      <w:tblStyleRowBandSize w:val="1"/>
      <w:tblStyleColBandSize w:val="1"/>
      <w:tblInd w:w="0.0" w:type="dxa"/>
      <w:tblCellMar>
        <w:top w:w="0.0" w:type="dxa"/>
        <w:left w:w="108.0" w:type="dxa"/>
        <w:bottom w:w="0.0" w:type="dxa"/>
        <w:right w:w="108.0" w:type="dxa"/>
      </w:tblCellMar>
    </w:tblPr>
  </w:style>
  <w:style w:type="table" w:styleId="ac" w:customStyle="1">
    <w:basedOn w:val="TableNormal"/>
    <w:tblPr>
      <w:tblStyleRowBandSize w:val="1"/>
      <w:tblStyleColBandSize w:val="1"/>
      <w:tblInd w:w="0.0" w:type="dxa"/>
      <w:tblCellMar>
        <w:top w:w="113.0" w:type="dxa"/>
        <w:left w:w="57.0" w:type="dxa"/>
        <w:bottom w:w="113.0" w:type="dxa"/>
        <w:right w:w="57.0" w:type="dxa"/>
      </w:tblCellMar>
    </w:tblPr>
  </w:style>
  <w:style w:type="table" w:styleId="ad" w:customStyle="1">
    <w:basedOn w:val="TableNormal"/>
    <w:tblPr>
      <w:tblStyleRowBandSize w:val="1"/>
      <w:tblStyleColBandSize w:val="1"/>
      <w:tblInd w:w="0.0" w:type="dxa"/>
      <w:tblCellMar>
        <w:top w:w="0.0" w:type="dxa"/>
        <w:left w:w="108.0" w:type="dxa"/>
        <w:bottom w:w="0.0" w:type="dxa"/>
        <w:right w:w="108.0" w:type="dxa"/>
      </w:tblCellMar>
    </w:tblPr>
  </w:style>
  <w:style w:type="table" w:styleId="ae" w:customStyle="1">
    <w:basedOn w:val="TableNormal"/>
    <w:tblPr>
      <w:tblStyleRowBandSize w:val="1"/>
      <w:tblStyleColBandSize w:val="1"/>
      <w:tblInd w:w="0.0" w:type="dxa"/>
      <w:tblCellMar>
        <w:top w:w="113.0" w:type="dxa"/>
        <w:left w:w="57.0" w:type="dxa"/>
        <w:bottom w:w="113.0" w:type="dxa"/>
        <w:right w:w="57.0" w:type="dxa"/>
      </w:tblCellMar>
    </w:tblPr>
  </w:style>
  <w:style w:type="table" w:styleId="af" w:customStyle="1">
    <w:basedOn w:val="TableNormal"/>
    <w:tblPr>
      <w:tblStyleRowBandSize w:val="1"/>
      <w:tblStyleColBandSize w:val="1"/>
      <w:tblInd w:w="0.0" w:type="dxa"/>
      <w:tblCellMar>
        <w:top w:w="0.0" w:type="dxa"/>
        <w:left w:w="108.0" w:type="dxa"/>
        <w:bottom w:w="0.0" w:type="dxa"/>
        <w:right w:w="108.0" w:type="dxa"/>
      </w:tblCellMar>
    </w:tblPr>
  </w:style>
  <w:style w:type="table" w:styleId="af0" w:customStyle="1">
    <w:basedOn w:val="TableNormal"/>
    <w:tblPr>
      <w:tblStyleRowBandSize w:val="1"/>
      <w:tblStyleColBandSize w:val="1"/>
      <w:tblInd w:w="0.0" w:type="dxa"/>
      <w:tblCellMar>
        <w:top w:w="113.0" w:type="dxa"/>
        <w:left w:w="57.0" w:type="dxa"/>
        <w:bottom w:w="113.0" w:type="dxa"/>
        <w:right w:w="57.0" w:type="dxa"/>
      </w:tblCellMar>
    </w:tblPr>
  </w:style>
  <w:style w:type="table" w:styleId="af1" w:customStyle="1">
    <w:basedOn w:val="TableNormal"/>
    <w:tblPr>
      <w:tblStyleRowBandSize w:val="1"/>
      <w:tblStyleColBandSize w:val="1"/>
      <w:tblInd w:w="0.0" w:type="dxa"/>
      <w:tblCellMar>
        <w:top w:w="0.0" w:type="dxa"/>
        <w:left w:w="108.0" w:type="dxa"/>
        <w:bottom w:w="0.0" w:type="dxa"/>
        <w:right w:w="108.0" w:type="dxa"/>
      </w:tblCellMar>
    </w:tblPr>
  </w:style>
  <w:style w:type="table" w:styleId="af2" w:customStyle="1">
    <w:basedOn w:val="TableNormal"/>
    <w:tblPr>
      <w:tblStyleRowBandSize w:val="1"/>
      <w:tblStyleColBandSize w:val="1"/>
      <w:tblInd w:w="0.0" w:type="dxa"/>
      <w:tblCellMar>
        <w:top w:w="113.0" w:type="dxa"/>
        <w:left w:w="57.0" w:type="dxa"/>
        <w:bottom w:w="113.0" w:type="dxa"/>
        <w:right w:w="57.0" w:type="dxa"/>
      </w:tblCellMar>
    </w:tblPr>
  </w:style>
  <w:style w:type="table" w:styleId="af3" w:customStyle="1">
    <w:basedOn w:val="TableNormal"/>
    <w:tblPr>
      <w:tblStyleRowBandSize w:val="1"/>
      <w:tblStyleColBandSize w:val="1"/>
      <w:tblInd w:w="0.0" w:type="dxa"/>
      <w:tblCellMar>
        <w:top w:w="0.0" w:type="dxa"/>
        <w:left w:w="108.0" w:type="dxa"/>
        <w:bottom w:w="0.0" w:type="dxa"/>
        <w:right w:w="108.0" w:type="dxa"/>
      </w:tblCellMar>
    </w:tblPr>
  </w:style>
  <w:style w:type="paragraph" w:styleId="ListParagraph">
    <w:name w:val="List Paragraph"/>
    <w:aliases w:val="body -"/>
    <w:basedOn w:val="Normal"/>
    <w:uiPriority w:val="34"/>
    <w:qFormat w:val="1"/>
    <w:rsid w:val="00BA00E3"/>
    <w:pPr>
      <w:ind w:left="720"/>
      <w:contextualSpacing w:val="1"/>
    </w:p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cstheme="minorHAnsi"/>
      <w:b w:val="1"/>
      <w:color w:val="000000"/>
      <w:szCs w:val="26"/>
    </w:rPr>
  </w:style>
  <w:style w:type="paragraph" w:styleId="Bullet1" w:customStyle="1">
    <w:name w:val="Bullet 1"/>
    <w:basedOn w:val="Normal"/>
    <w:rsid w:val="004C5979"/>
    <w:pPr>
      <w:numPr>
        <w:numId w:val="42"/>
      </w:numPr>
      <w:tabs>
        <w:tab w:val="right" w:pos="8306"/>
      </w:tabs>
      <w:spacing w:after="60"/>
      <w:ind w:left="720"/>
      <w:jc w:val="both"/>
    </w:pPr>
    <w:rPr>
      <w:rFonts w:ascii="Arial" w:hAnsi="Arial"/>
      <w:bCs w:val="1"/>
      <w:sz w:val="22"/>
      <w:lang w:val="en-NZ"/>
    </w:rPr>
  </w:style>
  <w:style w:type="paragraph" w:styleId="Header">
    <w:name w:val="header"/>
    <w:basedOn w:val="Normal"/>
    <w:link w:val="HeaderChar"/>
    <w:uiPriority w:val="99"/>
    <w:unhideWhenUsed w:val="1"/>
    <w:rsid w:val="0098573A"/>
    <w:pPr>
      <w:tabs>
        <w:tab w:val="center" w:pos="4513"/>
        <w:tab w:val="right" w:pos="9026"/>
      </w:tabs>
    </w:pPr>
  </w:style>
  <w:style w:type="character" w:styleId="HeaderChar" w:customStyle="1">
    <w:name w:val="Header Char"/>
    <w:basedOn w:val="DefaultParagraphFont"/>
    <w:link w:val="Header"/>
    <w:uiPriority w:val="99"/>
    <w:rsid w:val="0098573A"/>
    <w:rPr>
      <w:rFonts w:ascii="Times New Roman" w:cs="Times New Roman" w:eastAsia="Times New Roman" w:hAnsi="Times New Roman"/>
      <w:sz w:val="24"/>
      <w:szCs w:val="24"/>
      <w:lang w:val="en-US"/>
    </w:rPr>
  </w:style>
  <w:style w:type="paragraph" w:styleId="Footer">
    <w:name w:val="footer"/>
    <w:basedOn w:val="Normal"/>
    <w:link w:val="FooterChar"/>
    <w:uiPriority w:val="99"/>
    <w:unhideWhenUsed w:val="1"/>
    <w:rsid w:val="0098573A"/>
    <w:pPr>
      <w:tabs>
        <w:tab w:val="center" w:pos="4513"/>
        <w:tab w:val="right" w:pos="9026"/>
      </w:tabs>
    </w:pPr>
  </w:style>
  <w:style w:type="character" w:styleId="FooterChar" w:customStyle="1">
    <w:name w:val="Footer Char"/>
    <w:basedOn w:val="DefaultParagraphFont"/>
    <w:link w:val="Footer"/>
    <w:uiPriority w:val="99"/>
    <w:rsid w:val="0098573A"/>
    <w:rPr>
      <w:rFonts w:ascii="Times New Roman" w:cs="Times New Roman" w:eastAsia="Times New Roman" w:hAnsi="Times New Roman"/>
      <w:sz w:val="24"/>
      <w:szCs w:val="24"/>
      <w:lang w:val="en-US"/>
    </w:rPr>
  </w:style>
  <w:style w:type="paragraph" w:styleId="BalloonText">
    <w:name w:val="Balloon Text"/>
    <w:basedOn w:val="Normal"/>
    <w:link w:val="BalloonTextChar"/>
    <w:uiPriority w:val="99"/>
    <w:semiHidden w:val="1"/>
    <w:unhideWhenUsed w:val="1"/>
    <w:rsid w:val="002E3BD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E3BDC"/>
    <w:rPr>
      <w:rFonts w:ascii="Tahoma" w:cs="Tahoma" w:eastAsia="Times New Roman" w:hAnsi="Tahoma"/>
      <w:sz w:val="16"/>
      <w:szCs w:val="16"/>
      <w:lang w:val="en-US"/>
    </w:rPr>
  </w:style>
  <w:style w:type="paragraph" w:styleId="Subtitle">
    <w:name w:val="Subtitle"/>
    <w:basedOn w:val="Normal"/>
    <w:next w:val="Normal"/>
    <w:pPr>
      <w:spacing w:after="120" w:lineRule="auto"/>
    </w:pPr>
    <w:rPr>
      <w:b w:val="1"/>
    </w:rPr>
  </w:style>
  <w:style w:type="table" w:styleId="Table1">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6">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7">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8">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9">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20" w:lineRule="auto"/>
    </w:pPr>
    <w:rPr>
      <w:b w:val="1"/>
    </w:rPr>
  </w:style>
  <w:style w:type="table" w:styleId="Table1">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6">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7">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8">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9">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hPBLAGJlw46nrjc8pdMH3wudg==">CgMxLjAyCGguZ2pkZ3hzOAByITFfTjBCOEMyS1BMZlotSGtTeWc3a0JzckVTTjBjbWxnWg==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2022-03-01T08:57:00Z</dcterms:created>
</cp:coreProperties>
</file>