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88"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CHUYÊN ĐỀ 2: TRẢI NGHIỆM THỰC HÀNH HÓA HỌC VÔ CƠ</w:t>
      </w:r>
    </w:p>
    <w:p w:rsidR="00000000" w:rsidDel="00000000" w:rsidP="00000000" w:rsidRDefault="00000000" w:rsidRPr="00000000" w14:paraId="00000003">
      <w:pPr>
        <w:spacing w:after="0" w:line="288"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4: TÁI CHẾ KIM LOẠI</w:t>
      </w:r>
    </w:p>
    <w:tbl>
      <w:tblPr>
        <w:tblStyle w:val="Table1"/>
        <w:tblW w:w="97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56"/>
        <w:gridCol w:w="3257"/>
        <w:gridCol w:w="3257"/>
        <w:tblGridChange w:id="0">
          <w:tblGrid>
            <w:gridCol w:w="3256"/>
            <w:gridCol w:w="3257"/>
            <w:gridCol w:w="3257"/>
          </w:tblGrid>
        </w:tblGridChange>
      </w:tblGrid>
      <w:tr>
        <w:trPr>
          <w:cantSplit w:val="0"/>
          <w:tblHeader w:val="0"/>
        </w:trPr>
        <w:tc>
          <w:tcPr/>
          <w:p w:rsidR="00000000" w:rsidDel="00000000" w:rsidP="00000000" w:rsidRDefault="00000000" w:rsidRPr="00000000" w14:paraId="00000004">
            <w:pPr>
              <w:spacing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w:t>
            </w:r>
          </w:p>
        </w:tc>
        <w:tc>
          <w:tcPr/>
          <w:p w:rsidR="00000000" w:rsidDel="00000000" w:rsidP="00000000" w:rsidRDefault="00000000" w:rsidRPr="00000000" w14:paraId="00000005">
            <w:pPr>
              <w:spacing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Tiết CT:</w:t>
            </w:r>
          </w:p>
        </w:tc>
        <w:tc>
          <w:tcPr/>
          <w:p w:rsidR="00000000" w:rsidDel="00000000" w:rsidP="00000000" w:rsidRDefault="00000000" w:rsidRPr="00000000" w14:paraId="00000006">
            <w:pPr>
              <w:spacing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lượng: 05 tiết</w:t>
            </w:r>
          </w:p>
        </w:tc>
      </w:tr>
    </w:tbl>
    <w:p w:rsidR="00000000" w:rsidDel="00000000" w:rsidP="00000000" w:rsidRDefault="00000000" w:rsidRPr="00000000" w14:paraId="00000007">
      <w:pPr>
        <w:spacing w:after="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Mục tiêu</w:t>
      </w:r>
    </w:p>
    <w:p w:rsidR="00000000" w:rsidDel="00000000" w:rsidP="00000000" w:rsidRDefault="00000000" w:rsidRPr="00000000" w14:paraId="00000008">
      <w:pPr>
        <w:spacing w:after="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Trình bày được ý nghĩa của quá trình tái chế kim loại nói chung.</w:t>
      </w:r>
    </w:p>
    <w:bookmarkStart w:colFirst="0" w:colLast="0" w:name="bookmark=id.gjdgxs" w:id="0"/>
    <w:bookmarkEnd w:id="0"/>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06"/>
        </w:tabs>
        <w:spacing w:after="0" w:before="0" w:line="240" w:lineRule="auto"/>
        <w:ind w:left="520" w:right="0" w:hanging="22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Trình bày được quy trình tái chế kim loại (nhôm, sắt, đồng,...) của các nước tiên tiến và của Việt Nam.</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06"/>
        </w:tabs>
        <w:spacing w:after="0" w:before="0" w:line="240" w:lineRule="auto"/>
        <w:ind w:left="520" w:right="0" w:hanging="22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Trình bày tác động đến môi trường của quy trình tái chế kim loại thủ công.</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Năng lực:</w:t>
      </w:r>
    </w:p>
    <w:p w:rsidR="00000000" w:rsidDel="00000000" w:rsidP="00000000" w:rsidRDefault="00000000" w:rsidRPr="00000000" w14:paraId="0000000D">
      <w:pPr>
        <w:tabs>
          <w:tab w:val="left" w:leader="none" w:pos="142"/>
        </w:tabs>
        <w:spacing w:after="0" w:line="288"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2.1. Năng lực chung:</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0E">
      <w:pPr>
        <w:spacing w:after="0" w:lineRule="auto"/>
        <w:ind w:firstLine="42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tự chủ và tự học: Kĩ năng làm việc với SGK, tóm tắt nội dung trọng tâm của bài học</w:t>
      </w:r>
    </w:p>
    <w:p w:rsidR="00000000" w:rsidDel="00000000" w:rsidP="00000000" w:rsidRDefault="00000000" w:rsidRPr="00000000" w14:paraId="0000000F">
      <w:pPr>
        <w:spacing w:after="0" w:lineRule="auto"/>
        <w:ind w:firstLine="42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giao tiếp và hợp tác: Làm việc nhóm, biết phân chia nội dung làm việc, biết phối hợp trong quá trình làm việc nhóm.</w:t>
      </w:r>
    </w:p>
    <w:p w:rsidR="00000000" w:rsidDel="00000000" w:rsidP="00000000" w:rsidRDefault="00000000" w:rsidRPr="00000000" w14:paraId="00000010">
      <w:pPr>
        <w:spacing w:after="0" w:lineRule="auto"/>
        <w:ind w:firstLine="42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giải quyết vấn đề và sáng tạo: Giải thích được các vấn đề thực tế liên quan đến nội dung kiến thức bài học. </w:t>
      </w:r>
    </w:p>
    <w:p w:rsidR="00000000" w:rsidDel="00000000" w:rsidP="00000000" w:rsidRDefault="00000000" w:rsidRPr="00000000" w14:paraId="00000011">
      <w:pPr>
        <w:spacing w:after="0" w:line="288"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2.2.</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Năng lực hóa học: </w:t>
      </w:r>
    </w:p>
    <w:p w:rsidR="00000000" w:rsidDel="00000000" w:rsidP="00000000" w:rsidRDefault="00000000" w:rsidRPr="00000000" w14:paraId="00000012">
      <w:pPr>
        <w:spacing w:after="0" w:line="288" w:lineRule="auto"/>
        <w:ind w:firstLine="42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Nhận thức hoá học: Học sinh đạt được các yêu cầu sau</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5" w:lineRule="auto"/>
        <w:ind w:left="0" w:right="0" w:firstLine="30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Trình bày được ý nghĩa của quá trình tái chế kim loại nói chung.</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06"/>
        </w:tabs>
        <w:spacing w:after="100" w:before="0" w:line="305" w:lineRule="auto"/>
        <w:ind w:left="520" w:right="0" w:hanging="22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Trình bày được quy trình tái chế kim loại (nhôm, sắt, đồng,...) của các nước tiên tiến và của Việt Nam.</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06"/>
        </w:tabs>
        <w:spacing w:after="100" w:before="0" w:line="305" w:lineRule="auto"/>
        <w:ind w:left="520" w:right="0" w:hanging="22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Trình bày tác động đến môi trường của quy trình tái chế kim loại thủ công.</w:t>
      </w:r>
    </w:p>
    <w:p w:rsidR="00000000" w:rsidDel="00000000" w:rsidP="00000000" w:rsidRDefault="00000000" w:rsidRPr="00000000" w14:paraId="00000016">
      <w:pPr>
        <w:spacing w:after="0" w:line="288" w:lineRule="auto"/>
        <w:ind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Tìm hiểu tự nhiên dưới góc độ hóa học được thực hiện thông qua các hoạt động thảo luận tìm hiểu về quy trình tái chế kim loại và tác động của quy trình tái chế kim loại thủ công đến môi trường.</w:t>
      </w:r>
    </w:p>
    <w:p w:rsidR="00000000" w:rsidDel="00000000" w:rsidP="00000000" w:rsidRDefault="00000000" w:rsidRPr="00000000" w14:paraId="00000017">
      <w:pPr>
        <w:spacing w:after="0" w:line="288" w:lineRule="auto"/>
        <w:ind w:firstLine="426"/>
        <w:jc w:val="both"/>
        <w:rPr>
          <w:rFonts w:ascii="Times New Roman" w:cs="Times New Roman" w:eastAsia="Times New Roman" w:hAnsi="Times New Roman"/>
          <w:b w:val="1"/>
          <w:color w:val="ff0000"/>
          <w:sz w:val="26"/>
          <w:szCs w:val="26"/>
        </w:rPr>
      </w:pPr>
      <w:bookmarkStart w:colFirst="0" w:colLast="0" w:name="_heading=h.30j0zll" w:id="1"/>
      <w:bookmarkEnd w:id="1"/>
      <w:r w:rsidDel="00000000" w:rsidR="00000000" w:rsidRPr="00000000">
        <w:rPr>
          <w:rFonts w:ascii="Times New Roman" w:cs="Times New Roman" w:eastAsia="Times New Roman" w:hAnsi="Times New Roman"/>
          <w:color w:val="000000"/>
          <w:sz w:val="26"/>
          <w:szCs w:val="26"/>
          <w:rtl w:val="0"/>
        </w:rPr>
        <w:t xml:space="preserve">c. Vận dụng kiến thức, kĩ năng đã học để giải thích được các vấn đề thực tiễn liên quan đến ô nhiễm môi trường do quy trình tái chế kim loại thủ công ở các làng nghề.</w:t>
      </w:r>
      <w:r w:rsidDel="00000000" w:rsidR="00000000" w:rsidRPr="00000000">
        <w:rPr>
          <w:rtl w:val="0"/>
        </w:rPr>
      </w:r>
    </w:p>
    <w:p w:rsidR="00000000" w:rsidDel="00000000" w:rsidP="00000000" w:rsidRDefault="00000000" w:rsidRPr="00000000" w14:paraId="00000018">
      <w:pPr>
        <w:tabs>
          <w:tab w:val="left" w:leader="none" w:pos="7169"/>
        </w:tabs>
        <w:spacing w:after="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 </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06"/>
        </w:tabs>
        <w:spacing w:after="40" w:before="0" w:line="305" w:lineRule="auto"/>
        <w:ind w:left="520" w:right="0" w:hanging="22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Có ý thức bảo tồn nguồn quặng kim loại và phát triển bền vững, phát triển kinh tế đi đôi với bảo vệ môi trường.</w:t>
      </w:r>
    </w:p>
    <w:bookmarkStart w:colFirst="0" w:colLast="0" w:name="bookmark=id.1fob9te" w:id="2"/>
    <w:bookmarkEnd w:id="2"/>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06"/>
          <w:tab w:val="left" w:leader="none" w:pos="7169"/>
        </w:tabs>
        <w:spacing w:after="0" w:before="0" w:line="288" w:lineRule="auto"/>
        <w:ind w:left="520" w:right="0" w:hanging="220"/>
        <w:jc w:val="both"/>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Có ý thức sử dụng hợp lí các nguyên vật liệu, đồ vật bằng kim loại; thu gom, phân loại để tái chế.</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-Phiếu bài tập.</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06"/>
        </w:tabs>
        <w:spacing w:after="40" w:before="0" w:line="305" w:lineRule="auto"/>
        <w:ind w:left="0" w:right="0" w:firstLine="30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Hình ảnh, sơ đồ công nghệ về các giai đoạn của quá trình tái chế kim loại.</w:t>
      </w:r>
    </w:p>
    <w:bookmarkStart w:colFirst="0" w:colLast="0" w:name="bookmark=id.3znysh7" w:id="3"/>
    <w:bookmarkEnd w:id="3"/>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06"/>
        </w:tabs>
        <w:spacing w:after="240" w:before="0" w:line="305" w:lineRule="auto"/>
        <w:ind w:left="0" w:right="0" w:firstLine="30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Video quá trình tái chế trên thế giới và Việt Nam.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III. Tiến trình dạy học</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Hoạt động 1: Khởi động</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a) Mục tiêu: </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06"/>
        </w:tabs>
        <w:spacing w:after="40" w:before="0" w:line="305" w:lineRule="auto"/>
        <w:ind w:left="520" w:right="0" w:hanging="22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Huy động được vốn hiểu biết, kĩ năng có sẵn của HS về đại cương kim loại, thành phần hợp kim, ý nghĩa của tái chế kim loại để chuẩn bị cho học bài mới; HS cảm thấy vấn đề sắp học rất gần gũi với mình.</w:t>
      </w:r>
    </w:p>
    <w:bookmarkStart w:colFirst="0" w:colLast="0" w:name="bookmark=id.2et92p0" w:id="4"/>
    <w:bookmarkEnd w:id="4"/>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06"/>
        </w:tabs>
        <w:spacing w:after="40" w:before="0" w:line="305" w:lineRule="auto"/>
        <w:ind w:left="520" w:right="0" w:hanging="22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Kích thích sự tò mò, khơi dậy hứng thú của HS về chủ đề sẽ học; tạo không khí lớp học sôi nổi, chờ đợi, thích thú.</w:t>
      </w:r>
    </w:p>
    <w:bookmarkStart w:colFirst="0" w:colLast="0" w:name="bookmark=id.tyjcwt" w:id="5"/>
    <w:bookmarkEnd w:id="5"/>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06"/>
        </w:tabs>
        <w:spacing w:after="60" w:before="0" w:line="305" w:lineRule="auto"/>
        <w:ind w:left="520" w:right="0" w:hanging="22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HS trải nghiệm qua tình huống có vấn đề, trong đó chứa đựng những nội dung kiến thức, những kĩ năng để phát triển phẩm chất, năng lực mới.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 Nội dung: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10" w:lineRule="auto"/>
        <w:ind w:left="28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GV tổ chức cho HS trả lời câu hỏi để tìm các từ hàng ngang, cuối cùng xác định từ chìa khoá.</w:t>
      </w:r>
    </w:p>
    <w:tbl>
      <w:tblPr>
        <w:tblStyle w:val="Table2"/>
        <w:tblW w:w="7119.000000000001" w:type="dxa"/>
        <w:jc w:val="center"/>
        <w:tblLayout w:type="fixed"/>
        <w:tblLook w:val="0400"/>
      </w:tblPr>
      <w:tblGrid>
        <w:gridCol w:w="389"/>
        <w:gridCol w:w="672"/>
        <w:gridCol w:w="672"/>
        <w:gridCol w:w="672"/>
        <w:gridCol w:w="672"/>
        <w:gridCol w:w="672"/>
        <w:gridCol w:w="672"/>
        <w:gridCol w:w="672"/>
        <w:gridCol w:w="672"/>
        <w:gridCol w:w="672"/>
        <w:gridCol w:w="682"/>
        <w:tblGridChange w:id="0">
          <w:tblGrid>
            <w:gridCol w:w="389"/>
            <w:gridCol w:w="672"/>
            <w:gridCol w:w="672"/>
            <w:gridCol w:w="672"/>
            <w:gridCol w:w="672"/>
            <w:gridCol w:w="672"/>
            <w:gridCol w:w="672"/>
            <w:gridCol w:w="672"/>
            <w:gridCol w:w="672"/>
            <w:gridCol w:w="672"/>
            <w:gridCol w:w="682"/>
          </w:tblGrid>
        </w:tblGridChange>
      </w:tblGrid>
      <w:tr>
        <w:trPr>
          <w:cantSplit w:val="0"/>
          <w:trHeight w:val="418" w:hRule="atLeast"/>
          <w:tblHeader w:val="0"/>
        </w:trPr>
        <w:tc>
          <w:tcPr>
            <w:shd w:fill="ffffff" w:val="clear"/>
            <w:vAlign w:val="bottom"/>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1</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Q</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U</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w:t>
            </w:r>
          </w:p>
        </w:tc>
        <w:tc>
          <w:tcPr>
            <w:tcBorders>
              <w:top w:color="000000" w:space="0" w:sz="4" w:val="single"/>
              <w:left w:color="000000" w:space="0" w:sz="4" w:val="single"/>
            </w:tcBorders>
            <w:shd w:fill="fff0c7" w:val="clear"/>
            <w:vAlign w:val="bottom"/>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R</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H</w:t>
            </w:r>
          </w:p>
        </w:tc>
        <w:tc>
          <w:tcPr>
            <w:gridSpan w:val="2"/>
            <w:tcBorders>
              <w:left w:color="000000" w:space="0" w:sz="4" w:val="single"/>
            </w:tcBorders>
            <w:shd w:fill="ffffff" w:val="clear"/>
          </w:tcPr>
          <w:p w:rsidR="00000000" w:rsidDel="00000000" w:rsidP="00000000" w:rsidRDefault="00000000" w:rsidRPr="00000000" w14:paraId="00000030">
            <w:pPr>
              <w:rPr>
                <w:rFonts w:ascii="Times New Roman" w:cs="Times New Roman" w:eastAsia="Times New Roman" w:hAnsi="Times New Roman"/>
                <w:sz w:val="26"/>
                <w:szCs w:val="26"/>
              </w:rPr>
            </w:pPr>
            <w:r w:rsidDel="00000000" w:rsidR="00000000" w:rsidRPr="00000000">
              <w:rPr>
                <w:rtl w:val="0"/>
              </w:rPr>
            </w:r>
          </w:p>
        </w:tc>
      </w:tr>
      <w:tr>
        <w:trPr>
          <w:cantSplit w:val="0"/>
          <w:trHeight w:val="408" w:hRule="atLeast"/>
          <w:tblHeader w:val="0"/>
        </w:trPr>
        <w:tc>
          <w:tcPr>
            <w:shd w:fill="ffffff"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2</w:t>
            </w:r>
          </w:p>
        </w:tc>
        <w:tc>
          <w:tcPr>
            <w:tcBorders>
              <w:top w:color="000000" w:space="0" w:sz="4" w:val="single"/>
            </w:tcBorders>
            <w:shd w:fill="ffffff" w:val="clear"/>
          </w:tcPr>
          <w:p w:rsidR="00000000" w:rsidDel="00000000" w:rsidP="00000000" w:rsidRDefault="00000000" w:rsidRPr="00000000" w14:paraId="00000033">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H</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w:t>
            </w:r>
          </w:p>
        </w:tc>
        <w:tc>
          <w:tcPr>
            <w:tcBorders>
              <w:top w:color="000000" w:space="0" w:sz="4" w:val="single"/>
              <w:left w:color="000000" w:space="0" w:sz="4" w:val="single"/>
            </w:tcBorders>
            <w:shd w:fill="fff0c7"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E</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L</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E</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U</w:t>
            </w:r>
          </w:p>
        </w:tc>
      </w:tr>
      <w:tr>
        <w:trPr>
          <w:cantSplit w:val="0"/>
          <w:trHeight w:val="408" w:hRule="atLeast"/>
          <w:tblHeader w:val="0"/>
        </w:trPr>
        <w:tc>
          <w:tcPr>
            <w:gridSpan w:val="2"/>
            <w:shd w:fill="ffffff" w:val="clear"/>
            <w:vAlign w:val="bottom"/>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3</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A</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U</w:t>
            </w:r>
          </w:p>
        </w:tc>
        <w:tc>
          <w:tcPr>
            <w:tcBorders>
              <w:top w:color="000000" w:space="0" w:sz="4" w:val="single"/>
              <w:left w:color="000000" w:space="0" w:sz="4" w:val="single"/>
            </w:tcBorders>
            <w:shd w:fill="fff0c7" w:val="clear"/>
            <w:vAlign w:val="bottom"/>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C</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H</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A</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Y</w:t>
            </w:r>
          </w:p>
        </w:tc>
        <w:tc>
          <w:tcPr>
            <w:gridSpan w:val="2"/>
            <w:vMerge w:val="restart"/>
            <w:tcBorders>
              <w:top w:color="000000" w:space="0" w:sz="4" w:val="single"/>
              <w:left w:color="000000" w:space="0" w:sz="4" w:val="single"/>
            </w:tcBorders>
            <w:shd w:fill="ffffff" w:val="clear"/>
          </w:tcPr>
          <w:p w:rsidR="00000000" w:rsidDel="00000000" w:rsidP="00000000" w:rsidRDefault="00000000" w:rsidRPr="00000000" w14:paraId="00000046">
            <w:pPr>
              <w:rPr>
                <w:rFonts w:ascii="Times New Roman" w:cs="Times New Roman" w:eastAsia="Times New Roman" w:hAnsi="Times New Roman"/>
                <w:sz w:val="26"/>
                <w:szCs w:val="26"/>
              </w:rPr>
            </w:pPr>
            <w:r w:rsidDel="00000000" w:rsidR="00000000" w:rsidRPr="00000000">
              <w:rPr>
                <w:rtl w:val="0"/>
              </w:rPr>
            </w:r>
          </w:p>
        </w:tc>
      </w:tr>
      <w:tr>
        <w:trPr>
          <w:cantSplit w:val="0"/>
          <w:trHeight w:val="408" w:hRule="atLeast"/>
          <w:tblHeader w:val="0"/>
        </w:trPr>
        <w:tc>
          <w:tcPr>
            <w:shd w:fill="ffffff"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4</w:t>
            </w:r>
          </w:p>
        </w:tc>
        <w:tc>
          <w:tcPr>
            <w:shd w:fill="ffffff" w:val="clear"/>
          </w:tcPr>
          <w:p w:rsidR="00000000" w:rsidDel="00000000" w:rsidP="00000000" w:rsidRDefault="00000000" w:rsidRPr="00000000" w14:paraId="00000049">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004A">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O</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X</w:t>
            </w:r>
          </w:p>
        </w:tc>
        <w:tc>
          <w:tcPr>
            <w:tcBorders>
              <w:top w:color="000000" w:space="0" w:sz="4" w:val="single"/>
              <w:left w:color="000000" w:space="0" w:sz="4" w:val="single"/>
            </w:tcBorders>
            <w:shd w:fill="fff0c7" w:val="cle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Y</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G</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E</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w:t>
            </w:r>
          </w:p>
        </w:tc>
        <w:tc>
          <w:tcPr>
            <w:gridSpan w:val="2"/>
            <w:vMerge w:val="continue"/>
            <w:tcBorders>
              <w:top w:color="000000" w:space="0" w:sz="4" w:val="single"/>
              <w:left w:color="000000" w:space="0" w:sz="4" w:val="single"/>
            </w:tcBorders>
            <w:shd w:fill="ffffff"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r>
      <w:tr>
        <w:trPr>
          <w:cantSplit w:val="0"/>
          <w:trHeight w:val="413" w:hRule="atLeast"/>
          <w:tblHeader w:val="0"/>
        </w:trPr>
        <w:tc>
          <w:tcPr>
            <w:shd w:fill="ffffff"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5</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H</w:t>
            </w:r>
          </w:p>
        </w:tc>
        <w:tc>
          <w:tcPr>
            <w:tcBorders>
              <w:top w:color="000000" w:space="0" w:sz="4" w:val="single"/>
              <w:left w:color="000000" w:space="0" w:sz="4" w:val="single"/>
            </w:tcBorders>
            <w:shd w:fill="fff0c7"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C</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H</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E</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5B">
            <w:pPr>
              <w:rPr>
                <w:rFonts w:ascii="Times New Roman" w:cs="Times New Roman" w:eastAsia="Times New Roman" w:hAnsi="Times New Roman"/>
                <w:sz w:val="26"/>
                <w:szCs w:val="26"/>
              </w:rPr>
            </w:pPr>
            <w:r w:rsidDel="00000000" w:rsidR="00000000" w:rsidRPr="00000000">
              <w:rPr>
                <w:rtl w:val="0"/>
              </w:rPr>
            </w:r>
          </w:p>
        </w:tc>
        <w:tc>
          <w:tcPr>
            <w:gridSpan w:val="2"/>
            <w:shd w:fill="ffffff" w:val="clear"/>
          </w:tcPr>
          <w:p w:rsidR="00000000" w:rsidDel="00000000" w:rsidP="00000000" w:rsidRDefault="00000000" w:rsidRPr="00000000" w14:paraId="0000005C">
            <w:pPr>
              <w:rPr>
                <w:rFonts w:ascii="Times New Roman" w:cs="Times New Roman" w:eastAsia="Times New Roman" w:hAnsi="Times New Roman"/>
                <w:sz w:val="26"/>
                <w:szCs w:val="26"/>
              </w:rPr>
            </w:pPr>
            <w:r w:rsidDel="00000000" w:rsidR="00000000" w:rsidRPr="00000000">
              <w:rPr>
                <w:rtl w:val="0"/>
              </w:rPr>
            </w:r>
          </w:p>
        </w:tc>
      </w:tr>
      <w:tr>
        <w:trPr>
          <w:cantSplit w:val="0"/>
          <w:trHeight w:val="408" w:hRule="atLeast"/>
          <w:tblHeader w:val="0"/>
        </w:trPr>
        <w:tc>
          <w:tcPr>
            <w:shd w:fill="ffffff"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6</w:t>
            </w:r>
          </w:p>
        </w:tc>
        <w:tc>
          <w:tcPr>
            <w:tcBorders>
              <w:top w:color="000000" w:space="0" w:sz="4" w:val="single"/>
            </w:tcBorders>
            <w:shd w:fill="ffffff" w:val="clear"/>
          </w:tcPr>
          <w:p w:rsidR="00000000" w:rsidDel="00000000" w:rsidP="00000000" w:rsidRDefault="00000000" w:rsidRPr="00000000" w14:paraId="0000005F">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K</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M</w:t>
            </w:r>
          </w:p>
        </w:tc>
        <w:tc>
          <w:tcPr>
            <w:tcBorders>
              <w:top w:color="000000" w:space="0" w:sz="4" w:val="single"/>
              <w:left w:color="000000" w:space="0" w:sz="4" w:val="single"/>
            </w:tcBorders>
            <w:shd w:fill="fff0c7"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L</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O</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A</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w:t>
            </w:r>
          </w:p>
        </w:tc>
        <w:tc>
          <w:tcPr>
            <w:tcBorders>
              <w:left w:color="000000" w:space="0" w:sz="4" w:val="single"/>
            </w:tcBorders>
            <w:shd w:fill="ffffff" w:val="clear"/>
          </w:tcPr>
          <w:p w:rsidR="00000000" w:rsidDel="00000000" w:rsidP="00000000" w:rsidRDefault="00000000" w:rsidRPr="00000000" w14:paraId="00000067">
            <w:pPr>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068">
            <w:pPr>
              <w:rPr>
                <w:rFonts w:ascii="Times New Roman" w:cs="Times New Roman" w:eastAsia="Times New Roman" w:hAnsi="Times New Roman"/>
                <w:sz w:val="26"/>
                <w:szCs w:val="26"/>
              </w:rPr>
            </w:pPr>
            <w:r w:rsidDel="00000000" w:rsidR="00000000" w:rsidRPr="00000000">
              <w:rPr>
                <w:rtl w:val="0"/>
              </w:rPr>
            </w:r>
          </w:p>
        </w:tc>
      </w:tr>
      <w:tr>
        <w:trPr>
          <w:cantSplit w:val="0"/>
          <w:trHeight w:val="418" w:hRule="atLeast"/>
          <w:tblHeader w:val="0"/>
        </w:trPr>
        <w:tc>
          <w:tcPr>
            <w:gridSpan w:val="2"/>
            <w:shd w:fill="ffffff"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7</w:t>
            </w:r>
          </w:p>
        </w:tc>
        <w:tc>
          <w:tcPr>
            <w:tcBorders>
              <w:top w:color="000000" w:space="0" w:sz="4" w:val="single"/>
            </w:tcBorders>
            <w:shd w:fill="ffffff" w:val="clear"/>
          </w:tcPr>
          <w:p w:rsidR="00000000" w:rsidDel="00000000" w:rsidP="00000000" w:rsidRDefault="00000000" w:rsidRPr="00000000" w14:paraId="0000006B">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D</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w:t>
            </w:r>
          </w:p>
        </w:tc>
        <w:tc>
          <w:tcPr>
            <w:tcBorders>
              <w:top w:color="000000" w:space="0" w:sz="4" w:val="single"/>
              <w:left w:color="000000" w:space="0" w:sz="4" w:val="single"/>
              <w:bottom w:color="000000" w:space="0" w:sz="4" w:val="single"/>
            </w:tcBorders>
            <w:shd w:fill="fff0c7"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E</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G</w:t>
            </w:r>
          </w:p>
        </w:tc>
      </w:tr>
    </w:tbl>
    <w:p w:rsidR="00000000" w:rsidDel="00000000" w:rsidP="00000000" w:rsidRDefault="00000000" w:rsidRPr="00000000" w14:paraId="00000074">
      <w:pPr>
        <w:spacing w:after="159" w:line="14.39999999999999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0" w:lineRule="auto"/>
        <w:ind w:left="28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Câu 1: (8 chữ cái) Cụm từ chỉ trình tự các bước, các giai đoạn để thực hiện một hoạt động trong sản xuất hoặc đời sống.</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0" w:lineRule="auto"/>
        <w:ind w:left="0" w:right="0" w:firstLine="28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Câu 2: (9 chữ cái) Tên gọi chung của các chất được sử dụng để cung cấp năng lượng.</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0" w:lineRule="auto"/>
        <w:ind w:left="0" w:right="0" w:firstLine="28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Câu 3: (7 chữ cái) Tên gọi giai đoạn nung nóng để hoá lỏng kim loại hoặc hợp kim.</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0" w:lineRule="auto"/>
        <w:ind w:left="0" w:right="0" w:firstLine="28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Câu 4: (6 chữ cái) Chất oxi hoá phổ biến trong các phản ứng cháy.</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0" w:lineRule="auto"/>
        <w:ind w:left="0" w:right="0" w:firstLine="28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Câu 5: (7 chữ cái) Quá trình nhằm làm tăng độ tinh khiết của một chất.</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0" w:lineRule="auto"/>
        <w:ind w:left="0" w:right="0" w:firstLine="28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Câu 6: (7 chữ cái) Tên gọi chung của các nguyên tố có tính chất điển hình là tính khử.</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0" w:lineRule="auto"/>
        <w:ind w:left="0" w:right="0" w:firstLine="28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Câu 7: (8 chữ cái) Tên gọi dạng năng lượng cung cấp cho đồ điện trong gia đình.</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 Sản phẩm: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tbl>
      <w:tblPr>
        <w:tblStyle w:val="Table3"/>
        <w:tblW w:w="7119.000000000001" w:type="dxa"/>
        <w:jc w:val="center"/>
        <w:tblLayout w:type="fixed"/>
        <w:tblLook w:val="0400"/>
      </w:tblPr>
      <w:tblGrid>
        <w:gridCol w:w="389"/>
        <w:gridCol w:w="672"/>
        <w:gridCol w:w="672"/>
        <w:gridCol w:w="672"/>
        <w:gridCol w:w="672"/>
        <w:gridCol w:w="672"/>
        <w:gridCol w:w="672"/>
        <w:gridCol w:w="672"/>
        <w:gridCol w:w="672"/>
        <w:gridCol w:w="672"/>
        <w:gridCol w:w="682"/>
        <w:tblGridChange w:id="0">
          <w:tblGrid>
            <w:gridCol w:w="389"/>
            <w:gridCol w:w="672"/>
            <w:gridCol w:w="672"/>
            <w:gridCol w:w="672"/>
            <w:gridCol w:w="672"/>
            <w:gridCol w:w="672"/>
            <w:gridCol w:w="672"/>
            <w:gridCol w:w="672"/>
            <w:gridCol w:w="672"/>
            <w:gridCol w:w="672"/>
            <w:gridCol w:w="682"/>
          </w:tblGrid>
        </w:tblGridChange>
      </w:tblGrid>
      <w:tr>
        <w:trPr>
          <w:cantSplit w:val="0"/>
          <w:trHeight w:val="413" w:hRule="atLeast"/>
          <w:tblHeader w:val="0"/>
        </w:trPr>
        <w:tc>
          <w:tcPr>
            <w:shd w:fill="ffffff" w:val="clear"/>
            <w:vAlign w:val="bottom"/>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1</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Q</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U</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w:t>
            </w:r>
          </w:p>
        </w:tc>
        <w:tc>
          <w:tcPr>
            <w:tcBorders>
              <w:top w:color="000000" w:space="0" w:sz="4" w:val="single"/>
              <w:left w:color="000000" w:space="0" w:sz="4" w:val="single"/>
            </w:tcBorders>
            <w:shd w:fill="fff0c7" w:val="clear"/>
            <w:vAlign w:val="bottom"/>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R</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H</w:t>
            </w:r>
          </w:p>
        </w:tc>
        <w:tc>
          <w:tcPr>
            <w:gridSpan w:val="2"/>
            <w:tcBorders>
              <w:left w:color="000000" w:space="0" w:sz="4" w:val="single"/>
            </w:tcBorders>
            <w:shd w:fill="ffffff" w:val="clear"/>
          </w:tcPr>
          <w:p w:rsidR="00000000" w:rsidDel="00000000" w:rsidP="00000000" w:rsidRDefault="00000000" w:rsidRPr="00000000" w14:paraId="00000086">
            <w:pPr>
              <w:rPr>
                <w:rFonts w:ascii="Times New Roman" w:cs="Times New Roman" w:eastAsia="Times New Roman" w:hAnsi="Times New Roman"/>
                <w:sz w:val="26"/>
                <w:szCs w:val="26"/>
              </w:rPr>
            </w:pPr>
            <w:r w:rsidDel="00000000" w:rsidR="00000000" w:rsidRPr="00000000">
              <w:rPr>
                <w:rtl w:val="0"/>
              </w:rPr>
            </w:r>
          </w:p>
        </w:tc>
      </w:tr>
      <w:tr>
        <w:trPr>
          <w:cantSplit w:val="0"/>
          <w:trHeight w:val="413" w:hRule="atLeast"/>
          <w:tblHeader w:val="0"/>
        </w:trPr>
        <w:tc>
          <w:tcPr>
            <w:shd w:fill="ffffff"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2</w:t>
            </w:r>
          </w:p>
        </w:tc>
        <w:tc>
          <w:tcPr>
            <w:tcBorders>
              <w:top w:color="000000" w:space="0" w:sz="4" w:val="single"/>
            </w:tcBorders>
            <w:shd w:fill="ffffff" w:val="clear"/>
          </w:tcPr>
          <w:p w:rsidR="00000000" w:rsidDel="00000000" w:rsidP="00000000" w:rsidRDefault="00000000" w:rsidRPr="00000000" w14:paraId="00000089">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H</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w:t>
            </w:r>
          </w:p>
        </w:tc>
        <w:tc>
          <w:tcPr>
            <w:tcBorders>
              <w:top w:color="000000" w:space="0" w:sz="4" w:val="single"/>
              <w:left w:color="000000" w:space="0" w:sz="4" w:val="single"/>
            </w:tcBorders>
            <w:shd w:fill="fff0c7"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E</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L</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E</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U</w:t>
            </w:r>
          </w:p>
        </w:tc>
      </w:tr>
      <w:tr>
        <w:trPr>
          <w:cantSplit w:val="0"/>
          <w:trHeight w:val="408" w:hRule="atLeast"/>
          <w:tblHeader w:val="0"/>
        </w:trPr>
        <w:tc>
          <w:tcPr>
            <w:gridSpan w:val="2"/>
            <w:shd w:fill="ffffff"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3</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A</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U</w:t>
            </w:r>
          </w:p>
        </w:tc>
        <w:tc>
          <w:tcPr>
            <w:tcBorders>
              <w:top w:color="000000" w:space="0" w:sz="4" w:val="single"/>
              <w:left w:color="000000" w:space="0" w:sz="4" w:val="single"/>
            </w:tcBorders>
            <w:shd w:fill="fff0c7"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H</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A</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Y</w:t>
            </w:r>
          </w:p>
        </w:tc>
        <w:tc>
          <w:tcPr>
            <w:gridSpan w:val="2"/>
            <w:vMerge w:val="restart"/>
            <w:tcBorders>
              <w:top w:color="000000" w:space="0" w:sz="4" w:val="single"/>
              <w:left w:color="000000" w:space="0" w:sz="4" w:val="single"/>
            </w:tcBorders>
            <w:shd w:fill="ffffff" w:val="clear"/>
          </w:tcPr>
          <w:p w:rsidR="00000000" w:rsidDel="00000000" w:rsidP="00000000" w:rsidRDefault="00000000" w:rsidRPr="00000000" w14:paraId="0000009C">
            <w:pPr>
              <w:rPr>
                <w:rFonts w:ascii="Times New Roman" w:cs="Times New Roman" w:eastAsia="Times New Roman" w:hAnsi="Times New Roman"/>
                <w:sz w:val="26"/>
                <w:szCs w:val="26"/>
              </w:rPr>
            </w:pPr>
            <w:r w:rsidDel="00000000" w:rsidR="00000000" w:rsidRPr="00000000">
              <w:rPr>
                <w:rtl w:val="0"/>
              </w:rPr>
            </w:r>
          </w:p>
        </w:tc>
      </w:tr>
      <w:tr>
        <w:trPr>
          <w:cantSplit w:val="0"/>
          <w:trHeight w:val="408" w:hRule="atLeast"/>
          <w:tblHeader w:val="0"/>
        </w:trPr>
        <w:tc>
          <w:tcPr>
            <w:shd w:fill="ffffff"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4</w:t>
            </w:r>
          </w:p>
        </w:tc>
        <w:tc>
          <w:tcPr>
            <w:shd w:fill="ffffff" w:val="clear"/>
          </w:tcPr>
          <w:p w:rsidR="00000000" w:rsidDel="00000000" w:rsidP="00000000" w:rsidRDefault="00000000" w:rsidRPr="00000000" w14:paraId="0000009F">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tcBorders>
            <w:shd w:fill="ffffff" w:val="clear"/>
          </w:tcPr>
          <w:p w:rsidR="00000000" w:rsidDel="00000000" w:rsidP="00000000" w:rsidRDefault="00000000" w:rsidRPr="00000000" w14:paraId="000000A0">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O</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X</w:t>
            </w:r>
          </w:p>
        </w:tc>
        <w:tc>
          <w:tcPr>
            <w:tcBorders>
              <w:top w:color="000000" w:space="0" w:sz="4" w:val="single"/>
              <w:left w:color="000000" w:space="0" w:sz="4" w:val="single"/>
            </w:tcBorders>
            <w:shd w:fill="fff0c7"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Y</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G</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E</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w:t>
            </w:r>
          </w:p>
        </w:tc>
        <w:tc>
          <w:tcPr>
            <w:gridSpan w:val="2"/>
            <w:vMerge w:val="continue"/>
            <w:tcBorders>
              <w:top w:color="000000" w:space="0" w:sz="4" w:val="single"/>
              <w:left w:color="000000" w:space="0" w:sz="4" w:val="single"/>
            </w:tcBorders>
            <w:shd w:fill="ffffff" w:val="cle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r>
      <w:tr>
        <w:trPr>
          <w:cantSplit w:val="0"/>
          <w:trHeight w:val="408" w:hRule="atLeast"/>
          <w:tblHeader w:val="0"/>
        </w:trPr>
        <w:tc>
          <w:tcPr>
            <w:shd w:fill="ffffff" w:val="cle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5</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H</w:t>
            </w:r>
          </w:p>
        </w:tc>
        <w:tc>
          <w:tcPr>
            <w:tcBorders>
              <w:top w:color="000000" w:space="0" w:sz="4" w:val="single"/>
              <w:left w:color="000000" w:space="0" w:sz="4" w:val="single"/>
            </w:tcBorders>
            <w:shd w:fill="fff0c7"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H</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E</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B1">
            <w:pPr>
              <w:rPr>
                <w:rFonts w:ascii="Times New Roman" w:cs="Times New Roman" w:eastAsia="Times New Roman" w:hAnsi="Times New Roman"/>
                <w:sz w:val="26"/>
                <w:szCs w:val="26"/>
              </w:rPr>
            </w:pPr>
            <w:r w:rsidDel="00000000" w:rsidR="00000000" w:rsidRPr="00000000">
              <w:rPr>
                <w:rtl w:val="0"/>
              </w:rPr>
            </w:r>
          </w:p>
        </w:tc>
        <w:tc>
          <w:tcPr>
            <w:gridSpan w:val="2"/>
            <w:shd w:fill="ffffff" w:val="clear"/>
          </w:tcPr>
          <w:p w:rsidR="00000000" w:rsidDel="00000000" w:rsidP="00000000" w:rsidRDefault="00000000" w:rsidRPr="00000000" w14:paraId="000000B2">
            <w:pPr>
              <w:rPr>
                <w:rFonts w:ascii="Times New Roman" w:cs="Times New Roman" w:eastAsia="Times New Roman" w:hAnsi="Times New Roman"/>
                <w:sz w:val="26"/>
                <w:szCs w:val="26"/>
              </w:rPr>
            </w:pPr>
            <w:r w:rsidDel="00000000" w:rsidR="00000000" w:rsidRPr="00000000">
              <w:rPr>
                <w:rtl w:val="0"/>
              </w:rPr>
            </w:r>
          </w:p>
        </w:tc>
      </w:tr>
      <w:tr>
        <w:trPr>
          <w:cantSplit w:val="0"/>
          <w:trHeight w:val="408" w:hRule="atLeast"/>
          <w:tblHeader w:val="0"/>
        </w:trPr>
        <w:tc>
          <w:tcPr>
            <w:shd w:fill="ffffff"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6</w:t>
            </w:r>
          </w:p>
        </w:tc>
        <w:tc>
          <w:tcPr>
            <w:tcBorders>
              <w:top w:color="000000" w:space="0" w:sz="4" w:val="single"/>
            </w:tcBorders>
            <w:shd w:fill="ffffff" w:val="clear"/>
          </w:tcPr>
          <w:p w:rsidR="00000000" w:rsidDel="00000000" w:rsidP="00000000" w:rsidRDefault="00000000" w:rsidRPr="00000000" w14:paraId="000000B5">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K</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M</w:t>
            </w:r>
          </w:p>
        </w:tc>
        <w:tc>
          <w:tcPr>
            <w:tcBorders>
              <w:top w:color="000000" w:space="0" w:sz="4" w:val="single"/>
              <w:left w:color="000000" w:space="0" w:sz="4" w:val="single"/>
            </w:tcBorders>
            <w:shd w:fill="fff0c7"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L</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O</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A</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w:t>
            </w:r>
          </w:p>
        </w:tc>
        <w:tc>
          <w:tcPr>
            <w:tcBorders>
              <w:left w:color="000000" w:space="0" w:sz="4" w:val="single"/>
            </w:tcBorders>
            <w:shd w:fill="ffffff" w:val="clear"/>
          </w:tcPr>
          <w:p w:rsidR="00000000" w:rsidDel="00000000" w:rsidP="00000000" w:rsidRDefault="00000000" w:rsidRPr="00000000" w14:paraId="000000BD">
            <w:pPr>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0BE">
            <w:pPr>
              <w:rPr>
                <w:rFonts w:ascii="Times New Roman" w:cs="Times New Roman" w:eastAsia="Times New Roman" w:hAnsi="Times New Roman"/>
                <w:sz w:val="26"/>
                <w:szCs w:val="26"/>
              </w:rPr>
            </w:pPr>
            <w:r w:rsidDel="00000000" w:rsidR="00000000" w:rsidRPr="00000000">
              <w:rPr>
                <w:rtl w:val="0"/>
              </w:rPr>
            </w:r>
          </w:p>
        </w:tc>
      </w:tr>
      <w:tr>
        <w:trPr>
          <w:cantSplit w:val="0"/>
          <w:trHeight w:val="418" w:hRule="atLeast"/>
          <w:tblHeader w:val="0"/>
        </w:trPr>
        <w:tc>
          <w:tcPr>
            <w:gridSpan w:val="2"/>
            <w:shd w:fill="ffffff" w:val="cle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7</w:t>
            </w:r>
          </w:p>
        </w:tc>
        <w:tc>
          <w:tcPr>
            <w:tcBorders>
              <w:top w:color="000000" w:space="0" w:sz="4" w:val="single"/>
            </w:tcBorders>
            <w:shd w:fill="ffffff" w:val="clear"/>
          </w:tcPr>
          <w:p w:rsidR="00000000" w:rsidDel="00000000" w:rsidP="00000000" w:rsidRDefault="00000000" w:rsidRPr="00000000" w14:paraId="000000C1">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D</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w:t>
            </w:r>
          </w:p>
        </w:tc>
        <w:tc>
          <w:tcPr>
            <w:tcBorders>
              <w:top w:color="000000" w:space="0" w:sz="4" w:val="single"/>
              <w:left w:color="000000" w:space="0" w:sz="4" w:val="single"/>
              <w:bottom w:color="000000" w:space="0" w:sz="4" w:val="single"/>
            </w:tcBorders>
            <w:shd w:fill="fff0c7"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E</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G</w:t>
            </w:r>
          </w:p>
        </w:tc>
      </w:tr>
    </w:tb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tìm ra từ khóa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RECYCLE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nghĩa là tái chế</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d) Tổ chức thực hiện: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Gv chia lớp thành 4 nhóm tham gia trò chơi ô chữ</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Hoạt động 2: Hình thành kiến thức mới</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 Ý nghĩa của tái chế kim loại</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tiêu: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Trình bày được ý nghĩa của quá trình tái chế kim loại nói chung.</w:t>
            </w:r>
            <w:r w:rsidDel="00000000" w:rsidR="00000000" w:rsidRPr="00000000">
              <w:rPr>
                <w:rtl w:val="0"/>
              </w:rPr>
            </w:r>
          </w:p>
        </w:tc>
      </w:tr>
      <w:tr>
        <w:trPr>
          <w:cantSplit w:val="0"/>
          <w:tblHeader w:val="0"/>
        </w:trPr>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GV và HS</w:t>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Sản phẩm dự kiến</w:t>
            </w:r>
          </w:p>
        </w:tc>
      </w:tr>
      <w:tr>
        <w:trPr>
          <w:cantSplit w:val="0"/>
          <w:tblHeader w:val="0"/>
        </w:trPr>
        <w:tc>
          <w:tcPr/>
          <w:p w:rsidR="00000000" w:rsidDel="00000000" w:rsidP="00000000" w:rsidRDefault="00000000" w:rsidRPr="00000000" w14:paraId="000000D3">
            <w:pPr>
              <w:spacing w:line="288" w:lineRule="auto"/>
              <w:rPr>
                <w:rFonts w:ascii="Times New Roman" w:cs="Times New Roman" w:eastAsia="Times New Roman" w:hAnsi="Times New Roman"/>
                <w:b w:val="1"/>
                <w:color w:val="000000"/>
                <w:sz w:val="26"/>
                <w:szCs w:val="26"/>
              </w:rPr>
            </w:pPr>
            <w:bookmarkStart w:colFirst="0" w:colLast="0" w:name="_heading=h.3dy6vkm" w:id="6"/>
            <w:bookmarkEnd w:id="6"/>
            <w:r w:rsidDel="00000000" w:rsidR="00000000" w:rsidRPr="00000000">
              <w:rPr>
                <w:rFonts w:ascii="Times New Roman" w:cs="Times New Roman" w:eastAsia="Times New Roman" w:hAnsi="Times New Roman"/>
                <w:b w:val="1"/>
                <w:color w:val="000000"/>
                <w:sz w:val="26"/>
                <w:szCs w:val="26"/>
                <w:rtl w:val="0"/>
              </w:rPr>
              <w:t xml:space="preserve">Giao nhiệm vụ học tập: </w:t>
            </w:r>
          </w:p>
          <w:p w:rsidR="00000000" w:rsidDel="00000000" w:rsidP="00000000" w:rsidRDefault="00000000" w:rsidRPr="00000000" w14:paraId="000000D4">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Phát phiếu học tập số 1</w:t>
            </w:r>
          </w:p>
          <w:p w:rsidR="00000000" w:rsidDel="00000000" w:rsidP="00000000" w:rsidRDefault="00000000" w:rsidRPr="00000000" w14:paraId="000000D5">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Yêu cầu học sinh thảo luận nhóm và hoàn thành</w:t>
            </w:r>
          </w:p>
          <w:p w:rsidR="00000000" w:rsidDel="00000000" w:rsidP="00000000" w:rsidRDefault="00000000" w:rsidRPr="00000000" w14:paraId="000000D6">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Thực hiện nhiệm vụ:</w:t>
            </w:r>
          </w:p>
          <w:p w:rsidR="00000000" w:rsidDel="00000000" w:rsidP="00000000" w:rsidRDefault="00000000" w:rsidRPr="00000000" w14:paraId="000000D7">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thảo luận nhóm và hoàn thành phiếu học tập số 01</w:t>
            </w:r>
          </w:p>
          <w:p w:rsidR="00000000" w:rsidDel="00000000" w:rsidP="00000000" w:rsidRDefault="00000000" w:rsidRPr="00000000" w14:paraId="000000D8">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Báo cáo, thảo luận:</w:t>
            </w:r>
          </w:p>
          <w:p w:rsidR="00000000" w:rsidDel="00000000" w:rsidP="00000000" w:rsidRDefault="00000000" w:rsidRPr="00000000" w14:paraId="000000D9">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Đại diện nhóm trình bày kết quả thảo luận</w:t>
            </w:r>
          </w:p>
          <w:p w:rsidR="00000000" w:rsidDel="00000000" w:rsidP="00000000" w:rsidRDefault="00000000" w:rsidRPr="00000000" w14:paraId="000000DA">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Nhóm còn lại nhận xét</w:t>
            </w:r>
          </w:p>
          <w:p w:rsidR="00000000" w:rsidDel="00000000" w:rsidP="00000000" w:rsidRDefault="00000000" w:rsidRPr="00000000" w14:paraId="000000DB">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Kết luận, nhận định:</w:t>
            </w:r>
          </w:p>
          <w:p w:rsidR="00000000" w:rsidDel="00000000" w:rsidP="00000000" w:rsidRDefault="00000000" w:rsidRPr="00000000" w14:paraId="000000DC">
            <w:pPr>
              <w:spacing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rút ra để nội dung bài học</w:t>
            </w:r>
          </w:p>
          <w:p w:rsidR="00000000" w:rsidDel="00000000" w:rsidP="00000000" w:rsidRDefault="00000000" w:rsidRPr="00000000" w14:paraId="000000DD">
            <w:pPr>
              <w:spacing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bổ sung</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bl>
            <w:tblPr>
              <w:tblStyle w:val="Table5"/>
              <w:tblW w:w="4216.0" w:type="dxa"/>
              <w:jc w:val="left"/>
              <w:tblLayout w:type="fixed"/>
              <w:tblLook w:val="0400"/>
            </w:tblPr>
            <w:tblGrid>
              <w:gridCol w:w="1782"/>
              <w:gridCol w:w="2434"/>
              <w:tblGridChange w:id="0">
                <w:tblGrid>
                  <w:gridCol w:w="1782"/>
                  <w:gridCol w:w="2434"/>
                </w:tblGrid>
              </w:tblGridChange>
            </w:tblGrid>
            <w:tr>
              <w:trPr>
                <w:cantSplit w:val="0"/>
                <w:trHeight w:val="791"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Tiết kiệm tài nguyên</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quặng kim loại, nhiên liệu, chất phụ trợ,...</w:t>
                  </w:r>
                  <w:r w:rsidDel="00000000" w:rsidR="00000000" w:rsidRPr="00000000">
                    <w:rPr>
                      <w:rtl w:val="0"/>
                    </w:rPr>
                  </w:r>
                </w:p>
              </w:tc>
            </w:tr>
            <w:tr>
              <w:trPr>
                <w:cantSplit w:val="0"/>
                <w:trHeight w:val="921"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Tiết kiệm năng lượng</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điện năng, nhiệt năng,...</w:t>
                  </w:r>
                  <w:r w:rsidDel="00000000" w:rsidR="00000000" w:rsidRPr="00000000">
                    <w:rPr>
                      <w:rtl w:val="0"/>
                    </w:rPr>
                  </w:r>
                </w:p>
              </w:tc>
            </w:tr>
            <w:tr>
              <w:trPr>
                <w:cantSplit w:val="0"/>
                <w:trHeight w:val="875"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Bảo vệ môi trường</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giảm khai thác, giảm tàn phá, giảm phát thải,...</w:t>
                  </w:r>
                  <w:r w:rsidDel="00000000" w:rsidR="00000000" w:rsidRPr="00000000">
                    <w:rPr>
                      <w:rtl w:val="0"/>
                    </w:rPr>
                  </w:r>
                </w:p>
              </w:tc>
            </w:tr>
            <w:tr>
              <w:trPr>
                <w:cantSplit w:val="0"/>
                <w:trHeight w:val="902"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Tạo việc làm, thu nhập</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nhân công thu gom, tái chế,...</w:t>
                  </w:r>
                  <w:r w:rsidDel="00000000" w:rsidR="00000000" w:rsidRPr="00000000">
                    <w:rPr>
                      <w:rtl w:val="0"/>
                    </w:rPr>
                  </w:r>
                </w:p>
              </w:tc>
            </w:tr>
            <w:tr>
              <w:trPr>
                <w:cantSplit w:val="0"/>
                <w:trHeight w:val="791"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Thúc đẩy công nghệ xanh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phát triển bền vững, quay vòng, tái chế,...</w:t>
                  </w:r>
                  <w:r w:rsidDel="00000000" w:rsidR="00000000" w:rsidRPr="00000000">
                    <w:rPr>
                      <w:rtl w:val="0"/>
                    </w:rPr>
                  </w:r>
                </w:p>
              </w:tc>
            </w:tr>
          </w:tb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2: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Tỉ lệ tái chế các kim loại hiện nay</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tiêu: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trình bày được t</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ỉ lệ tái chế kim loại từ các sản phẩm cuối vòng đời (End of Life - EoF)</w:t>
            </w:r>
            <w:r w:rsidDel="00000000" w:rsidR="00000000" w:rsidRPr="00000000">
              <w:rPr>
                <w:rtl w:val="0"/>
              </w:rPr>
            </w:r>
          </w:p>
        </w:tc>
      </w:tr>
      <w:tr>
        <w:trPr>
          <w:cantSplit w:val="0"/>
          <w:tblHeader w:val="0"/>
        </w:trPr>
        <w:tc>
          <w:tcPr/>
          <w:p w:rsidR="00000000" w:rsidDel="00000000" w:rsidP="00000000" w:rsidRDefault="00000000" w:rsidRPr="00000000" w14:paraId="000000ED">
            <w:pPr>
              <w:spacing w:line="288"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Hoạt động của GV và HS</w:t>
            </w: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Sản phẩm dự kiến</w:t>
            </w:r>
          </w:p>
        </w:tc>
      </w:tr>
      <w:tr>
        <w:trPr>
          <w:cantSplit w:val="0"/>
          <w:tblHeader w:val="0"/>
        </w:trPr>
        <w:tc>
          <w:tcPr/>
          <w:p w:rsidR="00000000" w:rsidDel="00000000" w:rsidP="00000000" w:rsidRDefault="00000000" w:rsidRPr="00000000" w14:paraId="000000EF">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Giao nhiệm vụ học tập: </w:t>
            </w:r>
          </w:p>
          <w:p w:rsidR="00000000" w:rsidDel="00000000" w:rsidP="00000000" w:rsidRDefault="00000000" w:rsidRPr="00000000" w14:paraId="000000F0">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Phát phiếu học tập số 02</w:t>
            </w:r>
          </w:p>
          <w:p w:rsidR="00000000" w:rsidDel="00000000" w:rsidP="00000000" w:rsidRDefault="00000000" w:rsidRPr="00000000" w14:paraId="000000F1">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Yêu cầu học sinh thảo luận nhóm và hoàn thành</w:t>
            </w:r>
          </w:p>
          <w:p w:rsidR="00000000" w:rsidDel="00000000" w:rsidP="00000000" w:rsidRDefault="00000000" w:rsidRPr="00000000" w14:paraId="000000F2">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Thực hiện nhiệm vụ:</w:t>
            </w:r>
          </w:p>
          <w:p w:rsidR="00000000" w:rsidDel="00000000" w:rsidP="00000000" w:rsidRDefault="00000000" w:rsidRPr="00000000" w14:paraId="000000F3">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thảo luận nhóm và hoàn thành phiếu học tập số 02</w:t>
            </w:r>
          </w:p>
          <w:p w:rsidR="00000000" w:rsidDel="00000000" w:rsidP="00000000" w:rsidRDefault="00000000" w:rsidRPr="00000000" w14:paraId="000000F4">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Báo cáo, thảo luận:</w:t>
            </w:r>
          </w:p>
          <w:p w:rsidR="00000000" w:rsidDel="00000000" w:rsidP="00000000" w:rsidRDefault="00000000" w:rsidRPr="00000000" w14:paraId="000000F5">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Đại diện nhóm trình bày kết quả thảo luận</w:t>
            </w:r>
          </w:p>
          <w:p w:rsidR="00000000" w:rsidDel="00000000" w:rsidP="00000000" w:rsidRDefault="00000000" w:rsidRPr="00000000" w14:paraId="000000F6">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Nhóm còn lại nhận xét</w:t>
            </w:r>
          </w:p>
          <w:p w:rsidR="00000000" w:rsidDel="00000000" w:rsidP="00000000" w:rsidRDefault="00000000" w:rsidRPr="00000000" w14:paraId="000000F7">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Kết luận, nhận định:</w:t>
            </w:r>
          </w:p>
          <w:p w:rsidR="00000000" w:rsidDel="00000000" w:rsidP="00000000" w:rsidRDefault="00000000" w:rsidRPr="00000000" w14:paraId="000000F8">
            <w:pPr>
              <w:spacing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rút ra nội dung bài học</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nhận xét, bổ sung</w:t>
            </w: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6"/>
              <w:tblW w:w="4358.0" w:type="dxa"/>
              <w:jc w:val="center"/>
              <w:tblLayout w:type="fixed"/>
              <w:tblLook w:val="0400"/>
            </w:tblPr>
            <w:tblGrid>
              <w:gridCol w:w="645"/>
              <w:gridCol w:w="1287"/>
              <w:gridCol w:w="1030"/>
              <w:gridCol w:w="1396"/>
              <w:tblGridChange w:id="0">
                <w:tblGrid>
                  <w:gridCol w:w="645"/>
                  <w:gridCol w:w="1287"/>
                  <w:gridCol w:w="1030"/>
                  <w:gridCol w:w="1396"/>
                </w:tblGrid>
              </w:tblGridChange>
            </w:tblGrid>
            <w:tr>
              <w:trPr>
                <w:cantSplit w:val="0"/>
                <w:trHeight w:val="700" w:hRule="atLeast"/>
                <w:tblHeader w:val="0"/>
              </w:trPr>
              <w:tc>
                <w:tcPr>
                  <w:vMerge w:val="restart"/>
                  <w:tcBorders>
                    <w:top w:color="000000" w:space="0" w:sz="4" w:val="single"/>
                    <w:left w:color="000000" w:space="0" w:sz="4" w:val="single"/>
                  </w:tcBorders>
                  <w:shd w:fill="d2e8c1"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Tỉ lệ (%)</w:t>
                  </w:r>
                  <w:r w:rsidDel="00000000" w:rsidR="00000000" w:rsidRPr="00000000">
                    <w:rPr>
                      <w:rtl w:val="0"/>
                    </w:rPr>
                  </w:r>
                </w:p>
              </w:tc>
              <w:tc>
                <w:tcPr>
                  <w:gridSpan w:val="3"/>
                  <w:tcBorders>
                    <w:top w:color="000000" w:space="0" w:sz="4" w:val="single"/>
                    <w:left w:color="000000" w:space="0" w:sz="4" w:val="single"/>
                    <w:right w:color="000000" w:space="0" w:sz="4" w:val="single"/>
                  </w:tcBorders>
                  <w:shd w:fill="d2e8c1"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Kim loại</w:t>
                  </w:r>
                  <w:r w:rsidDel="00000000" w:rsidR="00000000" w:rsidRPr="00000000">
                    <w:rPr>
                      <w:rtl w:val="0"/>
                    </w:rPr>
                  </w:r>
                </w:p>
              </w:tc>
            </w:tr>
            <w:tr>
              <w:trPr>
                <w:cantSplit w:val="0"/>
                <w:trHeight w:val="1015" w:hRule="atLeast"/>
                <w:tblHeader w:val="0"/>
              </w:trPr>
              <w:tc>
                <w:tcPr>
                  <w:vMerge w:val="continue"/>
                  <w:tcBorders>
                    <w:top w:color="000000" w:space="0" w:sz="4" w:val="single"/>
                    <w:left w:color="000000" w:space="0" w:sz="4" w:val="single"/>
                  </w:tcBorders>
                  <w:shd w:fill="d2e8c1"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d2e8c1" w:val="cle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4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Nhóm IA</w:t>
                  </w:r>
                  <w:r w:rsidDel="00000000" w:rsidR="00000000" w:rsidRPr="00000000">
                    <w:rPr>
                      <w:rtl w:val="0"/>
                    </w:rPr>
                  </w:r>
                </w:p>
              </w:tc>
              <w:tc>
                <w:tcPr>
                  <w:tcBorders>
                    <w:top w:color="000000" w:space="0" w:sz="4" w:val="single"/>
                    <w:left w:color="000000" w:space="0" w:sz="4" w:val="single"/>
                  </w:tcBorders>
                  <w:shd w:fill="d2e8c1" w:val="cle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Nhóm IIA</w:t>
                  </w:r>
                  <w:r w:rsidDel="00000000" w:rsidR="00000000" w:rsidRPr="00000000">
                    <w:rPr>
                      <w:rtl w:val="0"/>
                    </w:rPr>
                  </w:r>
                </w:p>
              </w:tc>
              <w:tc>
                <w:tcPr>
                  <w:tcBorders>
                    <w:top w:color="000000" w:space="0" w:sz="4" w:val="single"/>
                    <w:left w:color="000000" w:space="0" w:sz="4" w:val="single"/>
                    <w:right w:color="000000" w:space="0" w:sz="4" w:val="single"/>
                  </w:tcBorders>
                  <w:shd w:fill="d2e8c1" w:val="cle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6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Dãy chuyển tiếp thứ nhất</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6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6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r>
            <w:tr>
              <w:trPr>
                <w:cantSplit w:val="0"/>
                <w:trHeight w:val="692"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&gt; 50</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06">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07">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Ti, Cr, Mn, Fe, Co, Ni, Cu</w:t>
                  </w:r>
                </w:p>
              </w:tc>
            </w:tr>
            <w:tr>
              <w:trPr>
                <w:cantSplit w:val="0"/>
                <w:trHeight w:val="692"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&gt; 25 - 50</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0A">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Mg</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0C">
                  <w:pPr>
                    <w:rPr>
                      <w:rFonts w:ascii="Times New Roman" w:cs="Times New Roman" w:eastAsia="Times New Roman" w:hAnsi="Times New Roman"/>
                      <w:sz w:val="26"/>
                      <w:szCs w:val="26"/>
                    </w:rPr>
                  </w:pPr>
                  <w:r w:rsidDel="00000000" w:rsidR="00000000" w:rsidRPr="00000000">
                    <w:rPr>
                      <w:rtl w:val="0"/>
                    </w:rPr>
                  </w:r>
                </w:p>
              </w:tc>
            </w:tr>
            <w:tr>
              <w:trPr>
                <w:cantSplit w:val="0"/>
                <w:trHeight w:val="68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&gt; 10 - 25</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0E">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0F">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10">
                  <w:pPr>
                    <w:rPr>
                      <w:rFonts w:ascii="Times New Roman" w:cs="Times New Roman" w:eastAsia="Times New Roman" w:hAnsi="Times New Roman"/>
                      <w:sz w:val="26"/>
                      <w:szCs w:val="26"/>
                    </w:rPr>
                  </w:pPr>
                  <w:r w:rsidDel="00000000" w:rsidR="00000000" w:rsidRPr="00000000">
                    <w:rPr>
                      <w:rtl w:val="0"/>
                    </w:rPr>
                  </w:r>
                </w:p>
              </w:tc>
            </w:tr>
            <w:tr>
              <w:trPr>
                <w:cantSplit w:val="0"/>
                <w:trHeight w:val="692"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1 - 10</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12">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13">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14">
                  <w:pPr>
                    <w:rPr>
                      <w:rFonts w:ascii="Times New Roman" w:cs="Times New Roman" w:eastAsia="Times New Roman" w:hAnsi="Times New Roman"/>
                      <w:sz w:val="26"/>
                      <w:szCs w:val="26"/>
                    </w:rPr>
                  </w:pPr>
                  <w:r w:rsidDel="00000000" w:rsidR="00000000" w:rsidRPr="00000000">
                    <w:rPr>
                      <w:rtl w:val="0"/>
                    </w:rPr>
                  </w:r>
                </w:p>
              </w:tc>
            </w:tr>
            <w:tr>
              <w:trPr>
                <w:cantSplit w:val="0"/>
                <w:trHeight w:val="71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&lt; 1</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Li</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Be, Sr, Ba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Sc, V</w:t>
                  </w:r>
                </w:p>
              </w:tc>
            </w:tr>
          </w:tbl>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PHIẾU HỌC TẬP SỐ 01</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5"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Tìm thông tin cần thiết ở mục I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(Chuyên đê học tập Hoá học 12,</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trang 17 - 18) để trình bày ý nghĩa của quá trình tài chế kim loại.</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413702</wp:posOffset>
            </wp:positionH>
            <wp:positionV relativeFrom="paragraph">
              <wp:posOffset>3175</wp:posOffset>
            </wp:positionV>
            <wp:extent cx="5382895" cy="1572895"/>
            <wp:effectExtent b="0" l="0" r="0" t="0"/>
            <wp:wrapNone/>
            <wp:docPr id="121" name="image11.jpg"/>
            <a:graphic>
              <a:graphicData uri="http://schemas.openxmlformats.org/drawingml/2006/picture">
                <pic:pic>
                  <pic:nvPicPr>
                    <pic:cNvPr id="0" name="image11.jpg"/>
                    <pic:cNvPicPr preferRelativeResize="0"/>
                  </pic:nvPicPr>
                  <pic:blipFill>
                    <a:blip r:embed="rId17"/>
                    <a:srcRect b="0" l="0" r="0" t="0"/>
                    <a:stretch>
                      <a:fillRect/>
                    </a:stretch>
                  </pic:blipFill>
                  <pic:spPr>
                    <a:xfrm>
                      <a:off x="0" y="0"/>
                      <a:ext cx="5382895" cy="1572895"/>
                    </a:xfrm>
                    <a:prstGeom prst="rect"/>
                    <a:ln/>
                  </pic:spPr>
                </pic:pic>
              </a:graphicData>
            </a:graphic>
          </wp:anchor>
        </w:drawing>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PHIẾU HỌC TẬP SỐ 02</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7"/>
        <w:tblW w:w="8514.0" w:type="dxa"/>
        <w:jc w:val="center"/>
        <w:tblLayout w:type="fixed"/>
        <w:tblLook w:val="0400"/>
      </w:tblPr>
      <w:tblGrid>
        <w:gridCol w:w="1282"/>
        <w:gridCol w:w="2428"/>
        <w:gridCol w:w="4804"/>
        <w:tblGridChange w:id="0">
          <w:tblGrid>
            <w:gridCol w:w="1282"/>
            <w:gridCol w:w="2428"/>
            <w:gridCol w:w="4804"/>
          </w:tblGrid>
        </w:tblGridChange>
      </w:tblGrid>
      <w:tr>
        <w:trPr>
          <w:cantSplit w:val="0"/>
          <w:trHeight w:val="478" w:hRule="atLeast"/>
          <w:tblHeader w:val="0"/>
        </w:trPr>
        <w:tc>
          <w:tcPr>
            <w:tcBorders>
              <w:top w:color="000000" w:space="0" w:sz="4" w:val="single"/>
              <w:left w:color="000000" w:space="0" w:sz="4" w:val="single"/>
            </w:tcBorders>
            <w:shd w:fill="d2e8c1" w:val="clear"/>
            <w:vAlign w:val="bottom"/>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Tỉ lệ (%)</w:t>
            </w:r>
            <w:r w:rsidDel="00000000" w:rsidR="00000000" w:rsidRPr="00000000">
              <w:rPr>
                <w:rtl w:val="0"/>
              </w:rPr>
            </w:r>
          </w:p>
        </w:tc>
        <w:tc>
          <w:tcPr>
            <w:gridSpan w:val="2"/>
            <w:tcBorders>
              <w:top w:color="000000" w:space="0" w:sz="4" w:val="single"/>
              <w:left w:color="000000" w:space="0" w:sz="4" w:val="single"/>
              <w:right w:color="000000" w:space="0" w:sz="4" w:val="single"/>
            </w:tcBorders>
            <w:shd w:fill="d2e8c1" w:val="clear"/>
            <w:vAlign w:val="bottom"/>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Kim loại</w:t>
            </w:r>
            <w:r w:rsidDel="00000000" w:rsidR="00000000" w:rsidRPr="00000000">
              <w:rPr>
                <w:rtl w:val="0"/>
              </w:rPr>
            </w:r>
          </w:p>
        </w:tc>
      </w:tr>
      <w:tr>
        <w:trPr>
          <w:cantSplit w:val="0"/>
          <w:trHeight w:val="47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&gt; 50</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Al, Ti, Cr, Mn, Fe, Co, Ni, Cu, Zn,</w:t>
            </w:r>
          </w:p>
        </w:tc>
        <w:tc>
          <w:tcPr>
            <w:tcBorders>
              <w:top w:color="000000" w:space="0" w:sz="4" w:val="single"/>
              <w:right w:color="000000" w:space="0" w:sz="4" w:val="single"/>
            </w:tcBorders>
            <w:shd w:fill="ffffff" w:val="clear"/>
            <w:vAlign w:val="bottom"/>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Nb, Rh, Pd, Ag, Sn, Re, Pt, Au, Pb</w:t>
            </w:r>
          </w:p>
        </w:tc>
      </w:tr>
      <w:tr>
        <w:trPr>
          <w:cantSplit w:val="0"/>
          <w:trHeight w:val="468"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&gt; 25-50</w:t>
            </w:r>
          </w:p>
        </w:tc>
        <w:tc>
          <w:tcPr>
            <w:gridSpan w:val="2"/>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Mg, Mo, Ir</w:t>
            </w:r>
          </w:p>
        </w:tc>
      </w:tr>
      <w:tr>
        <w:trPr>
          <w:cantSplit w:val="0"/>
          <w:trHeight w:val="47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&gt;10-25</w:t>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Ru, Cd, W</w:t>
            </w:r>
          </w:p>
        </w:tc>
      </w:tr>
      <w:tr>
        <w:trPr>
          <w:cantSplit w:val="0"/>
          <w:trHeight w:val="468"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1-10</w:t>
            </w:r>
          </w:p>
        </w:tc>
        <w:tc>
          <w:tcPr>
            <w:gridSpan w:val="2"/>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Sb, Hg</w:t>
            </w:r>
          </w:p>
        </w:tc>
      </w:tr>
      <w:tr>
        <w:trPr>
          <w:cantSplit w:val="0"/>
          <w:trHeight w:val="794"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&lt; 1</w:t>
            </w:r>
          </w:p>
        </w:tc>
        <w:tc>
          <w:tcPr>
            <w:gridSpan w:val="2"/>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Li, Be, B, Sc, V, Ga, Ge, As, Se, Sr, Y, Zr, In, Te, Ba, Hf, Ta, Os, Tl, Bi, La, Ce, Pr, Nd, Sm, Eu, Gd, Tb, Dy, Ho, Er, Tm, Yb, Ru</w:t>
            </w:r>
          </w:p>
        </w:tc>
      </w:tr>
    </w:tbl>
    <w:p w:rsidR="00000000" w:rsidDel="00000000" w:rsidP="00000000" w:rsidRDefault="00000000" w:rsidRPr="00000000" w14:paraId="0000013A">
      <w:pPr>
        <w:spacing w:after="79" w:line="14.39999999999999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B">
      <w:pPr>
        <w:spacing w:line="14.39999999999999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4" w:lineRule="auto"/>
        <w:ind w:left="0" w:right="0" w:firstLine="0"/>
        <w:jc w:val="center"/>
        <w:rPr>
          <w:rFonts w:ascii="Times New Roman" w:cs="Times New Roman" w:eastAsia="Times New Roman" w:hAnsi="Times New Roman"/>
          <w:b w:val="0"/>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Bảng 1: Tỉ lệ tái chế kim loại từ các sản phẩm cuối vòng đời (End of Life - EoF)</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4"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(Nguồn: Christian Hagelủken, Daniel Goldmann (2022). Recycling and circular economy</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towards a closed loop for metals in emerging clean technologies. Mineral Economics, 35, 539-562.)</w:t>
      </w: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Yêu cầu:</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Xác định các kim loại nhóm IA, nhóm IIA và kim loại dãy chuyển tiếp dãy thứ nhất với các tỉ lệ tái chế tương ứng vào bảng sau:</w:t>
      </w:r>
    </w:p>
    <w:tbl>
      <w:tblPr>
        <w:tblStyle w:val="Table8"/>
        <w:tblW w:w="8519.0" w:type="dxa"/>
        <w:jc w:val="center"/>
        <w:tblLayout w:type="fixed"/>
        <w:tblLook w:val="0400"/>
      </w:tblPr>
      <w:tblGrid>
        <w:gridCol w:w="1282"/>
        <w:gridCol w:w="1981"/>
        <w:gridCol w:w="1987"/>
        <w:gridCol w:w="3269"/>
        <w:tblGridChange w:id="0">
          <w:tblGrid>
            <w:gridCol w:w="1282"/>
            <w:gridCol w:w="1981"/>
            <w:gridCol w:w="1987"/>
            <w:gridCol w:w="3269"/>
          </w:tblGrid>
        </w:tblGridChange>
      </w:tblGrid>
      <w:tr>
        <w:trPr>
          <w:cantSplit w:val="0"/>
          <w:trHeight w:val="478" w:hRule="atLeast"/>
          <w:tblHeader w:val="0"/>
        </w:trPr>
        <w:tc>
          <w:tcPr>
            <w:vMerge w:val="restart"/>
            <w:tcBorders>
              <w:top w:color="000000" w:space="0" w:sz="4" w:val="single"/>
              <w:left w:color="000000" w:space="0" w:sz="4" w:val="single"/>
            </w:tcBorders>
            <w:shd w:fill="d2e8c1" w:val="cle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Tỉ lệ (%)</w:t>
            </w:r>
            <w:r w:rsidDel="00000000" w:rsidR="00000000" w:rsidRPr="00000000">
              <w:rPr>
                <w:rtl w:val="0"/>
              </w:rPr>
            </w:r>
          </w:p>
        </w:tc>
        <w:tc>
          <w:tcPr>
            <w:gridSpan w:val="3"/>
            <w:tcBorders>
              <w:top w:color="000000" w:space="0" w:sz="4" w:val="single"/>
              <w:left w:color="000000" w:space="0" w:sz="4" w:val="single"/>
              <w:right w:color="000000" w:space="0" w:sz="4" w:val="single"/>
            </w:tcBorders>
            <w:shd w:fill="d2e8c1" w:val="clear"/>
            <w:vAlign w:val="bottom"/>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Kim loại</w:t>
            </w:r>
            <w:r w:rsidDel="00000000" w:rsidR="00000000" w:rsidRPr="00000000">
              <w:rPr>
                <w:rtl w:val="0"/>
              </w:rPr>
            </w:r>
          </w:p>
        </w:tc>
      </w:tr>
      <w:tr>
        <w:trPr>
          <w:cantSplit w:val="0"/>
          <w:trHeight w:val="468" w:hRule="atLeast"/>
          <w:tblHeader w:val="0"/>
        </w:trPr>
        <w:tc>
          <w:tcPr>
            <w:vMerge w:val="continue"/>
            <w:tcBorders>
              <w:top w:color="000000" w:space="0" w:sz="4" w:val="single"/>
              <w:left w:color="000000" w:space="0" w:sz="4" w:val="single"/>
            </w:tcBorders>
            <w:shd w:fill="d2e8c1" w:val="cle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d2e8c1" w:val="cle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Nhóm IA</w:t>
            </w:r>
            <w:r w:rsidDel="00000000" w:rsidR="00000000" w:rsidRPr="00000000">
              <w:rPr>
                <w:rtl w:val="0"/>
              </w:rPr>
            </w:r>
          </w:p>
        </w:tc>
        <w:tc>
          <w:tcPr>
            <w:tcBorders>
              <w:top w:color="000000" w:space="0" w:sz="4" w:val="single"/>
              <w:left w:color="000000" w:space="0" w:sz="4" w:val="single"/>
            </w:tcBorders>
            <w:shd w:fill="d2e8c1" w:val="cle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Nhóm IIA</w:t>
            </w:r>
            <w:r w:rsidDel="00000000" w:rsidR="00000000" w:rsidRPr="00000000">
              <w:rPr>
                <w:rtl w:val="0"/>
              </w:rPr>
            </w:r>
          </w:p>
        </w:tc>
        <w:tc>
          <w:tcPr>
            <w:tcBorders>
              <w:top w:color="000000" w:space="0" w:sz="4" w:val="single"/>
              <w:left w:color="000000" w:space="0" w:sz="4" w:val="single"/>
              <w:right w:color="000000" w:space="0" w:sz="4" w:val="single"/>
            </w:tcBorders>
            <w:shd w:fill="d2e8c1" w:val="cle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Dãy chuyển tiếp thứ nhất</w:t>
            </w:r>
            <w:r w:rsidDel="00000000" w:rsidR="00000000" w:rsidRPr="00000000">
              <w:rPr>
                <w:rtl w:val="0"/>
              </w:rPr>
            </w:r>
          </w:p>
        </w:tc>
      </w:tr>
      <w:tr>
        <w:trPr>
          <w:cantSplit w:val="0"/>
          <w:trHeight w:val="47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&gt; 50</w:t>
            </w:r>
          </w:p>
        </w:tc>
        <w:tc>
          <w:tcPr>
            <w:tcBorders>
              <w:top w:color="000000" w:space="0" w:sz="4" w:val="single"/>
              <w:left w:color="000000" w:space="0" w:sz="4" w:val="single"/>
            </w:tcBorders>
            <w:shd w:fill="ffffff" w:val="clear"/>
          </w:tcPr>
          <w:p w:rsidR="00000000" w:rsidDel="00000000" w:rsidP="00000000" w:rsidRDefault="00000000" w:rsidRPr="00000000" w14:paraId="00000148">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49">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4A">
            <w:pPr>
              <w:rPr>
                <w:rFonts w:ascii="Times New Roman" w:cs="Times New Roman" w:eastAsia="Times New Roman" w:hAnsi="Times New Roman"/>
                <w:sz w:val="26"/>
                <w:szCs w:val="26"/>
              </w:rPr>
            </w:pPr>
            <w:r w:rsidDel="00000000" w:rsidR="00000000" w:rsidRPr="00000000">
              <w:rPr>
                <w:rtl w:val="0"/>
              </w:rPr>
            </w:r>
          </w:p>
        </w:tc>
      </w:tr>
      <w:tr>
        <w:trPr>
          <w:cantSplit w:val="0"/>
          <w:trHeight w:val="47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&gt; 25 - 50</w:t>
            </w:r>
          </w:p>
        </w:tc>
        <w:tc>
          <w:tcPr>
            <w:tcBorders>
              <w:top w:color="000000" w:space="0" w:sz="4" w:val="single"/>
              <w:left w:color="000000" w:space="0" w:sz="4" w:val="single"/>
            </w:tcBorders>
            <w:shd w:fill="ffffff" w:val="clear"/>
          </w:tcPr>
          <w:p w:rsidR="00000000" w:rsidDel="00000000" w:rsidP="00000000" w:rsidRDefault="00000000" w:rsidRPr="00000000" w14:paraId="0000014C">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4D">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4E">
            <w:pPr>
              <w:rPr>
                <w:rFonts w:ascii="Times New Roman" w:cs="Times New Roman" w:eastAsia="Times New Roman" w:hAnsi="Times New Roman"/>
                <w:sz w:val="26"/>
                <w:szCs w:val="26"/>
              </w:rPr>
            </w:pPr>
            <w:r w:rsidDel="00000000" w:rsidR="00000000" w:rsidRPr="00000000">
              <w:rPr>
                <w:rtl w:val="0"/>
              </w:rPr>
            </w:r>
          </w:p>
        </w:tc>
      </w:tr>
      <w:tr>
        <w:trPr>
          <w:cantSplit w:val="0"/>
          <w:trHeight w:val="46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&gt; 10 - 25</w:t>
            </w:r>
          </w:p>
        </w:tc>
        <w:tc>
          <w:tcPr>
            <w:tcBorders>
              <w:top w:color="000000" w:space="0" w:sz="4" w:val="single"/>
              <w:left w:color="000000" w:space="0" w:sz="4" w:val="single"/>
            </w:tcBorders>
            <w:shd w:fill="ffffff" w:val="clear"/>
          </w:tcPr>
          <w:p w:rsidR="00000000" w:rsidDel="00000000" w:rsidP="00000000" w:rsidRDefault="00000000" w:rsidRPr="00000000" w14:paraId="00000150">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51">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52">
            <w:pPr>
              <w:rPr>
                <w:rFonts w:ascii="Times New Roman" w:cs="Times New Roman" w:eastAsia="Times New Roman" w:hAnsi="Times New Roman"/>
                <w:sz w:val="26"/>
                <w:szCs w:val="26"/>
              </w:rPr>
            </w:pPr>
            <w:r w:rsidDel="00000000" w:rsidR="00000000" w:rsidRPr="00000000">
              <w:rPr>
                <w:rtl w:val="0"/>
              </w:rPr>
            </w:r>
          </w:p>
        </w:tc>
      </w:tr>
      <w:tr>
        <w:trPr>
          <w:cantSplit w:val="0"/>
          <w:trHeight w:val="47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1 - 10</w:t>
            </w:r>
          </w:p>
        </w:tc>
        <w:tc>
          <w:tcPr>
            <w:tcBorders>
              <w:top w:color="000000" w:space="0" w:sz="4" w:val="single"/>
              <w:left w:color="000000" w:space="0" w:sz="4" w:val="single"/>
            </w:tcBorders>
            <w:shd w:fill="ffffff" w:val="clear"/>
          </w:tcPr>
          <w:p w:rsidR="00000000" w:rsidDel="00000000" w:rsidP="00000000" w:rsidRDefault="00000000" w:rsidRPr="00000000" w14:paraId="00000154">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55">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56">
            <w:pPr>
              <w:rPr>
                <w:rFonts w:ascii="Times New Roman" w:cs="Times New Roman" w:eastAsia="Times New Roman" w:hAnsi="Times New Roman"/>
                <w:sz w:val="26"/>
                <w:szCs w:val="26"/>
              </w:rPr>
            </w:pPr>
            <w:r w:rsidDel="00000000" w:rsidR="00000000" w:rsidRPr="00000000">
              <w:rPr>
                <w:rtl w:val="0"/>
              </w:rPr>
            </w:r>
          </w:p>
        </w:tc>
      </w:tr>
      <w:tr>
        <w:trPr>
          <w:cantSplit w:val="0"/>
          <w:trHeight w:val="478"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&lt; 1</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58">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59">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5A">
            <w:pP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5B">
      <w:pPr>
        <w:spacing w:line="14.399999999999999" w:lineRule="auto"/>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
              </w:tabs>
              <w:spacing w:after="60" w:before="0" w:line="264"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Quy trình tái chế một số kim loại phổ biến</w:t>
            </w: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8"/>
              </w:tabs>
              <w:spacing w:after="60" w:before="0" w:line="264" w:lineRule="auto"/>
              <w:ind w:left="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tiêu: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Trình bày được quy trình tái chế kim loại (nhôm, sắt, đồng,...) của các nước tiên tiến và của Việt Nam.</w:t>
            </w:r>
            <w:r w:rsidDel="00000000" w:rsidR="00000000" w:rsidRPr="00000000">
              <w:rPr>
                <w:rtl w:val="0"/>
              </w:rPr>
            </w:r>
          </w:p>
        </w:tc>
      </w:tr>
      <w:tr>
        <w:trPr>
          <w:cantSplit w:val="0"/>
          <w:tblHeader w:val="0"/>
        </w:trPr>
        <w:tc>
          <w:tcPr>
            <w:gridSpan w:val="2"/>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
              </w:tabs>
              <w:spacing w:after="60" w:before="0" w:line="264"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3.1: Quy trình chung về tái chế kim loại</w:t>
            </w:r>
          </w:p>
        </w:tc>
      </w:tr>
      <w:tr>
        <w:trPr>
          <w:cantSplit w:val="0"/>
          <w:tblHeader w:val="0"/>
        </w:trPr>
        <w:tc>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GV và HS</w:t>
            </w:r>
          </w:p>
        </w:tc>
        <w:tc>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Sản phẩm dự kiến</w:t>
            </w:r>
          </w:p>
        </w:tc>
      </w:tr>
      <w:tr>
        <w:trPr>
          <w:cantSplit w:val="0"/>
          <w:tblHeader w:val="0"/>
        </w:trPr>
        <w:tc>
          <w:tcPr/>
          <w:p w:rsidR="00000000" w:rsidDel="00000000" w:rsidP="00000000" w:rsidRDefault="00000000" w:rsidRPr="00000000" w14:paraId="00000164">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Giao nhiệm vụ học tập: </w:t>
            </w:r>
          </w:p>
          <w:p w:rsidR="00000000" w:rsidDel="00000000" w:rsidP="00000000" w:rsidRDefault="00000000" w:rsidRPr="00000000" w14:paraId="00000165">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Phát phiếu học tập số 03</w:t>
            </w:r>
          </w:p>
          <w:p w:rsidR="00000000" w:rsidDel="00000000" w:rsidP="00000000" w:rsidRDefault="00000000" w:rsidRPr="00000000" w14:paraId="00000166">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Yêu cầu học sinh thảo luận nhóm và hoàn thành</w:t>
            </w:r>
          </w:p>
          <w:p w:rsidR="00000000" w:rsidDel="00000000" w:rsidP="00000000" w:rsidRDefault="00000000" w:rsidRPr="00000000" w14:paraId="00000167">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Thực hiện nhiệm vụ:</w:t>
            </w:r>
          </w:p>
          <w:p w:rsidR="00000000" w:rsidDel="00000000" w:rsidP="00000000" w:rsidRDefault="00000000" w:rsidRPr="00000000" w14:paraId="00000168">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thảo luận nhóm và hoàn thành phiếu học tập số 03</w:t>
            </w:r>
          </w:p>
          <w:p w:rsidR="00000000" w:rsidDel="00000000" w:rsidP="00000000" w:rsidRDefault="00000000" w:rsidRPr="00000000" w14:paraId="00000169">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Báo cáo, thảo luận:</w:t>
            </w:r>
          </w:p>
          <w:p w:rsidR="00000000" w:rsidDel="00000000" w:rsidP="00000000" w:rsidRDefault="00000000" w:rsidRPr="00000000" w14:paraId="0000016A">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Đại diện nhóm trình bày kết quả thảo luận</w:t>
            </w:r>
          </w:p>
          <w:p w:rsidR="00000000" w:rsidDel="00000000" w:rsidP="00000000" w:rsidRDefault="00000000" w:rsidRPr="00000000" w14:paraId="0000016B">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Nhóm còn lại nhận xét</w:t>
            </w:r>
          </w:p>
          <w:p w:rsidR="00000000" w:rsidDel="00000000" w:rsidP="00000000" w:rsidRDefault="00000000" w:rsidRPr="00000000" w14:paraId="0000016C">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Kết luận, nhận định:</w:t>
            </w:r>
          </w:p>
          <w:p w:rsidR="00000000" w:rsidDel="00000000" w:rsidP="00000000" w:rsidRDefault="00000000" w:rsidRPr="00000000" w14:paraId="0000016D">
            <w:pPr>
              <w:spacing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rút ra nội dung bài học</w:t>
            </w:r>
          </w:p>
          <w:p w:rsidR="00000000" w:rsidDel="00000000" w:rsidP="00000000" w:rsidRDefault="00000000" w:rsidRPr="00000000" w14:paraId="0000016E">
            <w:pPr>
              <w:spacing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bổ sung</w:t>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7"/>
              </w:tabs>
              <w:spacing w:after="80" w:before="0" w:line="240" w:lineRule="auto"/>
              <w:ind w:left="28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Pr>
              <w:drawing>
                <wp:inline distB="0" distT="0" distL="0" distR="0">
                  <wp:extent cx="1878827" cy="2055310"/>
                  <wp:effectExtent b="0" l="0" r="0" t="0"/>
                  <wp:docPr id="123"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1878827" cy="2055310"/>
                          </a:xfrm>
                          <a:prstGeom prst="rect"/>
                          <a:ln/>
                        </pic:spPr>
                      </pic:pic>
                    </a:graphicData>
                  </a:graphic>
                </wp:inline>
              </w:drawing>
            </w: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7"/>
              </w:tabs>
              <w:spacing w:after="8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2. Mục đích, ý nghĩa</w:t>
            </w:r>
          </w:p>
          <w:p w:rsidR="00000000" w:rsidDel="00000000" w:rsidP="00000000" w:rsidRDefault="00000000" w:rsidRPr="00000000" w14:paraId="00000171">
            <w:pPr>
              <w:shd w:fill="ffffff" w:val="clea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Giai đoạn 1: Thu gom, phân loại phế liệu</w:t>
            </w:r>
            <w:r w:rsidDel="00000000" w:rsidR="00000000" w:rsidRPr="00000000">
              <w:rPr>
                <w:rtl w:val="0"/>
              </w:rPr>
            </w:r>
          </w:p>
          <w:p w:rsidR="00000000" w:rsidDel="00000000" w:rsidP="00000000" w:rsidRDefault="00000000" w:rsidRPr="00000000" w14:paraId="00000172">
            <w:pPr>
              <w:shd w:fill="ffffff" w:val="clea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Phế liệu kim loại được phân loại theo các kim loại khác nhau; chia thành phế liệu mới và phế liệu cũ.</w:t>
            </w:r>
          </w:p>
          <w:p w:rsidR="00000000" w:rsidDel="00000000" w:rsidP="00000000" w:rsidRDefault="00000000" w:rsidRPr="00000000" w14:paraId="00000173">
            <w:pPr>
              <w:shd w:fill="ffffff" w:val="clea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Giai đoạn 2: Xử lí sơ bộ</w:t>
            </w:r>
            <w:r w:rsidDel="00000000" w:rsidR="00000000" w:rsidRPr="00000000">
              <w:rPr>
                <w:rtl w:val="0"/>
              </w:rPr>
            </w:r>
          </w:p>
          <w:p w:rsidR="00000000" w:rsidDel="00000000" w:rsidP="00000000" w:rsidRDefault="00000000" w:rsidRPr="00000000" w14:paraId="00000174">
            <w:pPr>
              <w:shd w:fill="ffffff" w:val="clea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Phế liệu được loại bỏ tạp chất kết dính (như nhựa, dầu mỡ,…) và sau đó có thể được cắt nhỏ, sấy khô để thu được nguyên liệu thô.</w:t>
            </w:r>
          </w:p>
          <w:p w:rsidR="00000000" w:rsidDel="00000000" w:rsidP="00000000" w:rsidRDefault="00000000" w:rsidRPr="00000000" w14:paraId="00000175">
            <w:pPr>
              <w:shd w:fill="ffffff" w:val="clea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Giai đoạn 3: Phối trộn phế liệu</w:t>
            </w:r>
            <w:r w:rsidDel="00000000" w:rsidR="00000000" w:rsidRPr="00000000">
              <w:rPr>
                <w:rtl w:val="0"/>
              </w:rPr>
            </w:r>
          </w:p>
          <w:p w:rsidR="00000000" w:rsidDel="00000000" w:rsidP="00000000" w:rsidRDefault="00000000" w:rsidRPr="00000000" w14:paraId="00000176">
            <w:pPr>
              <w:shd w:fill="ffffff" w:val="clea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Nguyên liệu được phối trộn theo một tỉ lệ nhất định để đảm bảo thành phần chính xác của hợp kim trong sản phẩm cuối cùng.</w:t>
            </w:r>
          </w:p>
          <w:p w:rsidR="00000000" w:rsidDel="00000000" w:rsidP="00000000" w:rsidRDefault="00000000" w:rsidRPr="00000000" w14:paraId="00000177">
            <w:pPr>
              <w:shd w:fill="ffffff" w:val="clea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Giai đoạn 4: Nấu chảy</w:t>
            </w:r>
            <w:r w:rsidDel="00000000" w:rsidR="00000000" w:rsidRPr="00000000">
              <w:rPr>
                <w:rtl w:val="0"/>
              </w:rPr>
            </w:r>
          </w:p>
          <w:p w:rsidR="00000000" w:rsidDel="00000000" w:rsidP="00000000" w:rsidRDefault="00000000" w:rsidRPr="00000000" w14:paraId="00000178">
            <w:pPr>
              <w:shd w:fill="ffffff" w:val="clea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Phế liệu được nấu chảy trong những lò nung thích hợp, tùy theo thành phần, hàm lượng kim loại trong phế liệu cũng như điều kiện chế tạo của hợp kim trong phế liệu.</w:t>
            </w:r>
          </w:p>
          <w:p w:rsidR="00000000" w:rsidDel="00000000" w:rsidP="00000000" w:rsidRDefault="00000000" w:rsidRPr="00000000" w14:paraId="00000179">
            <w:pPr>
              <w:shd w:fill="ffffff" w:val="clea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Giai đoạn 5: Tinh chế</w:t>
            </w:r>
            <w:r w:rsidDel="00000000" w:rsidR="00000000" w:rsidRPr="00000000">
              <w:rPr>
                <w:rtl w:val="0"/>
              </w:rPr>
            </w:r>
          </w:p>
          <w:p w:rsidR="00000000" w:rsidDel="00000000" w:rsidP="00000000" w:rsidRDefault="00000000" w:rsidRPr="00000000" w14:paraId="0000017A">
            <w:pPr>
              <w:shd w:fill="ffffff" w:val="clea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Sau khi nấu chảy, phế liệu lỏng được loại bỏ tạp chất hoặc thêm phụ gia nhằm thu được kim loại hoặc hợp kim có thành phần mong muốn.</w:t>
            </w:r>
          </w:p>
          <w:p w:rsidR="00000000" w:rsidDel="00000000" w:rsidP="00000000" w:rsidRDefault="00000000" w:rsidRPr="00000000" w14:paraId="0000017B">
            <w:pPr>
              <w:shd w:fill="ffffff" w:val="clea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Giai đoạn 6: Đúc</w:t>
            </w:r>
            <w:r w:rsidDel="00000000" w:rsidR="00000000" w:rsidRPr="00000000">
              <w:rPr>
                <w:rtl w:val="0"/>
              </w:rPr>
            </w:r>
          </w:p>
          <w:p w:rsidR="00000000" w:rsidDel="00000000" w:rsidP="00000000" w:rsidRDefault="00000000" w:rsidRPr="00000000" w14:paraId="0000017C">
            <w:pPr>
              <w:shd w:fill="ffffff" w:val="clea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Kim loại hoặc hợp kim nóng chảy được đúc thành các sản phẩm ở dạng thỏi, dạng tấm, dạng phôi,…</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7"/>
              </w:tabs>
              <w:spacing w:after="8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3.</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7"/>
              </w:tabs>
              <w:spacing w:after="8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Quá trình cơ lí: 1, 2, 3, 6.</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7"/>
              </w:tabs>
              <w:spacing w:after="8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Quá trình lí hoá: 4.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7"/>
              </w:tabs>
              <w:spacing w:after="8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Quá trình hoá học: 5.</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3.2: Quy trình tái chế một số kim loại phổ biến</w:t>
            </w:r>
          </w:p>
        </w:tc>
      </w:tr>
      <w:tr>
        <w:trPr>
          <w:cantSplit w:val="0"/>
          <w:tblHeader w:val="0"/>
        </w:trPr>
        <w:tc>
          <w:tcPr/>
          <w:p w:rsidR="00000000" w:rsidDel="00000000" w:rsidP="00000000" w:rsidRDefault="00000000" w:rsidRPr="00000000" w14:paraId="00000184">
            <w:pPr>
              <w:spacing w:line="288"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Hoạt động của GV và HS</w:t>
            </w:r>
            <w:r w:rsidDel="00000000" w:rsidR="00000000" w:rsidRPr="00000000">
              <w:rPr>
                <w:rtl w:val="0"/>
              </w:rPr>
            </w:r>
          </w:p>
        </w:tc>
        <w:tc>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Sản phẩm dự kiến</w:t>
            </w:r>
          </w:p>
        </w:tc>
      </w:tr>
      <w:tr>
        <w:trPr>
          <w:cantSplit w:val="0"/>
          <w:tblHeader w:val="0"/>
        </w:trPr>
        <w:tc>
          <w:tcPr/>
          <w:p w:rsidR="00000000" w:rsidDel="00000000" w:rsidP="00000000" w:rsidRDefault="00000000" w:rsidRPr="00000000" w14:paraId="00000186">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Giao nhiệm vụ học tập: </w:t>
            </w:r>
          </w:p>
          <w:p w:rsidR="00000000" w:rsidDel="00000000" w:rsidP="00000000" w:rsidRDefault="00000000" w:rsidRPr="00000000" w14:paraId="00000187">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Phát phiếu học tập số 04</w:t>
            </w:r>
          </w:p>
          <w:p w:rsidR="00000000" w:rsidDel="00000000" w:rsidP="00000000" w:rsidRDefault="00000000" w:rsidRPr="00000000" w14:paraId="00000188">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Yêu cầu học sinh thảo luận nhóm và hoàn thành</w:t>
            </w:r>
          </w:p>
          <w:p w:rsidR="00000000" w:rsidDel="00000000" w:rsidP="00000000" w:rsidRDefault="00000000" w:rsidRPr="00000000" w14:paraId="00000189">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chia lớp thành 6 nhóm, nhóm 1,2 tái chế Al, nhóm 3,4 tái chế Fe, nhóm 5,6 tái chế Cu )</w:t>
            </w:r>
          </w:p>
          <w:p w:rsidR="00000000" w:rsidDel="00000000" w:rsidP="00000000" w:rsidRDefault="00000000" w:rsidRPr="00000000" w14:paraId="0000018A">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Thực hiện nhiệm vụ:</w:t>
            </w:r>
          </w:p>
          <w:p w:rsidR="00000000" w:rsidDel="00000000" w:rsidP="00000000" w:rsidRDefault="00000000" w:rsidRPr="00000000" w14:paraId="0000018B">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thảo luận nhóm và hoàn thành phiếu học tập số 04</w:t>
            </w:r>
          </w:p>
          <w:p w:rsidR="00000000" w:rsidDel="00000000" w:rsidP="00000000" w:rsidRDefault="00000000" w:rsidRPr="00000000" w14:paraId="0000018C">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Báo cáo, thảo luận:</w:t>
            </w:r>
          </w:p>
          <w:p w:rsidR="00000000" w:rsidDel="00000000" w:rsidP="00000000" w:rsidRDefault="00000000" w:rsidRPr="00000000" w14:paraId="0000018D">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Đại diện nhóm trình bày kết quả thảo luận</w:t>
            </w:r>
          </w:p>
          <w:p w:rsidR="00000000" w:rsidDel="00000000" w:rsidP="00000000" w:rsidRDefault="00000000" w:rsidRPr="00000000" w14:paraId="0000018E">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Nhóm còn lại nhận xét</w:t>
            </w:r>
          </w:p>
          <w:p w:rsidR="00000000" w:rsidDel="00000000" w:rsidP="00000000" w:rsidRDefault="00000000" w:rsidRPr="00000000" w14:paraId="0000018F">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Kết luận, nhận định:</w:t>
            </w:r>
          </w:p>
          <w:p w:rsidR="00000000" w:rsidDel="00000000" w:rsidP="00000000" w:rsidRDefault="00000000" w:rsidRPr="00000000" w14:paraId="00000190">
            <w:pPr>
              <w:spacing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rút ra nội dung bài học</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nhận xét, bổ sung</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38100</wp:posOffset>
                      </wp:positionV>
                      <wp:extent cx="2705100" cy="5099050"/>
                      <wp:effectExtent b="0" l="0" r="0" t="0"/>
                      <wp:wrapNone/>
                      <wp:docPr id="117" name=""/>
                      <a:graphic>
                        <a:graphicData uri="http://schemas.microsoft.com/office/word/2010/wordprocessingGroup">
                          <wpg:wgp>
                            <wpg:cNvGrpSpPr/>
                            <wpg:grpSpPr>
                              <a:xfrm>
                                <a:off x="3988675" y="1225700"/>
                                <a:ext cx="2705100" cy="5099050"/>
                                <a:chOff x="3988675" y="1225700"/>
                                <a:chExt cx="2714650" cy="5108600"/>
                              </a:xfrm>
                            </wpg:grpSpPr>
                            <wpg:grpSp>
                              <wpg:cNvGrpSpPr/>
                              <wpg:grpSpPr>
                                <a:xfrm>
                                  <a:off x="3993450" y="1230475"/>
                                  <a:ext cx="2705100" cy="5099050"/>
                                  <a:chOff x="0" y="0"/>
                                  <a:chExt cx="2705100" cy="5099050"/>
                                </a:xfrm>
                              </wpg:grpSpPr>
                              <wps:wsp>
                                <wps:cNvSpPr/>
                                <wps:cNvPr id="3" name="Shape 3"/>
                                <wps:spPr>
                                  <a:xfrm>
                                    <a:off x="0" y="0"/>
                                    <a:ext cx="2705100" cy="509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1936750"/>
                                    <a:ext cx="1377950" cy="22542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Phế liệu nhôm được nấu chảy ở nhiệt độ cao khoảng 750</w:t>
                                      </w:r>
                                      <w:r w:rsidDel="00000000" w:rsidR="00000000" w:rsidRPr="00000000">
                                        <w:rPr>
                                          <w:rFonts w:ascii="Times New Roman" w:cs="Times New Roman" w:eastAsia="Times New Roman" w:hAnsi="Times New Roman"/>
                                          <w:b w:val="0"/>
                                          <w:i w:val="0"/>
                                          <w:smallCaps w:val="0"/>
                                          <w:strike w:val="0"/>
                                          <w:color w:val="000000"/>
                                          <w:sz w:val="26"/>
                                          <w:vertAlign w:val="superscript"/>
                                        </w:rPr>
                                        <w:t xml:space="preserve">0</w:t>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 cùng với một số muối như NaCl nhằm hạn chế sự oxi hóa của nhôm lỏng bởi oxygen trong không khí</w:t>
                                      </w:r>
                                    </w:p>
                                  </w:txbxContent>
                                </wps:txbx>
                                <wps:bodyPr anchorCtr="0" anchor="t" bIns="45700" lIns="91425" spcFirstLastPara="1" rIns="91425" wrap="square" tIns="45700">
                                  <a:noAutofit/>
                                </wps:bodyPr>
                              </wps:wsp>
                              <wpg:grpSp>
                                <wpg:cNvGrpSpPr/>
                                <wpg:grpSpPr>
                                  <a:xfrm>
                                    <a:off x="527050" y="0"/>
                                    <a:ext cx="2178050" cy="5099050"/>
                                    <a:chOff x="0" y="0"/>
                                    <a:chExt cx="2178050" cy="5099050"/>
                                  </a:xfrm>
                                </wpg:grpSpPr>
                                <wps:wsp>
                                  <wps:cNvSpPr/>
                                  <wps:cNvPr id="25" name="Shape 25"/>
                                  <wps:spPr>
                                    <a:xfrm>
                                      <a:off x="927100" y="1911350"/>
                                      <a:ext cx="1250950" cy="3187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Phế liệu nhôm nóng chảy có thể được sục khí chlorine, argon, nitrogen nhằm loại bỏ các tạp chất như calcium, magnesium. Một số kim loại khác có thể được thêm vào để tạo hợp kim có thành phần mong muốn.</w:t>
                                        </w:r>
                                      </w:p>
                                    </w:txbxContent>
                                  </wps:txbx>
                                  <wps:bodyPr anchorCtr="0" anchor="t" bIns="45700" lIns="91425" spcFirstLastPara="1" rIns="91425" wrap="square" tIns="45700">
                                    <a:noAutofit/>
                                  </wps:bodyPr>
                                </wps:wsp>
                                <wpg:grpSp>
                                  <wpg:cNvGrpSpPr/>
                                  <wpg:grpSpPr>
                                    <a:xfrm>
                                      <a:off x="0" y="0"/>
                                      <a:ext cx="1574800" cy="1911350"/>
                                      <a:chOff x="0" y="0"/>
                                      <a:chExt cx="1574800" cy="1911350"/>
                                    </a:xfrm>
                                  </wpg:grpSpPr>
                                  <wpg:grpSp>
                                    <wpg:cNvGrpSpPr/>
                                    <wpg:grpSpPr>
                                      <a:xfrm>
                                        <a:off x="19050" y="0"/>
                                        <a:ext cx="1524000" cy="965200"/>
                                        <a:chOff x="0" y="0"/>
                                        <a:chExt cx="1524000" cy="965200"/>
                                      </a:xfrm>
                                    </wpg:grpSpPr>
                                    <wps:wsp>
                                      <wps:cNvSpPr/>
                                      <wps:cNvPr id="28" name="Shape 28"/>
                                      <wps:spPr>
                                        <a:xfrm>
                                          <a:off x="139700" y="0"/>
                                          <a:ext cx="1136650" cy="3429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Tái chế nhôm</w:t>
                                            </w:r>
                                          </w:p>
                                        </w:txbxContent>
                                      </wps:txbx>
                                      <wps:bodyPr anchorCtr="0" anchor="t" bIns="45700" lIns="91425" spcFirstLastPara="1" rIns="91425" wrap="square" tIns="45700">
                                        <a:noAutofit/>
                                      </wps:bodyPr>
                                    </wps:wsp>
                                    <wps:wsp>
                                      <wps:cNvCnPr/>
                                      <wps:spPr>
                                        <a:xfrm flipH="1">
                                          <a:off x="0" y="349250"/>
                                          <a:ext cx="692150" cy="61595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711200" y="342900"/>
                                          <a:ext cx="812800" cy="62230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wpg:grpSp>
                                  <wps:wsp>
                                    <wps:cNvCnPr/>
                                    <wps:spPr>
                                      <a:xfrm>
                                        <a:off x="0" y="1244600"/>
                                        <a:ext cx="0" cy="66675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1562100" y="1270000"/>
                                        <a:ext cx="12700" cy="62230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38100</wp:posOffset>
                      </wp:positionV>
                      <wp:extent cx="2705100" cy="5099050"/>
                      <wp:effectExtent b="0" l="0" r="0" t="0"/>
                      <wp:wrapNone/>
                      <wp:docPr id="117"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705100" cy="5099050"/>
                              </a:xfrm>
                              <a:prstGeom prst="rect"/>
                              <a:ln/>
                            </pic:spPr>
                          </pic:pic>
                        </a:graphicData>
                      </a:graphic>
                    </wp:anchor>
                  </w:drawing>
                </mc:Fallback>
              </mc:AlternateConten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101600</wp:posOffset>
                      </wp:positionV>
                      <wp:extent cx="917575" cy="295275"/>
                      <wp:effectExtent b="0" l="0" r="0" t="0"/>
                      <wp:wrapNone/>
                      <wp:docPr id="115" name=""/>
                      <a:graphic>
                        <a:graphicData uri="http://schemas.microsoft.com/office/word/2010/wordprocessingShape">
                          <wps:wsp>
                            <wps:cNvSpPr/>
                            <wps:cNvPr id="8" name="Shape 8"/>
                            <wps:spPr>
                              <a:xfrm>
                                <a:off x="4891975" y="3637125"/>
                                <a:ext cx="908050"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Nấu chảy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101600</wp:posOffset>
                      </wp:positionV>
                      <wp:extent cx="917575" cy="295275"/>
                      <wp:effectExtent b="0" l="0" r="0" t="0"/>
                      <wp:wrapNone/>
                      <wp:docPr id="115"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917575"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114300</wp:posOffset>
                      </wp:positionV>
                      <wp:extent cx="931988" cy="269558"/>
                      <wp:effectExtent b="0" l="0" r="0" t="0"/>
                      <wp:wrapNone/>
                      <wp:docPr id="119" name=""/>
                      <a:graphic>
                        <a:graphicData uri="http://schemas.microsoft.com/office/word/2010/wordprocessingShape">
                          <wps:wsp>
                            <wps:cNvSpPr/>
                            <wps:cNvPr id="40" name="Shape 40"/>
                            <wps:spPr>
                              <a:xfrm>
                                <a:off x="4884769" y="3649984"/>
                                <a:ext cx="922463" cy="26003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Tinh chế</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114300</wp:posOffset>
                      </wp:positionV>
                      <wp:extent cx="931988" cy="269558"/>
                      <wp:effectExtent b="0" l="0" r="0" t="0"/>
                      <wp:wrapNone/>
                      <wp:docPr id="119"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931988" cy="269558"/>
                              </a:xfrm>
                              <a:prstGeom prst="rect"/>
                              <a:ln/>
                            </pic:spPr>
                          </pic:pic>
                        </a:graphicData>
                      </a:graphic>
                    </wp:anchor>
                  </w:drawing>
                </mc:Fallback>
              </mc:AlternateContent>
            </w:r>
          </w:p>
          <w:p w:rsidR="00000000" w:rsidDel="00000000" w:rsidP="00000000" w:rsidRDefault="00000000" w:rsidRPr="00000000" w14:paraId="0000019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5">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6">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7">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8">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9">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A">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B">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C">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D">
            <w:pPr>
              <w:ind w:firstLine="720"/>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165100</wp:posOffset>
                      </wp:positionV>
                      <wp:extent cx="2768600" cy="1308100"/>
                      <wp:effectExtent b="0" l="0" r="0" t="0"/>
                      <wp:wrapNone/>
                      <wp:docPr id="118" name=""/>
                      <a:graphic>
                        <a:graphicData uri="http://schemas.microsoft.com/office/word/2010/wordprocessingGroup">
                          <wpg:wgp>
                            <wpg:cNvGrpSpPr/>
                            <wpg:grpSpPr>
                              <a:xfrm>
                                <a:off x="3956925" y="3121175"/>
                                <a:ext cx="2768600" cy="1308100"/>
                                <a:chOff x="3956925" y="3121175"/>
                                <a:chExt cx="2778150" cy="1317650"/>
                              </a:xfrm>
                            </wpg:grpSpPr>
                            <wpg:grpSp>
                              <wpg:cNvGrpSpPr/>
                              <wpg:grpSpPr>
                                <a:xfrm>
                                  <a:off x="3961700" y="3125950"/>
                                  <a:ext cx="2768600" cy="1308100"/>
                                  <a:chOff x="0" y="0"/>
                                  <a:chExt cx="2768600" cy="1308100"/>
                                </a:xfrm>
                              </wpg:grpSpPr>
                              <wps:wsp>
                                <wps:cNvSpPr/>
                                <wps:cNvPr id="3" name="Shape 3"/>
                                <wps:spPr>
                                  <a:xfrm>
                                    <a:off x="0" y="0"/>
                                    <a:ext cx="2768600" cy="1308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552450" y="0"/>
                                    <a:ext cx="1746250" cy="381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Quy trình tái chế Fe</w:t>
                                      </w:r>
                                    </w:p>
                                  </w:txbxContent>
                                </wps:txbx>
                                <wps:bodyPr anchorCtr="0" anchor="t" bIns="45700" lIns="91425" spcFirstLastPara="1" rIns="91425" wrap="square" tIns="45700">
                                  <a:noAutofit/>
                                </wps:bodyPr>
                              </wps:wsp>
                              <wpg:grpSp>
                                <wpg:cNvGrpSpPr/>
                                <wpg:grpSpPr>
                                  <a:xfrm>
                                    <a:off x="0" y="381000"/>
                                    <a:ext cx="2768600" cy="927100"/>
                                    <a:chOff x="0" y="0"/>
                                    <a:chExt cx="2768600" cy="927100"/>
                                  </a:xfrm>
                                </wpg:grpSpPr>
                                <wps:wsp>
                                  <wps:cNvCnPr/>
                                  <wps:spPr>
                                    <a:xfrm flipH="1">
                                      <a:off x="558800" y="12700"/>
                                      <a:ext cx="908050" cy="57785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wps:wsp>
                                  <wps:cNvSpPr/>
                                  <wps:cNvPr id="37" name="Shape 37"/>
                                  <wps:spPr>
                                    <a:xfrm>
                                      <a:off x="0" y="584200"/>
                                      <a:ext cx="1206500" cy="3429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Nấu chảy</w:t>
                                        </w:r>
                                      </w:p>
                                    </w:txbxContent>
                                  </wps:txbx>
                                  <wps:bodyPr anchorCtr="0" anchor="t" bIns="45700" lIns="91425" spcFirstLastPara="1" rIns="91425" wrap="square" tIns="45700">
                                    <a:noAutofit/>
                                  </wps:bodyPr>
                                </wps:wsp>
                                <wps:wsp>
                                  <wps:cNvCnPr/>
                                  <wps:spPr>
                                    <a:xfrm>
                                      <a:off x="1504950" y="0"/>
                                      <a:ext cx="736600" cy="58420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wps:wsp>
                                  <wps:cNvSpPr/>
                                  <wps:cNvPr id="39" name="Shape 39"/>
                                  <wps:spPr>
                                    <a:xfrm>
                                      <a:off x="1600200" y="603250"/>
                                      <a:ext cx="1168400" cy="3175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Tinh chế</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165100</wp:posOffset>
                      </wp:positionV>
                      <wp:extent cx="2768600" cy="1308100"/>
                      <wp:effectExtent b="0" l="0" r="0" t="0"/>
                      <wp:wrapNone/>
                      <wp:docPr id="118"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2768600" cy="1308100"/>
                              </a:xfrm>
                              <a:prstGeom prst="rect"/>
                              <a:ln/>
                            </pic:spPr>
                          </pic:pic>
                        </a:graphicData>
                      </a:graphic>
                    </wp:anchor>
                  </w:drawing>
                </mc:Fallback>
              </mc:AlternateContent>
            </w:r>
          </w:p>
          <w:p w:rsidR="00000000" w:rsidDel="00000000" w:rsidP="00000000" w:rsidRDefault="00000000" w:rsidRPr="00000000" w14:paraId="000001AE">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F">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0">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1">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2">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3">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4">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5">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6">
            <w:pPr>
              <w:ind w:firstLine="720"/>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2794000" cy="2806700"/>
                      <wp:effectExtent b="0" l="0" r="0" t="0"/>
                      <wp:wrapNone/>
                      <wp:docPr id="114" name=""/>
                      <a:graphic>
                        <a:graphicData uri="http://schemas.microsoft.com/office/word/2010/wordprocessingGroup">
                          <wpg:wgp>
                            <wpg:cNvGrpSpPr/>
                            <wpg:grpSpPr>
                              <a:xfrm>
                                <a:off x="3944225" y="2376650"/>
                                <a:ext cx="2794000" cy="2806700"/>
                                <a:chOff x="3944225" y="2376650"/>
                                <a:chExt cx="2803550" cy="2811475"/>
                              </a:xfrm>
                            </wpg:grpSpPr>
                            <wpg:grpSp>
                              <wpg:cNvGrpSpPr/>
                              <wpg:grpSpPr>
                                <a:xfrm>
                                  <a:off x="3949000" y="2376650"/>
                                  <a:ext cx="2794000" cy="2806700"/>
                                  <a:chOff x="0" y="0"/>
                                  <a:chExt cx="2794000" cy="2806700"/>
                                </a:xfrm>
                              </wpg:grpSpPr>
                              <wps:wsp>
                                <wps:cNvSpPr/>
                                <wps:cNvPr id="3" name="Shape 3"/>
                                <wps:spPr>
                                  <a:xfrm>
                                    <a:off x="0" y="0"/>
                                    <a:ext cx="2794000" cy="280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63550" y="0"/>
                                    <a:ext cx="0" cy="44450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2063750" y="6350"/>
                                    <a:ext cx="0" cy="44450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wps:wsp>
                                <wps:cNvSpPr/>
                                <wps:cNvPr id="6" name="Shape 6"/>
                                <wps:spPr>
                                  <a:xfrm>
                                    <a:off x="0" y="419100"/>
                                    <a:ext cx="1244600" cy="2387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Thép phế liệu thường được nấu chảy trong lò điện ở nhiệt độ cao khoảng 1600</w:t>
                                      </w:r>
                                      <w:r w:rsidDel="00000000" w:rsidR="00000000" w:rsidRPr="00000000">
                                        <w:rPr>
                                          <w:rFonts w:ascii="Times New Roman" w:cs="Times New Roman" w:eastAsia="Times New Roman" w:hAnsi="Times New Roman"/>
                                          <w:b w:val="0"/>
                                          <w:i w:val="0"/>
                                          <w:smallCaps w:val="0"/>
                                          <w:strike w:val="0"/>
                                          <w:color w:val="000000"/>
                                          <w:sz w:val="26"/>
                                          <w:vertAlign w:val="superscript"/>
                                        </w:rPr>
                                        <w:t xml:space="preserve">0</w:t>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 và được sục khí oxygen để loại bỏ C và tạp chất dễ cháy</w:t>
                                      </w:r>
                                    </w:p>
                                  </w:txbxContent>
                                </wps:txbx>
                                <wps:bodyPr anchorCtr="0" anchor="t" bIns="45700" lIns="91425" spcFirstLastPara="1" rIns="91425" wrap="square" tIns="45700">
                                  <a:noAutofit/>
                                </wps:bodyPr>
                              </wps:wsp>
                              <wps:wsp>
                                <wps:cNvSpPr/>
                                <wps:cNvPr id="7" name="Shape 7"/>
                                <wps:spPr>
                                  <a:xfrm>
                                    <a:off x="1536700" y="469900"/>
                                    <a:ext cx="1257300" cy="23037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Thêm vôi vào để loại bỏ tạp chất dạng xỉ</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-Có thể thêm C, Mg, Si, …để thép thành phẩm đạt các yêu cầu kĩ thuật.</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2794000" cy="2806700"/>
                      <wp:effectExtent b="0" l="0" r="0" t="0"/>
                      <wp:wrapNone/>
                      <wp:docPr id="114"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2794000" cy="2806700"/>
                              </a:xfrm>
                              <a:prstGeom prst="rect"/>
                              <a:ln/>
                            </pic:spPr>
                          </pic:pic>
                        </a:graphicData>
                      </a:graphic>
                    </wp:anchor>
                  </w:drawing>
                </mc:Fallback>
              </mc:AlternateContent>
            </w:r>
          </w:p>
          <w:p w:rsidR="00000000" w:rsidDel="00000000" w:rsidP="00000000" w:rsidRDefault="00000000" w:rsidRPr="00000000" w14:paraId="000001B7">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8">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9">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A">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B">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C">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D">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E">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F">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0">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1">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2">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3">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4">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5">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6">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7">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8">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9">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A">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B">
            <w:pPr>
              <w:ind w:firstLine="720"/>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63500</wp:posOffset>
                      </wp:positionV>
                      <wp:extent cx="2482850" cy="4857750"/>
                      <wp:effectExtent b="0" l="0" r="0" t="0"/>
                      <wp:wrapNone/>
                      <wp:docPr id="120" name=""/>
                      <a:graphic>
                        <a:graphicData uri="http://schemas.microsoft.com/office/word/2010/wordprocessingGroup">
                          <wpg:wgp>
                            <wpg:cNvGrpSpPr/>
                            <wpg:grpSpPr>
                              <a:xfrm>
                                <a:off x="4099800" y="1346350"/>
                                <a:ext cx="2482850" cy="4857750"/>
                                <a:chOff x="4099800" y="1346350"/>
                                <a:chExt cx="2492400" cy="4867300"/>
                              </a:xfrm>
                            </wpg:grpSpPr>
                            <wpg:grpSp>
                              <wpg:cNvGrpSpPr/>
                              <wpg:grpSpPr>
                                <a:xfrm>
                                  <a:off x="4104575" y="1351125"/>
                                  <a:ext cx="2482850" cy="4857750"/>
                                  <a:chOff x="0" y="0"/>
                                  <a:chExt cx="2482850" cy="4857750"/>
                                </a:xfrm>
                              </wpg:grpSpPr>
                              <wps:wsp>
                                <wps:cNvSpPr/>
                                <wps:cNvPr id="3" name="Shape 3"/>
                                <wps:spPr>
                                  <a:xfrm>
                                    <a:off x="0" y="0"/>
                                    <a:ext cx="2482850" cy="4857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0" y="1104900"/>
                                    <a:ext cx="1117600" cy="37465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Đồng phế liệu được nấu chảy ở nhiệt độ cao 1100</w:t>
                                      </w:r>
                                      <w:r w:rsidDel="00000000" w:rsidR="00000000" w:rsidRPr="00000000">
                                        <w:rPr>
                                          <w:rFonts w:ascii="Times New Roman" w:cs="Times New Roman" w:eastAsia="Times New Roman" w:hAnsi="Times New Roman"/>
                                          <w:b w:val="0"/>
                                          <w:i w:val="0"/>
                                          <w:smallCaps w:val="0"/>
                                          <w:strike w:val="0"/>
                                          <w:color w:val="000000"/>
                                          <w:sz w:val="26"/>
                                          <w:vertAlign w:val="superscript"/>
                                        </w:rPr>
                                        <w:t xml:space="preserve">0</w:t>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 trong lò nung thích hợp</w:t>
                                      </w:r>
                                    </w:p>
                                  </w:txbxContent>
                                </wps:txbx>
                                <wps:bodyPr anchorCtr="0" anchor="t" bIns="45700" lIns="91425" spcFirstLastPara="1" rIns="91425" wrap="square" tIns="45700">
                                  <a:noAutofit/>
                                </wps:bodyPr>
                              </wps:wsp>
                              <wps:wsp>
                                <wps:cNvSpPr/>
                                <wps:cNvPr id="43" name="Shape 43"/>
                                <wps:spPr>
                                  <a:xfrm>
                                    <a:off x="1365250" y="1130300"/>
                                    <a:ext cx="1117600" cy="37274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Phế liệu đồng nóng chảy được loại bỏ oxygen trong tạp chất oxide bằng khí thiên nhiên để thu được đồng tinh khiết hơn.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Để thu được đồng có độ tinh khiết cao cần tinh chế đồng bằng phương pháp điện phân.</w:t>
                                      </w:r>
                                    </w:p>
                                  </w:txbxContent>
                                </wps:txbx>
                                <wps:bodyPr anchorCtr="0" anchor="t" bIns="45700" lIns="91425" spcFirstLastPara="1" rIns="91425" wrap="square" tIns="45700">
                                  <a:noAutofit/>
                                </wps:bodyPr>
                              </wps:wsp>
                              <wpg:grpSp>
                                <wpg:cNvGrpSpPr/>
                                <wpg:grpSpPr>
                                  <a:xfrm>
                                    <a:off x="63500" y="0"/>
                                    <a:ext cx="2228850" cy="1143000"/>
                                    <a:chOff x="0" y="0"/>
                                    <a:chExt cx="2228850" cy="1143000"/>
                                  </a:xfrm>
                                </wpg:grpSpPr>
                                <wpg:grpSp>
                                  <wpg:cNvGrpSpPr/>
                                  <wpg:grpSpPr>
                                    <a:xfrm>
                                      <a:off x="400050" y="0"/>
                                      <a:ext cx="1670050" cy="558800"/>
                                      <a:chOff x="0" y="0"/>
                                      <a:chExt cx="1670050" cy="558800"/>
                                    </a:xfrm>
                                  </wpg:grpSpPr>
                                  <wps:wsp>
                                    <wps:cNvSpPr/>
                                    <wps:cNvPr id="46" name="Shape 46"/>
                                    <wps:spPr>
                                      <a:xfrm>
                                        <a:off x="0" y="0"/>
                                        <a:ext cx="1670050" cy="3238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Quy trình tái chế Cu Cu</w:t>
                                          </w:r>
                                        </w:p>
                                      </w:txbxContent>
                                    </wps:txbx>
                                    <wps:bodyPr anchorCtr="0" anchor="t" bIns="45700" lIns="91425" spcFirstLastPara="1" rIns="91425" wrap="square" tIns="45700">
                                      <a:noAutofit/>
                                    </wps:bodyPr>
                                  </wps:wsp>
                                  <wps:wsp>
                                    <wps:cNvCnPr/>
                                    <wps:spPr>
                                      <a:xfrm flipH="1">
                                        <a:off x="50800" y="336550"/>
                                        <a:ext cx="641350" cy="20320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692150" y="336550"/>
                                        <a:ext cx="692150" cy="22225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wpg:grpSp>
                                <wpg:grpSp>
                                  <wpg:cNvGrpSpPr/>
                                  <wpg:grpSpPr>
                                    <a:xfrm>
                                      <a:off x="0" y="546100"/>
                                      <a:ext cx="2228850" cy="596900"/>
                                      <a:chOff x="0" y="0"/>
                                      <a:chExt cx="2228850" cy="596900"/>
                                    </a:xfrm>
                                  </wpg:grpSpPr>
                                  <wps:wsp>
                                    <wps:cNvSpPr/>
                                    <wps:cNvPr id="50" name="Shape 50"/>
                                    <wps:spPr>
                                      <a:xfrm>
                                        <a:off x="0" y="0"/>
                                        <a:ext cx="914400" cy="3111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Nấu chảy</w:t>
                                          </w:r>
                                        </w:p>
                                      </w:txbxContent>
                                    </wps:txbx>
                                    <wps:bodyPr anchorCtr="0" anchor="t" bIns="45700" lIns="91425" spcFirstLastPara="1" rIns="91425" wrap="square" tIns="45700">
                                      <a:noAutofit/>
                                    </wps:bodyPr>
                                  </wps:wsp>
                                  <wps:wsp>
                                    <wps:cNvSpPr/>
                                    <wps:cNvPr id="51" name="Shape 51"/>
                                    <wps:spPr>
                                      <a:xfrm>
                                        <a:off x="1314450" y="19050"/>
                                        <a:ext cx="914400" cy="3111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Tinh chế</w:t>
                                          </w:r>
                                        </w:p>
                                      </w:txbxContent>
                                    </wps:txbx>
                                    <wps:bodyPr anchorCtr="0" anchor="t" bIns="45700" lIns="91425" spcFirstLastPara="1" rIns="91425" wrap="square" tIns="45700">
                                      <a:noAutofit/>
                                    </wps:bodyPr>
                                  </wps:wsp>
                                  <wps:wsp>
                                    <wps:cNvCnPr/>
                                    <wps:spPr>
                                      <a:xfrm>
                                        <a:off x="431800" y="336550"/>
                                        <a:ext cx="0" cy="23495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1758950" y="342900"/>
                                        <a:ext cx="0" cy="25400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63500</wp:posOffset>
                      </wp:positionV>
                      <wp:extent cx="2482850" cy="4857750"/>
                      <wp:effectExtent b="0" l="0" r="0" t="0"/>
                      <wp:wrapNone/>
                      <wp:docPr id="120" name="image16.png"/>
                      <a:graphic>
                        <a:graphicData uri="http://schemas.openxmlformats.org/drawingml/2006/picture">
                          <pic:pic>
                            <pic:nvPicPr>
                              <pic:cNvPr id="0" name="image16.png"/>
                              <pic:cNvPicPr preferRelativeResize="0"/>
                            </pic:nvPicPr>
                            <pic:blipFill>
                              <a:blip r:embed="rId24"/>
                              <a:srcRect/>
                              <a:stretch>
                                <a:fillRect/>
                              </a:stretch>
                            </pic:blipFill>
                            <pic:spPr>
                              <a:xfrm>
                                <a:off x="0" y="0"/>
                                <a:ext cx="2482850" cy="4857750"/>
                              </a:xfrm>
                              <a:prstGeom prst="rect"/>
                              <a:ln/>
                            </pic:spPr>
                          </pic:pic>
                        </a:graphicData>
                      </a:graphic>
                    </wp:anchor>
                  </w:drawing>
                </mc:Fallback>
              </mc:AlternateContent>
            </w:r>
          </w:p>
          <w:p w:rsidR="00000000" w:rsidDel="00000000" w:rsidP="00000000" w:rsidRDefault="00000000" w:rsidRPr="00000000" w14:paraId="000001CC">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D">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E">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F">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0">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1">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2">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3">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4">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5">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6">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7">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8">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9">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A">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B">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C">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D">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E">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F">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0">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1">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2">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3">
            <w:pPr>
              <w:ind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5">
            <w:pPr>
              <w:ind w:firstLine="720"/>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PHIẾU HỌC TẬP SỐ 03</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305" w:lineRule="auto"/>
        <w:ind w:left="28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1. Cho các giai đoạn: đúc, nấu chảy, xử lí sơ bộ, thu gom và phân loại phế liệu, phối trộn phế liệu, tinh chế.</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Lựa chọn các giai đoạn thích hợp để viết vào quy trình chung về tái chế kim loại theo sơ đồ:</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2012950</wp:posOffset>
            </wp:positionH>
            <wp:positionV relativeFrom="paragraph">
              <wp:posOffset>37465</wp:posOffset>
            </wp:positionV>
            <wp:extent cx="2054225" cy="2152015"/>
            <wp:effectExtent b="0" l="0" r="0" t="0"/>
            <wp:wrapNone/>
            <wp:docPr id="122" name="image13.jpg"/>
            <a:graphic>
              <a:graphicData uri="http://schemas.openxmlformats.org/drawingml/2006/picture">
                <pic:pic>
                  <pic:nvPicPr>
                    <pic:cNvPr id="0" name="image13.jpg"/>
                    <pic:cNvPicPr preferRelativeResize="0"/>
                  </pic:nvPicPr>
                  <pic:blipFill>
                    <a:blip r:embed="rId25"/>
                    <a:srcRect b="0" l="0" r="0" t="0"/>
                    <a:stretch>
                      <a:fillRect/>
                    </a:stretch>
                  </pic:blipFill>
                  <pic:spPr>
                    <a:xfrm>
                      <a:off x="0" y="0"/>
                      <a:ext cx="2054225" cy="2152015"/>
                    </a:xfrm>
                    <a:prstGeom prst="rect"/>
                    <a:ln/>
                  </pic:spPr>
                </pic:pic>
              </a:graphicData>
            </a:graphic>
          </wp:anchor>
        </w:drawing>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53"/>
        </w:tabs>
        <w:spacing w:after="40" w:before="0" w:line="295"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Trình bày mục đích, ý nghĩa của mỗi giai đoạn trên.</w:t>
      </w:r>
    </w:p>
    <w:bookmarkStart w:colFirst="0" w:colLast="0" w:name="bookmark=id.4d34og8" w:id="8"/>
    <w:bookmarkEnd w:id="8"/>
    <w:p w:rsidR="00000000" w:rsidDel="00000000" w:rsidP="00000000" w:rsidRDefault="00000000" w:rsidRPr="00000000" w14:paraId="000001F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40" w:before="0" w:line="295"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Trong các giai đoạn trên, các giai đoạn nào chủ yếu xảy ra: quá trình cơ lí; quá trình lí hoá; quá trình hoá học?</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PHIẾU HỌC TẬP SỐ 04</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95"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Trình bày các đặc điểm chính trong một số giai đoạn quan trọng (nấu chảy, tinh chế) của quy trình tái chế nhôm, sắt, đồng.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381000</wp:posOffset>
                </wp:positionV>
                <wp:extent cx="3657600" cy="1803400"/>
                <wp:effectExtent b="0" l="0" r="0" t="0"/>
                <wp:wrapNone/>
                <wp:docPr id="116" name=""/>
                <a:graphic>
                  <a:graphicData uri="http://schemas.microsoft.com/office/word/2010/wordprocessingGroup">
                    <wpg:wgp>
                      <wpg:cNvGrpSpPr/>
                      <wpg:grpSpPr>
                        <a:xfrm>
                          <a:off x="3512425" y="2873525"/>
                          <a:ext cx="3657600" cy="1803400"/>
                          <a:chOff x="3512425" y="2873525"/>
                          <a:chExt cx="3667150" cy="1812950"/>
                        </a:xfrm>
                      </wpg:grpSpPr>
                      <wpg:grpSp>
                        <wpg:cNvGrpSpPr/>
                        <wpg:grpSpPr>
                          <a:xfrm>
                            <a:off x="3517200" y="2878300"/>
                            <a:ext cx="3657600" cy="1803400"/>
                            <a:chOff x="0" y="0"/>
                            <a:chExt cx="3657600" cy="1803400"/>
                          </a:xfrm>
                        </wpg:grpSpPr>
                        <wps:wsp>
                          <wps:cNvSpPr/>
                          <wps:cNvPr id="3" name="Shape 3"/>
                          <wps:spPr>
                            <a:xfrm>
                              <a:off x="0" y="0"/>
                              <a:ext cx="3657600" cy="180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952500" y="0"/>
                              <a:ext cx="1746250" cy="381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Quy trình tái chế….</w:t>
                                </w:r>
                              </w:p>
                            </w:txbxContent>
                          </wps:txbx>
                          <wps:bodyPr anchorCtr="0" anchor="t" bIns="45700" lIns="91425" spcFirstLastPara="1" rIns="91425" wrap="square" tIns="45700">
                            <a:noAutofit/>
                          </wps:bodyPr>
                        </wps:wsp>
                        <wpg:grpSp>
                          <wpg:cNvGrpSpPr/>
                          <wpg:grpSpPr>
                            <a:xfrm>
                              <a:off x="0" y="374650"/>
                              <a:ext cx="3657600" cy="1428750"/>
                              <a:chOff x="0" y="0"/>
                              <a:chExt cx="3657600" cy="1428750"/>
                            </a:xfrm>
                          </wpg:grpSpPr>
                          <wps:wsp>
                            <wps:cNvCnPr/>
                            <wps:spPr>
                              <a:xfrm flipH="1">
                                <a:off x="641350" y="6350"/>
                                <a:ext cx="1181100" cy="40640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1847850" y="0"/>
                                <a:ext cx="1174750" cy="48260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wpg:grpSp>
                            <wpg:cNvGrpSpPr/>
                            <wpg:grpSpPr>
                              <a:xfrm>
                                <a:off x="0" y="438150"/>
                                <a:ext cx="1231900" cy="920750"/>
                                <a:chOff x="0" y="0"/>
                                <a:chExt cx="1231900" cy="920750"/>
                              </a:xfrm>
                            </wpg:grpSpPr>
                            <wps:wsp>
                              <wps:cNvSpPr/>
                              <wps:cNvPr id="15" name="Shape 15"/>
                              <wps:spPr>
                                <a:xfrm>
                                  <a:off x="25400" y="0"/>
                                  <a:ext cx="1206500" cy="3429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Nấu chảy</w:t>
                                    </w:r>
                                  </w:p>
                                </w:txbxContent>
                              </wps:txbx>
                              <wps:bodyPr anchorCtr="0" anchor="t" bIns="45700" lIns="91425" spcFirstLastPara="1" rIns="91425" wrap="square" tIns="45700">
                                <a:noAutofit/>
                              </wps:bodyPr>
                            </wps:wsp>
                            <wps:wsp>
                              <wps:cNvSpPr/>
                              <wps:cNvPr id="16" name="Shape 16"/>
                              <wps:spPr>
                                <a:xfrm>
                                  <a:off x="0" y="692150"/>
                                  <a:ext cx="1187450"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45700" lIns="91425" spcFirstLastPara="1" rIns="91425" wrap="square" tIns="45700">
                                <a:noAutofit/>
                              </wps:bodyPr>
                            </wps:wsp>
                            <wps:wsp>
                              <wps:cNvCnPr/>
                              <wps:spPr>
                                <a:xfrm>
                                  <a:off x="577850" y="336550"/>
                                  <a:ext cx="0" cy="34290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wpg:grpSp>
                          <wpg:grpSp>
                            <wpg:cNvGrpSpPr/>
                            <wpg:grpSpPr>
                              <a:xfrm>
                                <a:off x="2444750" y="476250"/>
                                <a:ext cx="1212850" cy="952500"/>
                                <a:chOff x="0" y="0"/>
                                <a:chExt cx="1212850" cy="952500"/>
                              </a:xfrm>
                            </wpg:grpSpPr>
                            <wps:wsp>
                              <wps:cNvSpPr/>
                              <wps:cNvPr id="19" name="Shape 19"/>
                              <wps:spPr>
                                <a:xfrm>
                                  <a:off x="0" y="0"/>
                                  <a:ext cx="1168400" cy="3175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Tinh chế</w:t>
                                    </w:r>
                                  </w:p>
                                </w:txbxContent>
                              </wps:txbx>
                              <wps:bodyPr anchorCtr="0" anchor="t" bIns="45700" lIns="91425" spcFirstLastPara="1" rIns="91425" wrap="square" tIns="45700">
                                <a:noAutofit/>
                              </wps:bodyPr>
                            </wps:wsp>
                            <wps:wsp>
                              <wps:cNvSpPr/>
                              <wps:cNvPr id="20" name="Shape 20"/>
                              <wps:spPr>
                                <a:xfrm>
                                  <a:off x="0" y="685800"/>
                                  <a:ext cx="1212850" cy="266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45700" lIns="91425" spcFirstLastPara="1" rIns="91425" wrap="square" tIns="45700">
                                <a:noAutofit/>
                              </wps:bodyPr>
                            </wps:wsp>
                            <wps:wsp>
                              <wps:cNvCnPr/>
                              <wps:spPr>
                                <a:xfrm>
                                  <a:off x="596900" y="330200"/>
                                  <a:ext cx="0" cy="38735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381000</wp:posOffset>
                </wp:positionV>
                <wp:extent cx="3657600" cy="1803400"/>
                <wp:effectExtent b="0" l="0" r="0" t="0"/>
                <wp:wrapNone/>
                <wp:docPr id="116"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3657600" cy="1803400"/>
                        </a:xfrm>
                        <a:prstGeom prst="rect"/>
                        <a:ln/>
                      </pic:spPr>
                    </pic:pic>
                  </a:graphicData>
                </a:graphic>
              </wp:anchor>
            </w:drawing>
          </mc:Fallback>
        </mc:AlternateContent>
      </w:r>
    </w:p>
    <w:p w:rsidR="00000000" w:rsidDel="00000000" w:rsidP="00000000" w:rsidRDefault="00000000" w:rsidRPr="00000000" w14:paraId="000001F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9">
      <w:pPr>
        <w:spacing w:after="79" w:line="14.39999999999999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A">
      <w:pPr>
        <w:spacing w:line="14.39999999999999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10"/>
        <w:tblW w:w="9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7"/>
        <w:gridCol w:w="5153"/>
        <w:tblGridChange w:id="0">
          <w:tblGrid>
            <w:gridCol w:w="4617"/>
            <w:gridCol w:w="5153"/>
          </w:tblGrid>
        </w:tblGridChange>
      </w:tblGrid>
      <w:tr>
        <w:trPr>
          <w:cantSplit w:val="0"/>
          <w:tblHeader w:val="0"/>
        </w:trPr>
        <w:tc>
          <w:tcPr>
            <w:gridSpan w:val="2"/>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III. Tác hại đến môi trường của quy trình tái chế kim loại thủ công</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28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tiêu: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Trình bày được tác động đến môi trường của quy trình tái chế thủ công.</w:t>
            </w:r>
          </w:p>
        </w:tc>
      </w:tr>
      <w:tr>
        <w:trPr>
          <w:cantSplit w:val="0"/>
          <w:tblHeader w:val="0"/>
        </w:trPr>
        <w:tc>
          <w:tcPr>
            <w:gridSpan w:val="2"/>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28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4.1</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 Chủng loại và thành phẩn chất thải</w:t>
            </w:r>
            <w:r w:rsidDel="00000000" w:rsidR="00000000" w:rsidRPr="00000000">
              <w:rPr>
                <w:rtl w:val="0"/>
              </w:rPr>
            </w:r>
          </w:p>
        </w:tc>
      </w:tr>
      <w:tr>
        <w:trPr>
          <w:cantSplit w:val="0"/>
          <w:tblHeader w:val="0"/>
        </w:trPr>
        <w:tc>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GV và HS</w:t>
            </w:r>
          </w:p>
        </w:tc>
        <w:tc>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Sản phẩm dự kiến</w:t>
            </w:r>
          </w:p>
        </w:tc>
      </w:tr>
      <w:tr>
        <w:trPr>
          <w:cantSplit w:val="0"/>
          <w:tblHeader w:val="0"/>
        </w:trPr>
        <w:tc>
          <w:tcPr/>
          <w:p w:rsidR="00000000" w:rsidDel="00000000" w:rsidP="00000000" w:rsidRDefault="00000000" w:rsidRPr="00000000" w14:paraId="00000208">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Giao nhiệm vụ học tập: </w:t>
            </w:r>
          </w:p>
          <w:p w:rsidR="00000000" w:rsidDel="00000000" w:rsidP="00000000" w:rsidRDefault="00000000" w:rsidRPr="00000000" w14:paraId="00000209">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Phát phiếu học tập số 05, 06</w:t>
            </w:r>
          </w:p>
          <w:p w:rsidR="00000000" w:rsidDel="00000000" w:rsidP="00000000" w:rsidRDefault="00000000" w:rsidRPr="00000000" w14:paraId="0000020A">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Yêu cầu học sinh thảo luận nhóm và hoàn thành</w:t>
            </w:r>
          </w:p>
          <w:p w:rsidR="00000000" w:rsidDel="00000000" w:rsidP="00000000" w:rsidRDefault="00000000" w:rsidRPr="00000000" w14:paraId="0000020B">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Thực hiện nhiệm vụ:</w:t>
            </w:r>
          </w:p>
          <w:p w:rsidR="00000000" w:rsidDel="00000000" w:rsidP="00000000" w:rsidRDefault="00000000" w:rsidRPr="00000000" w14:paraId="0000020C">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thảo luận nhóm và hoàn thành phiếu học tập số 05, 06</w:t>
            </w:r>
          </w:p>
          <w:p w:rsidR="00000000" w:rsidDel="00000000" w:rsidP="00000000" w:rsidRDefault="00000000" w:rsidRPr="00000000" w14:paraId="0000020D">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Báo cáo, thảo luận:</w:t>
            </w:r>
          </w:p>
          <w:p w:rsidR="00000000" w:rsidDel="00000000" w:rsidP="00000000" w:rsidRDefault="00000000" w:rsidRPr="00000000" w14:paraId="0000020E">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Đại diện nhóm trình bày kết quả thảo luận</w:t>
            </w:r>
          </w:p>
          <w:p w:rsidR="00000000" w:rsidDel="00000000" w:rsidP="00000000" w:rsidRDefault="00000000" w:rsidRPr="00000000" w14:paraId="0000020F">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Nhóm còn lại nhận xét</w:t>
            </w:r>
          </w:p>
          <w:p w:rsidR="00000000" w:rsidDel="00000000" w:rsidP="00000000" w:rsidRDefault="00000000" w:rsidRPr="00000000" w14:paraId="00000210">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Kết luận, nhận định:</w:t>
            </w:r>
          </w:p>
          <w:p w:rsidR="00000000" w:rsidDel="00000000" w:rsidP="00000000" w:rsidRDefault="00000000" w:rsidRPr="00000000" w14:paraId="00000211">
            <w:pPr>
              <w:spacing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rút ra nội dung bài học</w:t>
            </w:r>
          </w:p>
          <w:p w:rsidR="00000000" w:rsidDel="00000000" w:rsidP="00000000" w:rsidRDefault="00000000" w:rsidRPr="00000000" w14:paraId="00000212">
            <w:pPr>
              <w:spacing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bổ sung</w:t>
            </w:r>
          </w:p>
        </w:tc>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bl>
            <w:tblPr>
              <w:tblStyle w:val="Table11"/>
              <w:tblW w:w="4824.0" w:type="dxa"/>
              <w:jc w:val="left"/>
              <w:tblLayout w:type="fixed"/>
              <w:tblLook w:val="0400"/>
            </w:tblPr>
            <w:tblGrid>
              <w:gridCol w:w="2130"/>
              <w:gridCol w:w="2694"/>
              <w:tblGridChange w:id="0">
                <w:tblGrid>
                  <w:gridCol w:w="2130"/>
                  <w:gridCol w:w="2694"/>
                </w:tblGrid>
              </w:tblGridChange>
            </w:tblGrid>
            <w:tr>
              <w:trPr>
                <w:cantSplit w:val="0"/>
                <w:trHeight w:val="491" w:hRule="atLeast"/>
                <w:tblHeader w:val="0"/>
              </w:trPr>
              <w:tc>
                <w:tcPr>
                  <w:tcBorders>
                    <w:top w:color="000000" w:space="0" w:sz="4" w:val="single"/>
                    <w:left w:color="000000" w:space="0" w:sz="4" w:val="single"/>
                  </w:tcBorders>
                  <w:shd w:fill="d2e8c1" w:val="clear"/>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Giai đoạn</w:t>
                  </w:r>
                  <w:r w:rsidDel="00000000" w:rsidR="00000000" w:rsidRPr="00000000">
                    <w:rPr>
                      <w:rtl w:val="0"/>
                    </w:rPr>
                  </w:r>
                </w:p>
              </w:tc>
              <w:tc>
                <w:tcPr>
                  <w:tcBorders>
                    <w:top w:color="000000" w:space="0" w:sz="4" w:val="single"/>
                    <w:left w:color="000000" w:space="0" w:sz="4" w:val="single"/>
                    <w:right w:color="000000" w:space="0" w:sz="4" w:val="single"/>
                  </w:tcBorders>
                  <w:shd w:fill="d2e8c1" w:val="clear"/>
                  <w:vAlign w:val="cente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Chất phát thải</w:t>
                  </w:r>
                  <w:r w:rsidDel="00000000" w:rsidR="00000000" w:rsidRPr="00000000">
                    <w:rPr>
                      <w:rtl w:val="0"/>
                    </w:rPr>
                  </w:r>
                </w:p>
              </w:tc>
            </w:tr>
            <w:tr>
              <w:trPr>
                <w:cantSplit w:val="0"/>
                <w:trHeight w:val="691"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1. Thu gom, phân loại phế liệu</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bụi, bụi mịn, chất thải rắn</w:t>
                  </w:r>
                </w:p>
              </w:tc>
            </w:tr>
            <w:tr>
              <w:trPr>
                <w:cantSplit w:val="0"/>
                <w:trHeight w:val="481"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2. Xử lí sơ bộ</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nước thải, bụi, bụi mịn, chất thải rắn</w:t>
                  </w:r>
                </w:p>
              </w:tc>
            </w:tr>
            <w:tr>
              <w:trPr>
                <w:cantSplit w:val="0"/>
                <w:trHeight w:val="486"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3. Phối trộn phế liệu</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bụi, bụi mịn</w:t>
                  </w:r>
                </w:p>
              </w:tc>
            </w:tr>
            <w:tr>
              <w:trPr>
                <w:cantSplit w:val="0"/>
                <w:trHeight w:val="481"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4. Nấu chảy</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khí thải, khói, bụi, bụi mịn</w:t>
                  </w:r>
                </w:p>
              </w:tc>
            </w:tr>
            <w:tr>
              <w:trPr>
                <w:cantSplit w:val="0"/>
                <w:trHeight w:val="486"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5. Tinh chế</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khí thải, khói, bụi, bụi mịn</w:t>
                  </w:r>
                </w:p>
              </w:tc>
            </w:tr>
            <w:tr>
              <w:trPr>
                <w:cantSplit w:val="0"/>
                <w:trHeight w:val="439"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6. Đúc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chất thải rắn</w:t>
                  </w:r>
                </w:p>
              </w:tc>
            </w:tr>
          </w:tbl>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12"/>
              <w:tblW w:w="49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5"/>
              <w:gridCol w:w="1080"/>
              <w:gridCol w:w="1972"/>
              <w:tblGridChange w:id="0">
                <w:tblGrid>
                  <w:gridCol w:w="1875"/>
                  <w:gridCol w:w="1080"/>
                  <w:gridCol w:w="1972"/>
                </w:tblGrid>
              </w:tblGridChange>
            </w:tblGrid>
            <w:tr>
              <w:trPr>
                <w:cantSplit w:val="0"/>
                <w:trHeight w:val="1293" w:hRule="atLeast"/>
                <w:tblHeader w:val="0"/>
              </w:trPr>
              <w:tc>
                <w:tcPr>
                  <w:vMerge w:val="restart"/>
                  <w:vAlign w:val="center"/>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Thành phần chất gây ô nhiễm</w:t>
                  </w:r>
                </w:p>
              </w:tc>
              <w:tc>
                <w:tcPr>
                  <w:vAlign w:val="cente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Không khí</w:t>
                  </w:r>
                </w:p>
              </w:tc>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bụi, bụi mịn; oxide của kim loại; oxide của carbon, nitrogen, sulfur; hơi acid; hợp chất hữu cơ dễ bay hơi;...</w:t>
                  </w:r>
                </w:p>
              </w:tc>
            </w:tr>
            <w:tr>
              <w:trPr>
                <w:cantSplit w:val="0"/>
                <w:trHeight w:val="776" w:hRule="atLeast"/>
                <w:tblHeader w:val="0"/>
              </w:trPr>
              <w:tc>
                <w:tcPr>
                  <w:vMerge w:val="continue"/>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Nước </w:t>
                  </w:r>
                </w:p>
              </w:tc>
              <w:tc>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hóa chất tẩy rửa, dầu mỡ, ion kim loại nặng,…</w:t>
                  </w:r>
                </w:p>
              </w:tc>
            </w:tr>
            <w:tr>
              <w:trPr>
                <w:cantSplit w:val="0"/>
                <w:trHeight w:val="398" w:hRule="atLeast"/>
                <w:tblHeader w:val="0"/>
              </w:trPr>
              <w:tc>
                <w:tcPr>
                  <w:vMerge w:val="continue"/>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Đất đai</w:t>
                  </w:r>
                </w:p>
              </w:tc>
              <w:tc>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nước thải, nguyên vật liệu thừa…</w:t>
                  </w:r>
                </w:p>
              </w:tc>
            </w:tr>
          </w:tbl>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5" w:lineRule="auto"/>
              <w:ind w:left="0" w:right="0" w:firstLine="28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4.2.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Giải pháp giảm thiểu ô nhiễm</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tiêu: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Đề xuất 2 - 3 giải pháp nhằm giảm thiểu phát thải, bảo vệ môi trường ở các làng nghề tái chế kim loại thủ công.</w:t>
            </w:r>
            <w:r w:rsidDel="00000000" w:rsidR="00000000" w:rsidRPr="00000000">
              <w:rPr>
                <w:rtl w:val="0"/>
              </w:rPr>
            </w:r>
          </w:p>
        </w:tc>
      </w:tr>
      <w:tr>
        <w:trPr>
          <w:cantSplit w:val="0"/>
          <w:tblHeader w:val="0"/>
        </w:trPr>
        <w:tc>
          <w:tcPr/>
          <w:p w:rsidR="00000000" w:rsidDel="00000000" w:rsidP="00000000" w:rsidRDefault="00000000" w:rsidRPr="00000000" w14:paraId="00000232">
            <w:pPr>
              <w:spacing w:line="288"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Hoạt động của GV và HS</w:t>
            </w:r>
            <w:r w:rsidDel="00000000" w:rsidR="00000000" w:rsidRPr="00000000">
              <w:rPr>
                <w:rtl w:val="0"/>
              </w:rPr>
            </w:r>
          </w:p>
        </w:tc>
        <w:tc>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Sản phẩm dự kiến</w:t>
            </w:r>
          </w:p>
        </w:tc>
      </w:tr>
      <w:tr>
        <w:trPr>
          <w:cantSplit w:val="0"/>
          <w:tblHeader w:val="0"/>
        </w:trPr>
        <w:tc>
          <w:tcPr/>
          <w:p w:rsidR="00000000" w:rsidDel="00000000" w:rsidP="00000000" w:rsidRDefault="00000000" w:rsidRPr="00000000" w14:paraId="00000234">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Giao nhiệm vụ học tập: </w:t>
            </w:r>
          </w:p>
          <w:p w:rsidR="00000000" w:rsidDel="00000000" w:rsidP="00000000" w:rsidRDefault="00000000" w:rsidRPr="00000000" w14:paraId="00000235">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Phát phiếu học tập số 07</w:t>
            </w:r>
          </w:p>
          <w:p w:rsidR="00000000" w:rsidDel="00000000" w:rsidP="00000000" w:rsidRDefault="00000000" w:rsidRPr="00000000" w14:paraId="00000236">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Yêu cầu học sinh thảo luận nhóm và hoàn thành</w:t>
            </w:r>
          </w:p>
          <w:p w:rsidR="00000000" w:rsidDel="00000000" w:rsidP="00000000" w:rsidRDefault="00000000" w:rsidRPr="00000000" w14:paraId="00000237">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Thực hiện nhiệm vụ:</w:t>
            </w:r>
          </w:p>
          <w:p w:rsidR="00000000" w:rsidDel="00000000" w:rsidP="00000000" w:rsidRDefault="00000000" w:rsidRPr="00000000" w14:paraId="00000238">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thảo luận nhóm và hoàn thành phiếu học tập số 07</w:t>
            </w:r>
          </w:p>
          <w:p w:rsidR="00000000" w:rsidDel="00000000" w:rsidP="00000000" w:rsidRDefault="00000000" w:rsidRPr="00000000" w14:paraId="00000239">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Báo cáo, thảo luận:</w:t>
            </w:r>
          </w:p>
          <w:p w:rsidR="00000000" w:rsidDel="00000000" w:rsidP="00000000" w:rsidRDefault="00000000" w:rsidRPr="00000000" w14:paraId="0000023A">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Đại diện nhóm trình bày kết quả thảo luận</w:t>
            </w:r>
          </w:p>
          <w:p w:rsidR="00000000" w:rsidDel="00000000" w:rsidP="00000000" w:rsidRDefault="00000000" w:rsidRPr="00000000" w14:paraId="0000023B">
            <w:pPr>
              <w:spacing w:line="288"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Nhóm còn lại nhận xét</w:t>
            </w:r>
          </w:p>
          <w:p w:rsidR="00000000" w:rsidDel="00000000" w:rsidP="00000000" w:rsidRDefault="00000000" w:rsidRPr="00000000" w14:paraId="0000023C">
            <w:pPr>
              <w:spacing w:line="288"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Kết luận, nhận định:</w:t>
            </w:r>
          </w:p>
          <w:p w:rsidR="00000000" w:rsidDel="00000000" w:rsidP="00000000" w:rsidRDefault="00000000" w:rsidRPr="00000000" w14:paraId="0000023D">
            <w:pPr>
              <w:spacing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rút ra nội dung bài học</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nhận xét, bổ sung</w:t>
            </w:r>
            <w:r w:rsidDel="00000000" w:rsidR="00000000" w:rsidRPr="00000000">
              <w:rPr>
                <w:rtl w:val="0"/>
              </w:rPr>
            </w:r>
          </w:p>
        </w:tc>
        <w:tc>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4"/>
              </w:tabs>
              <w:spacing w:after="40" w:before="0" w:line="305" w:lineRule="auto"/>
              <w:ind w:left="0" w:right="0" w:firstLine="28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Xử lí khí thải, nước thải trước khi phát thải vào môi trường;</w:t>
            </w:r>
          </w:p>
          <w:bookmarkStart w:colFirst="0" w:colLast="0" w:name="bookmark=id.2s8eyo1" w:id="9"/>
          <w:bookmarkEnd w:id="9"/>
          <w:p w:rsidR="00000000" w:rsidDel="00000000" w:rsidP="00000000" w:rsidRDefault="00000000" w:rsidRPr="00000000" w14:paraId="000002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4"/>
              </w:tabs>
              <w:spacing w:after="40" w:before="0" w:line="305" w:lineRule="auto"/>
              <w:ind w:left="0" w:right="0" w:firstLine="28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Thu gom các nguyên vật liệu thừa đến nơi xử lí.</w:t>
            </w:r>
          </w:p>
          <w:bookmarkStart w:colFirst="0" w:colLast="0" w:name="bookmark=id.17dp8vu" w:id="10"/>
          <w:bookmarkEnd w:id="10"/>
          <w:p w:rsidR="00000000" w:rsidDel="00000000" w:rsidP="00000000" w:rsidRDefault="00000000" w:rsidRPr="00000000" w14:paraId="000002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04"/>
              </w:tabs>
              <w:spacing w:after="100" w:before="0" w:line="305" w:lineRule="auto"/>
              <w:ind w:left="520" w:right="0" w:hanging="22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Tăng cường sử dụng năng lượng điện (lò hồ quang) trong giai đoạn nấu chảy, tinh chế.</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PHIẾU HỌC TẬP SỐ 05</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Dự đoán chủng loại chất phát thải vào môi trường: khí thải, nước thải, khói, bụi, bụi mịn, chất thải rắn.</w:t>
      </w:r>
    </w:p>
    <w:tbl>
      <w:tblPr>
        <w:tblStyle w:val="Table13"/>
        <w:tblW w:w="8509.0" w:type="dxa"/>
        <w:jc w:val="left"/>
        <w:tblInd w:w="700.0" w:type="dxa"/>
        <w:tblLayout w:type="fixed"/>
        <w:tblLook w:val="0400"/>
      </w:tblPr>
      <w:tblGrid>
        <w:gridCol w:w="3695"/>
        <w:gridCol w:w="4814"/>
        <w:tblGridChange w:id="0">
          <w:tblGrid>
            <w:gridCol w:w="3695"/>
            <w:gridCol w:w="4814"/>
          </w:tblGrid>
        </w:tblGridChange>
      </w:tblGrid>
      <w:tr>
        <w:trPr>
          <w:cantSplit w:val="0"/>
          <w:trHeight w:val="421" w:hRule="atLeast"/>
          <w:tblHeader w:val="0"/>
        </w:trPr>
        <w:tc>
          <w:tcPr>
            <w:tcBorders>
              <w:top w:color="000000" w:space="0" w:sz="4" w:val="single"/>
              <w:left w:color="000000" w:space="0" w:sz="4" w:val="single"/>
            </w:tcBorders>
            <w:shd w:fill="d2e8c1" w:val="clear"/>
            <w:vAlign w:val="bottom"/>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Giai đoạn</w:t>
            </w:r>
            <w:r w:rsidDel="00000000" w:rsidR="00000000" w:rsidRPr="00000000">
              <w:rPr>
                <w:rtl w:val="0"/>
              </w:rPr>
            </w:r>
          </w:p>
        </w:tc>
        <w:tc>
          <w:tcPr>
            <w:tcBorders>
              <w:top w:color="000000" w:space="0" w:sz="4" w:val="single"/>
              <w:left w:color="000000" w:space="0" w:sz="4" w:val="single"/>
              <w:right w:color="000000" w:space="0" w:sz="4" w:val="single"/>
            </w:tcBorders>
            <w:shd w:fill="d2e8c1" w:val="clear"/>
            <w:vAlign w:val="bottom"/>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Chất phát thải</w:t>
            </w:r>
            <w:r w:rsidDel="00000000" w:rsidR="00000000" w:rsidRPr="00000000">
              <w:rPr>
                <w:rtl w:val="0"/>
              </w:rPr>
            </w:r>
          </w:p>
        </w:tc>
      </w:tr>
      <w:tr>
        <w:trPr>
          <w:cantSplit w:val="0"/>
          <w:trHeight w:val="41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r>
      <w:tr>
        <w:trPr>
          <w:cantSplit w:val="0"/>
          <w:trHeight w:val="412"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r>
      <w:tr>
        <w:trPr>
          <w:cantSplit w:val="0"/>
          <w:trHeight w:val="41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r>
      <w:tr>
        <w:trPr>
          <w:cantSplit w:val="0"/>
          <w:trHeight w:val="412"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r>
      <w:tr>
        <w:trPr>
          <w:cantSplit w:val="0"/>
          <w:trHeight w:val="41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r>
      <w:tr>
        <w:trPr>
          <w:cantSplit w:val="0"/>
          <w:trHeight w:val="421"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PHIẾU HỌC TẬP SỐ 06</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Viết thành phần chất gây ô nhiễm phát thải vào môi trường vào bảng sau</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14"/>
        <w:tblW w:w="94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5"/>
        <w:gridCol w:w="2070"/>
        <w:gridCol w:w="3780"/>
        <w:tblGridChange w:id="0">
          <w:tblGrid>
            <w:gridCol w:w="3595"/>
            <w:gridCol w:w="2070"/>
            <w:gridCol w:w="3780"/>
          </w:tblGrid>
        </w:tblGridChange>
      </w:tblGrid>
      <w:tr>
        <w:trPr>
          <w:cantSplit w:val="0"/>
          <w:tblHeader w:val="0"/>
        </w:trPr>
        <w:tc>
          <w:tcPr>
            <w:vMerge w:val="restart"/>
            <w:vAlign w:val="center"/>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Thành phần chất gây ô nhiễm</w:t>
            </w:r>
          </w:p>
        </w:tc>
        <w:tc>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Không khí</w:t>
            </w:r>
          </w:p>
        </w:tc>
        <w:tc>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Nước </w:t>
            </w:r>
          </w:p>
        </w:tc>
        <w:tc>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Đất đai</w:t>
            </w:r>
          </w:p>
        </w:tc>
        <w:tc>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PHIẾU HỌC TẬP SỐ 07</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Đề xuất 2 - 3 giải pháp nhằm giảm thiểu phát thải, bảo vệ môi trường ở các làng nghề tái chế kim loại thủ công.</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Hoạt động 3: Luyện tập</w:t>
      </w: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
        </w:tabs>
        <w:spacing w:after="40" w:before="0" w:line="300" w:lineRule="auto"/>
        <w:ind w:left="3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
        </w:tabs>
        <w:spacing w:after="40" w:before="0" w:line="300" w:lineRule="auto"/>
        <w:ind w:left="30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Trình bày được ý nghĩa của quá trình tái chế kim loại nói chung.</w:t>
      </w:r>
    </w:p>
    <w:bookmarkStart w:colFirst="0" w:colLast="0" w:name="bookmark=id.3rdcrjn" w:id="11"/>
    <w:bookmarkEnd w:id="11"/>
    <w:p w:rsidR="00000000" w:rsidDel="00000000" w:rsidP="00000000" w:rsidRDefault="00000000" w:rsidRPr="00000000" w14:paraId="000002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06"/>
        </w:tabs>
        <w:spacing w:after="40" w:before="0" w:line="300" w:lineRule="auto"/>
        <w:ind w:left="520" w:right="0" w:hanging="22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Trình bày được quy trình tái chế kim loại (nhôm, sắt, đồng,...) của các nước tiên tiến và của Việt Nam.</w:t>
      </w:r>
    </w:p>
    <w:bookmarkStart w:colFirst="0" w:colLast="0" w:name="bookmark=id.26in1rg" w:id="12"/>
    <w:bookmarkEnd w:id="12"/>
    <w:p w:rsidR="00000000" w:rsidDel="00000000" w:rsidP="00000000" w:rsidRDefault="00000000" w:rsidRPr="00000000" w14:paraId="000002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06"/>
        </w:tabs>
        <w:spacing w:after="40" w:before="0" w:line="300" w:lineRule="auto"/>
        <w:ind w:left="0" w:right="0" w:firstLine="30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Trình bày được tác động đến môi trường của quy trình tái chế thủ công.</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0" w:lineRule="auto"/>
        <w:ind w:left="3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0" w:lineRule="auto"/>
        <w:ind w:left="30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Kể tên một số phế liệu có thể sử dụng để tái chế nhôm mà em biết trong cuộc sống hàng ngày.</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0" w:lineRule="auto"/>
        <w:ind w:left="30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So sánh một số ưu điểm nổi bật của sản xuất nhôm thứ cấp (tái chế từ phế liệu) so với sản xuất nhôm sơ cấp (sản xuất từ quặng bauxite).</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300" w:lineRule="auto"/>
        <w:ind w:left="30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Năng lượng điện tiêu thụ và lượng phát thải CO</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(đều tính cho 1 kg nhôm) của hai quá trình sản xuất nhôm như sau:</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300" w:lineRule="auto"/>
        <w:ind w:left="30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tl w:val="0"/>
        </w:rPr>
      </w:r>
    </w:p>
    <w:tbl>
      <w:tblPr>
        <w:tblStyle w:val="Table15"/>
        <w:tblW w:w="8504.999999999998" w:type="dxa"/>
        <w:jc w:val="center"/>
        <w:tblLayout w:type="fixed"/>
        <w:tblLook w:val="0400"/>
      </w:tblPr>
      <w:tblGrid>
        <w:gridCol w:w="2472"/>
        <w:gridCol w:w="3014"/>
        <w:gridCol w:w="3019"/>
        <w:tblGridChange w:id="0">
          <w:tblGrid>
            <w:gridCol w:w="2472"/>
            <w:gridCol w:w="3014"/>
            <w:gridCol w:w="3019"/>
          </w:tblGrid>
        </w:tblGridChange>
      </w:tblGrid>
      <w:tr>
        <w:trPr>
          <w:cantSplit w:val="0"/>
          <w:trHeight w:val="422" w:hRule="atLeast"/>
          <w:tblHeader w:val="0"/>
        </w:trPr>
        <w:tc>
          <w:tcPr>
            <w:tcBorders>
              <w:top w:color="000000" w:space="0" w:sz="4" w:val="single"/>
              <w:left w:color="000000" w:space="0" w:sz="4" w:val="single"/>
            </w:tcBorders>
            <w:shd w:fill="d2e8c1" w:val="clear"/>
            <w:vAlign w:val="bottom"/>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Quá trình</w:t>
            </w:r>
            <w:r w:rsidDel="00000000" w:rsidR="00000000" w:rsidRPr="00000000">
              <w:rPr>
                <w:rtl w:val="0"/>
              </w:rPr>
            </w:r>
          </w:p>
        </w:tc>
        <w:tc>
          <w:tcPr>
            <w:tcBorders>
              <w:top w:color="000000" w:space="0" w:sz="4" w:val="single"/>
              <w:left w:color="000000" w:space="0" w:sz="4" w:val="single"/>
            </w:tcBorders>
            <w:shd w:fill="d2e8c1" w:val="clear"/>
            <w:vAlign w:val="bottom"/>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Điện năng tiêu thụ (kWh)</w:t>
            </w:r>
            <w:r w:rsidDel="00000000" w:rsidR="00000000" w:rsidRPr="00000000">
              <w:rPr>
                <w:rtl w:val="0"/>
              </w:rPr>
            </w:r>
          </w:p>
        </w:tc>
        <w:tc>
          <w:tcPr>
            <w:tcBorders>
              <w:top w:color="000000" w:space="0" w:sz="4" w:val="single"/>
              <w:left w:color="000000" w:space="0" w:sz="4" w:val="single"/>
              <w:right w:color="000000" w:space="0" w:sz="4" w:val="single"/>
            </w:tcBorders>
            <w:shd w:fill="d2e8c1" w:val="clear"/>
            <w:vAlign w:val="bottom"/>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Khối lượng CO</w:t>
            </w: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 (kg)</w:t>
            </w:r>
            <w:r w:rsidDel="00000000" w:rsidR="00000000" w:rsidRPr="00000000">
              <w:rPr>
                <w:rtl w:val="0"/>
              </w:rPr>
            </w:r>
          </w:p>
        </w:tc>
      </w:tr>
      <w:tr>
        <w:trPr>
          <w:cantSplit w:val="0"/>
          <w:trHeight w:val="41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Sản xuất từ quặng</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45</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12</w:t>
            </w:r>
          </w:p>
        </w:tc>
      </w:tr>
      <w:tr>
        <w:trPr>
          <w:cantSplit w:val="0"/>
          <w:trHeight w:val="427"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Tái chế từ phế liệu</w:t>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2,8</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0,6</w:t>
            </w:r>
          </w:p>
        </w:tc>
      </w:tr>
    </w:tbl>
    <w:p w:rsidR="00000000" w:rsidDel="00000000" w:rsidP="00000000" w:rsidRDefault="00000000" w:rsidRPr="00000000" w14:paraId="0000027C">
      <w:pPr>
        <w:spacing w:after="99" w:line="14.39999999999999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0" w:lineRule="auto"/>
        <w:ind w:left="30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Quá trình tái chế từ phế liệu đã tiết kiệm được bao nhiêu phần trăm điện năng và giảm được bao nhiêu phần trăm lượng phát thải CO</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so với quá trình sản xuất từ quặng?</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2" w:lineRule="auto"/>
        <w:ind w:left="30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Quá trình tái chế acquy lấy chì ở nhiều làng nghề đã gây ra ô nhiễm môi trường nghiêm trọng, gây ảnh hưởng xấu đến sức khoẻ người dân, đặc biệt là trẻ em như chậm phát triển thể chất, trí tuệ, giảm khả năng học tập, còi cọc,....</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2" w:lineRule="auto"/>
        <w:ind w:left="0" w:right="0" w:firstLine="30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Hãy cho biết một số loại chất phát thải từ quá trình tái chế acquy chì.</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0" w:line="305" w:lineRule="auto"/>
        <w:ind w:left="30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Trong tái chế kim loại, giai đoạn nấu chảy thường sử dụng kết hợp năng lượng lò hồ quang và vòi đốt oxygen-nhiên liệu bằng khí đốt tự nhiên.</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0" w:line="305" w:lineRule="auto"/>
        <w:ind w:left="30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CH</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O</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0" w:line="305" w:lineRule="auto"/>
        <w:ind w:left="300" w:right="0" w:firstLine="0"/>
        <w:jc w:val="center"/>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Pr>
        <w:drawing>
          <wp:inline distB="0" distT="0" distL="0" distR="0">
            <wp:extent cx="3980815" cy="1134110"/>
            <wp:effectExtent b="0" l="0" r="0" t="0"/>
            <wp:docPr id="124" name="image15.jpg"/>
            <a:graphic>
              <a:graphicData uri="http://schemas.openxmlformats.org/drawingml/2006/picture">
                <pic:pic>
                  <pic:nvPicPr>
                    <pic:cNvPr id="0" name="image15.jpg"/>
                    <pic:cNvPicPr preferRelativeResize="0"/>
                  </pic:nvPicPr>
                  <pic:blipFill>
                    <a:blip r:embed="rId27"/>
                    <a:srcRect b="0" l="0" r="0" t="0"/>
                    <a:stretch>
                      <a:fillRect/>
                    </a:stretch>
                  </pic:blipFill>
                  <pic:spPr>
                    <a:xfrm>
                      <a:off x="0" y="0"/>
                      <a:ext cx="3980815" cy="1134110"/>
                    </a:xfrm>
                    <a:prstGeom prst="rect"/>
                    <a:ln/>
                  </pic:spPr>
                </pic:pic>
              </a:graphicData>
            </a:graphic>
          </wp:inline>
        </w:drawing>
      </w: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0" w:line="305" w:lineRule="auto"/>
        <w:ind w:left="30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Viết PTHH của các phản ứng có thể xảy ra khi sử dụng vòi đốt khí tự nhiên ở hình trên.</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3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Sản phẩm: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1. Lon đồ uống, khung cửa bằng nhôm, đồ gia dụng (mâm, xoong, chậu),...</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5" w:lineRule="auto"/>
        <w:ind w:left="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Câu 2. Tiết kiệm khoảng 95% năng lượng, tiết kiệm tài nguyên (quặng bauxite, cryolite, than, xút, nước,...), giảm phát thải khí nhà kính, giảm chất thải rắn, giảm ô nhiễm nguồn nước.</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25" style="width:125pt;height:31pt" o:ole="" type="#_x0000_t75">
            <v:imagedata r:id="rId1" o:title=""/>
          </v:shape>
          <o:OLEObject DrawAspect="Content" r:id="rId2" ObjectID="_1780290275" ProgID="Equation.DSMT4" ShapeID="_x0000_i1025" Type="Embed"/>
        </w:pict>
      </w: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26" style="width:108pt;height:31pt" o:ole="" type="#_x0000_t75">
            <v:imagedata r:id="rId3" o:title=""/>
          </v:shape>
          <o:OLEObject DrawAspect="Content" r:id="rId4" ObjectID="_1780290276" ProgID="Equation.DSMT4" ShapeID="_x0000_i1026" Type="Embed"/>
        </w:pict>
      </w: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5" w:lineRule="auto"/>
        <w:ind w:left="9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Quá trình tháo dỡ acquy lấy chì được thực hiện thủ công, nấu chì trong các dụng cụ thô sơ đã gây phát tán khói, bụi chứa chì vào khí quyển.</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5" w:lineRule="auto"/>
        <w:ind w:left="30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Vỏ bình acquy, chất thải thừa sau khi tách lấy chì được thải bỏ gần khu dân cư, gây nhiễm độc chì nặng cho nguồn nước và đất đai.</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27" style="width:179pt;height:21pt" o:ole="" type="#_x0000_t75">
            <v:imagedata r:id="rId5" o:title=""/>
          </v:shape>
          <o:OLEObject DrawAspect="Content" r:id="rId6" ObjectID="_1780290277" ProgID="Equation.DSMT4" ShapeID="_x0000_i1027" Type="Embed"/>
        </w:pict>
      </w: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28" style="width:162pt;height:21pt" o:ole="" type="#_x0000_t75">
            <v:imagedata r:id="rId7" o:title=""/>
          </v:shape>
          <o:OLEObject DrawAspect="Content" r:id="rId8" ObjectID="_1780290278" ProgID="Equation.DSMT4" ShapeID="_x0000_i1028" Type="Embed"/>
        </w:pict>
      </w: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29" style="width:169pt;height:21pt" o:ole="" type="#_x0000_t75">
            <v:imagedata r:id="rId9" o:title=""/>
          </v:shape>
          <o:OLEObject DrawAspect="Content" r:id="rId10" ObjectID="_1780290279" ProgID="Equation.DSMT4" ShapeID="_x0000_i1029" Type="Embed"/>
        </w:pict>
      </w: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39"/>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Tổ chức thực hiện: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Chia lớp thành 4 nhóm, đại diện nhóm báo cáo kết quả, các nhóm khác nhận xét, GV chuẩn hóa kiến thức.</w:t>
      </w: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 Hoạt động 4: Vận dụng</w:t>
      </w: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1"/>
        </w:tabs>
        <w:spacing w:after="40" w:before="0" w:line="295" w:lineRule="auto"/>
        <w:ind w:left="3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1"/>
        </w:tabs>
        <w:spacing w:after="40" w:before="0" w:line="295" w:lineRule="auto"/>
        <w:ind w:left="30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Năng lực giải quyết vấn đề và sáng tạo thông qua các vấn đề nảy sinh trong thực tiễn.</w:t>
      </w:r>
    </w:p>
    <w:bookmarkStart w:colFirst="0" w:colLast="0" w:name="bookmark=id.lnxbz9" w:id="13"/>
    <w:bookmarkEnd w:id="13"/>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
        </w:tabs>
        <w:spacing w:after="40" w:before="0" w:line="295" w:lineRule="auto"/>
        <w:ind w:left="30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Năng lực tự học, tự tìm tòi, khám phá và đề xuất giải pháp thực hiện.</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95" w:lineRule="auto"/>
        <w:ind w:left="0" w:right="0" w:firstLine="30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95" w:lineRule="auto"/>
        <w:ind w:left="0" w:right="0" w:firstLine="30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Nhiệm vụ 1. Thiết kế poster hoặc video về thu gom, tái chế nhôm</w:t>
      </w: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98" w:lineRule="auto"/>
        <w:ind w:left="30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Tìm hiểu về quá trình thu gom, tái chế nhôm tại các xưởng thủ công; đánh giá tác động sức khoẻ, môi trường.</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95" w:lineRule="auto"/>
        <w:ind w:left="0" w:right="0" w:firstLine="30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Nhiệm vụ 2. Thiết kế poster hoặc video về tái chế đồng</w:t>
      </w: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93.00000000000006" w:lineRule="auto"/>
        <w:ind w:left="30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Tìm hiểu về quá trình thu gom, tái chế đồng, tác động môi trường ở một làng nghề đúc đồng của Việt Nam.</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3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Sản phẩm: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poster hoặc video về quá trình thu gom, tái chế nhôm, đồng và tác động đến môi trường.</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3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Tái chế nhôm</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39"/>
        <w:jc w:val="both"/>
        <w:rPr>
          <w:rFonts w:ascii="Times New Roman" w:cs="Times New Roman" w:eastAsia="Times New Roman" w:hAnsi="Times New Roman"/>
          <w:b w:val="0"/>
          <w:i w:val="0"/>
          <w:smallCaps w:val="0"/>
          <w:strike w:val="0"/>
          <w:color w:val="000000"/>
          <w:sz w:val="26"/>
          <w:szCs w:val="26"/>
          <w:u w:val="none"/>
          <w:shd w:fill="auto" w:val="clear"/>
          <w:vertAlign w:val="baseline"/>
        </w:rPr>
      </w:pPr>
      <w:hyperlink r:id="rId28">
        <w:r w:rsidDel="00000000" w:rsidR="00000000" w:rsidRPr="00000000">
          <w:rPr>
            <w:rFonts w:ascii="Times New Roman" w:cs="Times New Roman" w:eastAsia="Times New Roman" w:hAnsi="Times New Roman"/>
            <w:b w:val="0"/>
            <w:i w:val="0"/>
            <w:smallCaps w:val="0"/>
            <w:strike w:val="0"/>
            <w:color w:val="0563c1"/>
            <w:sz w:val="26"/>
            <w:szCs w:val="26"/>
            <w:u w:val="single"/>
            <w:shd w:fill="auto" w:val="clear"/>
            <w:vertAlign w:val="baseline"/>
            <w:rtl w:val="0"/>
          </w:rPr>
          <w:t xml:space="preserve">https://www.youtube.com/watch?v=ENUdCuzon-A</w:t>
        </w:r>
      </w:hyperlink>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39"/>
        <w:jc w:val="both"/>
        <w:rPr>
          <w:rFonts w:ascii="Times New Roman" w:cs="Times New Roman" w:eastAsia="Times New Roman" w:hAnsi="Times New Roman"/>
          <w:b w:val="0"/>
          <w:i w:val="0"/>
          <w:smallCaps w:val="0"/>
          <w:strike w:val="0"/>
          <w:color w:val="000000"/>
          <w:sz w:val="26"/>
          <w:szCs w:val="26"/>
          <w:u w:val="none"/>
          <w:shd w:fill="auto" w:val="clear"/>
          <w:vertAlign w:val="baseline"/>
        </w:rPr>
      </w:pPr>
      <w:hyperlink r:id="rId29">
        <w:r w:rsidDel="00000000" w:rsidR="00000000" w:rsidRPr="00000000">
          <w:rPr>
            <w:rFonts w:ascii="Times New Roman" w:cs="Times New Roman" w:eastAsia="Times New Roman" w:hAnsi="Times New Roman"/>
            <w:b w:val="0"/>
            <w:i w:val="0"/>
            <w:smallCaps w:val="0"/>
            <w:strike w:val="0"/>
            <w:color w:val="0563c1"/>
            <w:sz w:val="26"/>
            <w:szCs w:val="26"/>
            <w:u w:val="single"/>
            <w:shd w:fill="auto" w:val="clear"/>
            <w:vertAlign w:val="baseline"/>
            <w:rtl w:val="0"/>
          </w:rPr>
          <w:t xml:space="preserve">https://www.youtube.com/watch?v=TBczoiuH8Xk</w:t>
        </w:r>
      </w:hyperlink>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39"/>
        <w:jc w:val="both"/>
        <w:rPr>
          <w:rFonts w:ascii="Times New Roman" w:cs="Times New Roman" w:eastAsia="Times New Roman" w:hAnsi="Times New Roman"/>
          <w:b w:val="0"/>
          <w:i w:val="0"/>
          <w:smallCaps w:val="0"/>
          <w:strike w:val="0"/>
          <w:color w:val="000000"/>
          <w:sz w:val="26"/>
          <w:szCs w:val="26"/>
          <w:u w:val="none"/>
          <w:shd w:fill="auto" w:val="clear"/>
          <w:vertAlign w:val="baseline"/>
        </w:rPr>
      </w:pPr>
      <w:hyperlink r:id="rId30">
        <w:r w:rsidDel="00000000" w:rsidR="00000000" w:rsidRPr="00000000">
          <w:rPr>
            <w:rFonts w:ascii="Times New Roman" w:cs="Times New Roman" w:eastAsia="Times New Roman" w:hAnsi="Times New Roman"/>
            <w:b w:val="0"/>
            <w:i w:val="0"/>
            <w:smallCaps w:val="0"/>
            <w:strike w:val="0"/>
            <w:color w:val="0563c1"/>
            <w:sz w:val="26"/>
            <w:szCs w:val="26"/>
            <w:u w:val="single"/>
            <w:shd w:fill="auto" w:val="clear"/>
            <w:vertAlign w:val="baseline"/>
            <w:rtl w:val="0"/>
          </w:rPr>
          <w:t xml:space="preserve">https://www.youtube.com/watch?v=EzUnKIXlFAQ</w:t>
        </w:r>
      </w:hyperlink>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3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Tái chế sắt</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39"/>
        <w:jc w:val="both"/>
        <w:rPr>
          <w:rFonts w:ascii="Times New Roman" w:cs="Times New Roman" w:eastAsia="Times New Roman" w:hAnsi="Times New Roman"/>
          <w:b w:val="0"/>
          <w:i w:val="0"/>
          <w:smallCaps w:val="0"/>
          <w:strike w:val="0"/>
          <w:color w:val="000000"/>
          <w:sz w:val="26"/>
          <w:szCs w:val="26"/>
          <w:u w:val="none"/>
          <w:shd w:fill="auto" w:val="clear"/>
          <w:vertAlign w:val="baseline"/>
        </w:rPr>
      </w:pPr>
      <w:hyperlink r:id="rId31">
        <w:r w:rsidDel="00000000" w:rsidR="00000000" w:rsidRPr="00000000">
          <w:rPr>
            <w:rFonts w:ascii="Times New Roman" w:cs="Times New Roman" w:eastAsia="Times New Roman" w:hAnsi="Times New Roman"/>
            <w:b w:val="0"/>
            <w:i w:val="0"/>
            <w:smallCaps w:val="0"/>
            <w:strike w:val="0"/>
            <w:color w:val="0563c1"/>
            <w:sz w:val="26"/>
            <w:szCs w:val="26"/>
            <w:u w:val="single"/>
            <w:shd w:fill="auto" w:val="clear"/>
            <w:vertAlign w:val="baseline"/>
            <w:rtl w:val="0"/>
          </w:rPr>
          <w:t xml:space="preserve">https://www.youtube.com/watch?v=VdX6ynbNonY</w:t>
        </w:r>
      </w:hyperlink>
      <w:r w:rsidDel="00000000" w:rsidR="00000000" w:rsidRPr="00000000">
        <w:rPr>
          <w:rtl w:val="0"/>
        </w:rPr>
      </w:r>
    </w:p>
    <w:p w:rsidR="00000000" w:rsidDel="00000000" w:rsidP="00000000" w:rsidRDefault="00000000" w:rsidRPr="00000000" w14:paraId="000002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0" w:right="0" w:firstLine="53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Tái chế đồng</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39"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hyperlink r:id="rId32">
        <w:r w:rsidDel="00000000" w:rsidR="00000000" w:rsidRPr="00000000">
          <w:rPr>
            <w:rFonts w:ascii="Times New Roman" w:cs="Times New Roman" w:eastAsia="Times New Roman" w:hAnsi="Times New Roman"/>
            <w:b w:val="0"/>
            <w:i w:val="0"/>
            <w:smallCaps w:val="0"/>
            <w:strike w:val="0"/>
            <w:color w:val="0563c1"/>
            <w:sz w:val="26"/>
            <w:szCs w:val="26"/>
            <w:u w:val="single"/>
            <w:shd w:fill="auto" w:val="clear"/>
            <w:vertAlign w:val="baseline"/>
            <w:rtl w:val="0"/>
          </w:rPr>
          <w:t xml:space="preserve">https://phelieuhaidang.com/quy-trinh-tai-che-day-dong/</w:t>
        </w:r>
      </w:hyperlink>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95" w:lineRule="auto"/>
        <w:ind w:left="300" w:right="0"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Tổ chức thực hiện: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Giao cho HS thực hiện ngoài giờ học trên lớp và nộp báo cáo để trao đổi, chia sẻ và đánh giá vào các thời điểm phù hợp. </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3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3">
      <w:pPr>
        <w:spacing w:after="0" w:line="28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4">
      <w:pPr>
        <w:spacing w:after="0" w:line="288" w:lineRule="auto"/>
        <w:rPr>
          <w:rFonts w:ascii="Times New Roman" w:cs="Times New Roman" w:eastAsia="Times New Roman" w:hAnsi="Times New Roman"/>
          <w:sz w:val="26"/>
          <w:szCs w:val="26"/>
        </w:rPr>
      </w:pPr>
      <w:r w:rsidDel="00000000" w:rsidR="00000000" w:rsidRPr="00000000">
        <w:rPr>
          <w:rtl w:val="0"/>
        </w:rPr>
      </w:r>
    </w:p>
    <w:sectPr>
      <w:pgSz w:h="16838" w:w="11906" w:orient="portrait"/>
      <w:pgMar w:bottom="1440" w:top="993" w:left="993"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0" w:firstLine="0"/>
      </w:pPr>
      <w:rPr>
        <w:rFonts w:ascii="Times New Roman" w:cs="Times New Roman" w:eastAsia="Times New Roman" w:hAnsi="Times New Roman"/>
        <w:b w:val="0"/>
        <w:i w:val="0"/>
        <w:smallCaps w:val="0"/>
        <w:strike w:val="0"/>
        <w:color w:val="231f2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rFonts w:ascii="Times New Roman" w:cs="Times New Roman" w:eastAsia="Times New Roman" w:hAnsi="Times New Roman"/>
        <w:b w:val="0"/>
        <w:i w:val="0"/>
        <w:smallCaps w:val="0"/>
        <w:strike w:val="0"/>
        <w:color w:val="231f2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rFonts w:ascii="Times New Roman" w:cs="Times New Roman" w:eastAsia="Times New Roman" w:hAnsi="Times New Roman"/>
        <w:b w:val="0"/>
        <w:i w:val="0"/>
        <w:smallCaps w:val="0"/>
        <w:strike w:val="0"/>
        <w:color w:val="231f2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82450"/>
    <w:pPr>
      <w:ind w:left="720"/>
      <w:contextualSpacing w:val="1"/>
    </w:pPr>
  </w:style>
  <w:style w:type="paragraph" w:styleId="NormalWeb">
    <w:name w:val="Normal (Web)"/>
    <w:basedOn w:val="Normal"/>
    <w:uiPriority w:val="99"/>
    <w:unhideWhenUsed w:val="1"/>
    <w:rsid w:val="004E325A"/>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4E5D4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Vnbnnidung" w:customStyle="1">
    <w:name w:val="Văn bản nội dung_"/>
    <w:basedOn w:val="DefaultParagraphFont"/>
    <w:link w:val="Vnbnnidung0"/>
    <w:rsid w:val="00843DED"/>
    <w:rPr>
      <w:rFonts w:ascii="Times New Roman" w:cs="Times New Roman" w:eastAsia="Times New Roman" w:hAnsi="Times New Roman"/>
      <w:color w:val="231f20"/>
    </w:rPr>
  </w:style>
  <w:style w:type="paragraph" w:styleId="Vnbnnidung0" w:customStyle="1">
    <w:name w:val="Văn bản nội dung"/>
    <w:basedOn w:val="Normal"/>
    <w:link w:val="Vnbnnidung"/>
    <w:rsid w:val="00843DED"/>
    <w:pPr>
      <w:widowControl w:val="0"/>
      <w:spacing w:after="40" w:line="300" w:lineRule="auto"/>
    </w:pPr>
    <w:rPr>
      <w:rFonts w:ascii="Times New Roman" w:cs="Times New Roman" w:eastAsia="Times New Roman" w:hAnsi="Times New Roman"/>
      <w:color w:val="231f20"/>
    </w:rPr>
  </w:style>
  <w:style w:type="character" w:styleId="Khc" w:customStyle="1">
    <w:name w:val="Khác_"/>
    <w:basedOn w:val="DefaultParagraphFont"/>
    <w:link w:val="Khc0"/>
    <w:rsid w:val="004C0863"/>
    <w:rPr>
      <w:rFonts w:ascii="Times New Roman" w:cs="Times New Roman" w:eastAsia="Times New Roman" w:hAnsi="Times New Roman"/>
      <w:color w:val="231f20"/>
    </w:rPr>
  </w:style>
  <w:style w:type="paragraph" w:styleId="Khc0" w:customStyle="1">
    <w:name w:val="Khác"/>
    <w:basedOn w:val="Normal"/>
    <w:link w:val="Khc"/>
    <w:rsid w:val="004C0863"/>
    <w:pPr>
      <w:widowControl w:val="0"/>
      <w:spacing w:after="40" w:line="300" w:lineRule="auto"/>
    </w:pPr>
    <w:rPr>
      <w:rFonts w:ascii="Times New Roman" w:cs="Times New Roman" w:eastAsia="Times New Roman" w:hAnsi="Times New Roman"/>
      <w:color w:val="231f20"/>
    </w:rPr>
  </w:style>
  <w:style w:type="character" w:styleId="Chthchnh" w:customStyle="1">
    <w:name w:val="Chú thích ảnh_"/>
    <w:basedOn w:val="DefaultParagraphFont"/>
    <w:link w:val="Chthchnh0"/>
    <w:rsid w:val="00553A18"/>
    <w:rPr>
      <w:rFonts w:ascii="Times New Roman" w:cs="Times New Roman" w:eastAsia="Times New Roman" w:hAnsi="Times New Roman"/>
      <w:color w:val="231f20"/>
    </w:rPr>
  </w:style>
  <w:style w:type="paragraph" w:styleId="Chthchnh0" w:customStyle="1">
    <w:name w:val="Chú thích ảnh"/>
    <w:basedOn w:val="Normal"/>
    <w:link w:val="Chthchnh"/>
    <w:rsid w:val="00553A18"/>
    <w:pPr>
      <w:widowControl w:val="0"/>
      <w:spacing w:after="0" w:line="250" w:lineRule="auto"/>
    </w:pPr>
    <w:rPr>
      <w:rFonts w:ascii="Times New Roman" w:cs="Times New Roman" w:eastAsia="Times New Roman" w:hAnsi="Times New Roman"/>
      <w:color w:val="231f20"/>
    </w:rPr>
  </w:style>
  <w:style w:type="character" w:styleId="Chthchbng" w:customStyle="1">
    <w:name w:val="Chú thích bảng_"/>
    <w:basedOn w:val="DefaultParagraphFont"/>
    <w:link w:val="Chthchbng0"/>
    <w:rsid w:val="005B1790"/>
    <w:rPr>
      <w:rFonts w:ascii="Times New Roman" w:cs="Times New Roman" w:eastAsia="Times New Roman" w:hAnsi="Times New Roman"/>
      <w:color w:val="231f20"/>
    </w:rPr>
  </w:style>
  <w:style w:type="paragraph" w:styleId="Chthchbng0" w:customStyle="1">
    <w:name w:val="Chú thích bảng"/>
    <w:basedOn w:val="Normal"/>
    <w:link w:val="Chthchbng"/>
    <w:rsid w:val="005B1790"/>
    <w:pPr>
      <w:widowControl w:val="0"/>
      <w:spacing w:after="0" w:line="271" w:lineRule="auto"/>
    </w:pPr>
    <w:rPr>
      <w:rFonts w:ascii="Times New Roman" w:cs="Times New Roman" w:eastAsia="Times New Roman" w:hAnsi="Times New Roman"/>
      <w:color w:val="231f20"/>
    </w:rPr>
  </w:style>
  <w:style w:type="character" w:styleId="Vnbnnidung2" w:customStyle="1">
    <w:name w:val="Văn bản nội dung (2)_"/>
    <w:basedOn w:val="DefaultParagraphFont"/>
    <w:link w:val="Vnbnnidung20"/>
    <w:rsid w:val="003D2716"/>
    <w:rPr>
      <w:rFonts w:ascii="Segoe UI" w:cs="Segoe UI" w:eastAsia="Segoe UI" w:hAnsi="Segoe UI"/>
      <w:b w:val="1"/>
      <w:bCs w:val="1"/>
      <w:color w:val="a20943"/>
    </w:rPr>
  </w:style>
  <w:style w:type="paragraph" w:styleId="Vnbnnidung20" w:customStyle="1">
    <w:name w:val="Văn bản nội dung (2)"/>
    <w:basedOn w:val="Normal"/>
    <w:link w:val="Vnbnnidung2"/>
    <w:rsid w:val="003D2716"/>
    <w:pPr>
      <w:widowControl w:val="0"/>
      <w:spacing w:after="60"/>
    </w:pPr>
    <w:rPr>
      <w:rFonts w:ascii="Segoe UI" w:cs="Segoe UI" w:eastAsia="Segoe UI" w:hAnsi="Segoe UI"/>
      <w:b w:val="1"/>
      <w:bCs w:val="1"/>
      <w:color w:val="a20943"/>
    </w:rPr>
  </w:style>
  <w:style w:type="character" w:styleId="Emphasis">
    <w:name w:val="Emphasis"/>
    <w:basedOn w:val="DefaultParagraphFont"/>
    <w:uiPriority w:val="20"/>
    <w:qFormat w:val="1"/>
    <w:rsid w:val="00635342"/>
    <w:rPr>
      <w:i w:val="1"/>
      <w:iCs w:val="1"/>
    </w:rPr>
  </w:style>
  <w:style w:type="character" w:styleId="Hyperlink">
    <w:name w:val="Hyperlink"/>
    <w:basedOn w:val="DefaultParagraphFont"/>
    <w:uiPriority w:val="99"/>
    <w:unhideWhenUsed w:val="1"/>
    <w:rsid w:val="00F27663"/>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0" w:type="dxa"/>
        <w:bottom w:w="0.0" w:type="dxa"/>
        <w:right w:w="10.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10.png"/><Relationship Id="rId21" Type="http://schemas.openxmlformats.org/officeDocument/2006/relationships/image" Target="media/image14.png"/><Relationship Id="rId24" Type="http://schemas.openxmlformats.org/officeDocument/2006/relationships/image" Target="media/image16.png"/><Relationship Id="rId23" Type="http://schemas.openxmlformats.org/officeDocument/2006/relationships/image" Target="media/image6.png"/><Relationship Id="rId1" Type="http://schemas.openxmlformats.org/officeDocument/2006/relationships/image" Target="media/image3.wmf"/><Relationship Id="rId2" Type="http://schemas.openxmlformats.org/officeDocument/2006/relationships/oleObject" Target="embeddings/oleObject3.bin"/><Relationship Id="rId3" Type="http://schemas.openxmlformats.org/officeDocument/2006/relationships/image" Target="media/image5.wmf"/><Relationship Id="rId4" Type="http://schemas.openxmlformats.org/officeDocument/2006/relationships/oleObject" Target="embeddings/oleObject5.bin"/><Relationship Id="rId26" Type="http://schemas.openxmlformats.org/officeDocument/2006/relationships/image" Target="media/image8.png"/><Relationship Id="rId9" Type="http://schemas.openxmlformats.org/officeDocument/2006/relationships/image" Target="media/image1.wmf"/><Relationship Id="rId25" Type="http://schemas.openxmlformats.org/officeDocument/2006/relationships/image" Target="media/image13.jpg"/><Relationship Id="rId28" Type="http://schemas.openxmlformats.org/officeDocument/2006/relationships/hyperlink" Target="https://www.youtube.com/watch?v=ENUdCuzon-A" TargetMode="External"/><Relationship Id="rId27" Type="http://schemas.openxmlformats.org/officeDocument/2006/relationships/image" Target="media/image15.jpg"/><Relationship Id="rId5" Type="http://schemas.openxmlformats.org/officeDocument/2006/relationships/image" Target="media/image4.wmf"/><Relationship Id="rId6" Type="http://schemas.openxmlformats.org/officeDocument/2006/relationships/oleObject" Target="embeddings/oleObject4.bin"/><Relationship Id="rId29" Type="http://schemas.openxmlformats.org/officeDocument/2006/relationships/hyperlink" Target="https://www.youtube.com/watch?v=TBczoiuH8Xk" TargetMode="External"/><Relationship Id="rId7" Type="http://schemas.openxmlformats.org/officeDocument/2006/relationships/image" Target="media/image2.wmf"/><Relationship Id="rId8" Type="http://schemas.openxmlformats.org/officeDocument/2006/relationships/oleObject" Target="embeddings/oleObject2.bin"/><Relationship Id="rId31" Type="http://schemas.openxmlformats.org/officeDocument/2006/relationships/hyperlink" Target="https://www.youtube.com/watch?v=VdX6ynbNonY" TargetMode="External"/><Relationship Id="rId30" Type="http://schemas.openxmlformats.org/officeDocument/2006/relationships/hyperlink" Target="https://www.youtube.com/watch?v=EzUnKIXlFAQ" TargetMode="External"/><Relationship Id="rId11" Type="http://schemas.openxmlformats.org/officeDocument/2006/relationships/theme" Target="theme/theme1.xml"/><Relationship Id="rId10" Type="http://schemas.openxmlformats.org/officeDocument/2006/relationships/oleObject" Target="embeddings/oleObject1.bin"/><Relationship Id="rId32" Type="http://schemas.openxmlformats.org/officeDocument/2006/relationships/hyperlink" Target="https://phelieuhaidang.com/quy-trinh-tai-che-day-dong/" TargetMode="External"/><Relationship Id="rId13" Type="http://schemas.openxmlformats.org/officeDocument/2006/relationships/fontTable" Target="fontTable.xml"/><Relationship Id="rId12" Type="http://schemas.openxmlformats.org/officeDocument/2006/relationships/settings" Target="settings.xml"/><Relationship Id="rId15" Type="http://schemas.openxmlformats.org/officeDocument/2006/relationships/styles" Target="styles.xml"/><Relationship Id="rId14" Type="http://schemas.openxmlformats.org/officeDocument/2006/relationships/numbering" Target="numbering.xml"/><Relationship Id="rId17" Type="http://schemas.openxmlformats.org/officeDocument/2006/relationships/image" Target="media/image11.jpg"/><Relationship Id="rId16" Type="http://schemas.openxmlformats.org/officeDocument/2006/relationships/customXml" Target="../customXML/item1.xml"/><Relationship Id="rId19" Type="http://schemas.openxmlformats.org/officeDocument/2006/relationships/image" Target="media/image9.png"/><Relationship Id="rId1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Z0tjWWntURp4F+oalx4OOKpyHw==">CgMxLjAyCWlkLmdqZGd4czIJaC4zMGowemxsMgppZC4xZm9iOXRlMgppZC4zem55c2g3MgppZC4yZXQ5MnAwMglpZC50eWpjd3QyCWguM2R5NnZrbTIJaC4xdDNoNXNmMgppZC40ZDM0b2c4MgppZC4yczhleW8xMgppZC4xN2RwOHZ1MgppZC4zcmRjcmpuMgppZC4yNmluMXJnMglpZC5sbnhiejk4AHIhMUhBemtWWVYzWWtobzI0anlHN3ZQRC15N3oxdjhVbXZK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2024-06-13T07:28:00Z</dcterms:created>
</cp:coreProperties>
</file>