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08F3" w14:textId="11D8822C" w:rsidR="009C0A13" w:rsidRPr="00CC255C" w:rsidRDefault="009C0A13" w:rsidP="00187EBE">
      <w:pPr>
        <w:spacing w:after="0"/>
        <w:jc w:val="center"/>
        <w:rPr>
          <w:rFonts w:ascii="Times New Roman" w:hAnsi="Times New Roman" w:cs="Times New Roman"/>
          <w:b/>
          <w:sz w:val="26"/>
          <w:szCs w:val="26"/>
          <w:lang w:val="en-US"/>
        </w:rPr>
      </w:pPr>
      <w:r w:rsidRPr="00CC255C">
        <w:rPr>
          <w:rFonts w:ascii="Times New Roman" w:hAnsi="Times New Roman" w:cs="Times New Roman"/>
          <w:b/>
          <w:sz w:val="26"/>
          <w:szCs w:val="26"/>
        </w:rPr>
        <w:t>Ngân hàng câu hỏi bài</w:t>
      </w:r>
      <w:r w:rsidR="00E22FBA" w:rsidRPr="00CC255C">
        <w:rPr>
          <w:rFonts w:ascii="Times New Roman" w:hAnsi="Times New Roman" w:cs="Times New Roman"/>
          <w:b/>
          <w:sz w:val="26"/>
          <w:szCs w:val="26"/>
          <w:lang w:val="en-US"/>
        </w:rPr>
        <w:t xml:space="preserve"> 18</w:t>
      </w:r>
    </w:p>
    <w:p w14:paraId="2A3A4F03" w14:textId="4F1826C4" w:rsidR="00E22FBA" w:rsidRPr="00CC255C" w:rsidRDefault="00E22FBA" w:rsidP="00187EBE">
      <w:pPr>
        <w:spacing w:after="0"/>
        <w:jc w:val="center"/>
        <w:rPr>
          <w:rFonts w:ascii="Times New Roman" w:hAnsi="Times New Roman" w:cs="Times New Roman"/>
          <w:b/>
          <w:sz w:val="26"/>
          <w:szCs w:val="26"/>
          <w:lang w:val="en-US"/>
        </w:rPr>
      </w:pPr>
      <w:r w:rsidRPr="00CC255C">
        <w:rPr>
          <w:rFonts w:ascii="Times New Roman" w:hAnsi="Times New Roman" w:cs="Times New Roman"/>
          <w:b/>
          <w:sz w:val="26"/>
          <w:szCs w:val="26"/>
          <w:lang w:val="en-US"/>
        </w:rPr>
        <w:t>CHĂN NUÔI THEO TIÊU CHUẨN VietGAP</w:t>
      </w:r>
    </w:p>
    <w:p w14:paraId="3A632453" w14:textId="77777777" w:rsidR="009C0A13" w:rsidRPr="00CC255C" w:rsidRDefault="009C0A13" w:rsidP="00187EBE">
      <w:pPr>
        <w:spacing w:after="0"/>
        <w:rPr>
          <w:rFonts w:ascii="Times New Roman" w:hAnsi="Times New Roman" w:cs="Times New Roman"/>
          <w:b/>
          <w:sz w:val="26"/>
          <w:szCs w:val="26"/>
        </w:rPr>
      </w:pPr>
      <w:r w:rsidRPr="00CC255C">
        <w:rPr>
          <w:rFonts w:ascii="Times New Roman" w:hAnsi="Times New Roman" w:cs="Times New Roman"/>
          <w:b/>
          <w:sz w:val="26"/>
          <w:szCs w:val="26"/>
        </w:rPr>
        <w:t>I. Các câu hỏi lệnh SGK</w:t>
      </w:r>
    </w:p>
    <w:p w14:paraId="08755A06" w14:textId="6E3D9DE0" w:rsidR="009C0A13" w:rsidRPr="00CC255C" w:rsidRDefault="009C0A13" w:rsidP="00187EBE">
      <w:pPr>
        <w:spacing w:after="0"/>
        <w:rPr>
          <w:rFonts w:ascii="Times New Roman" w:hAnsi="Times New Roman" w:cs="Times New Roman"/>
          <w:b/>
          <w:bCs/>
          <w:sz w:val="26"/>
          <w:szCs w:val="26"/>
          <w:lang w:val="fr-FR"/>
        </w:rPr>
      </w:pPr>
      <w:r w:rsidRPr="00CC255C">
        <w:rPr>
          <w:rFonts w:ascii="Times New Roman" w:hAnsi="Times New Roman" w:cs="Times New Roman"/>
          <w:b/>
          <w:sz w:val="26"/>
          <w:szCs w:val="26"/>
          <w:lang w:val="fr-FR"/>
        </w:rPr>
        <w:t>Câu</w:t>
      </w:r>
      <w:r w:rsidR="002A72EE" w:rsidRPr="00CC255C">
        <w:rPr>
          <w:rFonts w:ascii="Times New Roman" w:hAnsi="Times New Roman" w:cs="Times New Roman"/>
          <w:b/>
          <w:sz w:val="26"/>
          <w:szCs w:val="26"/>
          <w:lang w:val="fr-FR"/>
        </w:rPr>
        <w:t xml:space="preserve"> 1 :</w:t>
      </w:r>
      <w:r w:rsidR="00E22FBA" w:rsidRPr="00CC255C">
        <w:rPr>
          <w:rFonts w:ascii="Times New Roman" w:hAnsi="Times New Roman" w:cs="Times New Roman"/>
          <w:b/>
          <w:sz w:val="26"/>
          <w:szCs w:val="26"/>
          <w:lang w:val="fr-FR"/>
        </w:rPr>
        <w:t xml:space="preserve"> </w:t>
      </w:r>
      <w:r w:rsidR="002A72EE" w:rsidRPr="00CC255C">
        <w:rPr>
          <w:rFonts w:ascii="Times New Roman" w:hAnsi="Times New Roman" w:cs="Times New Roman"/>
          <w:b/>
          <w:sz w:val="26"/>
          <w:szCs w:val="26"/>
          <w:lang w:val="fr-FR"/>
        </w:rPr>
        <w:t>(</w:t>
      </w:r>
      <w:r w:rsidR="00E22FBA" w:rsidRPr="00CC255C">
        <w:rPr>
          <w:rFonts w:ascii="Times New Roman" w:hAnsi="Times New Roman" w:cs="Times New Roman"/>
          <w:b/>
          <w:bCs/>
          <w:color w:val="008000"/>
          <w:sz w:val="26"/>
          <w:szCs w:val="26"/>
          <w:shd w:val="clear" w:color="auto" w:fill="FFFFFF"/>
        </w:rPr>
        <w:t xml:space="preserve"> Mở đầu trang 92 Công nghệ 11</w:t>
      </w:r>
      <w:r w:rsidR="002A72EE" w:rsidRPr="00CC255C">
        <w:rPr>
          <w:rFonts w:ascii="Times New Roman" w:hAnsi="Times New Roman" w:cs="Times New Roman"/>
          <w:b/>
          <w:bCs/>
          <w:color w:val="008000"/>
          <w:sz w:val="26"/>
          <w:szCs w:val="26"/>
          <w:shd w:val="clear" w:color="auto" w:fill="FFFFFF"/>
          <w:lang w:val="en-US"/>
        </w:rPr>
        <w:t>)</w:t>
      </w:r>
      <w:r w:rsidR="00E22FBA" w:rsidRPr="00CC255C">
        <w:rPr>
          <w:rFonts w:ascii="Times New Roman" w:hAnsi="Times New Roman" w:cs="Times New Roman"/>
          <w:b/>
          <w:bCs/>
          <w:color w:val="008000"/>
          <w:sz w:val="26"/>
          <w:szCs w:val="26"/>
          <w:shd w:val="clear" w:color="auto" w:fill="FFFFFF"/>
        </w:rPr>
        <w:t> </w:t>
      </w:r>
      <w:r w:rsidR="00E22FBA" w:rsidRPr="00CC255C">
        <w:rPr>
          <w:rFonts w:ascii="Times New Roman" w:hAnsi="Times New Roman" w:cs="Times New Roman"/>
          <w:b/>
          <w:bCs/>
          <w:color w:val="000000"/>
          <w:sz w:val="26"/>
          <w:szCs w:val="26"/>
          <w:shd w:val="clear" w:color="auto" w:fill="FFFFFF"/>
        </w:rPr>
        <w:t>VietGAP chăn nuôi là gì? Chăn nuôi theo tiêu chuẩn VietGAP mang lại lợi ích gì? Quy trình chăn nuôi như thế nào?</w:t>
      </w:r>
    </w:p>
    <w:p w14:paraId="3EC8A614" w14:textId="77777777" w:rsidR="00B913F1" w:rsidRPr="00CC255C" w:rsidRDefault="009C0A13" w:rsidP="00187EBE">
      <w:pPr>
        <w:pStyle w:val="NormalWeb"/>
        <w:spacing w:before="0" w:beforeAutospacing="0" w:after="0" w:afterAutospacing="0" w:line="360" w:lineRule="atLeast"/>
        <w:ind w:left="48" w:right="48"/>
        <w:jc w:val="both"/>
        <w:rPr>
          <w:color w:val="000000"/>
          <w:sz w:val="26"/>
          <w:szCs w:val="26"/>
        </w:rPr>
      </w:pPr>
      <w:r w:rsidRPr="00CC255C">
        <w:rPr>
          <w:b/>
          <w:sz w:val="26"/>
          <w:szCs w:val="26"/>
          <w:lang w:val="fr-FR"/>
        </w:rPr>
        <w:t>Đáp án:</w:t>
      </w:r>
      <w:r w:rsidR="00E22FBA" w:rsidRPr="00CC255C">
        <w:rPr>
          <w:color w:val="000000"/>
          <w:sz w:val="26"/>
          <w:szCs w:val="26"/>
        </w:rPr>
        <w:t xml:space="preserve"> </w:t>
      </w:r>
    </w:p>
    <w:p w14:paraId="02F071A4" w14:textId="53D300C7" w:rsidR="00E22FBA" w:rsidRPr="00CC255C" w:rsidRDefault="00B913F1"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xml:space="preserve">- </w:t>
      </w:r>
      <w:r w:rsidR="00E22FBA" w:rsidRPr="00CC255C">
        <w:rPr>
          <w:b/>
          <w:bCs/>
          <w:color w:val="000000"/>
          <w:sz w:val="26"/>
          <w:szCs w:val="26"/>
        </w:rPr>
        <w:t>VietGAP chăn nuôi</w:t>
      </w:r>
      <w:r w:rsidR="00E22FBA" w:rsidRPr="00CC255C">
        <w:rPr>
          <w:color w:val="000000"/>
          <w:sz w:val="26"/>
          <w:szCs w:val="26"/>
        </w:rPr>
        <w:t xml:space="preserve"> </w:t>
      </w:r>
      <w:r w:rsidR="008C0487" w:rsidRPr="00CC255C">
        <w:rPr>
          <w:color w:val="000000"/>
          <w:sz w:val="26"/>
          <w:szCs w:val="26"/>
          <w:shd w:val="clear" w:color="auto" w:fill="FFFFFF"/>
        </w:rPr>
        <w:t>VietGAP chăn nuôi là quy trình thực hành chăn nuôi tốt tại Việt Nam.</w:t>
      </w:r>
    </w:p>
    <w:p w14:paraId="5D444092" w14:textId="77777777" w:rsidR="00E22FBA" w:rsidRPr="00CC255C" w:rsidRDefault="00E22FBA"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Chăn nuôi theo tiêu chuẩn VietGAP mang lại lợi ích: đảm bảo vật nuôi được nuôi dưỡng để đạt được các yêu cầu về chất lượng, an toàn vệ sinh thực phẩm, đảm bảo phúc lợi xã hội, sức khỏe người sản xuất và người tiêu dùng, bảo vệ môi trường và truy xuất nguồn gốc sản phẩm.</w:t>
      </w:r>
    </w:p>
    <w:p w14:paraId="1E6E1063" w14:textId="77777777" w:rsidR="00E22FBA" w:rsidRPr="00CC255C" w:rsidRDefault="00E22FBA"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Quy trình chăn nuôi:</w:t>
      </w:r>
    </w:p>
    <w:p w14:paraId="7F776D4B" w14:textId="77777777" w:rsidR="00E22FBA" w:rsidRPr="00CC255C" w:rsidRDefault="00E22FBA"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Chuẩn bị chuồng trại và thiết bị chăn nuôi.</w:t>
      </w:r>
    </w:p>
    <w:p w14:paraId="23A8D374" w14:textId="77777777" w:rsidR="00E22FBA" w:rsidRPr="00CC255C" w:rsidRDefault="00E22FBA"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Chuẩn bị con giống</w:t>
      </w:r>
    </w:p>
    <w:p w14:paraId="1EC4D0B3" w14:textId="77777777" w:rsidR="00E22FBA" w:rsidRPr="00CC255C" w:rsidRDefault="00E22FBA"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Nuôi dưỡng và chăm sóc</w:t>
      </w:r>
    </w:p>
    <w:p w14:paraId="7F872868" w14:textId="77777777" w:rsidR="00E22FBA" w:rsidRPr="00CC255C" w:rsidRDefault="00E22FBA"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Quản lí dịch bệnh</w:t>
      </w:r>
    </w:p>
    <w:p w14:paraId="7F26259F" w14:textId="77777777" w:rsidR="00E22FBA" w:rsidRPr="00CC255C" w:rsidRDefault="00E22FBA"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Quản lí chất thải và bảo vệ môi trường</w:t>
      </w:r>
    </w:p>
    <w:p w14:paraId="757E5119" w14:textId="77777777" w:rsidR="00E22FBA" w:rsidRPr="00CC255C" w:rsidRDefault="00E22FBA"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Ghi chép, lưu trữ hồ sơ, truy xuất nguồn gốc</w:t>
      </w:r>
    </w:p>
    <w:p w14:paraId="047A68A3" w14:textId="77777777" w:rsidR="005D6606" w:rsidRPr="00CC255C" w:rsidRDefault="00E22FBA"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Kiểm tra nội bộ.</w:t>
      </w:r>
    </w:p>
    <w:p w14:paraId="624DF319" w14:textId="124C4BEB" w:rsidR="009C0A13" w:rsidRPr="00CC255C" w:rsidRDefault="002A72EE" w:rsidP="00187EBE">
      <w:pPr>
        <w:pStyle w:val="NormalWeb"/>
        <w:spacing w:before="0" w:beforeAutospacing="0" w:after="0" w:afterAutospacing="0" w:line="360" w:lineRule="atLeast"/>
        <w:ind w:left="48" w:right="48"/>
        <w:jc w:val="both"/>
        <w:rPr>
          <w:b/>
          <w:sz w:val="26"/>
          <w:szCs w:val="26"/>
          <w:lang w:val="fr-FR"/>
        </w:rPr>
      </w:pPr>
      <w:r w:rsidRPr="00CC255C">
        <w:rPr>
          <w:b/>
          <w:bCs/>
          <w:color w:val="008000"/>
          <w:sz w:val="26"/>
          <w:szCs w:val="26"/>
          <w:shd w:val="clear" w:color="auto" w:fill="FFFFFF"/>
        </w:rPr>
        <w:t>Câu 2 (</w:t>
      </w:r>
      <w:r w:rsidR="005D6606" w:rsidRPr="00CC255C">
        <w:rPr>
          <w:b/>
          <w:bCs/>
          <w:color w:val="008000"/>
          <w:sz w:val="26"/>
          <w:szCs w:val="26"/>
          <w:shd w:val="clear" w:color="auto" w:fill="FFFFFF"/>
        </w:rPr>
        <w:t>Câu Khám phá trang 92 Công nghệ 11</w:t>
      </w:r>
      <w:r w:rsidRPr="00CC255C">
        <w:rPr>
          <w:b/>
          <w:bCs/>
          <w:color w:val="008000"/>
          <w:sz w:val="26"/>
          <w:szCs w:val="26"/>
          <w:shd w:val="clear" w:color="auto" w:fill="FFFFFF"/>
        </w:rPr>
        <w:t>)</w:t>
      </w:r>
      <w:r w:rsidR="005D6606" w:rsidRPr="00CC255C">
        <w:rPr>
          <w:b/>
          <w:bCs/>
          <w:color w:val="008000"/>
          <w:sz w:val="26"/>
          <w:szCs w:val="26"/>
          <w:shd w:val="clear" w:color="auto" w:fill="FFFFFF"/>
        </w:rPr>
        <w:t>: </w:t>
      </w:r>
      <w:r w:rsidR="005D6606" w:rsidRPr="00CC255C">
        <w:rPr>
          <w:color w:val="000000"/>
          <w:sz w:val="26"/>
          <w:szCs w:val="26"/>
          <w:shd w:val="clear" w:color="auto" w:fill="FFFFFF"/>
        </w:rPr>
        <w:t>Em hãy cho biết lợi ích của chăn nuôi theo tiêu chuẩn VietGAP </w:t>
      </w:r>
      <w:r w:rsidR="005D6606" w:rsidRPr="00CC255C">
        <w:rPr>
          <w:b/>
          <w:sz w:val="26"/>
          <w:szCs w:val="26"/>
          <w:lang w:val="fr-FR"/>
        </w:rPr>
        <w:t>?</w:t>
      </w:r>
    </w:p>
    <w:p w14:paraId="6373E6D0" w14:textId="77777777" w:rsidR="009C0A13" w:rsidRPr="00CC255C" w:rsidRDefault="009C0A13" w:rsidP="00187EBE">
      <w:pPr>
        <w:spacing w:after="0"/>
        <w:rPr>
          <w:rFonts w:ascii="Times New Roman" w:hAnsi="Times New Roman" w:cs="Times New Roman"/>
          <w:b/>
          <w:sz w:val="26"/>
          <w:szCs w:val="26"/>
          <w:lang w:val="fr-FR"/>
        </w:rPr>
      </w:pPr>
      <w:r w:rsidRPr="00CC255C">
        <w:rPr>
          <w:rFonts w:ascii="Times New Roman" w:hAnsi="Times New Roman" w:cs="Times New Roman"/>
          <w:b/>
          <w:sz w:val="26"/>
          <w:szCs w:val="26"/>
          <w:lang w:val="fr-FR"/>
        </w:rPr>
        <w:t>Đáp án:</w:t>
      </w:r>
    </w:p>
    <w:p w14:paraId="1129CC73" w14:textId="77777777" w:rsidR="005D6606" w:rsidRPr="00CC255C" w:rsidRDefault="005D6606"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Lợi ích của chăn nuôi theo tiêu chuẩn VietGAP:</w:t>
      </w:r>
    </w:p>
    <w:p w14:paraId="0B9524CF" w14:textId="77777777" w:rsidR="005D6606" w:rsidRPr="00CC255C" w:rsidRDefault="005D6606"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Đảm bảo vật nuôi được nuôi dưỡng để đạt được các yêu cầu về chất lượng, an toàn vệ sinh thực phẩm.</w:t>
      </w:r>
    </w:p>
    <w:p w14:paraId="73B1C22F" w14:textId="77777777" w:rsidR="005D6606" w:rsidRPr="00CC255C" w:rsidRDefault="005D6606"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Đảm bảo phúc lợi xã hội, sức khỏe người sản xuất và người tiêu dùng.</w:t>
      </w:r>
    </w:p>
    <w:p w14:paraId="05736CA1" w14:textId="77777777" w:rsidR="005D6606" w:rsidRPr="00CC255C" w:rsidRDefault="005D6606"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Bảo vệ môi trường và truy xuất nguồn gốc sản phẩm.</w:t>
      </w:r>
    </w:p>
    <w:p w14:paraId="7ACFF651" w14:textId="0DE9F19C"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Câu 3 (Khám phá trang 93 Công nghệ 11): </w:t>
      </w:r>
      <w:r w:rsidRPr="00CC255C">
        <w:rPr>
          <w:color w:val="000000"/>
          <w:sz w:val="26"/>
          <w:szCs w:val="26"/>
        </w:rPr>
        <w:t>Vì sao vị trí xây dựng chuồng trại trong chăn nuôi VietGAP cần phải xa khu dân cư và đường giao thông?</w:t>
      </w:r>
    </w:p>
    <w:p w14:paraId="17298899"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Lời giải:</w:t>
      </w:r>
    </w:p>
    <w:p w14:paraId="2F6A2322"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Vị trí xây dựng chuồng trại trong chăn nuôi VietGAP cần phải xa khu dân cư và đường giao thông để đảm bảo vệ sinh môi trường, tránh lây lan dịch bệnh.</w:t>
      </w:r>
    </w:p>
    <w:p w14:paraId="3942AD0B" w14:textId="7C810EB5"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Câu 4 (Khám phá trang 93 Công nghệ 11): </w:t>
      </w:r>
      <w:r w:rsidRPr="00CC255C">
        <w:rPr>
          <w:color w:val="000000"/>
          <w:sz w:val="26"/>
          <w:szCs w:val="26"/>
        </w:rPr>
        <w:t>Vì sao phải khử trùng chuồng nuôi và thiết bị chăn nuôi trước và sau mỗi lứa nuôi?</w:t>
      </w:r>
    </w:p>
    <w:p w14:paraId="4DF55756"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Lời giải:</w:t>
      </w:r>
    </w:p>
    <w:p w14:paraId="58245E00"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lastRenderedPageBreak/>
        <w:t>Phải khử trùng chuồng nuôi và thiết bị chăn nuôi trước và sau mỗi lứa nuôi để đảm bảo tiêu diệt mầm bệnh.</w:t>
      </w:r>
    </w:p>
    <w:p w14:paraId="1477D457" w14:textId="5DAB01D1"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Câu 5 (Kết nối năng lực trang 93 Công nghệ 11): </w:t>
      </w:r>
      <w:r w:rsidRPr="00CC255C">
        <w:rPr>
          <w:color w:val="000000"/>
          <w:sz w:val="26"/>
          <w:szCs w:val="26"/>
        </w:rPr>
        <w:t>Sử dụng internet, sách, báo, … để tìm hiểu về các biện pháp phòng, trị bệnh cho vật nuôi trong chăn nuôi theo tiêu chuẩn VietGAP.</w:t>
      </w:r>
    </w:p>
    <w:p w14:paraId="5419CAE5"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Lời giải:</w:t>
      </w:r>
    </w:p>
    <w:p w14:paraId="7C89A35B"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Các biện pháp phòng, trị bệnh cho vật nuôi trong chăn nuôi theo tiêu chuẩn VietGAP:</w:t>
      </w:r>
    </w:p>
    <w:p w14:paraId="474CD70A"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Lập kế hoạch phòng trừ dịch bệnh cho đàn vật nuôi.</w:t>
      </w:r>
    </w:p>
    <w:p w14:paraId="69E27392"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Thường xuyên theo dõi sức khỏe vật nuôi.</w:t>
      </w:r>
    </w:p>
    <w:p w14:paraId="2F78992F"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Phòng, trị bệnh đúng quy trình</w:t>
      </w:r>
    </w:p>
    <w:p w14:paraId="40995E31" w14:textId="77777777" w:rsidR="002A72EE" w:rsidRPr="00CC255C" w:rsidRDefault="002A72EE"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Có hồ sơ theo dõi diễn biến dịch, nguyên nhân phát sinh, thuốc phòng và điều trị vật nuôi.</w:t>
      </w:r>
    </w:p>
    <w:p w14:paraId="6025A218" w14:textId="219F43A5" w:rsidR="00BA5156" w:rsidRPr="00CC255C" w:rsidRDefault="00BA5156"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Câu 6 (Khám phá trang 94 Công nghệ 11): </w:t>
      </w:r>
      <w:r w:rsidRPr="00CC255C">
        <w:rPr>
          <w:color w:val="000000"/>
          <w:sz w:val="26"/>
          <w:szCs w:val="26"/>
        </w:rPr>
        <w:t>Quan sát Hình 18.3 và mô tả mô hình xử lí chất thải trong chăn nuôi bò sữa theo tiêu chuẩn VietGAP.</w:t>
      </w:r>
    </w:p>
    <w:p w14:paraId="1EC86523" w14:textId="73A5503F" w:rsidR="00BA5156" w:rsidRPr="00CC255C" w:rsidRDefault="00BA5156" w:rsidP="00187EBE">
      <w:pPr>
        <w:pStyle w:val="NormalWeb"/>
        <w:spacing w:before="0" w:beforeAutospacing="0" w:after="0" w:afterAutospacing="0" w:line="360" w:lineRule="atLeast"/>
        <w:ind w:left="48" w:right="48"/>
        <w:jc w:val="both"/>
        <w:rPr>
          <w:color w:val="000000"/>
          <w:sz w:val="26"/>
          <w:szCs w:val="26"/>
        </w:rPr>
      </w:pPr>
      <w:r w:rsidRPr="00CC255C">
        <w:rPr>
          <w:noProof/>
          <w:color w:val="000000"/>
          <w:sz w:val="26"/>
          <w:szCs w:val="26"/>
        </w:rPr>
        <w:drawing>
          <wp:inline distT="0" distB="0" distL="0" distR="0" wp14:anchorId="20510B27" wp14:editId="78DA8ECD">
            <wp:extent cx="5105400" cy="3705225"/>
            <wp:effectExtent l="0" t="0" r="0" b="9525"/>
            <wp:docPr id="666431395" name="Hình ảnh 1" descr="Quan sát Hình 18.3 và mô tả mô hình xử lí chất thải trong chăn nuôi bò sữ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8.3 và mô tả mô hình xử lí chất thải trong chăn nuôi bò sữa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3705225"/>
                    </a:xfrm>
                    <a:prstGeom prst="rect">
                      <a:avLst/>
                    </a:prstGeom>
                    <a:noFill/>
                    <a:ln>
                      <a:noFill/>
                    </a:ln>
                  </pic:spPr>
                </pic:pic>
              </a:graphicData>
            </a:graphic>
          </wp:inline>
        </w:drawing>
      </w:r>
    </w:p>
    <w:p w14:paraId="08DCB135" w14:textId="77777777" w:rsidR="00BA5156" w:rsidRPr="00CC255C" w:rsidRDefault="00BA5156"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Lời giải:</w:t>
      </w:r>
    </w:p>
    <w:p w14:paraId="1586E84B" w14:textId="77777777" w:rsidR="00BA5156" w:rsidRPr="00CC255C" w:rsidRDefault="00BA5156"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Mô tả mô hình xử lí chất thải trong chăn nuôi bò sữa theo tiêu chuẩn VietGAP:</w:t>
      </w:r>
    </w:p>
    <w:p w14:paraId="738A34E6" w14:textId="77777777" w:rsidR="00BA5156" w:rsidRPr="00CC255C" w:rsidRDefault="00BA5156"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Chất thải rắn được thu gom, đưa tới hầm biogas xử lí để đảm bảo không gây ô nhiễm môi trường. Khu xử lí trong hầm biogas tạo thành nhiên liệu dùng trong đun nấu, phần còn lại được dùng làm phân bón, nước tưới cho cây trồng.</w:t>
      </w:r>
    </w:p>
    <w:p w14:paraId="29DA1BCE" w14:textId="7AE153DF" w:rsidR="00BA5156"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lastRenderedPageBreak/>
        <w:t>Câu 7(</w:t>
      </w:r>
      <w:r w:rsidR="00BA5156" w:rsidRPr="00CC255C">
        <w:rPr>
          <w:b/>
          <w:bCs/>
          <w:color w:val="008000"/>
          <w:sz w:val="26"/>
          <w:szCs w:val="26"/>
        </w:rPr>
        <w:t>Khám phá trang 94 Công nghệ 11</w:t>
      </w:r>
      <w:r w:rsidRPr="00CC255C">
        <w:rPr>
          <w:b/>
          <w:bCs/>
          <w:color w:val="008000"/>
          <w:sz w:val="26"/>
          <w:szCs w:val="26"/>
        </w:rPr>
        <w:t>)</w:t>
      </w:r>
      <w:r w:rsidR="00BA5156" w:rsidRPr="00CC255C">
        <w:rPr>
          <w:b/>
          <w:bCs/>
          <w:color w:val="008000"/>
          <w:sz w:val="26"/>
          <w:szCs w:val="26"/>
        </w:rPr>
        <w:t>: </w:t>
      </w:r>
      <w:r w:rsidR="00BA5156" w:rsidRPr="00CC255C">
        <w:rPr>
          <w:color w:val="000000"/>
          <w:sz w:val="26"/>
          <w:szCs w:val="26"/>
        </w:rPr>
        <w:t>Em hãy cho biết mục đích của việc kiểm tra nội bộ trong chăn nuôi theo tiêu chuẩn VietGAP</w:t>
      </w:r>
    </w:p>
    <w:p w14:paraId="2F69862D" w14:textId="77777777" w:rsidR="00BA5156" w:rsidRPr="00CC255C" w:rsidRDefault="00BA5156"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Lời giải:</w:t>
      </w:r>
    </w:p>
    <w:p w14:paraId="7E4D4C1A" w14:textId="77777777" w:rsidR="00BA5156" w:rsidRPr="00CC255C" w:rsidRDefault="00BA5156"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Mục đích của việc kiểm tra nội bộ trong chăn nuôi theo tiêu chuẩn VietGAP là để rà soát từng hoạt động của trại xem đã phù hợp với nội dung của Quy trình chăn nuôi VietGAP hay chưa.</w:t>
      </w:r>
    </w:p>
    <w:p w14:paraId="1D5923F2" w14:textId="3352F669" w:rsidR="00A42C93" w:rsidRPr="00CC255C" w:rsidRDefault="00A42C93" w:rsidP="00187EBE">
      <w:pPr>
        <w:pStyle w:val="NormalWeb"/>
        <w:spacing w:before="0" w:beforeAutospacing="0" w:after="0" w:afterAutospacing="0" w:line="360" w:lineRule="atLeast"/>
        <w:ind w:left="48" w:right="48"/>
        <w:jc w:val="both"/>
        <w:rPr>
          <w:color w:val="000000"/>
          <w:sz w:val="26"/>
          <w:szCs w:val="26"/>
          <w:shd w:val="clear" w:color="auto" w:fill="FFFFFF"/>
        </w:rPr>
      </w:pPr>
      <w:r w:rsidRPr="00CC255C">
        <w:rPr>
          <w:b/>
          <w:bCs/>
          <w:color w:val="008000"/>
          <w:sz w:val="26"/>
          <w:szCs w:val="26"/>
          <w:shd w:val="clear" w:color="auto" w:fill="FFFFFF"/>
        </w:rPr>
        <w:t>Câu 8 (Luyện tập trang 94 Công nghệ 11): </w:t>
      </w:r>
      <w:r w:rsidRPr="00CC255C">
        <w:rPr>
          <w:color w:val="000000"/>
          <w:sz w:val="26"/>
          <w:szCs w:val="26"/>
          <w:shd w:val="clear" w:color="auto" w:fill="FFFFFF"/>
        </w:rPr>
        <w:t>Phân tích ý nghĩa của các bước trong quy trình chăn nuôi VietGAP.</w:t>
      </w:r>
    </w:p>
    <w:p w14:paraId="57FE79EC" w14:textId="77777777" w:rsidR="00A42C93"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b/>
          <w:bCs/>
          <w:color w:val="008000"/>
          <w:sz w:val="26"/>
          <w:szCs w:val="26"/>
        </w:rPr>
        <w:t>Lời giải:</w:t>
      </w:r>
    </w:p>
    <w:p w14:paraId="58984A05" w14:textId="77777777" w:rsidR="00A42C93"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Ý nghĩa của các bước trong quy trình chăn nuôi VietGAP:</w:t>
      </w:r>
    </w:p>
    <w:p w14:paraId="655C823F" w14:textId="77777777" w:rsidR="00A42C93"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Chuẩn bị chuồng trại và thiết bị chăn nuôi: đảm bảo đáp ứng tốt nhất nhu cầu cần thiết cho vật nuôi.</w:t>
      </w:r>
    </w:p>
    <w:p w14:paraId="28FDA253" w14:textId="77777777" w:rsidR="00A42C93"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Chuẩn bị con giống: đảm bảo nguồn gốc rõ ràng, tiêm chủng đầy đủ.</w:t>
      </w:r>
    </w:p>
    <w:p w14:paraId="25491229" w14:textId="77777777" w:rsidR="00A42C93"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Nuôi dưỡng và chăm sóc: thức ăn có nguồn gốc rõ ràng, nguồn nước đảm bảo, thực hiện đầy đủ quy định về chăm sóc.</w:t>
      </w:r>
    </w:p>
    <w:p w14:paraId="7F4A77B9" w14:textId="77777777" w:rsidR="00A42C93"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Quản lí dịch bệnh: để lập kế hoạch phòng trừ dịch bệnh cho đàn vật nuôi.</w:t>
      </w:r>
    </w:p>
    <w:p w14:paraId="66DFE353" w14:textId="77777777" w:rsidR="00A42C93"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Quản lí chất thải và bảo vệ môi trường: đảm bảo vệ sinh môi trường</w:t>
      </w:r>
    </w:p>
    <w:p w14:paraId="3620CF61" w14:textId="77777777" w:rsidR="00A42C93"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Ghi chép, lưu trữ hồ sơ, truy xuất nguồn gốc: để lưu dữ liệu.</w:t>
      </w:r>
    </w:p>
    <w:p w14:paraId="1CDDA0C0" w14:textId="77777777" w:rsidR="00187EBE" w:rsidRPr="00CC255C" w:rsidRDefault="00A42C93" w:rsidP="00187EBE">
      <w:pPr>
        <w:pStyle w:val="NormalWeb"/>
        <w:spacing w:before="0" w:beforeAutospacing="0" w:after="0" w:afterAutospacing="0" w:line="360" w:lineRule="atLeast"/>
        <w:ind w:left="48" w:right="48"/>
        <w:jc w:val="both"/>
        <w:rPr>
          <w:color w:val="000000"/>
          <w:sz w:val="26"/>
          <w:szCs w:val="26"/>
        </w:rPr>
      </w:pPr>
      <w:r w:rsidRPr="00CC255C">
        <w:rPr>
          <w:color w:val="000000"/>
          <w:sz w:val="26"/>
          <w:szCs w:val="26"/>
        </w:rPr>
        <w:t>- Kiểm tra nội bộ: để rà soát từng hoạt động của trại xem đã phù hợp với nội dung của Quy trình chăn nuôi VietGAP hay chưa.</w:t>
      </w:r>
    </w:p>
    <w:p w14:paraId="706AA681" w14:textId="2C4637F6" w:rsidR="009C0A13" w:rsidRPr="00CC255C" w:rsidRDefault="009C0A13" w:rsidP="00187EBE">
      <w:pPr>
        <w:pStyle w:val="NormalWeb"/>
        <w:spacing w:before="0" w:beforeAutospacing="0" w:after="0" w:afterAutospacing="0" w:line="360" w:lineRule="atLeast"/>
        <w:ind w:left="48" w:right="48"/>
        <w:jc w:val="both"/>
        <w:rPr>
          <w:color w:val="000000"/>
          <w:sz w:val="26"/>
          <w:szCs w:val="26"/>
        </w:rPr>
      </w:pPr>
      <w:r w:rsidRPr="00CC255C">
        <w:rPr>
          <w:b/>
          <w:sz w:val="26"/>
          <w:szCs w:val="26"/>
          <w:lang w:val="fr-FR"/>
        </w:rPr>
        <w:t>II. Trắc nghiệm</w:t>
      </w:r>
    </w:p>
    <w:p w14:paraId="4682A71D" w14:textId="77777777" w:rsidR="009C0A13" w:rsidRPr="00CC255C" w:rsidRDefault="009C0A13" w:rsidP="00187EBE">
      <w:pPr>
        <w:spacing w:after="0"/>
        <w:rPr>
          <w:rFonts w:ascii="Times New Roman" w:hAnsi="Times New Roman" w:cs="Times New Roman"/>
          <w:b/>
          <w:sz w:val="26"/>
          <w:szCs w:val="26"/>
          <w:lang w:val="fr-FR"/>
        </w:rPr>
      </w:pPr>
      <w:r w:rsidRPr="00CC255C">
        <w:rPr>
          <w:rFonts w:ascii="Times New Roman" w:hAnsi="Times New Roman" w:cs="Times New Roman"/>
          <w:b/>
          <w:sz w:val="26"/>
          <w:szCs w:val="26"/>
          <w:lang w:val="fr-FR"/>
        </w:rPr>
        <w:t>1. Mức độ nhận biết</w:t>
      </w:r>
    </w:p>
    <w:p w14:paraId="1D51CDF1" w14:textId="29F4AA2D" w:rsidR="009C0A13" w:rsidRPr="00CC255C" w:rsidRDefault="009C0A13" w:rsidP="00187EBE">
      <w:pPr>
        <w:spacing w:after="0"/>
        <w:rPr>
          <w:rFonts w:ascii="Times New Roman" w:hAnsi="Times New Roman" w:cs="Times New Roman"/>
          <w:sz w:val="26"/>
          <w:szCs w:val="26"/>
          <w:lang w:val="fr-FR"/>
        </w:rPr>
      </w:pPr>
      <w:r w:rsidRPr="00CC255C">
        <w:rPr>
          <w:rFonts w:ascii="Times New Roman" w:hAnsi="Times New Roman" w:cs="Times New Roman"/>
          <w:b/>
          <w:sz w:val="26"/>
          <w:szCs w:val="26"/>
          <w:lang w:val="fr-FR"/>
        </w:rPr>
        <w:t>Câu 1.</w:t>
      </w:r>
      <w:r w:rsidRPr="00CC255C">
        <w:rPr>
          <w:rFonts w:ascii="Times New Roman" w:hAnsi="Times New Roman" w:cs="Times New Roman"/>
          <w:sz w:val="26"/>
          <w:szCs w:val="26"/>
          <w:lang w:val="fr-FR"/>
        </w:rPr>
        <w:t xml:space="preserve"> </w:t>
      </w:r>
      <w:r w:rsidR="00F434C1" w:rsidRPr="00CC255C">
        <w:rPr>
          <w:rFonts w:ascii="Times New Roman" w:hAnsi="Times New Roman" w:cs="Times New Roman"/>
          <w:sz w:val="26"/>
          <w:szCs w:val="26"/>
          <w:lang w:val="fr-FR"/>
        </w:rPr>
        <w:t>Quy trình chăn nuôi theo tiêu chuẩn VietGAP gồm mấy bước ?</w:t>
      </w:r>
    </w:p>
    <w:p w14:paraId="66565830" w14:textId="75972BB8" w:rsidR="009C0A13" w:rsidRPr="00CC255C" w:rsidRDefault="009C0A13" w:rsidP="00187EBE">
      <w:pPr>
        <w:spacing w:after="0"/>
        <w:rPr>
          <w:rFonts w:ascii="Times New Roman" w:hAnsi="Times New Roman" w:cs="Times New Roman"/>
          <w:sz w:val="26"/>
          <w:szCs w:val="26"/>
          <w:lang w:val="fr-FR"/>
        </w:rPr>
      </w:pPr>
      <w:r w:rsidRPr="00CC255C">
        <w:rPr>
          <w:rFonts w:ascii="Times New Roman" w:hAnsi="Times New Roman" w:cs="Times New Roman"/>
          <w:sz w:val="26"/>
          <w:szCs w:val="26"/>
          <w:lang w:val="fr-FR"/>
        </w:rPr>
        <w:t xml:space="preserve">A. </w:t>
      </w:r>
      <w:r w:rsidR="00F434C1" w:rsidRPr="00CC255C">
        <w:rPr>
          <w:rFonts w:ascii="Times New Roman" w:hAnsi="Times New Roman" w:cs="Times New Roman"/>
          <w:sz w:val="26"/>
          <w:szCs w:val="26"/>
          <w:lang w:val="fr-FR"/>
        </w:rPr>
        <w:t>4</w:t>
      </w:r>
    </w:p>
    <w:p w14:paraId="198207C6" w14:textId="31ECF0C1" w:rsidR="009C0A13" w:rsidRPr="00CC255C" w:rsidRDefault="009C0A13" w:rsidP="00187EBE">
      <w:pPr>
        <w:spacing w:after="0"/>
        <w:rPr>
          <w:rFonts w:ascii="Times New Roman" w:hAnsi="Times New Roman" w:cs="Times New Roman"/>
          <w:sz w:val="26"/>
          <w:szCs w:val="26"/>
          <w:lang w:val="fr-FR"/>
        </w:rPr>
      </w:pPr>
      <w:r w:rsidRPr="00CC255C">
        <w:rPr>
          <w:rFonts w:ascii="Times New Roman" w:hAnsi="Times New Roman" w:cs="Times New Roman"/>
          <w:sz w:val="26"/>
          <w:szCs w:val="26"/>
          <w:lang w:val="fr-FR"/>
        </w:rPr>
        <w:t xml:space="preserve">B. </w:t>
      </w:r>
      <w:r w:rsidR="00F434C1" w:rsidRPr="00CC255C">
        <w:rPr>
          <w:rFonts w:ascii="Times New Roman" w:hAnsi="Times New Roman" w:cs="Times New Roman"/>
          <w:sz w:val="26"/>
          <w:szCs w:val="26"/>
          <w:lang w:val="fr-FR"/>
        </w:rPr>
        <w:t>5</w:t>
      </w:r>
    </w:p>
    <w:p w14:paraId="2C7104B5" w14:textId="697CB62D" w:rsidR="009C0A13" w:rsidRPr="00CC255C" w:rsidRDefault="009C0A13" w:rsidP="00187EBE">
      <w:pPr>
        <w:spacing w:after="0"/>
        <w:rPr>
          <w:rFonts w:ascii="Times New Roman" w:hAnsi="Times New Roman" w:cs="Times New Roman"/>
          <w:sz w:val="26"/>
          <w:szCs w:val="26"/>
          <w:lang w:val="fr-FR"/>
        </w:rPr>
      </w:pPr>
      <w:r w:rsidRPr="00CC255C">
        <w:rPr>
          <w:rFonts w:ascii="Times New Roman" w:hAnsi="Times New Roman" w:cs="Times New Roman"/>
          <w:sz w:val="26"/>
          <w:szCs w:val="26"/>
          <w:lang w:val="fr-FR"/>
        </w:rPr>
        <w:t xml:space="preserve">C. </w:t>
      </w:r>
      <w:r w:rsidR="00F434C1" w:rsidRPr="00CC255C">
        <w:rPr>
          <w:rFonts w:ascii="Times New Roman" w:hAnsi="Times New Roman" w:cs="Times New Roman"/>
          <w:sz w:val="26"/>
          <w:szCs w:val="26"/>
          <w:lang w:val="fr-FR"/>
        </w:rPr>
        <w:t>6</w:t>
      </w:r>
    </w:p>
    <w:p w14:paraId="06CE5C10" w14:textId="254EB39E" w:rsidR="009C0A13" w:rsidRPr="00CC255C" w:rsidRDefault="009C0A13" w:rsidP="00187EBE">
      <w:pPr>
        <w:spacing w:after="0"/>
        <w:rPr>
          <w:rFonts w:ascii="Times New Roman" w:hAnsi="Times New Roman" w:cs="Times New Roman"/>
          <w:sz w:val="26"/>
          <w:szCs w:val="26"/>
          <w:lang w:val="fr-FR"/>
        </w:rPr>
      </w:pPr>
      <w:r w:rsidRPr="00CC255C">
        <w:rPr>
          <w:rFonts w:ascii="Times New Roman" w:hAnsi="Times New Roman" w:cs="Times New Roman"/>
          <w:sz w:val="26"/>
          <w:szCs w:val="26"/>
          <w:u w:val="single"/>
          <w:lang w:val="fr-FR"/>
        </w:rPr>
        <w:t>D</w:t>
      </w:r>
      <w:r w:rsidRPr="00CC255C">
        <w:rPr>
          <w:rFonts w:ascii="Times New Roman" w:hAnsi="Times New Roman" w:cs="Times New Roman"/>
          <w:sz w:val="26"/>
          <w:szCs w:val="26"/>
          <w:lang w:val="fr-FR"/>
        </w:rPr>
        <w:t xml:space="preserve">. </w:t>
      </w:r>
      <w:r w:rsidR="00F434C1" w:rsidRPr="00CC255C">
        <w:rPr>
          <w:rFonts w:ascii="Times New Roman" w:hAnsi="Times New Roman" w:cs="Times New Roman"/>
          <w:sz w:val="26"/>
          <w:szCs w:val="26"/>
          <w:lang w:val="fr-FR"/>
        </w:rPr>
        <w:t>7</w:t>
      </w:r>
    </w:p>
    <w:p w14:paraId="35AE9027" w14:textId="78F4C749" w:rsidR="009C0A13" w:rsidRPr="00CC255C" w:rsidRDefault="009C0A13" w:rsidP="00187EBE">
      <w:pPr>
        <w:spacing w:after="0"/>
        <w:rPr>
          <w:rFonts w:ascii="Times New Roman" w:hAnsi="Times New Roman" w:cs="Times New Roman"/>
          <w:bCs/>
          <w:sz w:val="26"/>
          <w:szCs w:val="26"/>
          <w:lang w:val="fr-FR"/>
        </w:rPr>
      </w:pPr>
      <w:r w:rsidRPr="00CC255C">
        <w:rPr>
          <w:rFonts w:ascii="Times New Roman" w:hAnsi="Times New Roman" w:cs="Times New Roman"/>
          <w:b/>
          <w:sz w:val="26"/>
          <w:szCs w:val="26"/>
          <w:lang w:val="fr-FR"/>
        </w:rPr>
        <w:t xml:space="preserve">Câu 2.  </w:t>
      </w:r>
      <w:r w:rsidR="00F434C1" w:rsidRPr="00CC255C">
        <w:rPr>
          <w:rFonts w:ascii="Times New Roman" w:hAnsi="Times New Roman" w:cs="Times New Roman"/>
          <w:bCs/>
          <w:sz w:val="26"/>
          <w:szCs w:val="26"/>
          <w:lang w:val="fr-FR"/>
        </w:rPr>
        <w:t>Vị trí xây dựng trang trại chăn nuôi phải cách xa khu dân cư và đường giao thông tối thiểu bao nhiêu mét ?</w:t>
      </w:r>
    </w:p>
    <w:p w14:paraId="42BC90D7" w14:textId="45B60DBC" w:rsidR="00F434C1" w:rsidRPr="00CC255C" w:rsidRDefault="00F434C1"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A. 50m</w:t>
      </w:r>
    </w:p>
    <w:p w14:paraId="6469AA47" w14:textId="14F00E67" w:rsidR="00F434C1" w:rsidRPr="00CC255C" w:rsidRDefault="00F434C1"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B. 70m</w:t>
      </w:r>
    </w:p>
    <w:p w14:paraId="3F866C61" w14:textId="267AF8FA" w:rsidR="00F434C1" w:rsidRPr="00CC255C" w:rsidRDefault="00F434C1"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C</w:t>
      </w:r>
      <w:r w:rsidRPr="00CC255C">
        <w:rPr>
          <w:rFonts w:ascii="Times New Roman" w:hAnsi="Times New Roman" w:cs="Times New Roman"/>
          <w:bCs/>
          <w:sz w:val="26"/>
          <w:szCs w:val="26"/>
          <w:lang w:val="fr-FR"/>
        </w:rPr>
        <w:t xml:space="preserve">. </w:t>
      </w:r>
      <w:r w:rsidR="00320FBF" w:rsidRPr="00CC255C">
        <w:rPr>
          <w:rFonts w:ascii="Times New Roman" w:hAnsi="Times New Roman" w:cs="Times New Roman"/>
          <w:bCs/>
          <w:sz w:val="26"/>
          <w:szCs w:val="26"/>
          <w:lang w:val="fr-FR"/>
        </w:rPr>
        <w:t>100m</w:t>
      </w:r>
    </w:p>
    <w:p w14:paraId="76C7B40E" w14:textId="1F7F7D38" w:rsidR="00320FBF" w:rsidRPr="00CC255C" w:rsidRDefault="00320FBF"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D. 120m</w:t>
      </w:r>
    </w:p>
    <w:p w14:paraId="355913A5" w14:textId="7F88FDCD" w:rsidR="00320FBF" w:rsidRPr="00CC255C" w:rsidRDefault="00320FBF"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Câu 3 : Bước 1 trong quy trình chăn nuôi theo tiêu chuẩn VietGAP là gì ?</w:t>
      </w:r>
    </w:p>
    <w:p w14:paraId="7E3A8C67" w14:textId="62984CE6" w:rsidR="00320FBF" w:rsidRPr="00CC255C" w:rsidRDefault="00320FBF"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A</w:t>
      </w:r>
      <w:r w:rsidRPr="00CC255C">
        <w:rPr>
          <w:rFonts w:ascii="Times New Roman" w:hAnsi="Times New Roman" w:cs="Times New Roman"/>
          <w:bCs/>
          <w:sz w:val="26"/>
          <w:szCs w:val="26"/>
          <w:lang w:val="fr-FR"/>
        </w:rPr>
        <w:t>. Chuẩn bị chuồng trại và thiết bị chăn nuôi</w:t>
      </w:r>
    </w:p>
    <w:p w14:paraId="11F32B7C" w14:textId="21AE4859" w:rsidR="00320FBF" w:rsidRPr="00CC255C" w:rsidRDefault="00320FBF"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B. Chuẩn bị con giống</w:t>
      </w:r>
    </w:p>
    <w:p w14:paraId="295F7C8F" w14:textId="4F10438D" w:rsidR="00320FBF" w:rsidRPr="00CC255C" w:rsidRDefault="00320FBF"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lastRenderedPageBreak/>
        <w:t>C. Nuôi dưỡng và chăm sóc</w:t>
      </w:r>
    </w:p>
    <w:p w14:paraId="121ED5EC" w14:textId="4AE0D7D0" w:rsidR="00320FBF" w:rsidRPr="00CC255C" w:rsidRDefault="00320FBF"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D. Quản lí dịch bệnh</w:t>
      </w:r>
    </w:p>
    <w:p w14:paraId="08D414F5" w14:textId="46A9ECF4"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Câu 4 : Bước 2 trong quy trình chăn nuôi theo tiêu chuẩn VietGAP là gì ?</w:t>
      </w:r>
    </w:p>
    <w:p w14:paraId="4B34A736"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A. Chuẩn bị chuồng trại và thiết bị chăn nuôi</w:t>
      </w:r>
    </w:p>
    <w:p w14:paraId="3DFFA2E7"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B</w:t>
      </w:r>
      <w:r w:rsidRPr="00CC255C">
        <w:rPr>
          <w:rFonts w:ascii="Times New Roman" w:hAnsi="Times New Roman" w:cs="Times New Roman"/>
          <w:bCs/>
          <w:sz w:val="26"/>
          <w:szCs w:val="26"/>
          <w:lang w:val="fr-FR"/>
        </w:rPr>
        <w:t>. Chuẩn bị con giống</w:t>
      </w:r>
    </w:p>
    <w:p w14:paraId="13193B0F"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 Nuôi dưỡng và chăm sóc</w:t>
      </w:r>
    </w:p>
    <w:p w14:paraId="49FB5855"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D. Quản lí dịch bệnh</w:t>
      </w:r>
    </w:p>
    <w:p w14:paraId="42F2B8D7" w14:textId="478B2B1E"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Câu 5 : Bước 3 trong quy trình chăn nuôi theo tiêu chuẩn VietGAP là gì ?</w:t>
      </w:r>
    </w:p>
    <w:p w14:paraId="74A9F57B"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A. Chuẩn bị chuồng trại và thiết bị chăn nuôi</w:t>
      </w:r>
    </w:p>
    <w:p w14:paraId="373B66AC"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B. Chuẩn bị con giống</w:t>
      </w:r>
    </w:p>
    <w:p w14:paraId="7CDE990A"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C</w:t>
      </w:r>
      <w:r w:rsidRPr="00CC255C">
        <w:rPr>
          <w:rFonts w:ascii="Times New Roman" w:hAnsi="Times New Roman" w:cs="Times New Roman"/>
          <w:bCs/>
          <w:sz w:val="26"/>
          <w:szCs w:val="26"/>
          <w:lang w:val="fr-FR"/>
        </w:rPr>
        <w:t>. Nuôi dưỡng và chăm sóc</w:t>
      </w:r>
    </w:p>
    <w:p w14:paraId="02A21C8F"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D. Quản lí dịch bệnh</w:t>
      </w:r>
    </w:p>
    <w:p w14:paraId="630446A1" w14:textId="2840B079"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Câu 6 : Bước 4 trong quy trình chăn nuôi theo tiêu chuẩn VietGAP là gì ?</w:t>
      </w:r>
    </w:p>
    <w:p w14:paraId="36167A50"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A. Chuẩn bị chuồng trại và thiết bị chăn nuôi</w:t>
      </w:r>
    </w:p>
    <w:p w14:paraId="175F1127"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B. Chuẩn bị con giống</w:t>
      </w:r>
    </w:p>
    <w:p w14:paraId="3521C096"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 Nuôi dưỡng và chăm sóc</w:t>
      </w:r>
    </w:p>
    <w:p w14:paraId="6AE615E7" w14:textId="77777777"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D</w:t>
      </w:r>
      <w:r w:rsidRPr="00CC255C">
        <w:rPr>
          <w:rFonts w:ascii="Times New Roman" w:hAnsi="Times New Roman" w:cs="Times New Roman"/>
          <w:bCs/>
          <w:sz w:val="26"/>
          <w:szCs w:val="26"/>
          <w:lang w:val="fr-FR"/>
        </w:rPr>
        <w:t>. Quản lí dịch bệnh</w:t>
      </w:r>
    </w:p>
    <w:p w14:paraId="3824486A" w14:textId="17BD13DF"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Câu 7 : Bước 5 trong quy trình chăn nuôi theo tiêu chuẩn VietGAP là gì ?</w:t>
      </w:r>
    </w:p>
    <w:p w14:paraId="3A736239" w14:textId="4A2A0D76"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A. Quản lí dịch bệnh</w:t>
      </w:r>
    </w:p>
    <w:p w14:paraId="7696B3BA" w14:textId="5FE3E1DC"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B</w:t>
      </w:r>
      <w:r w:rsidRPr="00CC255C">
        <w:rPr>
          <w:rFonts w:ascii="Times New Roman" w:hAnsi="Times New Roman" w:cs="Times New Roman"/>
          <w:bCs/>
          <w:sz w:val="26"/>
          <w:szCs w:val="26"/>
          <w:lang w:val="fr-FR"/>
        </w:rPr>
        <w:t>. Quản lí chất thải và bảo vệ môi trường</w:t>
      </w:r>
    </w:p>
    <w:p w14:paraId="313919D8" w14:textId="65145484" w:rsidR="00320FBF" w:rsidRPr="00CC255C" w:rsidRDefault="00320FBF" w:rsidP="00320FBF">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 Ghi chép, lưu trữ hồ sơ, truy xuất nguồn gốc</w:t>
      </w:r>
    </w:p>
    <w:p w14:paraId="04DD06CE" w14:textId="71C88B6A" w:rsidR="009C0A13" w:rsidRPr="00CC255C" w:rsidRDefault="00320FBF"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D. Kiểm tra nộ</w:t>
      </w:r>
      <w:r w:rsidR="00735705" w:rsidRPr="00CC255C">
        <w:rPr>
          <w:rFonts w:ascii="Times New Roman" w:hAnsi="Times New Roman" w:cs="Times New Roman"/>
          <w:bCs/>
          <w:sz w:val="26"/>
          <w:szCs w:val="26"/>
          <w:lang w:val="fr-FR"/>
        </w:rPr>
        <w:t>i bộ</w:t>
      </w:r>
    </w:p>
    <w:p w14:paraId="71346639" w14:textId="77777777" w:rsidR="00735705" w:rsidRPr="00CC255C" w:rsidRDefault="00FA7649"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 xml:space="preserve">Câu </w:t>
      </w:r>
      <w:r w:rsidR="00735705" w:rsidRPr="00CC255C">
        <w:rPr>
          <w:rFonts w:ascii="Times New Roman" w:hAnsi="Times New Roman" w:cs="Times New Roman"/>
          <w:bCs/>
          <w:sz w:val="26"/>
          <w:szCs w:val="26"/>
          <w:lang w:val="fr-FR"/>
        </w:rPr>
        <w:t>8 : VietGAP chăn nuôi là gì ?</w:t>
      </w:r>
    </w:p>
    <w:p w14:paraId="28C7BE9C" w14:textId="77777777" w:rsidR="00735705" w:rsidRPr="00CC255C" w:rsidRDefault="00735705"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A. Là hướng dẫn người dân chăn nuôi đạt năng suất cao.</w:t>
      </w:r>
    </w:p>
    <w:p w14:paraId="34A5542A" w14:textId="77777777" w:rsidR="00735705" w:rsidRPr="00CC255C" w:rsidRDefault="00735705"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B.</w:t>
      </w:r>
      <w:r w:rsidRPr="00CC255C">
        <w:rPr>
          <w:rFonts w:ascii="Times New Roman" w:hAnsi="Times New Roman" w:cs="Times New Roman"/>
          <w:bCs/>
          <w:sz w:val="26"/>
          <w:szCs w:val="26"/>
          <w:lang w:val="fr-FR"/>
        </w:rPr>
        <w:t xml:space="preserve"> Là quy trình thực hành chăn nuôi tốt tại Việt Nam</w:t>
      </w:r>
    </w:p>
    <w:p w14:paraId="4C70AF01" w14:textId="2600D6B5" w:rsidR="00FA7649" w:rsidRPr="00CC255C" w:rsidRDefault="00735705"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 Là chăn nuôi theo tiêu chuẩn VietGAP</w:t>
      </w:r>
    </w:p>
    <w:p w14:paraId="00B0742B" w14:textId="0627B1AB" w:rsidR="00735705" w:rsidRPr="00CC255C" w:rsidRDefault="00735705"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D. Là hướng dẫn nông dân trồng cây gì nuôi con gì cho hiệu quả</w:t>
      </w:r>
    </w:p>
    <w:p w14:paraId="5913AC72" w14:textId="2A8B7EF1" w:rsidR="00735705" w:rsidRPr="00CC255C" w:rsidRDefault="00735705"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Câu 9 : Con giống được quản lí theo phương thức nào ?</w:t>
      </w:r>
    </w:p>
    <w:p w14:paraId="24526B91" w14:textId="6E2BECD3" w:rsidR="00735705" w:rsidRPr="00CC255C" w:rsidRDefault="00735705"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A</w:t>
      </w:r>
      <w:r w:rsidRPr="00CC255C">
        <w:rPr>
          <w:rFonts w:ascii="Times New Roman" w:hAnsi="Times New Roman" w:cs="Times New Roman"/>
          <w:bCs/>
          <w:sz w:val="26"/>
          <w:szCs w:val="26"/>
          <w:lang w:val="fr-FR"/>
        </w:rPr>
        <w:t>. Cùng vào – cùng ra</w:t>
      </w:r>
    </w:p>
    <w:p w14:paraId="1A16C62D" w14:textId="6E636522" w:rsidR="00735705" w:rsidRPr="00CC255C" w:rsidRDefault="00735705"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B. Cùng vào – cùng vào</w:t>
      </w:r>
    </w:p>
    <w:p w14:paraId="03F23709" w14:textId="75D5A636" w:rsidR="00735705" w:rsidRPr="00CC255C" w:rsidRDefault="00735705"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 Cùng ra – cùng ra</w:t>
      </w:r>
    </w:p>
    <w:p w14:paraId="2ABE5B5E" w14:textId="6E518A72" w:rsidR="00735705" w:rsidRPr="00CC255C" w:rsidRDefault="00735705"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D. Ra vào tự do</w:t>
      </w:r>
    </w:p>
    <w:p w14:paraId="0C335336" w14:textId="18847CF0" w:rsidR="004B58EE" w:rsidRPr="00CC255C" w:rsidRDefault="004B58EE"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Câu 10 : Trước và sau mỗi đợt nuôi phải để trống chuồng bao nhiêu ngày rồi mới nuôi lứa mới ?</w:t>
      </w:r>
    </w:p>
    <w:p w14:paraId="1E7569B5" w14:textId="65704F60" w:rsidR="004B58EE" w:rsidRPr="00CC255C" w:rsidRDefault="004B58EE"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A. 5 ngày</w:t>
      </w:r>
    </w:p>
    <w:p w14:paraId="03729A40" w14:textId="7FE38ED5" w:rsidR="004B58EE" w:rsidRPr="00CC255C" w:rsidRDefault="004B58EE"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B</w:t>
      </w:r>
      <w:r w:rsidRPr="00CC255C">
        <w:rPr>
          <w:rFonts w:ascii="Times New Roman" w:hAnsi="Times New Roman" w:cs="Times New Roman"/>
          <w:bCs/>
          <w:sz w:val="26"/>
          <w:szCs w:val="26"/>
          <w:lang w:val="fr-FR"/>
        </w:rPr>
        <w:t>. 10 ngày</w:t>
      </w:r>
    </w:p>
    <w:p w14:paraId="02E22B58" w14:textId="6A694E4C" w:rsidR="004B58EE" w:rsidRPr="00CC255C" w:rsidRDefault="004B58EE"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 15 ngày</w:t>
      </w:r>
    </w:p>
    <w:p w14:paraId="0BD95673" w14:textId="49328F6C" w:rsidR="004B58EE" w:rsidRPr="00CC255C" w:rsidRDefault="004B58EE"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lastRenderedPageBreak/>
        <w:t>D. 20 ngày</w:t>
      </w:r>
    </w:p>
    <w:p w14:paraId="40DE1A95" w14:textId="3A3F370E" w:rsidR="004B58EE" w:rsidRPr="00CC255C" w:rsidRDefault="004B58EE"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Câu 11 : Số lần chủ trang trại phải tiến hành kiểm tra nội bộ trong 1 năm là :</w:t>
      </w:r>
    </w:p>
    <w:p w14:paraId="14691592" w14:textId="45EDA0A0" w:rsidR="004B58EE" w:rsidRPr="00CC255C" w:rsidRDefault="004B58EE"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u w:val="single"/>
          <w:lang w:val="fr-FR"/>
        </w:rPr>
        <w:t>A</w:t>
      </w:r>
      <w:r w:rsidRPr="00CC255C">
        <w:rPr>
          <w:rFonts w:ascii="Times New Roman" w:hAnsi="Times New Roman" w:cs="Times New Roman"/>
          <w:bCs/>
          <w:sz w:val="26"/>
          <w:szCs w:val="26"/>
          <w:lang w:val="fr-FR"/>
        </w:rPr>
        <w:t>. ít nhất mỗi năm 1 lần</w:t>
      </w:r>
    </w:p>
    <w:p w14:paraId="4AD3892F" w14:textId="06DFAF09" w:rsidR="004B58EE" w:rsidRPr="00CC255C" w:rsidRDefault="004B58EE" w:rsidP="004B58E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B. ít nhất mỗi năm 2 lần</w:t>
      </w:r>
    </w:p>
    <w:p w14:paraId="17182323" w14:textId="33E64239" w:rsidR="004B58EE" w:rsidRPr="00CC255C" w:rsidRDefault="004B58EE" w:rsidP="004B58E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C. ít nhất mỗi năm 3 lần</w:t>
      </w:r>
    </w:p>
    <w:p w14:paraId="2E5AD01F" w14:textId="076A79FC" w:rsidR="009C0A13" w:rsidRPr="00CC255C" w:rsidRDefault="004B58EE" w:rsidP="00187EBE">
      <w:pPr>
        <w:spacing w:after="0"/>
        <w:rPr>
          <w:rFonts w:ascii="Times New Roman" w:hAnsi="Times New Roman" w:cs="Times New Roman"/>
          <w:bCs/>
          <w:sz w:val="26"/>
          <w:szCs w:val="26"/>
          <w:lang w:val="fr-FR"/>
        </w:rPr>
      </w:pPr>
      <w:r w:rsidRPr="00CC255C">
        <w:rPr>
          <w:rFonts w:ascii="Times New Roman" w:hAnsi="Times New Roman" w:cs="Times New Roman"/>
          <w:bCs/>
          <w:sz w:val="26"/>
          <w:szCs w:val="26"/>
          <w:lang w:val="fr-FR"/>
        </w:rPr>
        <w:t>D. ít nhất mỗi năm 4 lần</w:t>
      </w:r>
    </w:p>
    <w:p w14:paraId="2AC9E29E" w14:textId="3F343F4A" w:rsidR="009C0A13" w:rsidRPr="00CC255C" w:rsidRDefault="009C0A13" w:rsidP="00187EBE">
      <w:pPr>
        <w:spacing w:after="0"/>
        <w:rPr>
          <w:rFonts w:ascii="Times New Roman" w:hAnsi="Times New Roman" w:cs="Times New Roman"/>
          <w:b/>
          <w:sz w:val="26"/>
          <w:szCs w:val="26"/>
          <w:lang w:val="fr-FR"/>
        </w:rPr>
      </w:pPr>
      <w:r w:rsidRPr="00CC255C">
        <w:rPr>
          <w:rFonts w:ascii="Times New Roman" w:hAnsi="Times New Roman" w:cs="Times New Roman"/>
          <w:b/>
          <w:sz w:val="26"/>
          <w:szCs w:val="26"/>
          <w:lang w:val="fr-FR"/>
        </w:rPr>
        <w:t xml:space="preserve">III. Tự luận </w:t>
      </w:r>
    </w:p>
    <w:p w14:paraId="1E0797F3" w14:textId="3DE041FE" w:rsidR="009C0A13" w:rsidRPr="00CC255C" w:rsidRDefault="009C0A13" w:rsidP="00187EBE">
      <w:pPr>
        <w:spacing w:after="0"/>
        <w:rPr>
          <w:rFonts w:ascii="Times New Roman" w:hAnsi="Times New Roman" w:cs="Times New Roman"/>
          <w:sz w:val="26"/>
          <w:szCs w:val="26"/>
          <w:lang w:val="fr-FR"/>
        </w:rPr>
      </w:pPr>
      <w:r w:rsidRPr="00CC255C">
        <w:rPr>
          <w:rFonts w:ascii="Times New Roman" w:hAnsi="Times New Roman" w:cs="Times New Roman"/>
          <w:b/>
          <w:sz w:val="26"/>
          <w:szCs w:val="26"/>
          <w:lang w:val="fr-FR"/>
        </w:rPr>
        <w:t>Câu 1.</w:t>
      </w:r>
      <w:r w:rsidRPr="00CC255C">
        <w:rPr>
          <w:rFonts w:ascii="Times New Roman" w:hAnsi="Times New Roman" w:cs="Times New Roman"/>
          <w:sz w:val="26"/>
          <w:szCs w:val="26"/>
          <w:lang w:val="fr-FR"/>
        </w:rPr>
        <w:t xml:space="preserve"> </w:t>
      </w:r>
      <w:r w:rsidR="00474BA0" w:rsidRPr="00CC255C">
        <w:rPr>
          <w:rFonts w:ascii="Times New Roman" w:hAnsi="Times New Roman" w:cs="Times New Roman"/>
          <w:sz w:val="26"/>
          <w:szCs w:val="26"/>
          <w:lang w:val="fr-FR"/>
        </w:rPr>
        <w:t>Khi chăn nuôi theo tiêu chuẩn VietGAP con giống cần đạt những yêu cầu gì ?</w:t>
      </w:r>
    </w:p>
    <w:p w14:paraId="245D02DF" w14:textId="1EB126F7" w:rsidR="009C0A13" w:rsidRPr="00CC255C" w:rsidRDefault="009C0A13" w:rsidP="00187EBE">
      <w:pPr>
        <w:spacing w:after="0"/>
        <w:rPr>
          <w:rFonts w:ascii="Times New Roman" w:hAnsi="Times New Roman" w:cs="Times New Roman"/>
          <w:sz w:val="26"/>
          <w:szCs w:val="26"/>
          <w:lang w:val="fr-FR"/>
        </w:rPr>
      </w:pPr>
      <w:r w:rsidRPr="00CC255C">
        <w:rPr>
          <w:rFonts w:ascii="Times New Roman" w:hAnsi="Times New Roman" w:cs="Times New Roman"/>
          <w:b/>
          <w:bCs/>
          <w:sz w:val="26"/>
          <w:szCs w:val="26"/>
          <w:lang w:val="fr-FR"/>
        </w:rPr>
        <w:t>Đáp án</w:t>
      </w:r>
      <w:r w:rsidRPr="00CC255C">
        <w:rPr>
          <w:rFonts w:ascii="Times New Roman" w:hAnsi="Times New Roman" w:cs="Times New Roman"/>
          <w:sz w:val="26"/>
          <w:szCs w:val="26"/>
          <w:lang w:val="fr-FR"/>
        </w:rPr>
        <w:t>:</w:t>
      </w:r>
    </w:p>
    <w:p w14:paraId="19A111DC" w14:textId="43FB1A52" w:rsidR="00474BA0" w:rsidRPr="00CC255C" w:rsidRDefault="00474BA0" w:rsidP="00187EBE">
      <w:pPr>
        <w:spacing w:after="0"/>
        <w:rPr>
          <w:rFonts w:ascii="Times New Roman" w:hAnsi="Times New Roman" w:cs="Times New Roman"/>
          <w:sz w:val="26"/>
          <w:szCs w:val="26"/>
          <w:lang w:val="fr-FR"/>
        </w:rPr>
      </w:pPr>
      <w:r w:rsidRPr="00CC255C">
        <w:rPr>
          <w:rFonts w:ascii="Times New Roman" w:hAnsi="Times New Roman" w:cs="Times New Roman"/>
          <w:sz w:val="26"/>
          <w:szCs w:val="26"/>
          <w:lang w:val="fr-FR"/>
        </w:rPr>
        <w:t>- Có nguồn gốc rõ ràng</w:t>
      </w:r>
    </w:p>
    <w:p w14:paraId="584AA238" w14:textId="1C851F90" w:rsidR="00474BA0" w:rsidRPr="00CC255C" w:rsidRDefault="00474BA0" w:rsidP="00187EBE">
      <w:pPr>
        <w:spacing w:after="0"/>
        <w:rPr>
          <w:rFonts w:ascii="Times New Roman" w:hAnsi="Times New Roman" w:cs="Times New Roman"/>
          <w:sz w:val="26"/>
          <w:szCs w:val="26"/>
          <w:lang w:val="fr-FR"/>
        </w:rPr>
      </w:pPr>
      <w:r w:rsidRPr="00CC255C">
        <w:rPr>
          <w:rFonts w:ascii="Times New Roman" w:hAnsi="Times New Roman" w:cs="Times New Roman"/>
          <w:sz w:val="26"/>
          <w:szCs w:val="26"/>
          <w:lang w:val="fr-FR"/>
        </w:rPr>
        <w:t>- Được tiêm vaccine đầy đủ theo quy định</w:t>
      </w:r>
    </w:p>
    <w:p w14:paraId="5B0433E1" w14:textId="2B6197C5" w:rsidR="00474BA0" w:rsidRPr="00CC255C" w:rsidRDefault="00474BA0" w:rsidP="00187EBE">
      <w:pPr>
        <w:spacing w:after="0"/>
        <w:rPr>
          <w:rFonts w:ascii="Times New Roman" w:hAnsi="Times New Roman" w:cs="Times New Roman"/>
          <w:sz w:val="26"/>
          <w:szCs w:val="26"/>
          <w:lang w:val="fr-FR"/>
        </w:rPr>
      </w:pPr>
      <w:r w:rsidRPr="00CC255C">
        <w:rPr>
          <w:rFonts w:ascii="Times New Roman" w:hAnsi="Times New Roman" w:cs="Times New Roman"/>
          <w:sz w:val="26"/>
          <w:szCs w:val="26"/>
          <w:lang w:val="fr-FR"/>
        </w:rPr>
        <w:t xml:space="preserve">- Áp dụng phương thức quản lí cùng vào – cùng ra </w:t>
      </w:r>
    </w:p>
    <w:p w14:paraId="1F43E454" w14:textId="16C8E6F4" w:rsidR="009C0A13" w:rsidRPr="00CC255C" w:rsidRDefault="009C0A13" w:rsidP="00187EBE">
      <w:pPr>
        <w:spacing w:after="0"/>
        <w:rPr>
          <w:rFonts w:ascii="Times New Roman" w:hAnsi="Times New Roman" w:cs="Times New Roman"/>
          <w:sz w:val="26"/>
          <w:szCs w:val="26"/>
          <w:lang w:val="fr-FR"/>
        </w:rPr>
      </w:pPr>
      <w:r w:rsidRPr="00CC255C">
        <w:rPr>
          <w:rFonts w:ascii="Times New Roman" w:hAnsi="Times New Roman" w:cs="Times New Roman"/>
          <w:b/>
          <w:sz w:val="26"/>
          <w:szCs w:val="26"/>
          <w:lang w:val="fr-FR"/>
        </w:rPr>
        <w:t xml:space="preserve">Câu 2.  </w:t>
      </w:r>
      <w:r w:rsidR="00474BA0" w:rsidRPr="00CC255C">
        <w:rPr>
          <w:rFonts w:ascii="Times New Roman" w:hAnsi="Times New Roman" w:cs="Times New Roman"/>
          <w:color w:val="000000"/>
          <w:sz w:val="26"/>
          <w:szCs w:val="26"/>
          <w:shd w:val="clear" w:color="auto" w:fill="FFFFFF"/>
        </w:rPr>
        <w:t>Em hãy cho biết mục đích của việc kiểm tra nội bộ trong chăn nuôi theo tiêu chuẩn VietGAP</w:t>
      </w:r>
    </w:p>
    <w:p w14:paraId="0A9B30A7" w14:textId="688610A4" w:rsidR="009C0A13" w:rsidRPr="00CC255C" w:rsidRDefault="009C0A13" w:rsidP="00187EBE">
      <w:pPr>
        <w:spacing w:after="0"/>
        <w:rPr>
          <w:rFonts w:ascii="Times New Roman" w:hAnsi="Times New Roman" w:cs="Times New Roman"/>
          <w:sz w:val="26"/>
          <w:szCs w:val="26"/>
          <w:lang w:val="fr-FR"/>
        </w:rPr>
      </w:pPr>
      <w:r w:rsidRPr="00CC255C">
        <w:rPr>
          <w:rFonts w:ascii="Times New Roman" w:hAnsi="Times New Roman" w:cs="Times New Roman"/>
          <w:b/>
          <w:bCs/>
          <w:sz w:val="26"/>
          <w:szCs w:val="26"/>
          <w:lang w:val="fr-FR"/>
        </w:rPr>
        <w:t>Đáp án</w:t>
      </w:r>
      <w:r w:rsidR="00474BA0" w:rsidRPr="00CC255C">
        <w:rPr>
          <w:rFonts w:ascii="Times New Roman" w:hAnsi="Times New Roman" w:cs="Times New Roman"/>
          <w:sz w:val="26"/>
          <w:szCs w:val="26"/>
          <w:lang w:val="fr-FR"/>
        </w:rPr>
        <w:t> :</w:t>
      </w:r>
      <w:r w:rsidR="00474BA0" w:rsidRPr="00CC255C">
        <w:rPr>
          <w:rFonts w:ascii="Times New Roman" w:hAnsi="Times New Roman" w:cs="Times New Roman"/>
          <w:color w:val="000000"/>
          <w:sz w:val="26"/>
          <w:szCs w:val="26"/>
          <w:shd w:val="clear" w:color="auto" w:fill="FFFFFF"/>
        </w:rPr>
        <w:t xml:space="preserve"> Mục đích của việc kiểm tra nội bộ trong chăn nuôi theo tiêu chuẩn VietGAP là để rà soát từng hoạt động của trại xem đã phù hợp với nội dung của Quy trình chăn nuôi VietGAP hay chưa.</w:t>
      </w:r>
    </w:p>
    <w:p w14:paraId="1E2B7903" w14:textId="6B3A64A7" w:rsidR="00CC255C" w:rsidRDefault="00CC255C" w:rsidP="00CC255C">
      <w:pPr>
        <w:pStyle w:val="NormalWeb"/>
        <w:spacing w:before="0" w:beforeAutospacing="0" w:after="240" w:afterAutospacing="0" w:line="360" w:lineRule="atLeast"/>
        <w:ind w:left="48" w:right="48"/>
        <w:jc w:val="both"/>
        <w:rPr>
          <w:color w:val="000000"/>
          <w:sz w:val="26"/>
          <w:szCs w:val="26"/>
        </w:rPr>
      </w:pPr>
      <w:r w:rsidRPr="00CC255C">
        <w:rPr>
          <w:b/>
          <w:sz w:val="26"/>
          <w:szCs w:val="26"/>
          <w:lang w:val="fr-FR"/>
        </w:rPr>
        <w:t xml:space="preserve">Câu 3 : </w:t>
      </w:r>
      <w:r w:rsidRPr="00CC255C">
        <w:rPr>
          <w:color w:val="000000"/>
          <w:sz w:val="26"/>
          <w:szCs w:val="26"/>
        </w:rPr>
        <w:t>Tìm hiểu quy trình chăn nuôi ở địa phương, em hãy cho biết, nội dung nào đã thực hiện đúng quy trình VietGAP, nội dung nào chưa đạt tiêu chuẩn VietGAP. Từ đó đề xuất một số biện pháp để xây dựng mô hình chăn nuôi theo tiêu chuẩn VietGAP cho một loại vật nuôi phổ biến ở địa phương em.</w:t>
      </w:r>
    </w:p>
    <w:p w14:paraId="0581EBF1" w14:textId="77777777" w:rsidR="00CC255C" w:rsidRPr="00CC255C" w:rsidRDefault="00CC255C" w:rsidP="00CC255C">
      <w:pPr>
        <w:pStyle w:val="NormalWeb"/>
        <w:spacing w:before="0" w:beforeAutospacing="0" w:after="240" w:afterAutospacing="0" w:line="360" w:lineRule="atLeast"/>
        <w:ind w:left="48" w:right="48"/>
        <w:jc w:val="both"/>
        <w:rPr>
          <w:b/>
          <w:bCs/>
          <w:color w:val="000000"/>
          <w:sz w:val="26"/>
          <w:szCs w:val="26"/>
        </w:rPr>
      </w:pPr>
      <w:r w:rsidRPr="00CC255C">
        <w:rPr>
          <w:rFonts w:ascii="Open Sans" w:hAnsi="Open Sans" w:cs="Open Sans"/>
          <w:b/>
          <w:bCs/>
          <w:color w:val="000000"/>
          <w:sz w:val="27"/>
          <w:szCs w:val="27"/>
        </w:rPr>
        <w:t> </w:t>
      </w:r>
      <w:r w:rsidRPr="00CC255C">
        <w:rPr>
          <w:b/>
          <w:bCs/>
          <w:color w:val="000000"/>
          <w:sz w:val="26"/>
          <w:szCs w:val="26"/>
        </w:rPr>
        <w:t>Đáp án:</w:t>
      </w:r>
    </w:p>
    <w:p w14:paraId="0CD29DE0" w14:textId="07E4B6DB" w:rsidR="00CC255C" w:rsidRPr="00CC255C" w:rsidRDefault="00CC255C" w:rsidP="00CC255C">
      <w:pPr>
        <w:pStyle w:val="NormalWeb"/>
        <w:spacing w:before="0" w:beforeAutospacing="0" w:after="240" w:afterAutospacing="0" w:line="360" w:lineRule="atLeast"/>
        <w:ind w:left="48" w:right="48"/>
        <w:jc w:val="both"/>
        <w:rPr>
          <w:color w:val="000000"/>
          <w:sz w:val="26"/>
          <w:szCs w:val="26"/>
        </w:rPr>
      </w:pPr>
      <w:r w:rsidRPr="00CC255C">
        <w:rPr>
          <w:color w:val="000000"/>
          <w:sz w:val="26"/>
          <w:szCs w:val="26"/>
        </w:rPr>
        <w:t>Quy trình chăn nuôi gà</w:t>
      </w:r>
      <w:r>
        <w:rPr>
          <w:color w:val="000000"/>
          <w:sz w:val="26"/>
          <w:szCs w:val="26"/>
        </w:rPr>
        <w:t>( heo)</w:t>
      </w:r>
      <w:r w:rsidRPr="00CC255C">
        <w:rPr>
          <w:color w:val="000000"/>
          <w:sz w:val="26"/>
          <w:szCs w:val="26"/>
        </w:rPr>
        <w:t xml:space="preserve"> ở địa phương, tất cả các nội dung đã thực hiện đúng quy trình VietGAP, riêng có nội dung ghi chép, lưu trữ hồ sơ, truy xuất nguồn gốc là chưa đạt tiêu chuẩn VietGAP.</w:t>
      </w:r>
    </w:p>
    <w:p w14:paraId="06FF5772" w14:textId="77777777" w:rsidR="00CC255C" w:rsidRPr="00CC255C" w:rsidRDefault="00CC255C" w:rsidP="00CC255C">
      <w:pPr>
        <w:pStyle w:val="NormalWeb"/>
        <w:spacing w:before="0" w:beforeAutospacing="0" w:after="240" w:afterAutospacing="0" w:line="360" w:lineRule="atLeast"/>
        <w:ind w:left="48" w:right="48"/>
        <w:jc w:val="both"/>
        <w:rPr>
          <w:color w:val="000000"/>
          <w:sz w:val="26"/>
          <w:szCs w:val="26"/>
        </w:rPr>
      </w:pPr>
      <w:r w:rsidRPr="00CC255C">
        <w:rPr>
          <w:color w:val="000000"/>
          <w:sz w:val="26"/>
          <w:szCs w:val="26"/>
        </w:rPr>
        <w:t>- Đề xuất biện pháp: do các quy trình đều đúng, nên chỉ cần thực hiện việc ghi chép, lưu trữ hồ sơ, truy xuất nguồn gốc theo đúng tiêu chuẩn VietGAP là đảm bảo.</w:t>
      </w:r>
    </w:p>
    <w:p w14:paraId="39C3C2D0" w14:textId="77777777" w:rsidR="00CC255C" w:rsidRPr="00CC255C" w:rsidRDefault="00CC255C" w:rsidP="00CC255C">
      <w:pPr>
        <w:pStyle w:val="NormalWeb"/>
        <w:spacing w:before="0" w:beforeAutospacing="0" w:after="240" w:afterAutospacing="0" w:line="360" w:lineRule="atLeast"/>
        <w:ind w:left="48" w:right="48"/>
        <w:jc w:val="both"/>
        <w:rPr>
          <w:color w:val="000000"/>
          <w:sz w:val="26"/>
          <w:szCs w:val="26"/>
        </w:rPr>
      </w:pPr>
    </w:p>
    <w:p w14:paraId="7EA62ABD" w14:textId="04CE31D3" w:rsidR="009C0A13" w:rsidRPr="00CC255C" w:rsidRDefault="009C0A13" w:rsidP="00187EBE">
      <w:pPr>
        <w:spacing w:after="0"/>
        <w:rPr>
          <w:rFonts w:ascii="Times New Roman" w:hAnsi="Times New Roman" w:cs="Times New Roman"/>
          <w:b/>
          <w:sz w:val="26"/>
          <w:szCs w:val="26"/>
          <w:lang w:val="fr-FR"/>
        </w:rPr>
      </w:pPr>
    </w:p>
    <w:p w14:paraId="2CFE7AF3" w14:textId="77777777" w:rsidR="005A3E1A" w:rsidRPr="00CC255C" w:rsidRDefault="005A3E1A" w:rsidP="00187EBE">
      <w:pPr>
        <w:spacing w:after="0"/>
        <w:rPr>
          <w:rFonts w:ascii="Times New Roman" w:hAnsi="Times New Roman" w:cs="Times New Roman"/>
          <w:sz w:val="26"/>
          <w:szCs w:val="26"/>
        </w:rPr>
      </w:pPr>
    </w:p>
    <w:sectPr w:rsidR="005A3E1A" w:rsidRPr="00CC2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13"/>
    <w:rsid w:val="00187EBE"/>
    <w:rsid w:val="002A5E74"/>
    <w:rsid w:val="002A72EE"/>
    <w:rsid w:val="00320FBF"/>
    <w:rsid w:val="00474BA0"/>
    <w:rsid w:val="004B58EE"/>
    <w:rsid w:val="005A3E1A"/>
    <w:rsid w:val="005D6606"/>
    <w:rsid w:val="00735705"/>
    <w:rsid w:val="008C0487"/>
    <w:rsid w:val="009C0A13"/>
    <w:rsid w:val="009E3943"/>
    <w:rsid w:val="00A42C93"/>
    <w:rsid w:val="00AF4EDA"/>
    <w:rsid w:val="00B913F1"/>
    <w:rsid w:val="00BA5156"/>
    <w:rsid w:val="00CC255C"/>
    <w:rsid w:val="00E22FBA"/>
    <w:rsid w:val="00F434C1"/>
    <w:rsid w:val="00FA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B9C5"/>
  <w15:chartTrackingRefBased/>
  <w15:docId w15:val="{4A09F472-F570-48D9-8230-BF69DF8B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13"/>
    <w:pPr>
      <w:spacing w:after="200" w:line="276" w:lineRule="auto"/>
    </w:pPr>
    <w:rPr>
      <w:rFonts w:eastAsiaTheme="minorEastAsia"/>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2FB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5736">
      <w:bodyDiv w:val="1"/>
      <w:marLeft w:val="0"/>
      <w:marRight w:val="0"/>
      <w:marTop w:val="0"/>
      <w:marBottom w:val="0"/>
      <w:divBdr>
        <w:top w:val="none" w:sz="0" w:space="0" w:color="auto"/>
        <w:left w:val="none" w:sz="0" w:space="0" w:color="auto"/>
        <w:bottom w:val="none" w:sz="0" w:space="0" w:color="auto"/>
        <w:right w:val="none" w:sz="0" w:space="0" w:color="auto"/>
      </w:divBdr>
    </w:div>
    <w:div w:id="312682197">
      <w:bodyDiv w:val="1"/>
      <w:marLeft w:val="0"/>
      <w:marRight w:val="0"/>
      <w:marTop w:val="0"/>
      <w:marBottom w:val="0"/>
      <w:divBdr>
        <w:top w:val="none" w:sz="0" w:space="0" w:color="auto"/>
        <w:left w:val="none" w:sz="0" w:space="0" w:color="auto"/>
        <w:bottom w:val="none" w:sz="0" w:space="0" w:color="auto"/>
        <w:right w:val="none" w:sz="0" w:space="0" w:color="auto"/>
      </w:divBdr>
    </w:div>
    <w:div w:id="516431049">
      <w:bodyDiv w:val="1"/>
      <w:marLeft w:val="0"/>
      <w:marRight w:val="0"/>
      <w:marTop w:val="0"/>
      <w:marBottom w:val="0"/>
      <w:divBdr>
        <w:top w:val="none" w:sz="0" w:space="0" w:color="auto"/>
        <w:left w:val="none" w:sz="0" w:space="0" w:color="auto"/>
        <w:bottom w:val="none" w:sz="0" w:space="0" w:color="auto"/>
        <w:right w:val="none" w:sz="0" w:space="0" w:color="auto"/>
      </w:divBdr>
    </w:div>
    <w:div w:id="969288407">
      <w:bodyDiv w:val="1"/>
      <w:marLeft w:val="0"/>
      <w:marRight w:val="0"/>
      <w:marTop w:val="0"/>
      <w:marBottom w:val="0"/>
      <w:divBdr>
        <w:top w:val="none" w:sz="0" w:space="0" w:color="auto"/>
        <w:left w:val="none" w:sz="0" w:space="0" w:color="auto"/>
        <w:bottom w:val="none" w:sz="0" w:space="0" w:color="auto"/>
        <w:right w:val="none" w:sz="0" w:space="0" w:color="auto"/>
      </w:divBdr>
    </w:div>
    <w:div w:id="1114790183">
      <w:bodyDiv w:val="1"/>
      <w:marLeft w:val="0"/>
      <w:marRight w:val="0"/>
      <w:marTop w:val="0"/>
      <w:marBottom w:val="0"/>
      <w:divBdr>
        <w:top w:val="none" w:sz="0" w:space="0" w:color="auto"/>
        <w:left w:val="none" w:sz="0" w:space="0" w:color="auto"/>
        <w:bottom w:val="none" w:sz="0" w:space="0" w:color="auto"/>
        <w:right w:val="none" w:sz="0" w:space="0" w:color="auto"/>
      </w:divBdr>
    </w:div>
    <w:div w:id="1306932606">
      <w:bodyDiv w:val="1"/>
      <w:marLeft w:val="0"/>
      <w:marRight w:val="0"/>
      <w:marTop w:val="0"/>
      <w:marBottom w:val="0"/>
      <w:divBdr>
        <w:top w:val="none" w:sz="0" w:space="0" w:color="auto"/>
        <w:left w:val="none" w:sz="0" w:space="0" w:color="auto"/>
        <w:bottom w:val="none" w:sz="0" w:space="0" w:color="auto"/>
        <w:right w:val="none" w:sz="0" w:space="0" w:color="auto"/>
      </w:divBdr>
    </w:div>
    <w:div w:id="1524635863">
      <w:bodyDiv w:val="1"/>
      <w:marLeft w:val="0"/>
      <w:marRight w:val="0"/>
      <w:marTop w:val="0"/>
      <w:marBottom w:val="0"/>
      <w:divBdr>
        <w:top w:val="none" w:sz="0" w:space="0" w:color="auto"/>
        <w:left w:val="none" w:sz="0" w:space="0" w:color="auto"/>
        <w:bottom w:val="none" w:sz="0" w:space="0" w:color="auto"/>
        <w:right w:val="none" w:sz="0" w:space="0" w:color="auto"/>
      </w:divBdr>
    </w:div>
    <w:div w:id="1700862375">
      <w:bodyDiv w:val="1"/>
      <w:marLeft w:val="0"/>
      <w:marRight w:val="0"/>
      <w:marTop w:val="0"/>
      <w:marBottom w:val="0"/>
      <w:divBdr>
        <w:top w:val="none" w:sz="0" w:space="0" w:color="auto"/>
        <w:left w:val="none" w:sz="0" w:space="0" w:color="auto"/>
        <w:bottom w:val="none" w:sz="0" w:space="0" w:color="auto"/>
        <w:right w:val="none" w:sz="0" w:space="0" w:color="auto"/>
      </w:divBdr>
    </w:div>
    <w:div w:id="1702391800">
      <w:bodyDiv w:val="1"/>
      <w:marLeft w:val="0"/>
      <w:marRight w:val="0"/>
      <w:marTop w:val="0"/>
      <w:marBottom w:val="0"/>
      <w:divBdr>
        <w:top w:val="none" w:sz="0" w:space="0" w:color="auto"/>
        <w:left w:val="none" w:sz="0" w:space="0" w:color="auto"/>
        <w:bottom w:val="none" w:sz="0" w:space="0" w:color="auto"/>
        <w:right w:val="none" w:sz="0" w:space="0" w:color="auto"/>
      </w:divBdr>
    </w:div>
    <w:div w:id="1849245759">
      <w:bodyDiv w:val="1"/>
      <w:marLeft w:val="0"/>
      <w:marRight w:val="0"/>
      <w:marTop w:val="0"/>
      <w:marBottom w:val="0"/>
      <w:divBdr>
        <w:top w:val="none" w:sz="0" w:space="0" w:color="auto"/>
        <w:left w:val="none" w:sz="0" w:space="0" w:color="auto"/>
        <w:bottom w:val="none" w:sz="0" w:space="0" w:color="auto"/>
        <w:right w:val="none" w:sz="0" w:space="0" w:color="auto"/>
      </w:divBdr>
    </w:div>
    <w:div w:id="18735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5894</Characters>
  <DocSecurity>0</DocSecurity>
  <Lines>49</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2023-07-12T14:42:00Z</dcterms:created>
  <dcterms:modified xsi:type="dcterms:W3CDTF">2023-07-12T14:42:00Z</dcterms:modified>
</cp:coreProperties>
</file>