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2"/>
        <w:tblW w:w="11165" w:type="dxa"/>
        <w:tblLayout w:type="fixed"/>
        <w:tblLook w:val="04A0" w:firstRow="1" w:lastRow="0" w:firstColumn="1" w:lastColumn="0" w:noHBand="0" w:noVBand="1"/>
      </w:tblPr>
      <w:tblGrid>
        <w:gridCol w:w="3936"/>
        <w:gridCol w:w="7229"/>
      </w:tblGrid>
      <w:tr w:rsidR="001F363A" w:rsidRPr="00CF5059" w14:paraId="569D370C" w14:textId="77777777" w:rsidTr="00214306">
        <w:trPr>
          <w:trHeight w:val="1092"/>
        </w:trPr>
        <w:tc>
          <w:tcPr>
            <w:tcW w:w="3936" w:type="dxa"/>
          </w:tcPr>
          <w:p w14:paraId="5A75736C" w14:textId="77777777" w:rsidR="001F363A" w:rsidRPr="001F363A" w:rsidRDefault="001F363A" w:rsidP="00214306">
            <w:pPr>
              <w:spacing w:line="276" w:lineRule="auto"/>
              <w:ind w:firstLine="45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F36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66D9E5E0" w14:textId="77777777" w:rsidR="001F363A" w:rsidRPr="001F363A" w:rsidRDefault="001F363A" w:rsidP="00214306">
            <w:pPr>
              <w:spacing w:line="276" w:lineRule="auto"/>
              <w:ind w:firstLine="454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1F36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5AC96" wp14:editId="39CADF8B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220980</wp:posOffset>
                      </wp:positionV>
                      <wp:extent cx="1438275" cy="635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EC0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05pt;margin-top:17.4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"/>
                  </w:pict>
                </mc:Fallback>
              </mc:AlternateContent>
            </w:r>
            <w:r w:rsidRPr="001F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1F36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7229" w:type="dxa"/>
          </w:tcPr>
          <w:p w14:paraId="5054B4F1" w14:textId="77777777" w:rsidR="001F363A" w:rsidRPr="001F363A" w:rsidRDefault="001F363A" w:rsidP="00214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F363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ĐÁP ÁN ĐỀ KIỂM TRA </w:t>
            </w:r>
            <w:r w:rsidRPr="001F363A">
              <w:rPr>
                <w:rFonts w:ascii="Times New Roman" w:hAnsi="Times New Roman" w:cs="Times New Roman"/>
                <w:b/>
                <w:sz w:val="26"/>
                <w:szCs w:val="26"/>
              </w:rPr>
              <w:t>CHẤT LƯỢNG GIỮA HỌC KÌ II</w:t>
            </w:r>
          </w:p>
          <w:p w14:paraId="5CAE50F9" w14:textId="77777777" w:rsidR="001F363A" w:rsidRPr="001F363A" w:rsidRDefault="001F363A" w:rsidP="0021430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2023-2024</w:t>
            </w:r>
          </w:p>
          <w:p w14:paraId="15F7985F" w14:textId="5C8F0447" w:rsidR="001F363A" w:rsidRPr="001F363A" w:rsidRDefault="001F363A" w:rsidP="001F363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TIẾNG ANH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14:paraId="109E201F" w14:textId="77777777" w:rsidR="00960610" w:rsidRPr="00427F32" w:rsidRDefault="00960610" w:rsidP="0096061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2">
        <w:rPr>
          <w:rFonts w:ascii="Times New Roman" w:hAnsi="Times New Roman" w:cs="Times New Roman"/>
          <w:b/>
          <w:sz w:val="24"/>
          <w:szCs w:val="24"/>
        </w:rPr>
        <w:t>PART I. LANGUAGE FOCUS (4.0 POINTS)</w:t>
      </w:r>
    </w:p>
    <w:p w14:paraId="1D430BC6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427F32">
        <w:rPr>
          <w:rFonts w:ascii="Times New Roman" w:hAnsi="Times New Roman" w:cs="Times New Roman"/>
          <w:b/>
          <w:i/>
          <w:sz w:val="24"/>
          <w:szCs w:val="24"/>
          <w:lang w:val="vi-VN"/>
        </w:rPr>
        <w:t>I. Khoanh tròn một phương án A, B, C hoặc D ứng với từ có phần gạch chân phát âm khác các từ còn lại trong câu sau như ví dụ (câu 0) đã làm (0.6 điểm)</w:t>
      </w:r>
    </w:p>
    <w:p w14:paraId="6F2A6165" w14:textId="77777777" w:rsidR="00C02169" w:rsidRDefault="00C02169" w:rsidP="00960610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2C0DD3">
        <w:rPr>
          <w:rFonts w:ascii="Times New Roman" w:hAnsi="Times New Roman"/>
          <w:sz w:val="24"/>
          <w:szCs w:val="24"/>
        </w:rPr>
        <w:t>1. D</w:t>
      </w:r>
      <w:r w:rsidRPr="002C0DD3">
        <w:rPr>
          <w:rFonts w:ascii="Times New Roman" w:hAnsi="Times New Roman"/>
          <w:sz w:val="24"/>
          <w:szCs w:val="24"/>
        </w:rPr>
        <w:tab/>
        <w:t>2.B</w:t>
      </w:r>
      <w:r w:rsidRPr="002C0DD3">
        <w:rPr>
          <w:rFonts w:ascii="Times New Roman" w:hAnsi="Times New Roman"/>
          <w:sz w:val="24"/>
          <w:szCs w:val="24"/>
        </w:rPr>
        <w:tab/>
        <w:t>3. D</w:t>
      </w:r>
      <w:r w:rsidRPr="002C0DD3">
        <w:rPr>
          <w:rFonts w:ascii="Times New Roman" w:hAnsi="Times New Roman"/>
          <w:sz w:val="24"/>
          <w:szCs w:val="24"/>
        </w:rPr>
        <w:tab/>
      </w:r>
    </w:p>
    <w:p w14:paraId="70ED727E" w14:textId="2BB8E4B3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427F32">
        <w:rPr>
          <w:rFonts w:ascii="Times New Roman" w:hAnsi="Times New Roman" w:cs="Times New Roman"/>
          <w:b/>
          <w:i/>
          <w:sz w:val="24"/>
          <w:szCs w:val="24"/>
          <w:lang w:val="vi-VN"/>
        </w:rPr>
        <w:t>II. Khoanh tròn một phương án A, B, C hoặc D ứng với từ có trọng âm chính rơi vào vị trí âm tiết khác các từ còn lại như ví dụ (câu 0) đã làm (0.4 điểm)</w:t>
      </w:r>
    </w:p>
    <w:p w14:paraId="604E52CB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427F32">
        <w:rPr>
          <w:rFonts w:ascii="Times New Roman" w:hAnsi="Times New Roman" w:cs="Times New Roman"/>
          <w:sz w:val="24"/>
          <w:szCs w:val="24"/>
        </w:rPr>
        <w:t>C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>2.</w:t>
      </w:r>
      <w:r w:rsidRPr="00427F32">
        <w:rPr>
          <w:rFonts w:ascii="Times New Roman" w:hAnsi="Times New Roman" w:cs="Times New Roman"/>
          <w:sz w:val="24"/>
          <w:szCs w:val="24"/>
        </w:rPr>
        <w:t>C</w:t>
      </w:r>
    </w:p>
    <w:p w14:paraId="37CB1BE0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427F32">
        <w:rPr>
          <w:rFonts w:ascii="Times New Roman" w:hAnsi="Times New Roman" w:cs="Times New Roman"/>
          <w:b/>
          <w:i/>
          <w:sz w:val="24"/>
          <w:szCs w:val="24"/>
          <w:lang w:val="vi-VN"/>
        </w:rPr>
        <w:t>III. Khoanh tròn một phương án A, B, C hoặc D ứng với từ hoặc cụm từ thích hợp để điền vào mỗi chỗ trống trong các câu sau, như ví dụ (câu 0) đã làm (2</w:t>
      </w:r>
      <w:r w:rsidRPr="00427F3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27F32">
        <w:rPr>
          <w:rFonts w:ascii="Times New Roman" w:hAnsi="Times New Roman" w:cs="Times New Roman"/>
          <w:b/>
          <w:i/>
          <w:sz w:val="24"/>
          <w:szCs w:val="24"/>
          <w:lang w:val="vi-VN"/>
        </w:rPr>
        <w:t>0 điểm)</w:t>
      </w:r>
    </w:p>
    <w:p w14:paraId="05F929F5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  <w:lang w:val="vi-VN"/>
        </w:rPr>
        <w:t>1.C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>2.</w:t>
      </w:r>
      <w:r w:rsidRPr="00427F32">
        <w:rPr>
          <w:rFonts w:ascii="Times New Roman" w:hAnsi="Times New Roman" w:cs="Times New Roman"/>
          <w:sz w:val="24"/>
          <w:szCs w:val="24"/>
        </w:rPr>
        <w:t>A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>3.</w:t>
      </w:r>
      <w:r w:rsidRPr="00427F32">
        <w:rPr>
          <w:rFonts w:ascii="Times New Roman" w:hAnsi="Times New Roman" w:cs="Times New Roman"/>
          <w:sz w:val="24"/>
          <w:szCs w:val="24"/>
        </w:rPr>
        <w:t>C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 xml:space="preserve">4. </w:t>
      </w:r>
      <w:r w:rsidRPr="00427F32">
        <w:rPr>
          <w:rFonts w:ascii="Times New Roman" w:hAnsi="Times New Roman" w:cs="Times New Roman"/>
          <w:sz w:val="24"/>
          <w:szCs w:val="24"/>
        </w:rPr>
        <w:t>A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>5.</w:t>
      </w:r>
      <w:r w:rsidRPr="00427F32">
        <w:rPr>
          <w:rFonts w:ascii="Times New Roman" w:hAnsi="Times New Roman" w:cs="Times New Roman"/>
          <w:sz w:val="24"/>
          <w:szCs w:val="24"/>
        </w:rPr>
        <w:t>B</w:t>
      </w:r>
    </w:p>
    <w:p w14:paraId="42CB5DB7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  <w:lang w:val="vi-VN"/>
        </w:rPr>
        <w:t>6.B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>7.</w:t>
      </w:r>
      <w:r w:rsidRPr="00427F32">
        <w:rPr>
          <w:rFonts w:ascii="Times New Roman" w:hAnsi="Times New Roman" w:cs="Times New Roman"/>
          <w:sz w:val="24"/>
          <w:szCs w:val="24"/>
        </w:rPr>
        <w:t>A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>8. C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 xml:space="preserve">9. </w:t>
      </w:r>
      <w:r w:rsidRPr="00427F32">
        <w:rPr>
          <w:rFonts w:ascii="Times New Roman" w:hAnsi="Times New Roman" w:cs="Times New Roman"/>
          <w:sz w:val="24"/>
          <w:szCs w:val="24"/>
        </w:rPr>
        <w:t>B</w:t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27F32">
        <w:rPr>
          <w:rFonts w:ascii="Times New Roman" w:hAnsi="Times New Roman" w:cs="Times New Roman"/>
          <w:sz w:val="24"/>
          <w:szCs w:val="24"/>
          <w:lang w:val="vi-VN"/>
        </w:rPr>
        <w:tab/>
        <w:t>10.</w:t>
      </w:r>
      <w:r w:rsidRPr="00427F32">
        <w:rPr>
          <w:rFonts w:ascii="Times New Roman" w:hAnsi="Times New Roman" w:cs="Times New Roman"/>
          <w:sz w:val="24"/>
          <w:szCs w:val="24"/>
        </w:rPr>
        <w:t>A</w:t>
      </w:r>
    </w:p>
    <w:p w14:paraId="72484719" w14:textId="77777777" w:rsidR="00960610" w:rsidRPr="00427F32" w:rsidRDefault="00960610" w:rsidP="00960610">
      <w:pPr>
        <w:pStyle w:val="KhngDncch"/>
        <w:tabs>
          <w:tab w:val="left" w:pos="216"/>
          <w:tab w:val="left" w:pos="2158"/>
          <w:tab w:val="left" w:pos="4302"/>
        </w:tabs>
        <w:spacing w:before="60"/>
        <w:ind w:left="-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F32">
        <w:rPr>
          <w:rFonts w:ascii="Times New Roman" w:hAnsi="Times New Roman" w:cs="Times New Roman"/>
          <w:b/>
          <w:i/>
          <w:sz w:val="24"/>
          <w:szCs w:val="24"/>
        </w:rPr>
        <w:t>IV. Chia động từ: 1,0 điểm</w:t>
      </w:r>
    </w:p>
    <w:p w14:paraId="59DC6FAF" w14:textId="7DEBC270" w:rsidR="00960610" w:rsidRPr="00427F32" w:rsidRDefault="00960610" w:rsidP="00960610">
      <w:pPr>
        <w:pStyle w:val="KhngDncch"/>
        <w:tabs>
          <w:tab w:val="left" w:pos="216"/>
          <w:tab w:val="left" w:pos="2158"/>
          <w:tab w:val="left" w:pos="4302"/>
        </w:tabs>
        <w:spacing w:before="60"/>
        <w:ind w:left="-53"/>
        <w:jc w:val="both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</w:rPr>
        <w:t xml:space="preserve">1. bought      2. are often made        3. </w:t>
      </w:r>
      <w:r w:rsidR="00C02169">
        <w:rPr>
          <w:rFonts w:ascii="Times New Roman" w:hAnsi="Times New Roman" w:cs="Times New Roman"/>
          <w:sz w:val="24"/>
          <w:szCs w:val="24"/>
        </w:rPr>
        <w:t>Will catch</w:t>
      </w:r>
      <w:r w:rsidRPr="00427F32">
        <w:rPr>
          <w:rFonts w:ascii="Times New Roman" w:hAnsi="Times New Roman" w:cs="Times New Roman"/>
          <w:sz w:val="24"/>
          <w:szCs w:val="24"/>
        </w:rPr>
        <w:tab/>
      </w:r>
      <w:r w:rsidRPr="00427F32">
        <w:rPr>
          <w:rFonts w:ascii="Times New Roman" w:hAnsi="Times New Roman" w:cs="Times New Roman"/>
          <w:sz w:val="24"/>
          <w:szCs w:val="24"/>
        </w:rPr>
        <w:tab/>
        <w:t>4. feel</w:t>
      </w:r>
      <w:r w:rsidRPr="00427F32">
        <w:rPr>
          <w:rFonts w:ascii="Times New Roman" w:hAnsi="Times New Roman" w:cs="Times New Roman"/>
          <w:sz w:val="24"/>
          <w:szCs w:val="24"/>
        </w:rPr>
        <w:tab/>
      </w:r>
      <w:r w:rsidRPr="00427F32">
        <w:rPr>
          <w:rFonts w:ascii="Times New Roman" w:hAnsi="Times New Roman" w:cs="Times New Roman"/>
          <w:sz w:val="24"/>
          <w:szCs w:val="24"/>
        </w:rPr>
        <w:tab/>
        <w:t xml:space="preserve"> 5. were walking</w:t>
      </w:r>
    </w:p>
    <w:p w14:paraId="78B57219" w14:textId="77777777" w:rsidR="00960610" w:rsidRPr="00427F32" w:rsidRDefault="00960610" w:rsidP="00960610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1A4FA" w14:textId="77777777" w:rsidR="00960610" w:rsidRPr="00427F32" w:rsidRDefault="00960610" w:rsidP="00960610">
      <w:pPr>
        <w:spacing w:before="60"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2DDC5" w14:textId="77777777" w:rsidR="00960610" w:rsidRPr="00427F32" w:rsidRDefault="00960610" w:rsidP="00960610">
      <w:pPr>
        <w:spacing w:before="60"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2">
        <w:rPr>
          <w:rFonts w:ascii="Times New Roman" w:hAnsi="Times New Roman" w:cs="Times New Roman"/>
          <w:b/>
          <w:sz w:val="24"/>
          <w:szCs w:val="24"/>
        </w:rPr>
        <w:t>PART II. READING (3 POINTS)</w:t>
      </w:r>
    </w:p>
    <w:p w14:paraId="6E1284F6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7F32">
        <w:rPr>
          <w:rFonts w:ascii="Times New Roman" w:hAnsi="Times New Roman" w:cs="Times New Roman"/>
          <w:b/>
          <w:bCs/>
          <w:i/>
          <w:sz w:val="24"/>
          <w:szCs w:val="24"/>
        </w:rPr>
        <w:t>I. Khoanh tròn A, B, C hoặc D ứng với phương án đúng để hoàn chỉnh văn bản sau. (1.0 điểm)</w:t>
      </w:r>
    </w:p>
    <w:p w14:paraId="5783CCA0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</w:rPr>
        <w:t>1. D</w:t>
      </w:r>
      <w:r w:rsidRPr="00427F32">
        <w:rPr>
          <w:rFonts w:ascii="Times New Roman" w:hAnsi="Times New Roman" w:cs="Times New Roman"/>
          <w:sz w:val="24"/>
          <w:szCs w:val="24"/>
        </w:rPr>
        <w:tab/>
      </w:r>
      <w:r w:rsidRPr="00427F32">
        <w:rPr>
          <w:rFonts w:ascii="Times New Roman" w:hAnsi="Times New Roman" w:cs="Times New Roman"/>
          <w:sz w:val="24"/>
          <w:szCs w:val="24"/>
        </w:rPr>
        <w:tab/>
        <w:t>2. C</w:t>
      </w:r>
      <w:r w:rsidRPr="00427F32">
        <w:rPr>
          <w:rFonts w:ascii="Times New Roman" w:hAnsi="Times New Roman" w:cs="Times New Roman"/>
          <w:sz w:val="24"/>
          <w:szCs w:val="24"/>
        </w:rPr>
        <w:tab/>
      </w:r>
      <w:r w:rsidRPr="00427F32">
        <w:rPr>
          <w:rFonts w:ascii="Times New Roman" w:hAnsi="Times New Roman" w:cs="Times New Roman"/>
          <w:sz w:val="24"/>
          <w:szCs w:val="24"/>
        </w:rPr>
        <w:tab/>
        <w:t>3. D</w:t>
      </w:r>
      <w:r w:rsidRPr="00427F32">
        <w:rPr>
          <w:rFonts w:ascii="Times New Roman" w:hAnsi="Times New Roman" w:cs="Times New Roman"/>
          <w:sz w:val="24"/>
          <w:szCs w:val="24"/>
        </w:rPr>
        <w:tab/>
      </w:r>
      <w:r w:rsidRPr="00427F32">
        <w:rPr>
          <w:rFonts w:ascii="Times New Roman" w:hAnsi="Times New Roman" w:cs="Times New Roman"/>
          <w:sz w:val="24"/>
          <w:szCs w:val="24"/>
        </w:rPr>
        <w:tab/>
        <w:t>4. B</w:t>
      </w:r>
      <w:r w:rsidRPr="00427F32">
        <w:rPr>
          <w:rFonts w:ascii="Times New Roman" w:hAnsi="Times New Roman" w:cs="Times New Roman"/>
          <w:sz w:val="24"/>
          <w:szCs w:val="24"/>
        </w:rPr>
        <w:tab/>
      </w:r>
      <w:r w:rsidRPr="00427F32">
        <w:rPr>
          <w:rFonts w:ascii="Times New Roman" w:hAnsi="Times New Roman" w:cs="Times New Roman"/>
          <w:sz w:val="24"/>
          <w:szCs w:val="24"/>
        </w:rPr>
        <w:tab/>
        <w:t>5. D</w:t>
      </w:r>
    </w:p>
    <w:p w14:paraId="764DE851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F32">
        <w:rPr>
          <w:rFonts w:ascii="Times New Roman" w:hAnsi="Times New Roman" w:cs="Times New Roman"/>
          <w:b/>
          <w:i/>
          <w:sz w:val="24"/>
          <w:szCs w:val="24"/>
        </w:rPr>
        <w:t>II. Đọc văn bản và trả lời các câu hỏi sau. ( 2.0 điểm)</w:t>
      </w:r>
    </w:p>
    <w:p w14:paraId="25D67598" w14:textId="77777777" w:rsidR="00960610" w:rsidRPr="00427F32" w:rsidRDefault="00960610" w:rsidP="00960610">
      <w:pPr>
        <w:spacing w:before="60"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 xml:space="preserve">         1. </w:t>
      </w:r>
      <w:r w:rsidRPr="0042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Knowing English/It increases your chances of getting a good job in a multinational company within your home country or for finding work abroad.</w:t>
      </w:r>
    </w:p>
    <w:p w14:paraId="2F6A1FF6" w14:textId="77777777" w:rsidR="00960610" w:rsidRPr="00427F32" w:rsidRDefault="00960610" w:rsidP="00960610">
      <w:pPr>
        <w:spacing w:before="60"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 xml:space="preserve">         2. No. (No, it mayn’t)</w:t>
      </w:r>
    </w:p>
    <w:p w14:paraId="1558EEBF" w14:textId="77777777" w:rsidR="00960610" w:rsidRPr="00427F32" w:rsidRDefault="00960610" w:rsidP="00960610">
      <w:pPr>
        <w:spacing w:before="60"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3. When you (I/ we) study English at </w:t>
      </w:r>
      <w:hyperlink r:id="rId5" w:tgtFrame="_blank" w:tooltip="ELC Schools" w:history="1">
        <w:r w:rsidRPr="00427F32">
          <w:rPr>
            <w:rStyle w:val="Siuktni"/>
            <w:rFonts w:ascii="Times New Roman" w:hAnsi="Times New Roman" w:cs="Times New Roman"/>
            <w:bCs/>
            <w:sz w:val="24"/>
            <w:szCs w:val="24"/>
          </w:rPr>
          <w:t>ELC schools</w:t>
        </w:r>
      </w:hyperlink>
      <w:r w:rsidRPr="00427F32">
        <w:rPr>
          <w:rFonts w:ascii="Times New Roman" w:hAnsi="Times New Roman" w:cs="Times New Roman"/>
          <w:color w:val="000000"/>
          <w:sz w:val="24"/>
          <w:szCs w:val="24"/>
        </w:rPr>
        <w:t>, you (I/ we)  will be making friends with people from lots of different countries, using English as your (my/ our) common language.</w:t>
      </w:r>
    </w:p>
    <w:p w14:paraId="0FCBC8B7" w14:textId="77777777" w:rsidR="00960610" w:rsidRPr="00427F32" w:rsidRDefault="00960610" w:rsidP="00960610">
      <w:pPr>
        <w:spacing w:before="60"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4. A</w:t>
      </w:r>
    </w:p>
    <w:p w14:paraId="17DFD838" w14:textId="77777777" w:rsidR="00960610" w:rsidRPr="00427F32" w:rsidRDefault="00960610" w:rsidP="00960610">
      <w:pPr>
        <w:pStyle w:val="ThngthngWeb"/>
        <w:shd w:val="clear" w:color="auto" w:fill="FFFFFF"/>
        <w:spacing w:before="60" w:beforeAutospacing="0" w:after="0" w:afterAutospacing="0"/>
        <w:ind w:firstLine="198"/>
        <w:jc w:val="both"/>
        <w:rPr>
          <w:color w:val="000000"/>
        </w:rPr>
      </w:pPr>
      <w:r w:rsidRPr="00427F32">
        <w:rPr>
          <w:color w:val="000000"/>
        </w:rPr>
        <w:t>5. B</w:t>
      </w:r>
    </w:p>
    <w:p w14:paraId="0176979E" w14:textId="77777777" w:rsidR="00960610" w:rsidRPr="00427F32" w:rsidRDefault="00960610" w:rsidP="00960610">
      <w:pPr>
        <w:pStyle w:val="Style9"/>
        <w:tabs>
          <w:tab w:val="left" w:pos="1410"/>
          <w:tab w:val="left" w:pos="2573"/>
          <w:tab w:val="left" w:pos="3830"/>
          <w:tab w:val="right" w:pos="5914"/>
        </w:tabs>
        <w:spacing w:before="6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27F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27F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3DA32F83" w14:textId="77777777" w:rsidR="00960610" w:rsidRPr="00427F32" w:rsidRDefault="00960610" w:rsidP="00960610">
      <w:pPr>
        <w:pStyle w:val="Style9"/>
        <w:tabs>
          <w:tab w:val="left" w:pos="1410"/>
          <w:tab w:val="left" w:pos="2573"/>
          <w:tab w:val="left" w:pos="3830"/>
          <w:tab w:val="right" w:pos="5914"/>
        </w:tabs>
        <w:spacing w:before="60" w:line="240" w:lineRule="auto"/>
        <w:ind w:left="0"/>
        <w:jc w:val="center"/>
        <w:rPr>
          <w:rStyle w:val="CharacterStyle1"/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427F32">
        <w:rPr>
          <w:rStyle w:val="CharacterStyle1"/>
          <w:rFonts w:ascii="Times New Roman" w:eastAsiaTheme="majorEastAsia" w:hAnsi="Times New Roman" w:cs="Times New Roman"/>
          <w:b/>
          <w:color w:val="auto"/>
          <w:sz w:val="24"/>
          <w:szCs w:val="24"/>
        </w:rPr>
        <w:t>PART III.  WRITING (3.0 POINTS)</w:t>
      </w:r>
    </w:p>
    <w:p w14:paraId="38628763" w14:textId="77777777" w:rsidR="00960610" w:rsidRPr="00427F32" w:rsidRDefault="00960610" w:rsidP="00960610">
      <w:pPr>
        <w:pStyle w:val="Style9"/>
        <w:tabs>
          <w:tab w:val="left" w:pos="1410"/>
          <w:tab w:val="left" w:pos="2573"/>
          <w:tab w:val="left" w:pos="3830"/>
          <w:tab w:val="right" w:pos="5914"/>
        </w:tabs>
        <w:spacing w:before="6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27F32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Pr="00427F32">
        <w:rPr>
          <w:rStyle w:val="CharacterStyle1"/>
          <w:rFonts w:ascii="Times New Roman" w:eastAsiaTheme="majorEastAsia" w:hAnsi="Times New Roman" w:cs="Times New Roman"/>
          <w:b/>
          <w:i/>
          <w:sz w:val="24"/>
          <w:szCs w:val="24"/>
        </w:rPr>
        <w:t>Ho</w:t>
      </w:r>
      <w:r w:rsidRPr="00427F32">
        <w:rPr>
          <w:rStyle w:val="CharacterStyle1"/>
          <w:rFonts w:ascii="Times New Roman" w:eastAsiaTheme="majorEastAsia" w:hAnsi="Times New Roman" w:cs="Times New Roman"/>
          <w:b/>
          <w:i/>
          <w:color w:val="auto"/>
          <w:sz w:val="24"/>
          <w:szCs w:val="24"/>
        </w:rPr>
        <w:t>àn chỉnh câu thứ hai sao cho nghĩa không thay đổi so với câu thứ nhất, như ví dụ (câu 0) đã làm (2.0 điểm).</w:t>
      </w:r>
    </w:p>
    <w:p w14:paraId="36F0BB41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</w:rPr>
        <w:t>1. All the students in the class have been invited by the teacher.</w:t>
      </w:r>
    </w:p>
    <w:p w14:paraId="4C4C81BB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</w:rPr>
        <w:t>2. If my French were/ was good, I would feel confident in front of the crowd.</w:t>
      </w:r>
    </w:p>
    <w:p w14:paraId="2E19C9F6" w14:textId="77777777" w:rsidR="00960610" w:rsidRPr="00427F32" w:rsidRDefault="00960610" w:rsidP="00960610">
      <w:pPr>
        <w:spacing w:before="60" w:after="0" w:line="240" w:lineRule="auto"/>
        <w:ind w:right="-32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</w:rPr>
        <w:t>3. Tom asked me why I liked that job.</w:t>
      </w:r>
    </w:p>
    <w:p w14:paraId="2E65B2D7" w14:textId="77777777" w:rsidR="00960610" w:rsidRPr="00427F32" w:rsidRDefault="00960610" w:rsidP="00960610">
      <w:pPr>
        <w:spacing w:before="60" w:after="0" w:line="240" w:lineRule="auto"/>
        <w:ind w:right="-32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</w:rPr>
        <w:t>4. Because of his broken bike, he arrived late for the concert.</w:t>
      </w:r>
    </w:p>
    <w:p w14:paraId="0E8ABF18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F32">
        <w:rPr>
          <w:rFonts w:ascii="Times New Roman" w:hAnsi="Times New Roman" w:cs="Times New Roman"/>
          <w:sz w:val="24"/>
          <w:szCs w:val="24"/>
        </w:rPr>
        <w:t>5.It was such shocking news that no one could believe it.</w:t>
      </w:r>
    </w:p>
    <w:p w14:paraId="7BD1BF27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b/>
          <w:i/>
          <w:color w:val="000000"/>
          <w:sz w:val="24"/>
          <w:szCs w:val="24"/>
        </w:rPr>
        <w:t>II.Viết 01 đoạn văn khoảng 100 từ về chủ đề sau: (1.0 điểm)</w:t>
      </w:r>
    </w:p>
    <w:p w14:paraId="389F274A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>Marking scheme:</w:t>
      </w:r>
    </w:p>
    <w:p w14:paraId="4CB31FEB" w14:textId="77777777" w:rsidR="00960610" w:rsidRPr="00427F32" w:rsidRDefault="00960610" w:rsidP="00960610">
      <w:pPr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>The impression mark is based on the following scheme:</w:t>
      </w:r>
    </w:p>
    <w:p w14:paraId="0EDC52A4" w14:textId="77777777" w:rsidR="00960610" w:rsidRPr="00427F32" w:rsidRDefault="00960610" w:rsidP="00960610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>Format: (0.1 point for correct format). One paragraph only with the introduction, the body, and the conclusion.</w:t>
      </w:r>
    </w:p>
    <w:p w14:paraId="355B1001" w14:textId="77777777" w:rsidR="00960610" w:rsidRPr="00427F32" w:rsidRDefault="00960610" w:rsidP="00960610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Content: (0.4 point): a provision of main ideas and details as appropriate to the main idea.</w:t>
      </w:r>
    </w:p>
    <w:p w14:paraId="0181D993" w14:textId="77777777" w:rsidR="00960610" w:rsidRPr="00427F32" w:rsidRDefault="00960610" w:rsidP="00960610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>Language: (0.3 point): a variety of vocabulary and structures appropriate to the level of secondary students.</w:t>
      </w:r>
    </w:p>
    <w:p w14:paraId="6D847C65" w14:textId="77777777" w:rsidR="00960610" w:rsidRPr="00427F32" w:rsidRDefault="00960610" w:rsidP="00960610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F32">
        <w:rPr>
          <w:rFonts w:ascii="Times New Roman" w:hAnsi="Times New Roman" w:cs="Times New Roman"/>
          <w:color w:val="000000"/>
          <w:sz w:val="24"/>
          <w:szCs w:val="24"/>
        </w:rPr>
        <w:t>Presentation: (0.2 point): Coherence, cohesion and style appropriate to the level of secondary students.</w:t>
      </w:r>
    </w:p>
    <w:p w14:paraId="0EA51E0A" w14:textId="77777777" w:rsidR="00960610" w:rsidRPr="00427F32" w:rsidRDefault="00960610" w:rsidP="00960610">
      <w:pPr>
        <w:spacing w:before="60" w:after="0" w:line="240" w:lineRule="auto"/>
        <w:ind w:left="705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14:paraId="07B32641" w14:textId="77777777" w:rsidR="00960610" w:rsidRDefault="00960610"/>
    <w:sectPr w:rsidR="00960610" w:rsidSect="0014002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C7096"/>
    <w:multiLevelType w:val="hybridMultilevel"/>
    <w:tmpl w:val="D7184752"/>
    <w:lvl w:ilvl="0" w:tplc="AB7EB686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 w16cid:durableId="14739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0"/>
    <w:rsid w:val="00053B2F"/>
    <w:rsid w:val="0014002C"/>
    <w:rsid w:val="001F363A"/>
    <w:rsid w:val="00617EA6"/>
    <w:rsid w:val="00682FB1"/>
    <w:rsid w:val="006B3BD4"/>
    <w:rsid w:val="00942F52"/>
    <w:rsid w:val="00960610"/>
    <w:rsid w:val="00AD025A"/>
    <w:rsid w:val="00AF53CD"/>
    <w:rsid w:val="00C02169"/>
    <w:rsid w:val="00CD007C"/>
    <w:rsid w:val="00EA1921"/>
    <w:rsid w:val="00F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56482F"/>
  <w15:chartTrackingRefBased/>
  <w15:docId w15:val="{087E831B-6934-452F-A717-600CFA75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60610"/>
    <w:pPr>
      <w:spacing w:after="160" w:line="259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CharacterStyle1">
    <w:name w:val="Character Style 1"/>
    <w:rsid w:val="00960610"/>
    <w:rPr>
      <w:color w:val="000000"/>
      <w:sz w:val="18"/>
      <w:szCs w:val="18"/>
    </w:rPr>
  </w:style>
  <w:style w:type="paragraph" w:customStyle="1" w:styleId="Style9">
    <w:name w:val="Style 9"/>
    <w:qFormat/>
    <w:rsid w:val="00960610"/>
    <w:pPr>
      <w:widowControl w:val="0"/>
      <w:autoSpaceDE w:val="0"/>
      <w:autoSpaceDN w:val="0"/>
      <w:spacing w:line="314" w:lineRule="auto"/>
      <w:ind w:left="288"/>
    </w:pPr>
    <w:rPr>
      <w:rFonts w:ascii="Garamond" w:eastAsia="Times New Roman" w:hAnsi="Garamond" w:cs="Garamond"/>
      <w:color w:val="000000"/>
      <w:kern w:val="0"/>
      <w:sz w:val="20"/>
      <w:szCs w:val="20"/>
      <w14:ligatures w14:val="none"/>
    </w:rPr>
  </w:style>
  <w:style w:type="paragraph" w:styleId="oancuaDanhsach">
    <w:name w:val="List Paragraph"/>
    <w:basedOn w:val="Binhthng"/>
    <w:uiPriority w:val="34"/>
    <w:qFormat/>
    <w:rsid w:val="00960610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960610"/>
    <w:rPr>
      <w:color w:val="0563C1" w:themeColor="hyperlink"/>
      <w:u w:val="single"/>
    </w:rPr>
  </w:style>
  <w:style w:type="character" w:customStyle="1" w:styleId="KhngDncchChar">
    <w:name w:val="Không Dãn cách Char"/>
    <w:basedOn w:val="Phngmcinhcuaoanvn"/>
    <w:link w:val="KhngDncch"/>
    <w:locked/>
    <w:rsid w:val="00960610"/>
    <w:rPr>
      <w:rFonts w:ascii="Segoe UI" w:eastAsia="PMingLiU" w:hAnsi="Segoe UI" w:cs="Segoe UI"/>
    </w:rPr>
  </w:style>
  <w:style w:type="paragraph" w:styleId="KhngDncch">
    <w:name w:val="No Spacing"/>
    <w:link w:val="KhngDncchChar"/>
    <w:qFormat/>
    <w:rsid w:val="00960610"/>
    <w:rPr>
      <w:rFonts w:ascii="Segoe UI" w:eastAsia="PMingLiU" w:hAnsi="Segoe UI" w:cs="Segoe UI"/>
    </w:rPr>
  </w:style>
  <w:style w:type="paragraph" w:styleId="ThngthngWeb">
    <w:name w:val="Normal (Web)"/>
    <w:basedOn w:val="Binhthng"/>
    <w:uiPriority w:val="99"/>
    <w:unhideWhenUsed/>
    <w:qFormat/>
    <w:rsid w:val="0096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c-schools.com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1931</Characters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2024-01-31T03:44:00Z</dcterms:created>
  <dcterms:modified xsi:type="dcterms:W3CDTF">2024-02-23T09:15:00Z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208a63aad6797c8259c800a467946718e1f24275c0253da6573ec9bd72208ed6</vt:lpwstr>
  </property>
</Properties>
</file>