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Ngày dạy 24/10/2022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8: ĐỒ THỊ QUÃNG ĐƯỜNG – THỜI GIAN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Môn học: KHTN - Lớp: 7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Thời gian thực hiện: 06 tiết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709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I. Mục tiêu: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1. Kiến thức: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Vẽ được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đồ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thị quãng đường - thời gian cho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chuyển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động thẳng.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Từ đồ thị quãng đường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thời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gian cho trước, tìm được quãng đường vật đi (hoặc tốc độ hay thời gian chuyển động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của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vật).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Dựa vào tranh ảnh (hoặc học liệu điện tử) thảo luận để nêu được ảnh hưởng của tốc độ trong an toàn giao thông.</w:t>
      </w:r>
    </w:p>
    <w:p w:rsidR="00000000" w:rsidDel="00000000" w:rsidP="00000000" w:rsidRDefault="00000000" w:rsidRPr="00000000" w14:paraId="0000000B">
      <w:pPr>
        <w:spacing w:after="120" w:before="120" w:lineRule="auto"/>
        <w:ind w:left="709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2. Năng lực: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Năng lực chung: </w:t>
      </w:r>
    </w:p>
    <w:p w:rsidR="00000000" w:rsidDel="00000000" w:rsidP="00000000" w:rsidRDefault="00000000" w:rsidRPr="00000000" w14:paraId="0000000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Năng lực tự chủ và tự học: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tìm kiếm thông tin, đọc sách giáo khoa, quan sát tranh ảnh để tìm hiểu về đồ thị quãng đường – thời gian, </w:t>
      </w:r>
      <w:r w:rsidDel="00000000" w:rsidR="00000000" w:rsidRPr="00000000">
        <w:rPr>
          <w:sz w:val="28"/>
          <w:szCs w:val="28"/>
          <w:rtl w:val="0"/>
        </w:rPr>
        <w:t xml:space="preserve">tốc độ trong an toàn giao thông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Năng lực giao tiếp và hợp tác: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thảo luận nhóm để tìm ra các bước vẽ đồ thị quãng đường – thời gian, cách xác định quãng đường -  thời gian từ đồ thị, </w:t>
      </w:r>
      <w:r w:rsidDel="00000000" w:rsidR="00000000" w:rsidRPr="00000000">
        <w:rPr>
          <w:sz w:val="28"/>
          <w:szCs w:val="28"/>
          <w:rtl w:val="0"/>
        </w:rPr>
        <w:t xml:space="preserve">tốc độ trong an toàn giao thông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 Năng lực giải quyết vấn đề và sáng tạo: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GQVĐ trong thực hiện quan sát tiến hành đo quãng đường – thời gian.</w:t>
      </w:r>
    </w:p>
    <w:p w:rsidR="00000000" w:rsidDel="00000000" w:rsidP="00000000" w:rsidRDefault="00000000" w:rsidRPr="00000000" w14:paraId="00000010">
      <w:pPr>
        <w:spacing w:after="120" w:before="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2.2. Năng lực khoa học tự nhiên : </w:t>
      </w:r>
    </w:p>
    <w:p w:rsidR="00000000" w:rsidDel="00000000" w:rsidP="00000000" w:rsidRDefault="00000000" w:rsidRPr="00000000" w14:paraId="00000011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- Năng lực nhận biết KHTN: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Nhận biết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vẽ đồ thị quãng đường – thời gian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- Năng lực tìm hiểu tự nhiên: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Nêu được </w:t>
      </w:r>
      <w:r w:rsidDel="00000000" w:rsidR="00000000" w:rsidRPr="00000000">
        <w:rPr>
          <w:sz w:val="28"/>
          <w:szCs w:val="28"/>
          <w:rtl w:val="0"/>
        </w:rPr>
        <w:t xml:space="preserve">tốc độ trong an toàn giao thông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- Vận dụng kiến thức, kỹ năng đã học: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trình bày các bước vẽ đồ thị quãng đường – thời gian, cách xác định quãng đường -  thời gian từ đồ thị.</w:t>
      </w:r>
    </w:p>
    <w:p w:rsidR="00000000" w:rsidDel="00000000" w:rsidP="00000000" w:rsidRDefault="00000000" w:rsidRPr="00000000" w14:paraId="00000014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3. Phẩm chất: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Thông qua thực hiện bài học sẽ tạo điều kiện để học sinh: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Chăm học, chịu khó tìm tòi tài liệu và thực hiện các nhiệm vụ cá nhân nhằm tìm hiểu về đồ thị quãng đường – thời gian, tốc độ trong an toàn giao thông.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Có trách nhiệm trong hoạt động nhóm, chủ động nhận và thực hiện nhiệm vụ thí nghiệm, thảo luận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Trung thực, cẩn thận trong thực hành, ghi chép kết quả thí nghiệm.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II. Thiết bị dạy học và học liệu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Giáo viên: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Hình ảnh tốc độ trong an toàn giao thông.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28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Phiếu học tập KWL và phiếu học tập.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cũ ở nhà.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Đọc nghiên cứu và tìm hiểu trước bài ở nhà. </w:t>
      </w:r>
    </w:p>
    <w:p w:rsidR="00000000" w:rsidDel="00000000" w:rsidP="00000000" w:rsidRDefault="00000000" w:rsidRPr="00000000" w14:paraId="0000001F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Tiến trình dạy học</w:t>
      </w:r>
    </w:p>
    <w:p w:rsidR="00000000" w:rsidDel="00000000" w:rsidP="00000000" w:rsidRDefault="00000000" w:rsidRPr="00000000" w14:paraId="00000020">
      <w:pPr>
        <w:spacing w:after="120" w:before="120" w:lineRule="auto"/>
        <w:ind w:right="255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Hoạt động 1: Mở đầu: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Huy động vốn kiến thức, kinh nghiệm đã có của học sinh để xác định được những điều cần học của bài học.) </w:t>
      </w:r>
    </w:p>
    <w:p w:rsidR="00000000" w:rsidDel="00000000" w:rsidP="00000000" w:rsidRDefault="00000000" w:rsidRPr="00000000" w14:paraId="00000021">
      <w:pPr>
        <w:spacing w:after="120" w:before="120" w:lineRule="auto"/>
        <w:ind w:right="255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a) Mục tiêu: </w:t>
      </w:r>
    </w:p>
    <w:p w:rsidR="00000000" w:rsidDel="00000000" w:rsidP="00000000" w:rsidRDefault="00000000" w:rsidRPr="00000000" w14:paraId="00000022">
      <w:pPr>
        <w:spacing w:after="120" w:before="120" w:lineRule="auto"/>
        <w:ind w:right="255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Huy động vốn kiến thức, kinh nghiệm đã có của học sinh để xác định được những điều cần học của bài học.</w:t>
      </w:r>
    </w:p>
    <w:p w:rsidR="00000000" w:rsidDel="00000000" w:rsidP="00000000" w:rsidRDefault="00000000" w:rsidRPr="00000000" w14:paraId="00000023">
      <w:pPr>
        <w:spacing w:after="120" w:before="120" w:lineRule="auto"/>
        <w:ind w:right="255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Góp phần hình thành, phát triển các biểu hiện của các năng lực.</w:t>
      </w:r>
    </w:p>
    <w:p w:rsidR="00000000" w:rsidDel="00000000" w:rsidP="00000000" w:rsidRDefault="00000000" w:rsidRPr="00000000" w14:paraId="00000024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b) Nội dung: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Giáo viên yêu cầu học sinh sử dụng kĩ thuật công não để thảo luận theo nhóm tình huống mở đầu trang 50 SGK.</w:t>
      </w:r>
    </w:p>
    <w:tbl>
      <w:tblPr>
        <w:tblStyle w:val="Table1"/>
        <w:tblW w:w="934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1417"/>
        <w:gridCol w:w="1418"/>
        <w:gridCol w:w="1417"/>
        <w:gridCol w:w="1276"/>
        <w:gridCol w:w="1270"/>
        <w:tblGridChange w:id="0">
          <w:tblGrid>
            <w:gridCol w:w="2547"/>
            <w:gridCol w:w="1417"/>
            <w:gridCol w:w="1418"/>
            <w:gridCol w:w="1417"/>
            <w:gridCol w:w="1276"/>
            <w:gridCol w:w="1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Thời gian (h)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quãng đường (Km)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Sản phẩm: </w:t>
      </w:r>
    </w:p>
    <w:p w:rsidR="00000000" w:rsidDel="00000000" w:rsidP="00000000" w:rsidRDefault="00000000" w:rsidRPr="00000000" w14:paraId="00000033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Học sinh mô tả được chuyển động của xe.</w:t>
      </w:r>
    </w:p>
    <w:p w:rsidR="00000000" w:rsidDel="00000000" w:rsidP="00000000" w:rsidRDefault="00000000" w:rsidRPr="00000000" w14:paraId="00000034">
      <w:pPr>
        <w:spacing w:after="120" w:before="12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Tổ chức thực hiện:</w:t>
      </w:r>
    </w:p>
    <w:p w:rsidR="00000000" w:rsidDel="00000000" w:rsidP="00000000" w:rsidRDefault="00000000" w:rsidRPr="00000000" w14:paraId="00000035">
      <w:pPr>
        <w:spacing w:after="120" w:before="12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4"/>
        <w:gridCol w:w="4110"/>
        <w:tblGridChange w:id="0">
          <w:tblGrid>
            <w:gridCol w:w="5524"/>
            <w:gridCol w:w="4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của giáo viên và học sinh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*Chuyển giao nhiệm vụ học tập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nêu tình huống đầu bài.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yêu cầu học sinh thực hiện thảo luận theo nhóm.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*Thực hiện nhiệm vụ học tập</w:t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hoạt động theo nhóm yêu cầu của GV. </w:t>
            </w:r>
          </w:p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Giáo viên: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Theo dõi và bổ sung khi cần.</w:t>
            </w:r>
          </w:p>
          <w:p w:rsidR="00000000" w:rsidDel="00000000" w:rsidP="00000000" w:rsidRDefault="00000000" w:rsidRPr="00000000" w14:paraId="0000003E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*Báo cáo kết quả và thảo luận</w:t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gọi các nhóm trình bày đáp án. GV liệt kê đáp án của HS trên bảng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*Đánh giá kết quả thực hiện nhiệm vụ</w:t>
            </w:r>
          </w:p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Học sinh nhận xét, bổ sung, đánh giá: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Giáo viên nhận xét, đánh giá: </w:t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-&gt;Giáo viên gieo vấn đề cần tìm hiểu trong bài học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Để trả lời câu hỏi trên đầy đủ và chính xác nhất chúng ta vào bài học hôm nay.</w:t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-&gt;Giáo viên nêu mục tiêu bài học: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2. Hoạt động 2: Hình thành kiến thức mới </w:t>
      </w:r>
    </w:p>
    <w:p w:rsidR="00000000" w:rsidDel="00000000" w:rsidP="00000000" w:rsidRDefault="00000000" w:rsidRPr="00000000" w14:paraId="00000048">
      <w:pPr>
        <w:spacing w:after="120" w:before="120" w:lineRule="auto"/>
        <w:ind w:right="255"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a) Mục tiêu:   </w:t>
      </w:r>
    </w:p>
    <w:p w:rsidR="00000000" w:rsidDel="00000000" w:rsidP="00000000" w:rsidRDefault="00000000" w:rsidRPr="00000000" w14:paraId="00000049">
      <w:pPr>
        <w:spacing w:after="120" w:before="120" w:lineRule="auto"/>
        <w:ind w:right="255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Vẽ được đồ thị quãng đường – thời gian cho chuyển động thẳng.</w:t>
      </w:r>
    </w:p>
    <w:p w:rsidR="00000000" w:rsidDel="00000000" w:rsidP="00000000" w:rsidRDefault="00000000" w:rsidRPr="00000000" w14:paraId="0000004A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b) Nội dung: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Học sinh làm việc nhóm nghiên cứu thông tin trong SGK, quan sát tìm hiểu video và trả lời các câu hỏi sau:</w:t>
      </w:r>
    </w:p>
    <w:p w:rsidR="00000000" w:rsidDel="00000000" w:rsidP="00000000" w:rsidRDefault="00000000" w:rsidRPr="00000000" w14:paraId="0000004C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H1. Nêu các bước vẽ đồ thị quãng đường – thời gian?</w:t>
      </w:r>
    </w:p>
    <w:p w:rsidR="00000000" w:rsidDel="00000000" w:rsidP="00000000" w:rsidRDefault="00000000" w:rsidRPr="00000000" w14:paraId="0000004D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H2. Vẽ được đồ thị quãng đường – thời gian cho chuyển động mô tả ở hoạt động mở đầu </w:t>
      </w:r>
    </w:p>
    <w:p w:rsidR="00000000" w:rsidDel="00000000" w:rsidP="00000000" w:rsidRDefault="00000000" w:rsidRPr="00000000" w14:paraId="0000004E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H3: Có thể rút ra nhận xét gì về chuyển động từ dạng đồ thị?</w:t>
      </w:r>
    </w:p>
    <w:p w:rsidR="00000000" w:rsidDel="00000000" w:rsidP="00000000" w:rsidRDefault="00000000" w:rsidRPr="00000000" w14:paraId="0000004F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Sản phẩm: </w:t>
      </w:r>
    </w:p>
    <w:p w:rsidR="00000000" w:rsidDel="00000000" w:rsidP="00000000" w:rsidRDefault="00000000" w:rsidRPr="00000000" w14:paraId="00000050">
      <w:pPr>
        <w:spacing w:after="120" w:before="12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HS qua hoạt động nhóm hoàn thành phiếu học tập. </w:t>
      </w:r>
    </w:p>
    <w:p w:rsidR="00000000" w:rsidDel="00000000" w:rsidP="00000000" w:rsidRDefault="00000000" w:rsidRPr="00000000" w14:paraId="00000051">
      <w:pPr>
        <w:spacing w:after="120" w:before="12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Tổ chức thực hiện:</w:t>
      </w:r>
    </w:p>
    <w:tbl>
      <w:tblPr>
        <w:tblStyle w:val="Table3"/>
        <w:tblW w:w="9776.0" w:type="dxa"/>
        <w:jc w:val="left"/>
        <w:tblInd w:w="-115.0" w:type="dxa"/>
        <w:tblLayout w:type="fixed"/>
        <w:tblLook w:val="0400"/>
      </w:tblPr>
      <w:tblGrid>
        <w:gridCol w:w="5807"/>
        <w:gridCol w:w="3969"/>
        <w:tblGridChange w:id="0">
          <w:tblGrid>
            <w:gridCol w:w="5807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của giáo viên và học sinh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Nội dung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2.1: Đồ thị quãng đường – thời gian.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*Chuyển giao nhiệm vụ học tập</w:t>
            </w:r>
          </w:p>
          <w:p w:rsidR="00000000" w:rsidDel="00000000" w:rsidP="00000000" w:rsidRDefault="00000000" w:rsidRPr="00000000" w14:paraId="00000057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 - GV cho hs quan sát video hướng dẫn vẽ đồ thị thời gian.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7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GV giao nhiệm vụ học tập, tìm hiểu thông tin trong SGK trả lời câu hỏi H1,H2,H3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7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GV phát cho mỗi nhóm HS 1 phiếu học tập sau đó thảo luận và trả lời câu hỏi.</w:t>
            </w:r>
          </w:p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*Thực hiện nhiệm vụ học tập</w:t>
            </w:r>
          </w:p>
          <w:p w:rsidR="00000000" w:rsidDel="00000000" w:rsidP="00000000" w:rsidRDefault="00000000" w:rsidRPr="00000000" w14:paraId="0000005B">
            <w:pPr>
              <w:ind w:firstLine="17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HS hoạt động nhóm đưa ra phương án </w:t>
            </w:r>
          </w:p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*Báo cáo kết quả và thảo luận</w:t>
            </w:r>
          </w:p>
          <w:p w:rsidR="00000000" w:rsidDel="00000000" w:rsidP="00000000" w:rsidRDefault="00000000" w:rsidRPr="00000000" w14:paraId="0000005D">
            <w:pPr>
              <w:ind w:firstLine="17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GV gọi ngẫu nhiên một HS đại diện cho một nhóm trình bày, các nhóm khác bổ sung (nếu có).</w:t>
            </w:r>
          </w:p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*Đánh giá kết quả thực hiện nhiệm vụ</w:t>
            </w:r>
          </w:p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Học sinh nhận xét, bổ sung, đánh giá.</w:t>
            </w:r>
          </w:p>
          <w:p w:rsidR="00000000" w:rsidDel="00000000" w:rsidP="00000000" w:rsidRDefault="00000000" w:rsidRPr="00000000" w14:paraId="00000060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Giáo viên nhận xét, đánh giá.</w:t>
            </w:r>
          </w:p>
          <w:p w:rsidR="00000000" w:rsidDel="00000000" w:rsidP="00000000" w:rsidRDefault="00000000" w:rsidRPr="00000000" w14:paraId="00000061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 và chốt nội dung.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I. Đồ thị quãng đường – thời gian.</w:t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Các bước vẽ đồ thị quãng đường – thời gian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Vẽ trục tọa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độ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vuông góc với trục tung là quãng đường, trục hoành là thời gian. Chọn gốc O là thời điểm bắt đầu  chuyển động và vị trí ban đầu của chuyển động.</w:t>
            </w:r>
          </w:p>
          <w:p w:rsidR="00000000" w:rsidDel="00000000" w:rsidP="00000000" w:rsidRDefault="00000000" w:rsidRPr="00000000" w14:paraId="00000065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Ghi tên các trục và đơn vị đo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tương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ứng.</w:t>
            </w:r>
          </w:p>
          <w:p w:rsidR="00000000" w:rsidDel="00000000" w:rsidP="00000000" w:rsidRDefault="00000000" w:rsidRPr="00000000" w14:paraId="00000066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chọn tỉ lệ thích hợp trên các trục tọa độ.</w:t>
            </w:r>
          </w:p>
          <w:p w:rsidR="00000000" w:rsidDel="00000000" w:rsidP="00000000" w:rsidRDefault="00000000" w:rsidRPr="00000000" w14:paraId="00000067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Nối các điểm xác định vị trí của chuyển động. Đường nối các điểm mô tả chuyển động đó</w:t>
            </w:r>
          </w:p>
          <w:p w:rsidR="00000000" w:rsidDel="00000000" w:rsidP="00000000" w:rsidRDefault="00000000" w:rsidRPr="00000000" w14:paraId="00000068">
            <w:pPr>
              <w:spacing w:after="120" w:before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2.2: Tìm quãng đường từ đồ thị quãng đường – thời gian.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*Chuyển giao nhiệm vụ học tập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7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 GV giao nhiệm vụ cụ thể cho các nhóm bằng phiếu học tập số 2</w:t>
            </w:r>
          </w:p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*Thực hiện nhiệm vụ học tập</w:t>
            </w:r>
          </w:p>
          <w:p w:rsidR="00000000" w:rsidDel="00000000" w:rsidP="00000000" w:rsidRDefault="00000000" w:rsidRPr="00000000" w14:paraId="0000006F">
            <w:pPr>
              <w:ind w:firstLine="17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HS hoạt động nhóm đưa ra phương án </w:t>
            </w:r>
          </w:p>
          <w:p w:rsidR="00000000" w:rsidDel="00000000" w:rsidP="00000000" w:rsidRDefault="00000000" w:rsidRPr="00000000" w14:paraId="00000070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*Báo cáo kết quả và thảo luận</w:t>
            </w:r>
          </w:p>
          <w:p w:rsidR="00000000" w:rsidDel="00000000" w:rsidP="00000000" w:rsidRDefault="00000000" w:rsidRPr="00000000" w14:paraId="00000071">
            <w:pPr>
              <w:ind w:firstLine="17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GV gọi ngẫu nhiên một HS đại diện cho một nhóm trình bày, các nhóm khác bổ sung (nếu có).</w:t>
            </w:r>
          </w:p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*Đánh giá kết quả thực hiện nhiệm vụ</w:t>
            </w:r>
          </w:p>
          <w:p w:rsidR="00000000" w:rsidDel="00000000" w:rsidP="00000000" w:rsidRDefault="00000000" w:rsidRPr="00000000" w14:paraId="00000073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Học sinh nhận xét, bổ sung, đánh giá.</w:t>
            </w:r>
          </w:p>
          <w:p w:rsidR="00000000" w:rsidDel="00000000" w:rsidP="00000000" w:rsidRDefault="00000000" w:rsidRPr="00000000" w14:paraId="00000074">
            <w:pPr>
              <w:spacing w:after="120" w:before="120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Giáo viên nhận xét, đánh giá.</w:t>
            </w:r>
          </w:p>
          <w:p w:rsidR="00000000" w:rsidDel="00000000" w:rsidP="00000000" w:rsidRDefault="00000000" w:rsidRPr="00000000" w14:paraId="00000075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 và chốt nội dung.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II. Tìm quãng đường từ đồ thị quãng đường – thời gian.</w:t>
            </w:r>
          </w:p>
          <w:p w:rsidR="00000000" w:rsidDel="00000000" w:rsidP="00000000" w:rsidRDefault="00000000" w:rsidRPr="00000000" w14:paraId="00000077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120" w:before="12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PHIẾU HỌC TẬP 1</w:t>
      </w:r>
    </w:p>
    <w:p w:rsidR="00000000" w:rsidDel="00000000" w:rsidP="00000000" w:rsidRDefault="00000000" w:rsidRPr="00000000" w14:paraId="00000081">
      <w:pPr>
        <w:tabs>
          <w:tab w:val="left" w:pos="10466"/>
        </w:tabs>
        <w:spacing w:after="0" w:before="8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8: ĐỒ THỊ QUÃNG ĐƯỜNG – THỜI GIAN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 và tên: ……………………………………………………………… 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Lớp: ……………………………. Nhóm: ……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Đọc nội dung mục I trang 50 SGK để thực hiện các yêu cầu sau: </w:t>
      </w:r>
    </w:p>
    <w:p w:rsidR="00000000" w:rsidDel="00000000" w:rsidP="00000000" w:rsidRDefault="00000000" w:rsidRPr="00000000" w14:paraId="00000086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H1. Nêu các bước vẽ đồ thị quãng đường – thời gian?</w:t>
      </w:r>
    </w:p>
    <w:p w:rsidR="00000000" w:rsidDel="00000000" w:rsidP="00000000" w:rsidRDefault="00000000" w:rsidRPr="00000000" w14:paraId="00000087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Bước 1:………………………………………………………………………………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Bước 2:………………………………………………………………………………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Bước 3:………………………………………………………………………………</w:t>
      </w:r>
    </w:p>
    <w:p w:rsidR="00000000" w:rsidDel="00000000" w:rsidP="00000000" w:rsidRDefault="00000000" w:rsidRPr="00000000" w14:paraId="0000008A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Bước 4:………………………………………………………………………………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H2. Vẽ được đồ thị quãng đường – thời gian cho chuyển động mô tả ở hoạt động mở đầu bằng cách chọn:</w:t>
      </w:r>
    </w:p>
    <w:p w:rsidR="00000000" w:rsidDel="00000000" w:rsidP="00000000" w:rsidRDefault="00000000" w:rsidRPr="00000000" w14:paraId="0000008C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Chiều dài một ô trên trục thời gian tương ứng 1 giờ.</w:t>
      </w:r>
    </w:p>
    <w:p w:rsidR="00000000" w:rsidDel="00000000" w:rsidP="00000000" w:rsidRDefault="00000000" w:rsidRPr="00000000" w14:paraId="0000008D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Chiều dài một ô trên trục quãng đường tương ứng 15 km.</w:t>
      </w:r>
    </w:p>
    <w:tbl>
      <w:tblPr>
        <w:tblStyle w:val="Table4"/>
        <w:tblW w:w="9344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tblGridChange w:id="0">
          <w:tblGrid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7"/>
            <w:gridCol w:w="468"/>
            <w:gridCol w:w="468"/>
            <w:gridCol w:w="468"/>
            <w:gridCol w:w="468"/>
            <w:gridCol w:w="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after="120" w:before="12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H3: Có thể rút ra nhận xét gì về chuyển động từ dạng đồ thị?</w:t>
      </w:r>
    </w:p>
    <w:p w:rsidR="00000000" w:rsidDel="00000000" w:rsidP="00000000" w:rsidRDefault="00000000" w:rsidRPr="00000000" w14:paraId="00000193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tabs>
          <w:tab w:val="left" w:pos="1902"/>
        </w:tabs>
        <w:spacing w:after="120" w:before="12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PHIẾU HỌC TẬP 2</w:t>
      </w:r>
    </w:p>
    <w:p w:rsidR="00000000" w:rsidDel="00000000" w:rsidP="00000000" w:rsidRDefault="00000000" w:rsidRPr="00000000" w14:paraId="00000196">
      <w:pPr>
        <w:tabs>
          <w:tab w:val="left" w:pos="10466"/>
        </w:tabs>
        <w:spacing w:after="0" w:before="8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Bài 8: ĐỒ THỊ QUÃNG ĐƯỜNG – THỜI GIAN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Họ và tên: ……………………………………………………………… </w:t>
      </w:r>
    </w:p>
    <w:p w:rsidR="00000000" w:rsidDel="00000000" w:rsidP="00000000" w:rsidRDefault="00000000" w:rsidRPr="00000000" w14:paraId="0000019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Lớp: ……………………………. Nhóm: ……</w:t>
      </w:r>
    </w:p>
    <w:p w:rsidR="00000000" w:rsidDel="00000000" w:rsidP="00000000" w:rsidRDefault="00000000" w:rsidRPr="00000000" w14:paraId="00000199">
      <w:pPr>
        <w:tabs>
          <w:tab w:val="left" w:pos="7658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pos="765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Nhóm 1:</w:t>
      </w:r>
    </w:p>
    <w:p w:rsidR="00000000" w:rsidDel="00000000" w:rsidP="00000000" w:rsidRDefault="00000000" w:rsidRPr="00000000" w14:paraId="0000019B">
      <w:pPr>
        <w:tabs>
          <w:tab w:val="left" w:pos="7658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Một vật chuyển động thẳng. trong giây đầu tiên, vật đứng yên tại một vị trí. Trong 2 giây tiếp theo, vật đi được 4m. Trong 3 giây tiếp theo, vật đi được 6m, trong 4 giây tiếp theo, vật đi được 8m. Trong các điểm A, B, C điểm nào xác định đúng vị trí chuyển động của vật? Vẽ đồ thị quãng đường – thời gian của vật trong khoảng thời gian trên.</w:t>
      </w:r>
    </w:p>
    <w:p w:rsidR="00000000" w:rsidDel="00000000" w:rsidP="00000000" w:rsidRDefault="00000000" w:rsidRPr="00000000" w14:paraId="0000019C">
      <w:pPr>
        <w:tabs>
          <w:tab w:val="left" w:pos="7658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pos="765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Nhóm 2:</w:t>
      </w:r>
    </w:p>
    <w:p w:rsidR="00000000" w:rsidDel="00000000" w:rsidP="00000000" w:rsidRDefault="00000000" w:rsidRPr="00000000" w14:paraId="0000019E">
      <w:pPr>
        <w:tabs>
          <w:tab w:val="left" w:pos="7658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Từ đồ thị quãng đường – thời gian (hình 8.2 trang 51 SGK) hãy: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8"/>
        </w:tabs>
        <w:spacing w:after="0" w:before="0" w:line="240" w:lineRule="auto"/>
        <w:ind w:left="12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Mô tả chuyển động của vật.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58"/>
        </w:tabs>
        <w:spacing w:after="0" w:before="0" w:line="240" w:lineRule="auto"/>
        <w:ind w:left="12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Xác định quãng đường vật đi được sau khoảng  thời gian 2 giây, 3 giây, và 6 giây.</w:t>
      </w:r>
    </w:p>
    <w:p w:rsidR="00000000" w:rsidDel="00000000" w:rsidP="00000000" w:rsidRDefault="00000000" w:rsidRPr="00000000" w14:paraId="000001A1">
      <w:pPr>
        <w:tabs>
          <w:tab w:val="left" w:pos="7658"/>
        </w:tabs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tabs>
          <w:tab w:val="left" w:pos="765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Nhóm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3">
      <w:pPr>
        <w:tabs>
          <w:tab w:val="left" w:pos="7658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Trong 1 giây đầu tiên một vật đứng yên tại một vị trí. Trong 2 giây tiếp theo vật đi được 4m trên một đường thẳng. Vẽ đồ thị quãng đường – thời gian của vật trong khoảng thời gian trên.</w:t>
      </w:r>
    </w:p>
    <w:sectPr>
      <w:headerReference r:id="rId9" w:type="first"/>
      <w:headerReference r:id="rId10" w:type="even"/>
      <w:pgSz w:h="16840" w:w="11907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67.4pt;height:468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67.4pt;height:468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228" w:hanging="360"/>
      </w:pPr>
      <w:rPr/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404474"/>
    <w:pPr>
      <w:keepNext w:val="1"/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404474"/>
    <w:pPr>
      <w:keepNext w:val="1"/>
      <w:spacing w:after="60" w:before="240" w:line="240" w:lineRule="auto"/>
      <w:outlineLvl w:val="2"/>
    </w:pPr>
    <w:rPr>
      <w:rFonts w:ascii="Cambria" w:cs="Times New Roman" w:eastAsia="Times New Roman" w:hAnsi="Cambria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404474"/>
    <w:pPr>
      <w:keepNext w:val="1"/>
      <w:spacing w:after="60" w:before="240" w:line="240" w:lineRule="auto"/>
      <w:outlineLvl w:val="3"/>
    </w:pPr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404474"/>
    <w:pPr>
      <w:spacing w:after="60" w:before="240" w:line="240" w:lineRule="auto"/>
      <w:outlineLvl w:val="4"/>
    </w:pPr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04474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404474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404474"/>
    <w:rPr>
      <w:rFonts w:ascii="Calibri" w:cs="Times New Roman" w:eastAsia="Times New Roman" w:hAnsi="Calibri"/>
      <w:b w:val="1"/>
      <w:bCs w:val="1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404474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numbering" w:styleId="NoList1" w:customStyle="1">
    <w:name w:val="No List1"/>
    <w:next w:val="NoList"/>
    <w:uiPriority w:val="99"/>
    <w:semiHidden w:val="1"/>
    <w:unhideWhenUsed w:val="1"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404474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404474"/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vi-VN"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04474"/>
    <w:pPr>
      <w:spacing w:after="0" w:line="240" w:lineRule="auto"/>
      <w:ind w:left="720"/>
    </w:pPr>
    <w:rPr>
      <w:rFonts w:ascii="Times New Roman" w:cs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cs="Times New Roman" w:eastAsia="Times New Roman" w:hAnsi="Times New Roman"/>
      <w:sz w:val="28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404474"/>
    <w:rPr>
      <w:rFonts w:ascii="Times New Roman" w:cs="Times New Roman" w:eastAsia="Times New Roman" w:hAnsi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cs="Times New Roman" w:eastAsia="Times New Roman" w:hAnsi="Times New Roman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404474"/>
    <w:rPr>
      <w:rFonts w:ascii="Times New Roman" w:cs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cs="Times New Roman" w:eastAsia="Times New Roman" w:hAnsi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404474"/>
    <w:rPr>
      <w:rFonts w:ascii="Times New Roman" w:cs="Times New Roman" w:eastAsia="Times New Roman" w:hAnsi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404474"/>
    <w:rPr>
      <w:rFonts w:ascii="Times New Roman" w:cs="Times New Roman" w:eastAsia="Times New Roman" w:hAnsi="Times New Roman"/>
      <w:sz w:val="24"/>
      <w:szCs w:val="24"/>
    </w:rPr>
  </w:style>
  <w:style w:type="paragraph" w:styleId="CharCharCharChar" w:customStyle="1">
    <w:name w:val="Char Char Char Char"/>
    <w:basedOn w:val="Normal"/>
    <w:rsid w:val="00404474"/>
    <w:pPr>
      <w:spacing w:line="240" w:lineRule="exact"/>
    </w:pPr>
    <w:rPr>
      <w:rFonts w:ascii="Verdana" w:cs="Times New Roman" w:eastAsia="Times New Roman" w:hAnsi="Verdana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04474"/>
    <w:rPr>
      <w:rFonts w:ascii="Tahoma" w:cs="Tahoma" w:eastAsia="Times New Roman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4044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vi-VN" w:val="vi-VN"/>
    </w:rPr>
  </w:style>
  <w:style w:type="table" w:styleId="TableGrid1" w:customStyle="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1" w:customStyle="1">
    <w:name w:val="h1"/>
    <w:basedOn w:val="Normal"/>
    <w:rsid w:val="00404474"/>
    <w:pPr>
      <w:spacing w:after="0" w:line="240" w:lineRule="auto"/>
      <w:jc w:val="center"/>
    </w:pPr>
    <w:rPr>
      <w:rFonts w:ascii=".VnTimeH" w:cs="Times New Roman" w:eastAsia="Times New Roman" w:hAnsi=".VnTimeH"/>
      <w:b w:val="1"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404474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404474"/>
    <w:rPr>
      <w:rFonts w:ascii="Times New Roman" w:cs="Times New Roman" w:eastAsia="Times New Roman" w:hAnsi="Times New Roman"/>
      <w:sz w:val="24"/>
      <w:szCs w:val="24"/>
    </w:rPr>
  </w:style>
  <w:style w:type="table" w:styleId="TableGrid2" w:customStyle="1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9B01BB"/>
    <w:rPr>
      <w:color w:val="0563c1" w:themeColor="hyperlink"/>
      <w:u w:val="single"/>
    </w:rPr>
  </w:style>
  <w:style w:type="character" w:styleId="Vnbnnidung" w:customStyle="1">
    <w:name w:val="Văn bản nội dung_"/>
    <w:basedOn w:val="DefaultParagraphFont"/>
    <w:link w:val="Vnbnnidung0"/>
    <w:rsid w:val="002D7F1B"/>
    <w:rPr>
      <w:rFonts w:ascii="Times New Roman" w:cs="Times New Roman" w:eastAsia="Times New Roman" w:hAnsi="Times New Roman"/>
      <w:color w:val="62635f"/>
      <w:sz w:val="10"/>
      <w:szCs w:val="10"/>
    </w:rPr>
  </w:style>
  <w:style w:type="paragraph" w:styleId="Vnbnnidung0" w:customStyle="1">
    <w:name w:val="Văn bản nội dung"/>
    <w:basedOn w:val="Normal"/>
    <w:link w:val="Vnbnnidung"/>
    <w:rsid w:val="002D7F1B"/>
    <w:pPr>
      <w:widowControl w:val="0"/>
      <w:spacing w:after="40" w:line="310" w:lineRule="auto"/>
    </w:pPr>
    <w:rPr>
      <w:rFonts w:ascii="Times New Roman" w:cs="Times New Roman" w:eastAsia="Times New Roman" w:hAnsi="Times New Roman"/>
      <w:color w:val="62635f"/>
      <w:sz w:val="10"/>
      <w:szCs w:val="10"/>
    </w:rPr>
  </w:style>
  <w:style w:type="paragraph" w:styleId="NoSpacing">
    <w:name w:val="No Spacing"/>
    <w:uiPriority w:val="1"/>
    <w:qFormat w:val="1"/>
    <w:rsid w:val="000B6E8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76xjcx3vwbg/Smj++tqQd7rZcg==">AMUW2mXL8K3Mu4FIqNOqMP/HFoKVX2vyApd0xXsbe7LpxgEm6Y4q2lWX5yeNxFb4i646P9rRWlK4vQAd47HDbtX8eoA5higGLBelcYsaQ3uig07/82TqCDEn7ng8TOstFytOOv83uXeVbOoneGJRhT2YzTQNUFzlCA==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2022-07-14T18:26:00Z</dcterms:created>
</cp:coreProperties>
</file>